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B68" w:rsidRPr="00420F5E" w:rsidRDefault="009A0515" w:rsidP="009073F3">
      <w:pPr>
        <w:pStyle w:val="Default"/>
        <w:ind w:firstLine="567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ПОЛИТИКА КОНФИДЕНЦИАЛЬНОСТИ</w:t>
      </w:r>
    </w:p>
    <w:p w:rsidR="00BD3B68" w:rsidRPr="00420F5E" w:rsidRDefault="00BD3B68" w:rsidP="009073F3">
      <w:pPr>
        <w:pStyle w:val="Default"/>
        <w:ind w:firstLine="567"/>
        <w:jc w:val="both"/>
        <w:rPr>
          <w:sz w:val="28"/>
          <w:szCs w:val="28"/>
        </w:rPr>
      </w:pP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 ОБЩИЕ ПОЛОЖЕНИЯ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1.1. Физическое лицо-предприниматель Арапов Игорь Витальевич, далее – «Исполнитель», действующее в соответствии с законодательством Украины и администратором Веб-ресурса https://arapov.trade (далее по тексту – Веб-ресурса) настоящей Политикой конфиденциальности определяет порядок обращения с персональными данными пользователей Веб-ресурса.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1.2. Данная Политика конфиденциальности разработана для упорядочения обращения с персональными данными пользователей Веб-ресурса и направлена на обеспечение соблюдения законных прав и интересов пользователей, обеспечение защиты их прав и свобод при обработке персональных данных, в том числе защиты прав на неприкосновенность частной жизни, личную тайну, в связи с необходимостью получения, сбора, систематизации, анализа, хранения и при необходимости передачи (предоставления доступа) в определенных настоящей Политикой конфиденциальности пределах сведений, составляющих персональные данные для достижения законных целей деятельности Веб-ресурса.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1.3. Исполнитель собирает и обрабатывает персональные данные, статистическую информацию в соответствии с настоящей Политикой конфиденциальности.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1.4. Сведения о персональных данных Пользователя относятся к конфиденциальным (охраняемым законом). Режим конфиденциальности персональных данных снимается в случаях, предусмотренных законодательством Украины.</w:t>
      </w:r>
    </w:p>
    <w:p w:rsidR="00BD3B68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1.5. Исполнитель имеет право осуществлять с полученными персональными данными пользователей все законные необходимые действия, связанные исключительно с достижением цели, для которой создан и используется Веб-ресурс https://arapov.trade, а также в процессе дистанционного взаимодействия с пользователем при оказании услуг.</w:t>
      </w:r>
    </w:p>
    <w:p w:rsidR="00E328DF" w:rsidRPr="00420F5E" w:rsidRDefault="00E328DF" w:rsidP="009073F3">
      <w:pPr>
        <w:pStyle w:val="Default"/>
        <w:ind w:firstLine="567"/>
        <w:jc w:val="both"/>
        <w:rPr>
          <w:sz w:val="28"/>
          <w:szCs w:val="28"/>
        </w:rPr>
      </w:pP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2. ОСНОВНЫЕ СРОКИ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Документированная информация – зафиксированная на материальном носителе путем документирования информация с реквизитами, позволяющими определить такую информацию или ее материальный носитель.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– сведения (уведомления, данные) независимо от формы их представления.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Обработка персональных данных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удаление, уничтожение персональных данных.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Исполнитель – лицо, самостоятельно или совместно с другими лицами организующее и (или) осуществляющее обработку персональных данных, а также определяет цели обработки персональных данных, состав подлежащих обработке персональных данных, действия (сделки), совершаемые с персональными данными.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Персональные данные – любая информация, относящаяся прямо или косвенно к определенному физическому лицу (субъекту персональных данных), в том числе: фамилия, имя, отчество Пользователя, адрес(-а) электронной почты, номер (-а) телефона (-ов), а также любые другие данные, прямо или косвенно относящиеся к определенному или определенному физическому лицу и идентифицирующие субъекта персональных данных, которые могут быть получены в ходе предоставления услуг, а также другая информация, уведомленная пользователем, на основании которой возможна идентификация субъекта персональных данных.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– лицо, которое с помощью технических устройств предоставляет доступ к данному Веб-ресурсу.</w:t>
      </w:r>
    </w:p>
    <w:p w:rsidR="00BD3B68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Уничтожение персональных данных - действия, в результате которых невозможно восстановить содержание персональных данных в информационной системе и (или) в результате которых уничтожаются материальные носители персональных данных.</w:t>
      </w:r>
    </w:p>
    <w:p w:rsidR="009073F3" w:rsidRPr="00420F5E" w:rsidRDefault="009073F3" w:rsidP="009073F3">
      <w:pPr>
        <w:pStyle w:val="Default"/>
        <w:ind w:firstLine="567"/>
        <w:jc w:val="both"/>
        <w:rPr>
          <w:sz w:val="28"/>
          <w:szCs w:val="28"/>
        </w:rPr>
      </w:pP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 ОБРАБОТКА ПЕРСОНАЛЬНЫХ ДАННЫХ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3.1. Источником информации о всех персональных пользовательских данных является непосредственно сам пользователь Веб-ресурса. Заполняя форму обратной связи или обратившись в любом мессенджере, пользователь тем самым дает согласие на обработку его персональных данных для целей предоставления услуг Исполнителя, а также для других целей, указанных в настоящей политике или в Договоре публичной оферты по пользованию услугами.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3.2. Исполнитель при обработке персональных данных обязан принимать необходимые правовые, организационные и технические меры для защиты персональных данных от несанкционированного, неправомерного или случайного доступа к ним, уничтожение, изменение, блокирование, копирование, предоставление, распространение персональных данных, а также от других неправомерных действий с персональными данными: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3.2.1 ограничение и регламентация состава работников/представителей, имеющих доступ к персональным данным;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3.2.2 защита информации;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3.2.3 осуществление антивирусного контроля, предотвращение внедрения вредоносных программ (программ-вирусов) и программных закладок.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3.3. При определении объема и содержания обрабатываемых персональных данных Исполнитель руководствуется Конституцией Украины, Законом Украины «О защите персональных данных» №2297-VI от 29.07.2022 г.</w:t>
      </w:r>
    </w:p>
    <w:p w:rsidR="00BD3B68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3.4. Исполнитель ответственно относится к вопросу о конфиденциальности своих пользователей и уважает право каждого пользователя Веб-ресурса на конфиденциальность.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3.5. Персональные данные и другие сведения, определенные Законом, обрабатываются в электронной форме с целью: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3.5.1 контакта с пользователем с целью подтверждения записи на курс;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3.5.2 записи на консультацию;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3.5.3 сбора статистики об использовании услуги, сбора обратной связи о предоставленной услуге;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3.5.4 контакта с пользователем для предоставления информации в ответ на его запросы.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3.6. Контакт с пользователем может производиться с помощью телефонного звонка, e-mail рассылки, сообщения в мессенджерах или другим способом.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3.7. Пользователь Веб-ресурса подтверждает, что: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3.7.1 указывает достоверную информацию о себе в необходимых объемах;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3.7.2. заботится о своевременности внесения изменений в ранее предоставленную информацию при возникновении такой необходимости, включая изменение номера телефона, адреса электронной почты и других персональных данных.</w:t>
      </w:r>
    </w:p>
    <w:p w:rsidR="00BD3B68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3.8. Обработка Исполнителем cookie-файлов производится в целях обеспечения работоспособности Веб-ресурса. Они помогают администрации понять, какие разделы пользуются популярностью, какие возможности Веб-ресурса полезны и удобны и которых не хватает. Эти файлы не предназначены для сбора какой-либо персональной информации.</w:t>
      </w:r>
    </w:p>
    <w:p w:rsidR="00EA23E9" w:rsidRPr="00420F5E" w:rsidRDefault="00EA23E9" w:rsidP="009073F3">
      <w:pPr>
        <w:pStyle w:val="Default"/>
        <w:ind w:firstLine="567"/>
        <w:jc w:val="both"/>
        <w:rPr>
          <w:sz w:val="28"/>
          <w:szCs w:val="28"/>
        </w:rPr>
      </w:pP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4. ДОСТУП К ПЕРСОНАЛЬНЫМ ДАННЫМ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4.1. Исполнитель стремится предотвратить несанкционированный доступ к персональным данным Пользователя.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4.2. Пользователь самостоятельно контролирует данные, сообщаемые при использовании Веб-ресурса. Пользователь должен соблюдать осторожность в выборе личной информации, передаваемой третьим лицам.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4.3. Исполнитель не может гарантировать и не несет ответственности за проверку и точность личной информации Пользователя.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4.4. За предоставление персональных данных другому лицу ответственность несет Пользователь, предоставивший такие данные.</w:t>
      </w:r>
    </w:p>
    <w:p w:rsidR="00BD3B68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4.5. Исполнитель обязуется обеспечить недопущение несанкционированного и нецелевого доступа к персональным данным пользователей Веб-ресурса. При этом санкционированным и целевым доступом к персональным данным пользователей Веб-ресурса будет считаться доступ уполномоченных Исполнителем в рамках целей деятельности и тематики Веб-ресурса.</w:t>
      </w:r>
    </w:p>
    <w:p w:rsidR="00CF1C9A" w:rsidRPr="00420F5E" w:rsidRDefault="00CF1C9A" w:rsidP="009073F3">
      <w:pPr>
        <w:pStyle w:val="Default"/>
        <w:ind w:firstLine="567"/>
        <w:jc w:val="both"/>
        <w:rPr>
          <w:sz w:val="28"/>
          <w:szCs w:val="28"/>
        </w:rPr>
      </w:pP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 ПРАВА ПОЛЬЗОВАТЕЛЯ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5.1. Субъект персональных данных имеет следующие права: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5.1.1 право на защиту и уважение чести и достоинства личности;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5.1.2 право без объяснения причин и в любой момент отозвать свое согласие на обработку персональных данных;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5.1.3 право требовать прекращения обработки персональных данных с последующим их удалением;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5.1.4 право на получение информации по обработке персональных данных;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5.1.5 право на изменение персональных данных;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5.1.6 право на получение информации о предоставлении персональных данных третьим лицам.</w:t>
      </w:r>
    </w:p>
    <w:p w:rsidR="00CF1C9A" w:rsidRPr="00420F5E" w:rsidRDefault="00CF1C9A" w:rsidP="009073F3">
      <w:pPr>
        <w:pStyle w:val="Default"/>
        <w:ind w:firstLine="567"/>
        <w:jc w:val="both"/>
        <w:rPr>
          <w:sz w:val="28"/>
          <w:szCs w:val="28"/>
        </w:rPr>
      </w:pP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6. ИНФОРМАЦИОННЫЕ СООБЩЕНИЯ</w:t>
      </w:r>
    </w:p>
    <w:p w:rsidR="009A0515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6.1. Заполнив форму обратной связи Пользователь дает свое согласие на получение информации посредством электронной почты, указанной Пользователем.</w:t>
      </w:r>
    </w:p>
    <w:p w:rsidR="00845C54" w:rsidRPr="00420F5E" w:rsidRDefault="009A0515" w:rsidP="009A0515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6.2. Перейдя по любой ссылке в разделе «Запись на курс», Пользователь дает свое согласие на получение информации с помощью указанного пользователем номера или других средств связи.</w:t>
      </w:r>
    </w:p>
    <w:p w:rsidR="00CF1C9A" w:rsidRPr="00420F5E" w:rsidRDefault="00CF1C9A" w:rsidP="009073F3">
      <w:pPr>
        <w:pStyle w:val="Default"/>
        <w:ind w:firstLine="567"/>
        <w:jc w:val="both"/>
        <w:rPr>
          <w:sz w:val="28"/>
          <w:szCs w:val="28"/>
        </w:rPr>
      </w:pPr>
    </w:p>
    <w:p w:rsidR="009A0515" w:rsidRPr="00420F5E" w:rsidRDefault="009A0515" w:rsidP="009A0515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7. ИЗМЕНЕНИЕ ПОЛИТИКИ КОНФИДЕНЦИАЛЬНОСТИ</w:t>
      </w:r>
    </w:p>
    <w:p w:rsidR="009A0515" w:rsidRPr="00420F5E" w:rsidRDefault="009A0515" w:rsidP="009A0515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7.1. Исполнитель сохраняет за собой право изменять настоящую Политику конфиденциальности в любое время без какого-либо специального уведомления.</w:t>
      </w:r>
    </w:p>
    <w:p w:rsidR="009A0515" w:rsidRPr="00420F5E" w:rsidRDefault="009A0515" w:rsidP="009A0515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7.2. Новая Политика конфиденциальности вступает в силу с момента ее размещения в соответствующем разделе «Политика конфиденциальности», если иное не предусмотрено новой редакцией Политики конфиденциальности.</w:t>
      </w:r>
    </w:p>
    <w:p w:rsidR="009A0515" w:rsidRPr="00420F5E" w:rsidRDefault="009A0515" w:rsidP="009A0515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7.3. Дальнейшее использование Веб-ресурса после внесения каких-либо поправок в Политику конфиденциальности означает принятие данных изменений.</w:t>
      </w:r>
    </w:p>
    <w:p w:rsidR="009A0515" w:rsidRPr="00420F5E" w:rsidRDefault="009A0515" w:rsidP="009A0515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7.4. Все предложения или вопросы по настоящей Политике конфиденциальности следует сообщать в форме обратной связи или отправлять по адресу электронной почты указанному на Главной странице Веб-ресурса.</w:t>
      </w:r>
    </w:p>
    <w:p w:rsidR="00864A09" w:rsidRPr="00420F5E" w:rsidRDefault="009A0515" w:rsidP="009A0515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7.5. К отношениям между Пользователем и Исполнителем, которые возникают в связи с применением настоящей Политики конфиденциальности, подлежит применению материальное и процессуальное право Украины.</w:t>
      </w:r>
    </w:p>
    <w:sectPr w:rsidR="00864A09" w:rsidRPr="00420F5E" w:rsidSect="00BD3B68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characterSpacingControl w:val="doNotCompress"/>
  <w:compat/>
  <w:rsids>
    <w:rsidRoot w:val="00BD3B68"/>
    <w:rsid w:val="00125FF2"/>
    <w:rsid w:val="001D3520"/>
    <w:rsid w:val="003B00CB"/>
    <w:rsid w:val="003C76CC"/>
    <w:rsid w:val="00413489"/>
    <w:rsid w:val="00420F5E"/>
    <w:rsid w:val="004A1F45"/>
    <w:rsid w:val="00544E2B"/>
    <w:rsid w:val="00560FCC"/>
    <w:rsid w:val="00593C4A"/>
    <w:rsid w:val="006772FF"/>
    <w:rsid w:val="006C40B3"/>
    <w:rsid w:val="00761BE4"/>
    <w:rsid w:val="00845C54"/>
    <w:rsid w:val="00864A09"/>
    <w:rsid w:val="00894149"/>
    <w:rsid w:val="009073F3"/>
    <w:rsid w:val="009A0515"/>
    <w:rsid w:val="009B20D8"/>
    <w:rsid w:val="00AE4DD8"/>
    <w:rsid w:val="00B164B9"/>
    <w:rsid w:val="00B17818"/>
    <w:rsid w:val="00BD3B68"/>
    <w:rsid w:val="00CD2854"/>
    <w:rsid w:val="00CD6475"/>
    <w:rsid w:val="00CF1C9A"/>
    <w:rsid w:val="00E328DF"/>
    <w:rsid w:val="00E36988"/>
    <w:rsid w:val="00E40E30"/>
    <w:rsid w:val="00E76A9E"/>
    <w:rsid w:val="00E85D41"/>
    <w:rsid w:val="00EA23E9"/>
    <w:rsid w:val="00FB6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4A09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D3B68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1355</Words>
  <Characters>7729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Филипенко</dc:creator>
  <cp:lastModifiedBy>Александр Филипенко</cp:lastModifiedBy>
  <cp:revision>4</cp:revision>
  <dcterms:created xsi:type="dcterms:W3CDTF">2025-01-16T12:07:00Z</dcterms:created>
  <dcterms:modified xsi:type="dcterms:W3CDTF">2025-01-16T12:47:00Z</dcterms:modified>
</cp:coreProperties>
</file>