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00A" w:rsidP="00A3000A" w:rsidRDefault="00A3000A" w14:paraId="1A22374A" w14:textId="62B8D80B">
      <w:pPr>
        <w:spacing w:after="0"/>
      </w:pPr>
      <w:r>
        <w:t>Controle das versões do Arapuka</w:t>
      </w:r>
    </w:p>
    <w:p w:rsidR="00A3000A" w:rsidP="00A3000A" w:rsidRDefault="00A3000A" w14:paraId="4E84324D" w14:textId="408A9F32">
      <w:pPr>
        <w:spacing w:after="0"/>
      </w:pPr>
    </w:p>
    <w:p w:rsidR="00A3000A" w:rsidP="00A3000A" w:rsidRDefault="00A3000A" w14:paraId="4956AA73" w14:textId="77777777">
      <w:pPr>
        <w:spacing w:after="0"/>
      </w:pPr>
      <w:r w:rsidRPr="00A3000A">
        <w:rPr>
          <w:b/>
          <w:bCs/>
        </w:rPr>
        <w:t>Puka-01</w:t>
      </w:r>
      <w:r>
        <w:t xml:space="preserve"> (12/02/2022)</w:t>
      </w:r>
    </w:p>
    <w:p w:rsidR="00A3000A" w:rsidP="00A3000A" w:rsidRDefault="00A3000A" w14:paraId="13064298" w14:textId="178C6D41">
      <w:pPr>
        <w:spacing w:after="0"/>
      </w:pPr>
      <w:r>
        <w:t>Configura MCLK=SMCLK=20 MHz. Porta serial funcionado. Tem fila para a entrada. Saída serial ser fila, faz polling do IFG. Estrutura para seleção dos modos está funcionando.</w:t>
      </w:r>
    </w:p>
    <w:p w:rsidR="008661D6" w:rsidP="00A3000A" w:rsidRDefault="008661D6" w14:paraId="01481435" w14:textId="453BF491">
      <w:pPr>
        <w:spacing w:after="0"/>
      </w:pPr>
    </w:p>
    <w:p w:rsidR="008661D6" w:rsidP="008661D6" w:rsidRDefault="008661D6" w14:paraId="46AABCE3" w14:textId="468EF85E">
      <w:pPr>
        <w:spacing w:after="0"/>
      </w:pPr>
      <w:r w:rsidRPr="00A3000A">
        <w:rPr>
          <w:b/>
          <w:bCs/>
        </w:rPr>
        <w:t>Puka-0</w:t>
      </w:r>
      <w:r>
        <w:rPr>
          <w:b/>
          <w:bCs/>
        </w:rPr>
        <w:t>2</w:t>
      </w:r>
      <w:r>
        <w:t xml:space="preserve"> (12/02/2022)</w:t>
      </w:r>
    </w:p>
    <w:p w:rsidR="008661D6" w:rsidP="008661D6" w:rsidRDefault="008661D6" w14:paraId="5CD11CB4" w14:textId="77777777">
      <w:pPr>
        <w:spacing w:after="0"/>
      </w:pPr>
      <w:r>
        <w:t>Base de tempo funcionando. Modos 10 e 11 escritos.</w:t>
      </w:r>
    </w:p>
    <w:p w:rsidR="008661D6" w:rsidP="00A3000A" w:rsidRDefault="008661D6" w14:paraId="28224B2D" w14:textId="0F5C1E95">
      <w:pPr>
        <w:spacing w:after="0"/>
      </w:pPr>
    </w:p>
    <w:p w:rsidR="009D470A" w:rsidP="009D470A" w:rsidRDefault="009D470A" w14:paraId="1C9ACDE8" w14:textId="3172CB9E">
      <w:pPr>
        <w:spacing w:after="0"/>
      </w:pPr>
      <w:r w:rsidRPr="00A3000A">
        <w:rPr>
          <w:b/>
          <w:bCs/>
        </w:rPr>
        <w:t>Puka-0</w:t>
      </w:r>
      <w:r>
        <w:rPr>
          <w:b/>
          <w:bCs/>
        </w:rPr>
        <w:t>3</w:t>
      </w:r>
      <w:r>
        <w:t xml:space="preserve"> (18/02/2022)</w:t>
      </w:r>
    </w:p>
    <w:p w:rsidR="009D470A" w:rsidP="009D470A" w:rsidRDefault="009D470A" w14:paraId="185D79F8" w14:textId="668E7583">
      <w:pPr>
        <w:spacing w:after="0"/>
      </w:pPr>
      <w:r>
        <w:t xml:space="preserve">Consigo pisar o backlight. Não sei porque a configuração não funcionou. Fui obrigado a usar P4.1=SDA e P4.2=SCL. Mudei a conexão </w:t>
      </w:r>
      <w:r w:rsidR="001D2398">
        <w:t>dos fios</w:t>
      </w:r>
      <w:r>
        <w:t>.</w:t>
      </w:r>
      <w:r w:rsidR="00752F12">
        <w:t xml:space="preserve"> SCL=200kHz.</w:t>
      </w:r>
    </w:p>
    <w:p w:rsidR="009D470A" w:rsidP="00A3000A" w:rsidRDefault="009D470A" w14:paraId="5C0DE86F" w14:textId="372648CF">
      <w:pPr>
        <w:spacing w:after="0"/>
      </w:pPr>
    </w:p>
    <w:p w:rsidR="001D2398" w:rsidP="001D2398" w:rsidRDefault="001D2398" w14:paraId="46CD2B1B" w14:textId="0D671CF8">
      <w:pPr>
        <w:spacing w:after="0"/>
      </w:pPr>
      <w:r w:rsidRPr="00A3000A">
        <w:rPr>
          <w:b/>
          <w:bCs/>
        </w:rPr>
        <w:t>Puka-0</w:t>
      </w:r>
      <w:r>
        <w:rPr>
          <w:b/>
          <w:bCs/>
        </w:rPr>
        <w:t>4</w:t>
      </w:r>
      <w:r>
        <w:t xml:space="preserve"> (18/02/2022)</w:t>
      </w:r>
    </w:p>
    <w:p w:rsidRPr="00752F12" w:rsidR="001D2398" w:rsidP="001D2398" w:rsidRDefault="001D2398" w14:paraId="39F217E1" w14:textId="3304F487">
      <w:pPr>
        <w:spacing w:after="0"/>
        <w:rPr>
          <w:u w:val="single"/>
        </w:rPr>
      </w:pPr>
      <w:r>
        <w:t>Acesso direto ao LCD funcionando. Testei com 0x27 e 0x3F. Fica escrevendo as letras repetidamente.</w:t>
      </w:r>
      <w:r w:rsidR="00752F12">
        <w:t xml:space="preserve"> SCL=200kHz.</w:t>
      </w:r>
    </w:p>
    <w:p w:rsidR="001D2398" w:rsidP="001D2398" w:rsidRDefault="001D2398" w14:paraId="18E8DE6F" w14:textId="77777777">
      <w:pPr>
        <w:spacing w:after="0"/>
      </w:pPr>
    </w:p>
    <w:p w:rsidR="00F225A9" w:rsidP="00F225A9" w:rsidRDefault="00F225A9" w14:paraId="23E64FBA" w14:textId="31B9F1C3">
      <w:pPr>
        <w:spacing w:after="0"/>
      </w:pPr>
      <w:r w:rsidRPr="00A3000A">
        <w:rPr>
          <w:b/>
          <w:bCs/>
        </w:rPr>
        <w:t>Puka-0</w:t>
      </w:r>
      <w:r>
        <w:rPr>
          <w:b/>
          <w:bCs/>
        </w:rPr>
        <w:t>5</w:t>
      </w:r>
      <w:r>
        <w:t xml:space="preserve"> (18/02/2022)</w:t>
      </w:r>
    </w:p>
    <w:p w:rsidR="00F225A9" w:rsidP="00F225A9" w:rsidRDefault="00F225A9" w14:paraId="22D07AD5" w14:textId="77777777">
      <w:pPr>
        <w:spacing w:after="0"/>
      </w:pPr>
      <w:r>
        <w:t>Consigo atualizar o LCD via DMA. Ainda não usar o timer. Chama direto a função lcd_atualiza(). A atualização consome 3,6 mseg com SCL=400kHz.</w:t>
      </w:r>
    </w:p>
    <w:p w:rsidR="00F225A9" w:rsidP="00F225A9" w:rsidRDefault="00F225A9" w14:paraId="29183CC6" w14:textId="77777777">
      <w:pPr>
        <w:spacing w:after="0"/>
      </w:pPr>
    </w:p>
    <w:p w:rsidR="008D19EE" w:rsidP="008D19EE" w:rsidRDefault="008D19EE" w14:paraId="1A4A0240" w14:textId="64C25F40">
      <w:pPr>
        <w:spacing w:after="0"/>
      </w:pPr>
      <w:r w:rsidRPr="00A3000A">
        <w:rPr>
          <w:b/>
          <w:bCs/>
        </w:rPr>
        <w:t>Puka-0</w:t>
      </w:r>
      <w:r>
        <w:rPr>
          <w:b/>
          <w:bCs/>
        </w:rPr>
        <w:t>6</w:t>
      </w:r>
      <w:r>
        <w:t xml:space="preserve"> (18/02/2022)</w:t>
      </w:r>
    </w:p>
    <w:p w:rsidR="008D19EE" w:rsidP="008D19EE" w:rsidRDefault="008D19EE" w14:paraId="24451AE8" w14:textId="19E97D81">
      <w:pPr>
        <w:spacing w:after="0"/>
      </w:pPr>
      <w:r>
        <w:t>Consigo atualizar o LCD via DMA disparado pelo Timer. Fica mostrando um contador.</w:t>
      </w:r>
    </w:p>
    <w:p w:rsidR="008D19EE" w:rsidP="008D19EE" w:rsidRDefault="008D19EE" w14:paraId="0A25FEF7" w14:textId="77777777">
      <w:pPr>
        <w:spacing w:after="0"/>
      </w:pPr>
    </w:p>
    <w:p w:rsidR="0023735E" w:rsidP="0023735E" w:rsidRDefault="0023735E" w14:paraId="14CFA5B6" w14:textId="6EFBD596">
      <w:pPr>
        <w:spacing w:after="0"/>
      </w:pPr>
      <w:r w:rsidRPr="00A3000A">
        <w:rPr>
          <w:b/>
          <w:bCs/>
        </w:rPr>
        <w:t>Puka-0</w:t>
      </w:r>
      <w:r>
        <w:rPr>
          <w:b/>
          <w:bCs/>
        </w:rPr>
        <w:t>7</w:t>
      </w:r>
      <w:r>
        <w:t xml:space="preserve"> (19/02/2022)</w:t>
      </w:r>
    </w:p>
    <w:p w:rsidR="00BD1077" w:rsidP="0023735E" w:rsidRDefault="0023735E" w14:paraId="38524373" w14:textId="46F27648">
      <w:pPr>
        <w:spacing w:after="0"/>
      </w:pPr>
      <w:r>
        <w:t xml:space="preserve">Consigo atualizar o LCD via DMA disparado pelo Timer. Ainda </w:t>
      </w:r>
      <w:r w:rsidR="00BD1077">
        <w:t>tinha</w:t>
      </w:r>
      <w:r>
        <w:t xml:space="preserve"> um erro</w:t>
      </w:r>
      <w:r w:rsidR="00BD1077">
        <w:t xml:space="preserve"> na versão anterior</w:t>
      </w:r>
      <w:r>
        <w:t xml:space="preserve">. A função lcd_inic() </w:t>
      </w:r>
      <w:r w:rsidR="00BD1077">
        <w:t>mandava gerar o STOP na USCI_B0 e não na USCI_B1.</w:t>
      </w:r>
    </w:p>
    <w:p w:rsidR="0023735E" w:rsidP="0023735E" w:rsidRDefault="0023735E" w14:paraId="250E6B30" w14:textId="77777777">
      <w:pPr>
        <w:spacing w:after="0"/>
      </w:pPr>
    </w:p>
    <w:p w:rsidR="003D43E3" w:rsidP="003D43E3" w:rsidRDefault="003D43E3" w14:paraId="656FE423" w14:textId="357D99DC">
      <w:pPr>
        <w:spacing w:after="0"/>
      </w:pPr>
      <w:r w:rsidRPr="00A3000A">
        <w:rPr>
          <w:b/>
          <w:bCs/>
        </w:rPr>
        <w:t>Puka-0</w:t>
      </w:r>
      <w:r>
        <w:rPr>
          <w:b/>
          <w:bCs/>
        </w:rPr>
        <w:t>8</w:t>
      </w:r>
      <w:r>
        <w:t xml:space="preserve"> (19/02/2022)</w:t>
      </w:r>
    </w:p>
    <w:p w:rsidR="003D43E3" w:rsidP="003D43E3" w:rsidRDefault="003D43E3" w14:paraId="26AA725A" w14:textId="6730396B">
      <w:pPr>
        <w:spacing w:after="0"/>
      </w:pPr>
      <w:r>
        <w:t>LCD funciona corretamente e imprime dentro dos modos. O modo 11 faz uso intenso da atualização por DMA e funcionou sem problemas.</w:t>
      </w:r>
    </w:p>
    <w:p w:rsidR="003D43E3" w:rsidP="003D43E3" w:rsidRDefault="003D43E3" w14:paraId="49968FC5" w14:textId="77777777">
      <w:pPr>
        <w:spacing w:after="0"/>
      </w:pPr>
    </w:p>
    <w:p w:rsidR="006A7A10" w:rsidP="006A7A10" w:rsidRDefault="006A7A10" w14:paraId="1D0F07A3" w14:textId="7745CB66">
      <w:pPr>
        <w:spacing w:after="0"/>
      </w:pPr>
      <w:r w:rsidRPr="00A3000A">
        <w:rPr>
          <w:b/>
          <w:bCs/>
        </w:rPr>
        <w:t>Puka-0</w:t>
      </w:r>
      <w:r>
        <w:rPr>
          <w:b/>
          <w:bCs/>
        </w:rPr>
        <w:t>9</w:t>
      </w:r>
      <w:r>
        <w:t xml:space="preserve"> (</w:t>
      </w:r>
      <w:r w:rsidR="00C92015">
        <w:t>20</w:t>
      </w:r>
      <w:r>
        <w:t>/02/2022)</w:t>
      </w:r>
    </w:p>
    <w:p w:rsidR="006A7A10" w:rsidP="006A7A10" w:rsidRDefault="006A7A10" w14:paraId="461D7A36" w14:textId="77777777">
      <w:pPr>
        <w:spacing w:after="0"/>
      </w:pPr>
      <w:r>
        <w:t>MPU funcionando e parece que a tranca do I2C também está correta.</w:t>
      </w:r>
    </w:p>
    <w:p w:rsidR="006A7A10" w:rsidP="006A7A10" w:rsidRDefault="006A7A10" w14:paraId="20CAE3E4" w14:textId="77777777">
      <w:pPr>
        <w:spacing w:after="0"/>
      </w:pPr>
    </w:p>
    <w:p w:rsidR="00C92015" w:rsidP="00C92015" w:rsidRDefault="00C92015" w14:paraId="53593C50" w14:textId="3F5338FE">
      <w:pPr>
        <w:spacing w:after="0"/>
      </w:pPr>
      <w:r w:rsidRPr="00A3000A">
        <w:rPr>
          <w:b/>
          <w:bCs/>
        </w:rPr>
        <w:t>Puka-</w:t>
      </w:r>
      <w:r>
        <w:rPr>
          <w:b/>
          <w:bCs/>
        </w:rPr>
        <w:t>1</w:t>
      </w:r>
      <w:r w:rsidRPr="00A3000A">
        <w:rPr>
          <w:b/>
          <w:bCs/>
        </w:rPr>
        <w:t>0</w:t>
      </w:r>
      <w:r>
        <w:t xml:space="preserve"> (20/02/2022)</w:t>
      </w:r>
    </w:p>
    <w:p w:rsidR="00C92015" w:rsidP="00C92015" w:rsidRDefault="00C92015" w14:paraId="216BBD81" w14:textId="4FC874D6">
      <w:pPr>
        <w:spacing w:after="0"/>
      </w:pPr>
      <w:r>
        <w:t>Lendo o RTC e parece que a tranca do I2C também está correta.</w:t>
      </w:r>
    </w:p>
    <w:p w:rsidR="00C92015" w:rsidP="00C92015" w:rsidRDefault="00C92015" w14:paraId="3D51BBAE" w14:textId="77777777">
      <w:pPr>
        <w:spacing w:after="0"/>
      </w:pPr>
    </w:p>
    <w:p w:rsidR="00581BE9" w:rsidP="00581BE9" w:rsidRDefault="00581BE9" w14:paraId="5DBD3958" w14:textId="6A523081">
      <w:pPr>
        <w:spacing w:after="0"/>
      </w:pPr>
      <w:r w:rsidRPr="00A3000A">
        <w:rPr>
          <w:b/>
          <w:bCs/>
        </w:rPr>
        <w:t>Puka-</w:t>
      </w:r>
      <w:r>
        <w:rPr>
          <w:b/>
          <w:bCs/>
        </w:rPr>
        <w:t>1</w:t>
      </w:r>
      <w:r w:rsidR="005859BD">
        <w:rPr>
          <w:b/>
          <w:bCs/>
        </w:rPr>
        <w:t>1</w:t>
      </w:r>
      <w:r>
        <w:t xml:space="preserve"> (24/02/2022)</w:t>
      </w:r>
    </w:p>
    <w:p w:rsidR="00581BE9" w:rsidP="00581BE9" w:rsidRDefault="00581BE9" w14:paraId="47E59C17" w14:textId="654B8787">
      <w:pPr>
        <w:spacing w:after="0"/>
      </w:pPr>
      <w:r>
        <w:t>Memória Flash (SPI) funcionando corretamente.</w:t>
      </w:r>
    </w:p>
    <w:p w:rsidR="005859BD" w:rsidP="00581BE9" w:rsidRDefault="005859BD" w14:paraId="1D9B2BB9" w14:textId="64E91E57">
      <w:pPr>
        <w:spacing w:after="0"/>
      </w:pPr>
    </w:p>
    <w:p w:rsidR="005859BD" w:rsidP="005859BD" w:rsidRDefault="005859BD" w14:paraId="71B423C7" w14:textId="321E4F99">
      <w:pPr>
        <w:spacing w:after="0"/>
      </w:pPr>
      <w:r w:rsidRPr="00A3000A">
        <w:rPr>
          <w:b/>
          <w:bCs/>
        </w:rPr>
        <w:t>Puka-</w:t>
      </w:r>
      <w:r>
        <w:rPr>
          <w:b/>
          <w:bCs/>
        </w:rPr>
        <w:t>12</w:t>
      </w:r>
      <w:r>
        <w:t xml:space="preserve"> (24/02/2022)</w:t>
      </w:r>
    </w:p>
    <w:p w:rsidR="005859BD" w:rsidP="005859BD" w:rsidRDefault="005859BD" w14:paraId="36E71535" w14:textId="77777777">
      <w:pPr>
        <w:spacing w:after="0"/>
      </w:pPr>
      <w:r>
        <w:t>GPS funcionando e sendo recebido por UART construída por software.</w:t>
      </w:r>
    </w:p>
    <w:p w:rsidR="005859BD" w:rsidP="005859BD" w:rsidRDefault="005859BD" w14:paraId="69FE1763" w14:textId="77777777">
      <w:pPr>
        <w:spacing w:after="0"/>
      </w:pPr>
    </w:p>
    <w:p w:rsidR="001F2C75" w:rsidP="001F2C75" w:rsidRDefault="001F2C75" w14:paraId="401788FC" w14:textId="6B0B085B">
      <w:pPr>
        <w:spacing w:after="0"/>
      </w:pPr>
      <w:r w:rsidRPr="00A3000A">
        <w:rPr>
          <w:b/>
          <w:bCs/>
        </w:rPr>
        <w:t>Puka-</w:t>
      </w:r>
      <w:r>
        <w:rPr>
          <w:b/>
          <w:bCs/>
        </w:rPr>
        <w:t>1</w:t>
      </w:r>
      <w:r>
        <w:rPr>
          <w:b/>
          <w:bCs/>
        </w:rPr>
        <w:t>3</w:t>
      </w:r>
      <w:r>
        <w:t xml:space="preserve"> (2</w:t>
      </w:r>
      <w:r>
        <w:t>7</w:t>
      </w:r>
      <w:r>
        <w:t>/02/2022)</w:t>
      </w:r>
    </w:p>
    <w:p w:rsidR="001F2C75" w:rsidP="001F2C75" w:rsidRDefault="001F2C75" w14:paraId="61EF0B3B" w14:textId="46489CD1">
      <w:pPr>
        <w:spacing w:after="0"/>
      </w:pPr>
      <w:r w:rsidR="001F2C75">
        <w:rPr/>
        <w:t>Coloquei o modo 12 – LCD.</w:t>
      </w:r>
    </w:p>
    <w:p w:rsidR="0BEE6DE9" w:rsidP="0BEE6DE9" w:rsidRDefault="0BEE6DE9" w14:paraId="454C626E" w14:textId="42B7CACD">
      <w:pPr>
        <w:pStyle w:val="Normal"/>
        <w:spacing w:after="0"/>
      </w:pPr>
    </w:p>
    <w:p w:rsidR="001F2C75" w:rsidP="0BEE6DE9" w:rsidRDefault="001F2C75" w14:paraId="634FF038" w14:textId="6E3802FC">
      <w:pPr>
        <w:spacing w:after="0"/>
      </w:pPr>
      <w:r w:rsidRPr="0BEE6DE9" w:rsidR="001F2C75">
        <w:rPr>
          <w:b w:val="1"/>
          <w:bCs w:val="1"/>
        </w:rPr>
        <w:t>Puka-</w:t>
      </w:r>
      <w:r w:rsidRPr="0BEE6DE9" w:rsidR="001F2C75">
        <w:rPr>
          <w:b w:val="1"/>
          <w:bCs w:val="1"/>
        </w:rPr>
        <w:t>14</w:t>
      </w:r>
      <w:r w:rsidR="001F2C75">
        <w:rPr/>
        <w:t xml:space="preserve"> (0</w:t>
      </w:r>
      <w:r w:rsidR="001F2C75">
        <w:rPr/>
        <w:t>7</w:t>
      </w:r>
      <w:r w:rsidR="001F2C75">
        <w:rPr/>
        <w:t>/04/2022)</w:t>
      </w:r>
    </w:p>
    <w:p w:rsidR="0BEE6DE9" w:rsidP="0BEE6DE9" w:rsidRDefault="0BEE6DE9" w14:paraId="35713747" w14:textId="636D98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BEE6DE9">
        <w:rPr/>
        <w:t>Modo 14 otimizado</w:t>
      </w:r>
    </w:p>
    <w:p w:rsidR="0BEE6DE9" w:rsidP="0BEE6DE9" w:rsidRDefault="0BEE6DE9" w14:paraId="49B62751" w14:textId="60F3572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BEE6DE9">
        <w:rPr/>
        <w:t>Modo 17 – Filtro de GPS GPGGA</w:t>
      </w:r>
    </w:p>
    <w:p w:rsidR="0BEE6DE9" w:rsidP="0BEE6DE9" w:rsidRDefault="0BEE6DE9" w14:paraId="61B60A26" w14:textId="60F065C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BEE6DE9">
        <w:rPr/>
        <w:t xml:space="preserve">Modo 18 </w:t>
      </w:r>
      <w:r w:rsidR="0BEE6DE9">
        <w:rPr/>
        <w:t>– Atualização de data e hora do RTC</w:t>
      </w:r>
    </w:p>
    <w:p w:rsidR="0BEE6DE9" w:rsidP="0BEE6DE9" w:rsidRDefault="0BEE6DE9" w14:paraId="3C0F8B80" w14:textId="561A340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BEE6DE9">
        <w:rPr/>
        <w:t xml:space="preserve">Modo 19 </w:t>
      </w:r>
      <w:r w:rsidR="0BEE6DE9">
        <w:rPr/>
        <w:t xml:space="preserve">– Gps convertendo Latitude e Longitude em </w:t>
      </w:r>
      <w:r w:rsidR="0BEE6DE9">
        <w:rPr/>
        <w:t>variáveis</w:t>
      </w:r>
    </w:p>
    <w:p w:rsidR="0BEE6DE9" w:rsidP="0BEE6DE9" w:rsidRDefault="0BEE6DE9" w14:paraId="10DBC3AE" w14:textId="635A8FE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BEE6DE9">
        <w:rPr/>
        <w:t xml:space="preserve">Nova função </w:t>
      </w:r>
      <w:proofErr w:type="spellStart"/>
      <w:r w:rsidR="0BEE6DE9">
        <w:rPr/>
        <w:t>rtc_str</w:t>
      </w:r>
      <w:proofErr w:type="spellEnd"/>
      <w:r w:rsidR="0BEE6DE9">
        <w:rPr/>
        <w:t xml:space="preserve"> em </w:t>
      </w:r>
      <w:proofErr w:type="spellStart"/>
      <w:r w:rsidR="0BEE6DE9">
        <w:rPr/>
        <w:t>rtc.c</w:t>
      </w:r>
      <w:proofErr w:type="spellEnd"/>
      <w:r w:rsidR="0BEE6DE9">
        <w:rPr/>
        <w:t xml:space="preserve"> e adicionado char vetor_rtc[9] em rtc.h</w:t>
      </w:r>
    </w:p>
    <w:p w:rsidR="0BEE6DE9" w:rsidP="0BEE6DE9" w:rsidRDefault="0BEE6DE9" w14:paraId="3DB1F16B" w14:textId="5945A8B4">
      <w:pPr>
        <w:pStyle w:val="Normal"/>
        <w:spacing w:after="0"/>
      </w:pPr>
    </w:p>
    <w:p w:rsidR="001F2C75" w:rsidP="001F2C75" w:rsidRDefault="001F2C75" w14:paraId="2A8EAE8D" w14:textId="77777777">
      <w:pPr>
        <w:spacing w:after="0"/>
      </w:pPr>
    </w:p>
    <w:p w:rsidR="005859BD" w:rsidP="005859BD" w:rsidRDefault="005859BD" w14:paraId="34299571" w14:textId="77777777">
      <w:pPr>
        <w:spacing w:after="0"/>
      </w:pPr>
    </w:p>
    <w:p w:rsidR="005859BD" w:rsidP="00581BE9" w:rsidRDefault="005859BD" w14:paraId="5E3DCA0B" w14:textId="7228CC11">
      <w:pPr>
        <w:spacing w:after="0"/>
      </w:pPr>
      <w:r w:rsidRPr="1D17F539" w:rsidR="12CCFB00">
        <w:rPr>
          <w:b w:val="1"/>
          <w:bCs w:val="1"/>
        </w:rPr>
        <w:t xml:space="preserve">Puka-15 </w:t>
      </w:r>
      <w:r w:rsidR="12CCFB00">
        <w:rPr/>
        <w:t>(05/05/2022)</w:t>
      </w:r>
    </w:p>
    <w:p w:rsidR="12CCFB00" w:rsidP="12CCFB00" w:rsidRDefault="12CCFB00" w14:paraId="208D910B" w14:textId="062E5C0E">
      <w:pPr>
        <w:pStyle w:val="Normal"/>
        <w:spacing w:after="0"/>
      </w:pPr>
      <w:r w:rsidR="12CCFB00">
        <w:rPr/>
        <w:t>Modo 20 – Filtro</w:t>
      </w:r>
      <w:r w:rsidR="12CCFB00">
        <w:rPr/>
        <w:t xml:space="preserve"> GPS GPRMC (Não finalizado)</w:t>
      </w:r>
    </w:p>
    <w:p w:rsidR="00581BE9" w:rsidP="00581BE9" w:rsidRDefault="00581BE9" w14:paraId="284132F9" w14:textId="77777777">
      <w:pPr>
        <w:spacing w:after="0"/>
      </w:pPr>
    </w:p>
    <w:p w:rsidR="00C92015" w:rsidP="00C92015" w:rsidRDefault="00C92015" w14:paraId="600277B4" w14:textId="2C5AD629">
      <w:pPr>
        <w:spacing w:after="0"/>
      </w:pPr>
      <w:r w:rsidRPr="1D17F539" w:rsidR="00A3000A">
        <w:rPr>
          <w:b w:val="1"/>
          <w:bCs w:val="1"/>
        </w:rPr>
        <w:t>Puka-18</w:t>
      </w:r>
      <w:r w:rsidR="00A3000A">
        <w:rPr/>
        <w:t xml:space="preserve"> (20/05/2022)</w:t>
      </w:r>
    </w:p>
    <w:p w:rsidR="00C92015" w:rsidP="1D17F539" w:rsidRDefault="00C92015" w14:paraId="0399D66F" w14:textId="0724076D">
      <w:pPr>
        <w:pStyle w:val="Normal"/>
        <w:spacing w:after="0"/>
      </w:pPr>
      <w:r w:rsidR="1D17F539">
        <w:rPr/>
        <w:t>Todos os modos no integrados e funcionando no mesmo arquivo</w:t>
      </w:r>
    </w:p>
    <w:p w:rsidR="1D17F539" w:rsidP="1D17F539" w:rsidRDefault="1D17F539" w14:paraId="7AA9F98A" w14:textId="6724FA16">
      <w:pPr>
        <w:pStyle w:val="Normal"/>
        <w:spacing w:after="0"/>
      </w:pPr>
      <w:r w:rsidR="1D17F539">
        <w:rPr/>
        <w:t>Modo 20 – Filtro GPRMC implementado como máquina de estado e imprimindo valores exatos</w:t>
      </w:r>
    </w:p>
    <w:p w:rsidR="1D17F539" w:rsidP="1D17F539" w:rsidRDefault="1D17F539" w14:paraId="4D4262F0" w14:textId="406D46AC">
      <w:pPr>
        <w:pStyle w:val="Normal"/>
        <w:spacing w:after="0"/>
      </w:pPr>
    </w:p>
    <w:p w:rsidR="1D17F539" w:rsidP="1D17F539" w:rsidRDefault="1D17F539" w14:paraId="385ECA8D" w14:textId="17617FCA">
      <w:pPr>
        <w:pStyle w:val="Normal"/>
        <w:spacing w:after="0"/>
      </w:pPr>
      <w:r w:rsidR="1D17F539">
        <w:rPr/>
        <w:t xml:space="preserve"> </w:t>
      </w:r>
    </w:p>
    <w:p w:rsidR="003D43E3" w:rsidP="003D43E3" w:rsidRDefault="003D43E3" w14:paraId="7D4D4B6D" w14:textId="77777777">
      <w:pPr>
        <w:spacing w:after="0"/>
      </w:pPr>
    </w:p>
    <w:p w:rsidR="001D2398" w:rsidP="00A3000A" w:rsidRDefault="001D2398" w14:paraId="52C41101" w14:textId="77777777">
      <w:pPr>
        <w:spacing w:after="0"/>
      </w:pPr>
    </w:p>
    <w:sectPr w:rsidR="001D2398" w:rsidSect="00A3000A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0A"/>
    <w:rsid w:val="001D2398"/>
    <w:rsid w:val="001F2C75"/>
    <w:rsid w:val="0023735E"/>
    <w:rsid w:val="003D43E3"/>
    <w:rsid w:val="0042615A"/>
    <w:rsid w:val="00581BE9"/>
    <w:rsid w:val="005859BD"/>
    <w:rsid w:val="006A7A10"/>
    <w:rsid w:val="00721FBE"/>
    <w:rsid w:val="00752F12"/>
    <w:rsid w:val="008661D6"/>
    <w:rsid w:val="008D19EE"/>
    <w:rsid w:val="009D470A"/>
    <w:rsid w:val="00A3000A"/>
    <w:rsid w:val="00BD1077"/>
    <w:rsid w:val="00C92015"/>
    <w:rsid w:val="00F20228"/>
    <w:rsid w:val="00F225A9"/>
    <w:rsid w:val="057EB42F"/>
    <w:rsid w:val="0BEE6DE9"/>
    <w:rsid w:val="122E0C45"/>
    <w:rsid w:val="12CCFB00"/>
    <w:rsid w:val="12D7F60B"/>
    <w:rsid w:val="1D17F539"/>
    <w:rsid w:val="26BC8D2E"/>
    <w:rsid w:val="32DC24BC"/>
    <w:rsid w:val="3DF76987"/>
    <w:rsid w:val="40F73D78"/>
    <w:rsid w:val="5D829419"/>
    <w:rsid w:val="6C98C4DB"/>
    <w:rsid w:val="6C98C4DB"/>
    <w:rsid w:val="6DBD3162"/>
    <w:rsid w:val="7442D8BC"/>
    <w:rsid w:val="774AEB4B"/>
    <w:rsid w:val="774AEB4B"/>
    <w:rsid w:val="7ED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909F"/>
  <w15:chartTrackingRefBased/>
  <w15:docId w15:val="{7EEE55D0-5E0D-4D72-9221-C13F612E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531ADC625254FB88CF2EBA33A76C3" ma:contentTypeVersion="8" ma:contentTypeDescription="Crie um novo documento." ma:contentTypeScope="" ma:versionID="2b61c57e8a2e7543075ac819b88cf399">
  <xsd:schema xmlns:xsd="http://www.w3.org/2001/XMLSchema" xmlns:xs="http://www.w3.org/2001/XMLSchema" xmlns:p="http://schemas.microsoft.com/office/2006/metadata/properties" xmlns:ns2="2d26576d-885d-40e2-bc82-965154405eeb" targetNamespace="http://schemas.microsoft.com/office/2006/metadata/properties" ma:root="true" ma:fieldsID="e9c59dd1fd06c568fa35adaf4bd11c7c" ns2:_="">
    <xsd:import namespace="2d26576d-885d-40e2-bc82-965154405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576d-885d-40e2-bc82-96515440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BF1059-96FE-477D-B63C-6F03A5C4B7ED}"/>
</file>

<file path=customXml/itemProps2.xml><?xml version="1.0" encoding="utf-8"?>
<ds:datastoreItem xmlns:ds="http://schemas.openxmlformats.org/officeDocument/2006/customXml" ds:itemID="{05B3A332-4BB0-4DBB-AA78-14957D7AC4BA}"/>
</file>

<file path=customXml/itemProps3.xml><?xml version="1.0" encoding="utf-8"?>
<ds:datastoreItem xmlns:ds="http://schemas.openxmlformats.org/officeDocument/2006/customXml" ds:itemID="{9782C4A4-2848-4EBE-9073-A8733AD54A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Eduardo de Sousa Martins</cp:lastModifiedBy>
  <cp:revision>14</cp:revision>
  <dcterms:created xsi:type="dcterms:W3CDTF">2022-02-12T13:59:00Z</dcterms:created>
  <dcterms:modified xsi:type="dcterms:W3CDTF">2022-05-20T19:10:52Z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0x01010012E531ADC625254FB88CF2EBA33A76C3</vt:lpwstr>
  </property>
</Properties>
</file>