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sz w:val="28"/>
          <w:szCs w:val="28"/>
        </w:rPr>
        <w:id w:val="-2015600305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kern w:val="2"/>
          <w:lang w:eastAsia="en-US"/>
          <w14:ligatures w14:val="standardContextual"/>
        </w:rPr>
      </w:sdtEndPr>
      <w:sdtContent>
        <w:p w14:paraId="68E13EB7" w14:textId="494EB0B6" w:rsidR="00FC6C9F" w:rsidRPr="00375309" w:rsidRDefault="00C93051" w:rsidP="00375309">
          <w:pPr>
            <w:pStyle w:val="ac"/>
            <w:spacing w:before="0" w:after="480"/>
            <w:jc w:val="center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  <w:lang w:val="en-US"/>
            </w:rPr>
          </w:pPr>
          <w:r w:rsidRPr="00FC6C9F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Оглавление</w:t>
          </w:r>
        </w:p>
        <w:p w14:paraId="7C20920D" w14:textId="4C1ECA78" w:rsidR="003E1315" w:rsidRPr="003E1315" w:rsidRDefault="00C93051">
          <w:pPr>
            <w:pStyle w:val="11"/>
            <w:tabs>
              <w:tab w:val="left" w:pos="4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E131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E131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E131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4565491" w:history="1">
            <w:r w:rsidR="003E1315" w:rsidRPr="003E131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3E1315" w:rsidRPr="003E131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E1315" w:rsidRPr="003E131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Сравнительное исследование источников данных</w:t>
            </w:r>
            <w:r w:rsidR="003E1315" w:rsidRPr="003E13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1315" w:rsidRPr="003E13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1315" w:rsidRPr="003E13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_Toc184565491 \h </w:instrText>
            </w:r>
            <w:r w:rsidR="003E1315" w:rsidRPr="003E13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1315" w:rsidRPr="003E13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E1315" w:rsidRPr="003E13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3E1315" w:rsidRPr="003E13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8FEAB9" w14:textId="3C63C28E" w:rsidR="003E1315" w:rsidRPr="003E1315" w:rsidRDefault="003E1315">
          <w:pPr>
            <w:pStyle w:val="23"/>
            <w:tabs>
              <w:tab w:val="left" w:pos="96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565492" w:history="1">
            <w:r w:rsidRPr="003E131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Pr="003E131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3E131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Витрина данных ФИАС</w:t>
            </w:r>
            <w:r w:rsidRPr="003E13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13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E13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_Toc184565492 \h </w:instrText>
            </w:r>
            <w:r w:rsidRPr="003E13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13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E13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3E13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2C6133" w14:textId="34106811" w:rsidR="003E1315" w:rsidRPr="003E1315" w:rsidRDefault="003E1315">
          <w:pPr>
            <w:pStyle w:val="23"/>
            <w:tabs>
              <w:tab w:val="left" w:pos="96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565493" w:history="1">
            <w:r w:rsidRPr="003E131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Pr="003E131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3E131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Витрина данных 2ГИС</w:t>
            </w:r>
            <w:r w:rsidRPr="003E13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13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E13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_Toc184565493 \h </w:instrText>
            </w:r>
            <w:r w:rsidRPr="003E13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13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E13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3E13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999887" w14:textId="59C64527" w:rsidR="003E1315" w:rsidRPr="003E1315" w:rsidRDefault="003E1315">
          <w:pPr>
            <w:pStyle w:val="23"/>
            <w:tabs>
              <w:tab w:val="left" w:pos="96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565494" w:history="1">
            <w:r w:rsidRPr="003E131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Pr="003E131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3E131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Парсинг OpenStreetMap</w:t>
            </w:r>
            <w:r w:rsidRPr="003E13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13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E13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_Toc184565494 \h </w:instrText>
            </w:r>
            <w:r w:rsidRPr="003E13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13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E13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3E13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7D32F4" w14:textId="0D1F7D0E" w:rsidR="003E1315" w:rsidRPr="003E1315" w:rsidRDefault="003E1315">
          <w:pPr>
            <w:pStyle w:val="23"/>
            <w:tabs>
              <w:tab w:val="left" w:pos="96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565495" w:history="1">
            <w:r w:rsidRPr="003E131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Pr="003E131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3E131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Парсинг 2ГИС</w:t>
            </w:r>
            <w:r w:rsidRPr="003E13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13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E13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_Toc184565495 \h </w:instrText>
            </w:r>
            <w:r w:rsidRPr="003E13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13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E13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3E13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18B886" w14:textId="07FE55F3" w:rsidR="003E1315" w:rsidRPr="003E1315" w:rsidRDefault="003E1315">
          <w:pPr>
            <w:pStyle w:val="11"/>
            <w:tabs>
              <w:tab w:val="left" w:pos="4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565496" w:history="1">
            <w:r w:rsidRPr="003E131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3E131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3E131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Анализ погрешностей и их влияние</w:t>
            </w:r>
            <w:r w:rsidRPr="003E13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13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E13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_Toc184565496 \h </w:instrText>
            </w:r>
            <w:r w:rsidRPr="003E13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13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E13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3E13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6BA626" w14:textId="6BC4E33E" w:rsidR="003E1315" w:rsidRPr="003E1315" w:rsidRDefault="003E1315">
          <w:pPr>
            <w:pStyle w:val="11"/>
            <w:tabs>
              <w:tab w:val="left" w:pos="4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565497" w:history="1">
            <w:r w:rsidRPr="003E131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3E131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3E131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Сравнительная точность</w:t>
            </w:r>
            <w:r w:rsidRPr="003E13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13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E13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_Toc184565497 \h </w:instrText>
            </w:r>
            <w:r w:rsidRPr="003E13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13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E13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E13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D1E5DB" w14:textId="44B34FE5" w:rsidR="003E1315" w:rsidRPr="003E1315" w:rsidRDefault="003E1315">
          <w:pPr>
            <w:pStyle w:val="11"/>
            <w:tabs>
              <w:tab w:val="left" w:pos="4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565498" w:history="1">
            <w:r w:rsidRPr="003E131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3E131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3E131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Детализация категорий</w:t>
            </w:r>
            <w:r w:rsidRPr="003E13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13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E13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_Toc184565498 \h </w:instrText>
            </w:r>
            <w:r w:rsidRPr="003E13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13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E13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E13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6BEB89" w14:textId="523C22D1" w:rsidR="003E1315" w:rsidRPr="003E1315" w:rsidRDefault="003E1315">
          <w:pPr>
            <w:pStyle w:val="11"/>
            <w:tabs>
              <w:tab w:val="left" w:pos="4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565499" w:history="1">
            <w:r w:rsidRPr="003E131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Pr="003E131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3E131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Итоговые выводы</w:t>
            </w:r>
            <w:r w:rsidRPr="003E13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13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E13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_Toc184565499 \h </w:instrText>
            </w:r>
            <w:r w:rsidRPr="003E13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13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E13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E13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37ACAD" w14:textId="56B34315" w:rsidR="003E1315" w:rsidRPr="003E1315" w:rsidRDefault="003E1315">
          <w:pPr>
            <w:pStyle w:val="11"/>
            <w:tabs>
              <w:tab w:val="left" w:pos="4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565500" w:history="1">
            <w:r w:rsidRPr="003E131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Pr="003E131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3E131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Рекомендации</w:t>
            </w:r>
            <w:r w:rsidRPr="003E13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13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E13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_Toc184565500 \h </w:instrText>
            </w:r>
            <w:r w:rsidRPr="003E13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13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E13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E13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FEC5D5" w14:textId="25E854BF" w:rsidR="00C93051" w:rsidRDefault="00C93051">
          <w:r w:rsidRPr="003E131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0EC901C" w14:textId="77777777" w:rsidR="00123984" w:rsidRDefault="00123984"/>
    <w:p w14:paraId="4840A71F" w14:textId="43A7C9B5" w:rsidR="005C04B0" w:rsidRPr="00123984" w:rsidRDefault="00C1392C" w:rsidP="00211087">
      <w:pPr>
        <w:pStyle w:val="1"/>
        <w:numPr>
          <w:ilvl w:val="0"/>
          <w:numId w:val="19"/>
        </w:numPr>
        <w:tabs>
          <w:tab w:val="left" w:pos="1134"/>
        </w:tabs>
        <w:ind w:left="0" w:firstLine="720"/>
        <w:rPr>
          <w:b/>
          <w:bCs/>
        </w:rPr>
      </w:pPr>
      <w:bookmarkStart w:id="0" w:name="_Toc184565491"/>
      <w:r w:rsidRPr="00123984">
        <w:rPr>
          <w:b/>
          <w:bCs/>
        </w:rPr>
        <w:t>Сравнительное исследование источников данных</w:t>
      </w:r>
      <w:bookmarkEnd w:id="0"/>
    </w:p>
    <w:p w14:paraId="1E8E6D60" w14:textId="0D68706C" w:rsidR="00D102FC" w:rsidRPr="00C93051" w:rsidRDefault="000423BC" w:rsidP="0048112F">
      <w:pPr>
        <w:pStyle w:val="2"/>
        <w:numPr>
          <w:ilvl w:val="1"/>
          <w:numId w:val="18"/>
        </w:numPr>
        <w:tabs>
          <w:tab w:val="left" w:pos="1276"/>
        </w:tabs>
        <w:spacing w:before="360" w:after="360"/>
        <w:ind w:left="0" w:firstLine="720"/>
        <w:rPr>
          <w:rFonts w:ascii="Times New Roman" w:hAnsi="Times New Roman" w:cs="Times New Roman"/>
          <w:b/>
          <w:bCs/>
          <w:color w:val="auto"/>
        </w:rPr>
      </w:pPr>
      <w:bookmarkStart w:id="1" w:name="_Toc184565492"/>
      <w:r w:rsidRPr="00C93051">
        <w:rPr>
          <w:rFonts w:ascii="Times New Roman" w:hAnsi="Times New Roman" w:cs="Times New Roman"/>
          <w:b/>
          <w:bCs/>
          <w:color w:val="auto"/>
        </w:rPr>
        <w:t xml:space="preserve">Витрина данных </w:t>
      </w:r>
      <w:r w:rsidR="00D102FC" w:rsidRPr="00C93051">
        <w:rPr>
          <w:rFonts w:ascii="Times New Roman" w:hAnsi="Times New Roman" w:cs="Times New Roman"/>
          <w:b/>
          <w:bCs/>
          <w:color w:val="auto"/>
        </w:rPr>
        <w:t>ФИАС</w:t>
      </w:r>
      <w:bookmarkEnd w:id="1"/>
    </w:p>
    <w:p w14:paraId="5906CCB9" w14:textId="157B3BB6" w:rsidR="00D102FC" w:rsidRPr="00D102FC" w:rsidRDefault="0055225C" w:rsidP="004050CB">
      <w:pPr>
        <w:numPr>
          <w:ilvl w:val="0"/>
          <w:numId w:val="8"/>
        </w:numPr>
        <w:tabs>
          <w:tab w:val="clear" w:pos="720"/>
          <w:tab w:val="num" w:pos="993"/>
        </w:tabs>
        <w:spacing w:after="0" w:line="30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50CB">
        <w:rPr>
          <w:rFonts w:ascii="Times New Roman" w:hAnsi="Times New Roman" w:cs="Times New Roman"/>
          <w:sz w:val="28"/>
          <w:szCs w:val="28"/>
        </w:rPr>
        <w:t>П</w:t>
      </w:r>
      <w:r w:rsidR="00D102FC" w:rsidRPr="00D102FC">
        <w:rPr>
          <w:rFonts w:ascii="Times New Roman" w:hAnsi="Times New Roman" w:cs="Times New Roman"/>
          <w:sz w:val="28"/>
          <w:szCs w:val="28"/>
        </w:rPr>
        <w:t>редоставляет наиболее простую и обобщённую классификацию, где основная категория — "Дом" (9704 записей).</w:t>
      </w:r>
    </w:p>
    <w:p w14:paraId="60DC413E" w14:textId="080B6BE8" w:rsidR="004050CB" w:rsidRPr="004050CB" w:rsidRDefault="00D102FC" w:rsidP="004050CB">
      <w:pPr>
        <w:numPr>
          <w:ilvl w:val="0"/>
          <w:numId w:val="8"/>
        </w:numPr>
        <w:tabs>
          <w:tab w:val="clear" w:pos="720"/>
          <w:tab w:val="num" w:pos="993"/>
        </w:tabs>
        <w:spacing w:after="0" w:line="30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02FC">
        <w:rPr>
          <w:rFonts w:ascii="Times New Roman" w:hAnsi="Times New Roman" w:cs="Times New Roman"/>
          <w:sz w:val="28"/>
          <w:szCs w:val="28"/>
        </w:rPr>
        <w:t>Подходит для базового анализа жилого фонда без необходимости детализированной классификации зданий.</w:t>
      </w:r>
    </w:p>
    <w:p w14:paraId="5ACB94F6" w14:textId="519D4C20" w:rsidR="004050CB" w:rsidRPr="00836684" w:rsidRDefault="00414E74" w:rsidP="004050CB">
      <w:pPr>
        <w:spacing w:before="240" w:after="0" w:line="30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50CB">
        <w:rPr>
          <w:rFonts w:ascii="Times New Roman" w:hAnsi="Times New Roman" w:cs="Times New Roman"/>
          <w:b/>
          <w:bCs/>
          <w:sz w:val="28"/>
          <w:szCs w:val="28"/>
        </w:rPr>
        <w:t>Итог</w:t>
      </w:r>
      <w:r w:rsidR="00D102FC" w:rsidRPr="00D102FC">
        <w:rPr>
          <w:rFonts w:ascii="Times New Roman" w:hAnsi="Times New Roman" w:cs="Times New Roman"/>
          <w:sz w:val="28"/>
          <w:szCs w:val="28"/>
        </w:rPr>
        <w:t>: ФИАС хорошо охватывает жилые дома, но игнорирует встроенные помещения, такие как магазины, офисы или другие объекты.</w:t>
      </w:r>
    </w:p>
    <w:p w14:paraId="1855C7EC" w14:textId="1752C5D3" w:rsidR="00D102FC" w:rsidRPr="0048112F" w:rsidRDefault="00D102FC" w:rsidP="0048112F">
      <w:pPr>
        <w:pStyle w:val="2"/>
        <w:numPr>
          <w:ilvl w:val="1"/>
          <w:numId w:val="18"/>
        </w:numPr>
        <w:tabs>
          <w:tab w:val="left" w:pos="1276"/>
        </w:tabs>
        <w:spacing w:before="360" w:after="360"/>
        <w:ind w:left="0" w:firstLine="720"/>
        <w:rPr>
          <w:rFonts w:ascii="Times New Roman" w:hAnsi="Times New Roman" w:cs="Times New Roman"/>
          <w:b/>
          <w:bCs/>
          <w:color w:val="auto"/>
        </w:rPr>
      </w:pPr>
      <w:bookmarkStart w:id="2" w:name="_Toc184565493"/>
      <w:r w:rsidRPr="0048112F">
        <w:rPr>
          <w:rFonts w:ascii="Times New Roman" w:hAnsi="Times New Roman" w:cs="Times New Roman"/>
          <w:b/>
          <w:bCs/>
          <w:color w:val="auto"/>
        </w:rPr>
        <w:t xml:space="preserve">Витрина </w:t>
      </w:r>
      <w:r w:rsidR="000423BC" w:rsidRPr="0048112F">
        <w:rPr>
          <w:rFonts w:ascii="Times New Roman" w:hAnsi="Times New Roman" w:cs="Times New Roman"/>
          <w:b/>
          <w:bCs/>
          <w:color w:val="auto"/>
        </w:rPr>
        <w:t xml:space="preserve">данных </w:t>
      </w:r>
      <w:r w:rsidRPr="0048112F">
        <w:rPr>
          <w:rFonts w:ascii="Times New Roman" w:hAnsi="Times New Roman" w:cs="Times New Roman"/>
          <w:b/>
          <w:bCs/>
          <w:color w:val="auto"/>
        </w:rPr>
        <w:t>2ГИС</w:t>
      </w:r>
      <w:bookmarkEnd w:id="2"/>
    </w:p>
    <w:p w14:paraId="2DE355B1" w14:textId="68B42E3D" w:rsidR="00D102FC" w:rsidRPr="00D102FC" w:rsidRDefault="006E2B3D" w:rsidP="004050CB">
      <w:pPr>
        <w:numPr>
          <w:ilvl w:val="0"/>
          <w:numId w:val="8"/>
        </w:numPr>
        <w:tabs>
          <w:tab w:val="clear" w:pos="720"/>
          <w:tab w:val="num" w:pos="993"/>
        </w:tabs>
        <w:spacing w:after="0" w:line="30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50CB">
        <w:rPr>
          <w:rFonts w:ascii="Times New Roman" w:hAnsi="Times New Roman" w:cs="Times New Roman"/>
          <w:sz w:val="28"/>
          <w:szCs w:val="28"/>
        </w:rPr>
        <w:t>З</w:t>
      </w:r>
      <w:r w:rsidR="00D102FC" w:rsidRPr="00D102FC">
        <w:rPr>
          <w:rFonts w:ascii="Times New Roman" w:hAnsi="Times New Roman" w:cs="Times New Roman"/>
          <w:sz w:val="28"/>
          <w:szCs w:val="28"/>
        </w:rPr>
        <w:t>начительное количество записей "Не определено" (8421).</w:t>
      </w:r>
    </w:p>
    <w:p w14:paraId="055B408B" w14:textId="77777777" w:rsidR="00D102FC" w:rsidRPr="00D102FC" w:rsidRDefault="00D102FC" w:rsidP="004050CB">
      <w:pPr>
        <w:numPr>
          <w:ilvl w:val="0"/>
          <w:numId w:val="8"/>
        </w:numPr>
        <w:tabs>
          <w:tab w:val="clear" w:pos="720"/>
          <w:tab w:val="num" w:pos="993"/>
        </w:tabs>
        <w:spacing w:after="0" w:line="30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02FC">
        <w:rPr>
          <w:rFonts w:ascii="Times New Roman" w:hAnsi="Times New Roman" w:cs="Times New Roman"/>
          <w:sz w:val="28"/>
          <w:szCs w:val="28"/>
        </w:rPr>
        <w:t>Классификация объектов ("Жилой дом", "Малоэтажный жилой дом", "Административное здание", "Общежитие") выглядит адекватной и полезной для задач, связанных с анализом типов зданий.</w:t>
      </w:r>
    </w:p>
    <w:p w14:paraId="18C7D4CA" w14:textId="77777777" w:rsidR="00D102FC" w:rsidRPr="004050CB" w:rsidRDefault="00D102FC" w:rsidP="004050CB">
      <w:pPr>
        <w:numPr>
          <w:ilvl w:val="0"/>
          <w:numId w:val="8"/>
        </w:numPr>
        <w:tabs>
          <w:tab w:val="clear" w:pos="720"/>
          <w:tab w:val="num" w:pos="993"/>
        </w:tabs>
        <w:spacing w:after="0" w:line="30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02FC">
        <w:rPr>
          <w:rFonts w:ascii="Times New Roman" w:hAnsi="Times New Roman" w:cs="Times New Roman"/>
          <w:sz w:val="28"/>
          <w:szCs w:val="28"/>
        </w:rPr>
        <w:t>Присутствует возможность учитывать встроенные помещения, такие как кафе, магазины и торговые центры, что может быть полезно в ряде сценариев.</w:t>
      </w:r>
    </w:p>
    <w:p w14:paraId="154F3AE6" w14:textId="6216BE22" w:rsidR="006062A1" w:rsidRPr="00D102FC" w:rsidRDefault="006062A1" w:rsidP="004050CB">
      <w:pPr>
        <w:numPr>
          <w:ilvl w:val="0"/>
          <w:numId w:val="8"/>
        </w:numPr>
        <w:tabs>
          <w:tab w:val="clear" w:pos="720"/>
          <w:tab w:val="num" w:pos="993"/>
        </w:tabs>
        <w:spacing w:after="0" w:line="30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1F3D">
        <w:rPr>
          <w:rFonts w:ascii="Times New Roman" w:hAnsi="Times New Roman" w:cs="Times New Roman"/>
          <w:sz w:val="28"/>
          <w:szCs w:val="28"/>
        </w:rPr>
        <w:lastRenderedPageBreak/>
        <w:t>Встречаются уникальные типы, такие как "Кафе, бар", "Религиозное сооружение", "Аэропорт", "Торговый центр".</w:t>
      </w:r>
    </w:p>
    <w:p w14:paraId="601FACB1" w14:textId="43653D52" w:rsidR="004050CB" w:rsidRPr="00947BF3" w:rsidRDefault="008E30EF" w:rsidP="00947BF3">
      <w:pPr>
        <w:spacing w:before="240" w:after="0" w:line="30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50CB">
        <w:rPr>
          <w:rFonts w:ascii="Times New Roman" w:hAnsi="Times New Roman" w:cs="Times New Roman"/>
          <w:b/>
          <w:bCs/>
          <w:sz w:val="28"/>
          <w:szCs w:val="28"/>
        </w:rPr>
        <w:t>Итог</w:t>
      </w:r>
      <w:r w:rsidR="00DE5695" w:rsidRPr="004050C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947BF3">
        <w:rPr>
          <w:rFonts w:ascii="Times New Roman" w:hAnsi="Times New Roman" w:cs="Times New Roman"/>
          <w:sz w:val="28"/>
          <w:szCs w:val="28"/>
        </w:rPr>
        <w:t xml:space="preserve">витрина данных 2ГИС </w:t>
      </w:r>
      <w:r w:rsidR="00DE5695" w:rsidRPr="004050CB">
        <w:rPr>
          <w:rFonts w:ascii="Times New Roman" w:hAnsi="Times New Roman" w:cs="Times New Roman"/>
          <w:sz w:val="28"/>
          <w:szCs w:val="28"/>
        </w:rPr>
        <w:t>сохраняет</w:t>
      </w:r>
      <w:r w:rsidR="006E2B3D" w:rsidRPr="00D102FC">
        <w:rPr>
          <w:rFonts w:ascii="Times New Roman" w:hAnsi="Times New Roman" w:cs="Times New Roman"/>
          <w:sz w:val="28"/>
          <w:szCs w:val="28"/>
        </w:rPr>
        <w:t xml:space="preserve"> приемлемый баланс между детализацией и точностью</w:t>
      </w:r>
      <w:r w:rsidR="00947BF3">
        <w:rPr>
          <w:rFonts w:ascii="Times New Roman" w:hAnsi="Times New Roman" w:cs="Times New Roman"/>
          <w:sz w:val="28"/>
          <w:szCs w:val="28"/>
        </w:rPr>
        <w:t>.</w:t>
      </w:r>
    </w:p>
    <w:p w14:paraId="02231FAF" w14:textId="7A5E91FD" w:rsidR="00D102FC" w:rsidRPr="00DF5E2A" w:rsidRDefault="00D102FC" w:rsidP="00DF5E2A">
      <w:pPr>
        <w:pStyle w:val="2"/>
        <w:numPr>
          <w:ilvl w:val="1"/>
          <w:numId w:val="18"/>
        </w:numPr>
        <w:tabs>
          <w:tab w:val="left" w:pos="1276"/>
        </w:tabs>
        <w:spacing w:before="360" w:after="360"/>
        <w:ind w:left="0" w:firstLine="720"/>
        <w:rPr>
          <w:rFonts w:ascii="Times New Roman" w:hAnsi="Times New Roman" w:cs="Times New Roman"/>
          <w:b/>
          <w:bCs/>
          <w:color w:val="auto"/>
        </w:rPr>
      </w:pPr>
      <w:bookmarkStart w:id="3" w:name="_Toc184565494"/>
      <w:proofErr w:type="spellStart"/>
      <w:r w:rsidRPr="00DF5E2A">
        <w:rPr>
          <w:rFonts w:ascii="Times New Roman" w:hAnsi="Times New Roman" w:cs="Times New Roman"/>
          <w:b/>
          <w:bCs/>
          <w:color w:val="auto"/>
        </w:rPr>
        <w:t>Парсинг</w:t>
      </w:r>
      <w:proofErr w:type="spellEnd"/>
      <w:r w:rsidRPr="00DF5E2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F5E2A">
        <w:rPr>
          <w:rFonts w:ascii="Times New Roman" w:hAnsi="Times New Roman" w:cs="Times New Roman"/>
          <w:b/>
          <w:bCs/>
          <w:color w:val="auto"/>
        </w:rPr>
        <w:t>OpenStreetMap</w:t>
      </w:r>
      <w:bookmarkEnd w:id="3"/>
      <w:proofErr w:type="spellEnd"/>
    </w:p>
    <w:p w14:paraId="19DA39EA" w14:textId="50A9BDD4" w:rsidR="000D710E" w:rsidRPr="003E5FF1" w:rsidRDefault="000D710E" w:rsidP="003E5FF1">
      <w:pPr>
        <w:numPr>
          <w:ilvl w:val="0"/>
          <w:numId w:val="8"/>
        </w:numPr>
        <w:tabs>
          <w:tab w:val="clear" w:pos="720"/>
          <w:tab w:val="num" w:pos="993"/>
        </w:tabs>
        <w:spacing w:after="0" w:line="30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5FF1">
        <w:rPr>
          <w:rFonts w:ascii="Times New Roman" w:hAnsi="Times New Roman" w:cs="Times New Roman"/>
          <w:sz w:val="28"/>
          <w:szCs w:val="28"/>
        </w:rPr>
        <w:t>Б</w:t>
      </w:r>
      <w:r w:rsidRPr="005B1F3D">
        <w:rPr>
          <w:rFonts w:ascii="Times New Roman" w:hAnsi="Times New Roman" w:cs="Times New Roman"/>
          <w:sz w:val="28"/>
          <w:szCs w:val="28"/>
        </w:rPr>
        <w:t>ольшое количество записей "Не определено" (2709) и ошибок (118).</w:t>
      </w:r>
    </w:p>
    <w:p w14:paraId="6AF8CC15" w14:textId="66851096" w:rsidR="00BC17B8" w:rsidRPr="003E5FF1" w:rsidRDefault="00BC17B8" w:rsidP="003E5FF1">
      <w:pPr>
        <w:numPr>
          <w:ilvl w:val="0"/>
          <w:numId w:val="8"/>
        </w:numPr>
        <w:tabs>
          <w:tab w:val="clear" w:pos="720"/>
          <w:tab w:val="num" w:pos="993"/>
        </w:tabs>
        <w:spacing w:after="0" w:line="30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1F3D">
        <w:rPr>
          <w:rFonts w:ascii="Times New Roman" w:hAnsi="Times New Roman" w:cs="Times New Roman"/>
          <w:sz w:val="28"/>
          <w:szCs w:val="28"/>
        </w:rPr>
        <w:t>Присутствует множество уникальных категорий, таких как "Церковь", "Караульное помещение", "Промышленное здание", "Железнодорожный вокзал".</w:t>
      </w:r>
    </w:p>
    <w:p w14:paraId="18833E24" w14:textId="21AFD323" w:rsidR="00D102FC" w:rsidRPr="00D102FC" w:rsidRDefault="000D710E" w:rsidP="003E5FF1">
      <w:pPr>
        <w:numPr>
          <w:ilvl w:val="0"/>
          <w:numId w:val="8"/>
        </w:numPr>
        <w:tabs>
          <w:tab w:val="clear" w:pos="720"/>
          <w:tab w:val="num" w:pos="993"/>
        </w:tabs>
        <w:spacing w:after="0" w:line="30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5FF1">
        <w:rPr>
          <w:rFonts w:ascii="Times New Roman" w:hAnsi="Times New Roman" w:cs="Times New Roman"/>
          <w:sz w:val="28"/>
          <w:szCs w:val="28"/>
        </w:rPr>
        <w:t>Выявлены</w:t>
      </w:r>
      <w:r w:rsidR="00D102FC" w:rsidRPr="00D102FC">
        <w:rPr>
          <w:rFonts w:ascii="Times New Roman" w:hAnsi="Times New Roman" w:cs="Times New Roman"/>
          <w:sz w:val="28"/>
          <w:szCs w:val="28"/>
        </w:rPr>
        <w:t xml:space="preserve"> ошибки </w:t>
      </w:r>
      <w:r w:rsidRPr="003E5FF1">
        <w:rPr>
          <w:rFonts w:ascii="Times New Roman" w:hAnsi="Times New Roman" w:cs="Times New Roman"/>
          <w:sz w:val="28"/>
          <w:szCs w:val="28"/>
        </w:rPr>
        <w:t xml:space="preserve">- </w:t>
      </w:r>
      <w:r w:rsidR="00D102FC" w:rsidRPr="00D102FC">
        <w:rPr>
          <w:rFonts w:ascii="Times New Roman" w:hAnsi="Times New Roman" w:cs="Times New Roman"/>
          <w:sz w:val="28"/>
          <w:szCs w:val="28"/>
        </w:rPr>
        <w:t>переклассификация жилых домов как магазинов, церквей, гаражей и других встроенных объектов</w:t>
      </w:r>
      <w:r w:rsidRPr="003E5FF1">
        <w:rPr>
          <w:rFonts w:ascii="Times New Roman" w:hAnsi="Times New Roman" w:cs="Times New Roman"/>
          <w:sz w:val="28"/>
          <w:szCs w:val="28"/>
        </w:rPr>
        <w:t xml:space="preserve">, что </w:t>
      </w:r>
      <w:r w:rsidR="00D102FC" w:rsidRPr="00D102FC">
        <w:rPr>
          <w:rFonts w:ascii="Times New Roman" w:hAnsi="Times New Roman" w:cs="Times New Roman"/>
          <w:sz w:val="28"/>
          <w:szCs w:val="28"/>
        </w:rPr>
        <w:t>значительно снижа</w:t>
      </w:r>
      <w:r w:rsidR="00E02A1B" w:rsidRPr="003E5FF1">
        <w:rPr>
          <w:rFonts w:ascii="Times New Roman" w:hAnsi="Times New Roman" w:cs="Times New Roman"/>
          <w:sz w:val="28"/>
          <w:szCs w:val="28"/>
        </w:rPr>
        <w:t>е</w:t>
      </w:r>
      <w:r w:rsidR="00D102FC" w:rsidRPr="00D102FC">
        <w:rPr>
          <w:rFonts w:ascii="Times New Roman" w:hAnsi="Times New Roman" w:cs="Times New Roman"/>
          <w:sz w:val="28"/>
          <w:szCs w:val="28"/>
        </w:rPr>
        <w:t>т качество данных.</w:t>
      </w:r>
    </w:p>
    <w:p w14:paraId="7DF39C15" w14:textId="77777777" w:rsidR="00D102FC" w:rsidRPr="003B5AB1" w:rsidRDefault="00D102FC" w:rsidP="003E5FF1">
      <w:pPr>
        <w:numPr>
          <w:ilvl w:val="0"/>
          <w:numId w:val="8"/>
        </w:numPr>
        <w:tabs>
          <w:tab w:val="clear" w:pos="720"/>
          <w:tab w:val="num" w:pos="993"/>
        </w:tabs>
        <w:spacing w:after="0" w:line="30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5AB1">
        <w:rPr>
          <w:rFonts w:ascii="Times New Roman" w:hAnsi="Times New Roman" w:cs="Times New Roman"/>
          <w:sz w:val="28"/>
          <w:szCs w:val="28"/>
        </w:rPr>
        <w:t>Несмотря на хорошую детализацию, результаты для жилых домов оказываются менее надёжными, так как значительное количество зданий классифицировано неверно.</w:t>
      </w:r>
    </w:p>
    <w:p w14:paraId="05B7BA88" w14:textId="1DEFC401" w:rsidR="00D102FC" w:rsidRPr="00D102FC" w:rsidRDefault="00A77D76" w:rsidP="003E5FF1">
      <w:pPr>
        <w:spacing w:before="240" w:after="0" w:line="30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5FF1">
        <w:rPr>
          <w:rFonts w:ascii="Times New Roman" w:hAnsi="Times New Roman" w:cs="Times New Roman"/>
          <w:b/>
          <w:bCs/>
          <w:sz w:val="28"/>
          <w:szCs w:val="28"/>
        </w:rPr>
        <w:t>Итог</w:t>
      </w:r>
      <w:r w:rsidRPr="003E5FF1">
        <w:rPr>
          <w:rFonts w:ascii="Times New Roman" w:hAnsi="Times New Roman" w:cs="Times New Roman"/>
          <w:sz w:val="28"/>
          <w:szCs w:val="28"/>
        </w:rPr>
        <w:t xml:space="preserve">: к использованию не рекомендуется. </w:t>
      </w:r>
      <w:r w:rsidR="00D102FC" w:rsidRPr="00D102FC">
        <w:rPr>
          <w:rFonts w:ascii="Times New Roman" w:hAnsi="Times New Roman" w:cs="Times New Roman"/>
          <w:sz w:val="28"/>
          <w:szCs w:val="28"/>
        </w:rPr>
        <w:t xml:space="preserve">Многоквартирные дома с магазинами на первых этажах ошибочно определяются как коммерческие здания, что </w:t>
      </w:r>
      <w:r w:rsidRPr="003E5FF1">
        <w:rPr>
          <w:rFonts w:ascii="Times New Roman" w:hAnsi="Times New Roman" w:cs="Times New Roman"/>
          <w:sz w:val="28"/>
          <w:szCs w:val="28"/>
        </w:rPr>
        <w:t xml:space="preserve">в значительной степени </w:t>
      </w:r>
      <w:r w:rsidR="00D102FC" w:rsidRPr="00D102FC">
        <w:rPr>
          <w:rFonts w:ascii="Times New Roman" w:hAnsi="Times New Roman" w:cs="Times New Roman"/>
          <w:sz w:val="28"/>
          <w:szCs w:val="28"/>
        </w:rPr>
        <w:t>искажает анализ жилого фонда.</w:t>
      </w:r>
    </w:p>
    <w:p w14:paraId="747BB245" w14:textId="77777777" w:rsidR="00D102FC" w:rsidRPr="00DF5E2A" w:rsidRDefault="00D102FC" w:rsidP="00DF5E2A">
      <w:pPr>
        <w:pStyle w:val="2"/>
        <w:numPr>
          <w:ilvl w:val="1"/>
          <w:numId w:val="18"/>
        </w:numPr>
        <w:tabs>
          <w:tab w:val="left" w:pos="1276"/>
        </w:tabs>
        <w:spacing w:before="360" w:after="360"/>
        <w:ind w:left="0" w:firstLine="720"/>
        <w:rPr>
          <w:rFonts w:ascii="Times New Roman" w:hAnsi="Times New Roman" w:cs="Times New Roman"/>
          <w:b/>
          <w:bCs/>
          <w:color w:val="auto"/>
        </w:rPr>
      </w:pPr>
      <w:bookmarkStart w:id="4" w:name="_Toc184565495"/>
      <w:proofErr w:type="spellStart"/>
      <w:r w:rsidRPr="00DF5E2A">
        <w:rPr>
          <w:rFonts w:ascii="Times New Roman" w:hAnsi="Times New Roman" w:cs="Times New Roman"/>
          <w:b/>
          <w:bCs/>
          <w:color w:val="auto"/>
        </w:rPr>
        <w:t>Парсинг</w:t>
      </w:r>
      <w:proofErr w:type="spellEnd"/>
      <w:r w:rsidRPr="00DF5E2A">
        <w:rPr>
          <w:rFonts w:ascii="Times New Roman" w:hAnsi="Times New Roman" w:cs="Times New Roman"/>
          <w:b/>
          <w:bCs/>
          <w:color w:val="auto"/>
        </w:rPr>
        <w:t xml:space="preserve"> 2ГИС</w:t>
      </w:r>
      <w:bookmarkEnd w:id="4"/>
    </w:p>
    <w:p w14:paraId="4872EA1E" w14:textId="77777777" w:rsidR="00D102FC" w:rsidRPr="00D102FC" w:rsidRDefault="00D102FC" w:rsidP="003E5FF1">
      <w:pPr>
        <w:numPr>
          <w:ilvl w:val="0"/>
          <w:numId w:val="8"/>
        </w:numPr>
        <w:tabs>
          <w:tab w:val="clear" w:pos="720"/>
          <w:tab w:val="num" w:pos="993"/>
        </w:tabs>
        <w:spacing w:after="0" w:line="30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02FC">
        <w:rPr>
          <w:rFonts w:ascii="Times New Roman" w:hAnsi="Times New Roman" w:cs="Times New Roman"/>
          <w:sz w:val="28"/>
          <w:szCs w:val="28"/>
        </w:rPr>
        <w:t xml:space="preserve">Данные по жилым домам выглядят более надёжными по сравнению с </w:t>
      </w:r>
      <w:proofErr w:type="spellStart"/>
      <w:r w:rsidRPr="00D102FC">
        <w:rPr>
          <w:rFonts w:ascii="Times New Roman" w:hAnsi="Times New Roman" w:cs="Times New Roman"/>
          <w:sz w:val="28"/>
          <w:szCs w:val="28"/>
        </w:rPr>
        <w:t>OpenStreetMap</w:t>
      </w:r>
      <w:proofErr w:type="spellEnd"/>
      <w:r w:rsidRPr="00D102FC">
        <w:rPr>
          <w:rFonts w:ascii="Times New Roman" w:hAnsi="Times New Roman" w:cs="Times New Roman"/>
          <w:sz w:val="28"/>
          <w:szCs w:val="28"/>
        </w:rPr>
        <w:t>. Основные категории, такие как "Жилой дом", "Малоэтажный жилой дом" и "Частный дом", распределены корректно.</w:t>
      </w:r>
    </w:p>
    <w:p w14:paraId="7B8C4DD9" w14:textId="35C95C78" w:rsidR="00D102FC" w:rsidRPr="00D102FC" w:rsidRDefault="00D102FC" w:rsidP="003E5FF1">
      <w:pPr>
        <w:numPr>
          <w:ilvl w:val="0"/>
          <w:numId w:val="8"/>
        </w:numPr>
        <w:tabs>
          <w:tab w:val="clear" w:pos="720"/>
          <w:tab w:val="num" w:pos="993"/>
        </w:tabs>
        <w:spacing w:after="0" w:line="30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02FC">
        <w:rPr>
          <w:rFonts w:ascii="Times New Roman" w:hAnsi="Times New Roman" w:cs="Times New Roman"/>
          <w:sz w:val="28"/>
          <w:szCs w:val="28"/>
        </w:rPr>
        <w:t>Значительное количество записей "Не определено" (8586) остаётся проблемой</w:t>
      </w:r>
      <w:r w:rsidR="00836684">
        <w:rPr>
          <w:rFonts w:ascii="Times New Roman" w:hAnsi="Times New Roman" w:cs="Times New Roman"/>
          <w:sz w:val="28"/>
          <w:szCs w:val="28"/>
        </w:rPr>
        <w:t>.</w:t>
      </w:r>
    </w:p>
    <w:p w14:paraId="42B92F39" w14:textId="228FFC48" w:rsidR="00D102FC" w:rsidRPr="00B21A3E" w:rsidRDefault="00836684" w:rsidP="00B21A3E">
      <w:pPr>
        <w:spacing w:before="240" w:after="0" w:line="30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Итог</w:t>
      </w:r>
      <w:r w:rsidR="003E5FF1" w:rsidRPr="00D102FC">
        <w:rPr>
          <w:rFonts w:ascii="Times New Roman" w:hAnsi="Times New Roman" w:cs="Times New Roman"/>
          <w:sz w:val="28"/>
          <w:szCs w:val="28"/>
        </w:rPr>
        <w:t xml:space="preserve">: </w:t>
      </w:r>
      <w:r w:rsidR="00494285">
        <w:rPr>
          <w:rFonts w:ascii="Times New Roman" w:hAnsi="Times New Roman" w:cs="Times New Roman"/>
          <w:sz w:val="28"/>
          <w:szCs w:val="28"/>
        </w:rPr>
        <w:t xml:space="preserve">2ГИС предоставляет </w:t>
      </w:r>
      <w:r w:rsidR="003E5FF1" w:rsidRPr="00D102FC">
        <w:rPr>
          <w:rFonts w:ascii="Times New Roman" w:hAnsi="Times New Roman" w:cs="Times New Roman"/>
          <w:sz w:val="28"/>
          <w:szCs w:val="28"/>
        </w:rPr>
        <w:t>более</w:t>
      </w:r>
      <w:r w:rsidR="00D102FC" w:rsidRPr="00D102FC">
        <w:rPr>
          <w:rFonts w:ascii="Times New Roman" w:hAnsi="Times New Roman" w:cs="Times New Roman"/>
          <w:sz w:val="28"/>
          <w:szCs w:val="28"/>
        </w:rPr>
        <w:t xml:space="preserve"> точные данные о жилых домах обеспечивают лучшую основу для анализа жилого фонда.</w:t>
      </w:r>
    </w:p>
    <w:p w14:paraId="55558628" w14:textId="3D870D82" w:rsidR="00D102FC" w:rsidRPr="00763251" w:rsidRDefault="00D102FC" w:rsidP="00B21A3E">
      <w:pPr>
        <w:pStyle w:val="1"/>
        <w:numPr>
          <w:ilvl w:val="0"/>
          <w:numId w:val="19"/>
        </w:numPr>
        <w:tabs>
          <w:tab w:val="left" w:pos="1134"/>
        </w:tabs>
        <w:spacing w:after="360"/>
        <w:ind w:left="0" w:firstLine="720"/>
        <w:rPr>
          <w:b/>
          <w:bCs/>
        </w:rPr>
      </w:pPr>
      <w:bookmarkStart w:id="5" w:name="_Toc184565496"/>
      <w:r w:rsidRPr="00763251">
        <w:rPr>
          <w:b/>
          <w:bCs/>
        </w:rPr>
        <w:t>Анализ погрешностей и их влияние</w:t>
      </w:r>
      <w:bookmarkEnd w:id="5"/>
    </w:p>
    <w:p w14:paraId="4D088E50" w14:textId="77777777" w:rsidR="00D102FC" w:rsidRPr="00B21A3E" w:rsidRDefault="00D102FC" w:rsidP="00B21A3E">
      <w:pPr>
        <w:numPr>
          <w:ilvl w:val="0"/>
          <w:numId w:val="8"/>
        </w:numPr>
        <w:tabs>
          <w:tab w:val="clear" w:pos="720"/>
          <w:tab w:val="num" w:pos="993"/>
        </w:tabs>
        <w:spacing w:after="0" w:line="30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21A3E">
        <w:rPr>
          <w:rFonts w:ascii="Times New Roman" w:hAnsi="Times New Roman" w:cs="Times New Roman"/>
          <w:sz w:val="28"/>
          <w:szCs w:val="28"/>
        </w:rPr>
        <w:t>OpenStreetMap</w:t>
      </w:r>
      <w:proofErr w:type="spellEnd"/>
      <w:r w:rsidRPr="00B21A3E">
        <w:rPr>
          <w:rFonts w:ascii="Times New Roman" w:hAnsi="Times New Roman" w:cs="Times New Roman"/>
          <w:sz w:val="28"/>
          <w:szCs w:val="28"/>
        </w:rPr>
        <w:t>: Погрешности классификации делают его менее надёжным для анализа жилых домов. Использовать эти данные без дополнительной проверки нельзя.</w:t>
      </w:r>
    </w:p>
    <w:p w14:paraId="5C486E79" w14:textId="42BFD94F" w:rsidR="00D102FC" w:rsidRPr="00B21A3E" w:rsidRDefault="00D102FC" w:rsidP="00B21A3E">
      <w:pPr>
        <w:numPr>
          <w:ilvl w:val="0"/>
          <w:numId w:val="8"/>
        </w:numPr>
        <w:tabs>
          <w:tab w:val="clear" w:pos="720"/>
          <w:tab w:val="num" w:pos="993"/>
        </w:tabs>
        <w:spacing w:after="0" w:line="30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1A3E">
        <w:rPr>
          <w:rFonts w:ascii="Times New Roman" w:hAnsi="Times New Roman" w:cs="Times New Roman"/>
          <w:sz w:val="28"/>
          <w:szCs w:val="28"/>
        </w:rPr>
        <w:lastRenderedPageBreak/>
        <w:t>2ГИС</w:t>
      </w:r>
      <w:r w:rsidR="00D23AF2" w:rsidRPr="00B21A3E">
        <w:rPr>
          <w:rFonts w:ascii="Times New Roman" w:hAnsi="Times New Roman" w:cs="Times New Roman"/>
          <w:sz w:val="28"/>
          <w:szCs w:val="28"/>
        </w:rPr>
        <w:t>: несмотря</w:t>
      </w:r>
      <w:r w:rsidRPr="00B21A3E">
        <w:rPr>
          <w:rFonts w:ascii="Times New Roman" w:hAnsi="Times New Roman" w:cs="Times New Roman"/>
          <w:sz w:val="28"/>
          <w:szCs w:val="28"/>
        </w:rPr>
        <w:t xml:space="preserve"> на большое количество "Не определено", структура классификации кажется более надёжной.</w:t>
      </w:r>
    </w:p>
    <w:p w14:paraId="123848F4" w14:textId="237815B6" w:rsidR="00D102FC" w:rsidRPr="00D4199D" w:rsidRDefault="00D102FC" w:rsidP="00B21A3E">
      <w:pPr>
        <w:numPr>
          <w:ilvl w:val="0"/>
          <w:numId w:val="8"/>
        </w:numPr>
        <w:tabs>
          <w:tab w:val="clear" w:pos="720"/>
          <w:tab w:val="num" w:pos="993"/>
        </w:tabs>
        <w:spacing w:after="0" w:line="30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1A3E">
        <w:rPr>
          <w:rFonts w:ascii="Times New Roman" w:hAnsi="Times New Roman" w:cs="Times New Roman"/>
          <w:sz w:val="28"/>
          <w:szCs w:val="28"/>
        </w:rPr>
        <w:t>ФИАС: Простой подход к классификации делает его устойчивым к ошибкам, но непригодным для задач, требующих высокой детализации.</w:t>
      </w:r>
    </w:p>
    <w:p w14:paraId="342757C5" w14:textId="1DB83CCA" w:rsidR="00D4199D" w:rsidRPr="005B1F3D" w:rsidRDefault="00D4199D" w:rsidP="00D4199D">
      <w:pPr>
        <w:pStyle w:val="1"/>
        <w:numPr>
          <w:ilvl w:val="0"/>
          <w:numId w:val="19"/>
        </w:numPr>
        <w:tabs>
          <w:tab w:val="left" w:pos="1134"/>
        </w:tabs>
        <w:spacing w:after="360"/>
        <w:ind w:left="0" w:firstLine="720"/>
        <w:rPr>
          <w:b/>
          <w:bCs/>
        </w:rPr>
      </w:pPr>
      <w:bookmarkStart w:id="6" w:name="_Toc184565497"/>
      <w:r w:rsidRPr="005B1F3D">
        <w:rPr>
          <w:b/>
          <w:bCs/>
        </w:rPr>
        <w:t>Сравнительная точность</w:t>
      </w:r>
      <w:bookmarkEnd w:id="6"/>
    </w:p>
    <w:p w14:paraId="645EFDC6" w14:textId="77777777" w:rsidR="00D4199D" w:rsidRPr="00D4199D" w:rsidRDefault="00D4199D" w:rsidP="000D6A27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199D">
        <w:rPr>
          <w:rFonts w:ascii="Times New Roman" w:hAnsi="Times New Roman" w:cs="Times New Roman"/>
          <w:sz w:val="28"/>
          <w:szCs w:val="28"/>
        </w:rPr>
        <w:t>Доля "Не определено" является ключевым показателем точности:</w:t>
      </w:r>
    </w:p>
    <w:p w14:paraId="2B3A93A3" w14:textId="77777777" w:rsidR="00D4199D" w:rsidRPr="00D4199D" w:rsidRDefault="00D4199D" w:rsidP="000D6A27">
      <w:pPr>
        <w:numPr>
          <w:ilvl w:val="0"/>
          <w:numId w:val="8"/>
        </w:numPr>
        <w:tabs>
          <w:tab w:val="clear" w:pos="720"/>
        </w:tabs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199D">
        <w:rPr>
          <w:rFonts w:ascii="Times New Roman" w:hAnsi="Times New Roman" w:cs="Times New Roman"/>
          <w:sz w:val="28"/>
          <w:szCs w:val="28"/>
        </w:rPr>
        <w:t>ФИАС: минимальная (0%), но за счёт обобщения типов зданий.</w:t>
      </w:r>
    </w:p>
    <w:p w14:paraId="013E8D9D" w14:textId="77777777" w:rsidR="00D4199D" w:rsidRPr="00D4199D" w:rsidRDefault="00D4199D" w:rsidP="000D6A27">
      <w:pPr>
        <w:numPr>
          <w:ilvl w:val="0"/>
          <w:numId w:val="8"/>
        </w:numPr>
        <w:tabs>
          <w:tab w:val="clear" w:pos="720"/>
        </w:tabs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199D">
        <w:rPr>
          <w:rFonts w:ascii="Times New Roman" w:hAnsi="Times New Roman" w:cs="Times New Roman"/>
          <w:sz w:val="28"/>
          <w:szCs w:val="28"/>
        </w:rPr>
        <w:t>Витрина 2ГИС: высокая (8421).</w:t>
      </w:r>
    </w:p>
    <w:p w14:paraId="57CB78C1" w14:textId="77777777" w:rsidR="00D4199D" w:rsidRPr="00D4199D" w:rsidRDefault="00D4199D" w:rsidP="000D6A27">
      <w:pPr>
        <w:numPr>
          <w:ilvl w:val="0"/>
          <w:numId w:val="8"/>
        </w:numPr>
        <w:tabs>
          <w:tab w:val="clear" w:pos="720"/>
        </w:tabs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199D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D4199D">
        <w:rPr>
          <w:rFonts w:ascii="Times New Roman" w:hAnsi="Times New Roman" w:cs="Times New Roman"/>
          <w:sz w:val="28"/>
          <w:szCs w:val="28"/>
        </w:rPr>
        <w:t xml:space="preserve"> Open Street Map: средняя (2709).</w:t>
      </w:r>
    </w:p>
    <w:p w14:paraId="33E47136" w14:textId="77777777" w:rsidR="00D4199D" w:rsidRPr="00D4199D" w:rsidRDefault="00D4199D" w:rsidP="000D6A27">
      <w:pPr>
        <w:numPr>
          <w:ilvl w:val="0"/>
          <w:numId w:val="8"/>
        </w:numPr>
        <w:tabs>
          <w:tab w:val="clear" w:pos="720"/>
        </w:tabs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199D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D4199D">
        <w:rPr>
          <w:rFonts w:ascii="Times New Roman" w:hAnsi="Times New Roman" w:cs="Times New Roman"/>
          <w:sz w:val="28"/>
          <w:szCs w:val="28"/>
        </w:rPr>
        <w:t xml:space="preserve"> 2ГИС: высокая (8586).</w:t>
      </w:r>
    </w:p>
    <w:p w14:paraId="6CA6DB6D" w14:textId="01BDC34D" w:rsidR="008E5023" w:rsidRPr="000D6A27" w:rsidRDefault="00D4199D" w:rsidP="008E5023">
      <w:pPr>
        <w:numPr>
          <w:ilvl w:val="0"/>
          <w:numId w:val="8"/>
        </w:numPr>
        <w:tabs>
          <w:tab w:val="clear" w:pos="720"/>
        </w:tabs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199D">
        <w:rPr>
          <w:rFonts w:ascii="Times New Roman" w:hAnsi="Times New Roman" w:cs="Times New Roman"/>
          <w:sz w:val="28"/>
          <w:szCs w:val="28"/>
        </w:rPr>
        <w:t xml:space="preserve">Open Street </w:t>
      </w:r>
      <w:proofErr w:type="spellStart"/>
      <w:r w:rsidRPr="00D4199D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D4199D">
        <w:rPr>
          <w:rFonts w:ascii="Times New Roman" w:hAnsi="Times New Roman" w:cs="Times New Roman"/>
          <w:sz w:val="28"/>
          <w:szCs w:val="28"/>
        </w:rPr>
        <w:t xml:space="preserve"> выделяется как наиболее точный источник при значительном количестве "Не определено".</w:t>
      </w:r>
    </w:p>
    <w:p w14:paraId="3DDF5DA9" w14:textId="12C149E3" w:rsidR="008E5023" w:rsidRPr="005B1F3D" w:rsidRDefault="008E5023" w:rsidP="008E5023">
      <w:pPr>
        <w:pStyle w:val="1"/>
        <w:numPr>
          <w:ilvl w:val="0"/>
          <w:numId w:val="19"/>
        </w:numPr>
        <w:tabs>
          <w:tab w:val="left" w:pos="1134"/>
        </w:tabs>
        <w:spacing w:after="360"/>
        <w:ind w:left="0" w:firstLine="720"/>
        <w:rPr>
          <w:b/>
          <w:bCs/>
        </w:rPr>
      </w:pPr>
      <w:bookmarkStart w:id="7" w:name="_Toc184565498"/>
      <w:r w:rsidRPr="005B1F3D">
        <w:rPr>
          <w:b/>
          <w:bCs/>
        </w:rPr>
        <w:t>Детализация категорий</w:t>
      </w:r>
      <w:bookmarkEnd w:id="7"/>
    </w:p>
    <w:p w14:paraId="3D18EAD8" w14:textId="77777777" w:rsidR="008E5023" w:rsidRPr="0036278D" w:rsidRDefault="008E5023" w:rsidP="0036278D">
      <w:pPr>
        <w:numPr>
          <w:ilvl w:val="0"/>
          <w:numId w:val="8"/>
        </w:numPr>
        <w:tabs>
          <w:tab w:val="clear" w:pos="720"/>
          <w:tab w:val="num" w:pos="993"/>
        </w:tabs>
        <w:spacing w:after="0" w:line="30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78D">
        <w:rPr>
          <w:rFonts w:ascii="Times New Roman" w:hAnsi="Times New Roman" w:cs="Times New Roman"/>
          <w:sz w:val="28"/>
          <w:szCs w:val="28"/>
        </w:rPr>
        <w:t xml:space="preserve">Open Street </w:t>
      </w:r>
      <w:proofErr w:type="spellStart"/>
      <w:r w:rsidRPr="0036278D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36278D">
        <w:rPr>
          <w:rFonts w:ascii="Times New Roman" w:hAnsi="Times New Roman" w:cs="Times New Roman"/>
          <w:sz w:val="28"/>
          <w:szCs w:val="28"/>
        </w:rPr>
        <w:t xml:space="preserve"> предоставляет наибольшую детализацию, включая редкие категории зданий (например, "Казарма", "Терраса", "Ангар"), что делает его ценным для анализа разнообразных типов зданий.</w:t>
      </w:r>
    </w:p>
    <w:p w14:paraId="7FF6411F" w14:textId="77777777" w:rsidR="008E5023" w:rsidRPr="0036278D" w:rsidRDefault="008E5023" w:rsidP="0036278D">
      <w:pPr>
        <w:numPr>
          <w:ilvl w:val="0"/>
          <w:numId w:val="8"/>
        </w:numPr>
        <w:tabs>
          <w:tab w:val="clear" w:pos="720"/>
          <w:tab w:val="num" w:pos="993"/>
        </w:tabs>
        <w:spacing w:after="0" w:line="30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78D">
        <w:rPr>
          <w:rFonts w:ascii="Times New Roman" w:hAnsi="Times New Roman" w:cs="Times New Roman"/>
          <w:sz w:val="28"/>
          <w:szCs w:val="28"/>
        </w:rPr>
        <w:t>2ГИС хорошо классифицирует жилые дома, административные и образовательные здания, но часто не определяет категорию здания.</w:t>
      </w:r>
    </w:p>
    <w:p w14:paraId="46CC69D1" w14:textId="0A11FC67" w:rsidR="008E5023" w:rsidRPr="000D6A27" w:rsidRDefault="008E5023" w:rsidP="008E5023">
      <w:pPr>
        <w:numPr>
          <w:ilvl w:val="0"/>
          <w:numId w:val="8"/>
        </w:numPr>
        <w:tabs>
          <w:tab w:val="clear" w:pos="720"/>
          <w:tab w:val="num" w:pos="993"/>
        </w:tabs>
        <w:spacing w:after="0" w:line="30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78D">
        <w:rPr>
          <w:rFonts w:ascii="Times New Roman" w:hAnsi="Times New Roman" w:cs="Times New Roman"/>
          <w:sz w:val="28"/>
          <w:szCs w:val="28"/>
        </w:rPr>
        <w:t>ФИАС даёт обобщённые данные, которые могут быть полезны только в базовом анализе.</w:t>
      </w:r>
    </w:p>
    <w:p w14:paraId="1453685F" w14:textId="7B33485C" w:rsidR="00D102FC" w:rsidRPr="00D102FC" w:rsidRDefault="00D102FC" w:rsidP="00B21A3E">
      <w:pPr>
        <w:pStyle w:val="1"/>
        <w:numPr>
          <w:ilvl w:val="0"/>
          <w:numId w:val="19"/>
        </w:numPr>
        <w:tabs>
          <w:tab w:val="left" w:pos="1134"/>
        </w:tabs>
        <w:spacing w:after="360"/>
        <w:ind w:left="0" w:firstLine="720"/>
        <w:rPr>
          <w:b/>
          <w:bCs/>
        </w:rPr>
      </w:pPr>
      <w:bookmarkStart w:id="8" w:name="_Toc184565499"/>
      <w:r w:rsidRPr="00D102FC">
        <w:rPr>
          <w:b/>
          <w:bCs/>
        </w:rPr>
        <w:t>Итоговые выводы</w:t>
      </w:r>
      <w:bookmarkEnd w:id="8"/>
    </w:p>
    <w:p w14:paraId="18C7E7E6" w14:textId="749E6321" w:rsidR="00D102FC" w:rsidRPr="005611D2" w:rsidRDefault="00D102FC" w:rsidP="00A30D4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71BB">
        <w:rPr>
          <w:rFonts w:ascii="Times New Roman" w:hAnsi="Times New Roman" w:cs="Times New Roman"/>
          <w:b/>
          <w:bCs/>
          <w:sz w:val="28"/>
          <w:szCs w:val="28"/>
        </w:rPr>
        <w:t>Наиболее точный источник для анализа жилых домов:</w:t>
      </w:r>
      <w:r w:rsidR="005611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771BB" w:rsidRPr="005611D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Витрина данных</w:t>
      </w:r>
      <w:r w:rsidRPr="005611D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2ГИС</w:t>
      </w:r>
      <w:r w:rsidRPr="000D572B">
        <w:rPr>
          <w:rFonts w:ascii="Times New Roman" w:hAnsi="Times New Roman" w:cs="Times New Roman"/>
          <w:sz w:val="28"/>
          <w:szCs w:val="28"/>
        </w:rPr>
        <w:t>. Несмотря на высокую долю "Не определено", классификация объектов выглядит более надёжной.</w:t>
      </w:r>
    </w:p>
    <w:p w14:paraId="68680374" w14:textId="37D310FE" w:rsidR="00D102FC" w:rsidRPr="005611D2" w:rsidRDefault="00D102FC" w:rsidP="00A30D4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71BB">
        <w:rPr>
          <w:rFonts w:ascii="Times New Roman" w:hAnsi="Times New Roman" w:cs="Times New Roman"/>
          <w:b/>
          <w:bCs/>
          <w:sz w:val="28"/>
          <w:szCs w:val="28"/>
        </w:rPr>
        <w:t>Источник для вспомогательных данных:</w:t>
      </w:r>
      <w:r w:rsidR="005611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611D2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0D572B">
        <w:rPr>
          <w:rFonts w:ascii="Times New Roman" w:hAnsi="Times New Roman" w:cs="Times New Roman"/>
          <w:sz w:val="28"/>
          <w:szCs w:val="28"/>
        </w:rPr>
        <w:t xml:space="preserve"> 2ГИС. </w:t>
      </w:r>
    </w:p>
    <w:p w14:paraId="771587B5" w14:textId="1080ECC5" w:rsidR="00D102FC" w:rsidRPr="00A30D45" w:rsidRDefault="00D102FC" w:rsidP="00A30D4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71BB">
        <w:rPr>
          <w:rFonts w:ascii="Times New Roman" w:hAnsi="Times New Roman" w:cs="Times New Roman"/>
          <w:b/>
          <w:bCs/>
          <w:sz w:val="28"/>
          <w:szCs w:val="28"/>
        </w:rPr>
        <w:t>Источник, требующие уточнения:</w:t>
      </w:r>
      <w:r w:rsidR="00A30D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D572B">
        <w:rPr>
          <w:rFonts w:ascii="Times New Roman" w:hAnsi="Times New Roman" w:cs="Times New Roman"/>
          <w:sz w:val="28"/>
          <w:szCs w:val="28"/>
        </w:rPr>
        <w:t>OpenStreetMap</w:t>
      </w:r>
      <w:proofErr w:type="spellEnd"/>
      <w:r w:rsidRPr="000D572B">
        <w:rPr>
          <w:rFonts w:ascii="Times New Roman" w:hAnsi="Times New Roman" w:cs="Times New Roman"/>
          <w:sz w:val="28"/>
          <w:szCs w:val="28"/>
        </w:rPr>
        <w:t>. Для использования необходимо проводить дополнительную ручную проверку или исключать категории, подверженные ошибочной классификации (например, "Магазин", "Церковь", "Гаражи").</w:t>
      </w:r>
    </w:p>
    <w:p w14:paraId="3AD36E7D" w14:textId="77777777" w:rsidR="00D102FC" w:rsidRPr="00D102FC" w:rsidRDefault="00D102FC" w:rsidP="000D572B">
      <w:pPr>
        <w:pStyle w:val="1"/>
        <w:numPr>
          <w:ilvl w:val="0"/>
          <w:numId w:val="19"/>
        </w:numPr>
        <w:tabs>
          <w:tab w:val="left" w:pos="1134"/>
        </w:tabs>
        <w:spacing w:after="360"/>
        <w:ind w:left="0" w:firstLine="720"/>
        <w:rPr>
          <w:b/>
          <w:bCs/>
        </w:rPr>
      </w:pPr>
      <w:bookmarkStart w:id="9" w:name="_Toc184565500"/>
      <w:r w:rsidRPr="00D102FC">
        <w:rPr>
          <w:b/>
          <w:bCs/>
        </w:rPr>
        <w:lastRenderedPageBreak/>
        <w:t>Рекомендации</w:t>
      </w:r>
      <w:bookmarkEnd w:id="9"/>
    </w:p>
    <w:p w14:paraId="7CBA4C63" w14:textId="571A74F0" w:rsidR="00D102FC" w:rsidRPr="00C83524" w:rsidRDefault="00D102FC" w:rsidP="00C83524">
      <w:pPr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3524">
        <w:rPr>
          <w:rFonts w:ascii="Times New Roman" w:hAnsi="Times New Roman" w:cs="Times New Roman"/>
          <w:b/>
          <w:bCs/>
          <w:sz w:val="28"/>
          <w:szCs w:val="28"/>
        </w:rPr>
        <w:t xml:space="preserve">Использовать </w:t>
      </w:r>
      <w:r w:rsidR="00A30D45" w:rsidRPr="00C83524">
        <w:rPr>
          <w:rFonts w:ascii="Times New Roman" w:hAnsi="Times New Roman" w:cs="Times New Roman"/>
          <w:b/>
          <w:bCs/>
          <w:sz w:val="28"/>
          <w:szCs w:val="28"/>
        </w:rPr>
        <w:t>данные из витрины 2ГИС</w:t>
      </w:r>
      <w:r w:rsidRPr="00C83524">
        <w:rPr>
          <w:rFonts w:ascii="Times New Roman" w:hAnsi="Times New Roman" w:cs="Times New Roman"/>
          <w:sz w:val="28"/>
          <w:szCs w:val="28"/>
        </w:rPr>
        <w:t xml:space="preserve"> для анализа жилых зданий как наиболее точный и надёжный источник.</w:t>
      </w:r>
    </w:p>
    <w:p w14:paraId="385A9588" w14:textId="632151D3" w:rsidR="00D102FC" w:rsidRPr="00C83524" w:rsidRDefault="00D102FC" w:rsidP="00C83524">
      <w:pPr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84FDA">
        <w:rPr>
          <w:rFonts w:ascii="Times New Roman" w:hAnsi="Times New Roman" w:cs="Times New Roman"/>
          <w:b/>
          <w:bCs/>
          <w:sz w:val="28"/>
          <w:szCs w:val="28"/>
        </w:rPr>
        <w:t xml:space="preserve">Исключение </w:t>
      </w:r>
      <w:proofErr w:type="spellStart"/>
      <w:r w:rsidRPr="00084FDA">
        <w:rPr>
          <w:rFonts w:ascii="Times New Roman" w:hAnsi="Times New Roman" w:cs="Times New Roman"/>
          <w:b/>
          <w:bCs/>
          <w:sz w:val="28"/>
          <w:szCs w:val="28"/>
        </w:rPr>
        <w:t>OpenStreetMap</w:t>
      </w:r>
      <w:proofErr w:type="spellEnd"/>
      <w:r w:rsidR="00C8352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C83524">
        <w:rPr>
          <w:rFonts w:ascii="Times New Roman" w:hAnsi="Times New Roman" w:cs="Times New Roman"/>
          <w:sz w:val="28"/>
          <w:szCs w:val="28"/>
        </w:rPr>
        <w:t xml:space="preserve">Из-за высокого уровня ошибок использовать данные </w:t>
      </w:r>
      <w:proofErr w:type="spellStart"/>
      <w:r w:rsidRPr="00C83524">
        <w:rPr>
          <w:rFonts w:ascii="Times New Roman" w:hAnsi="Times New Roman" w:cs="Times New Roman"/>
          <w:sz w:val="28"/>
          <w:szCs w:val="28"/>
        </w:rPr>
        <w:t>OpenStreetMap</w:t>
      </w:r>
      <w:proofErr w:type="spellEnd"/>
      <w:r w:rsidRPr="00C83524">
        <w:rPr>
          <w:rFonts w:ascii="Times New Roman" w:hAnsi="Times New Roman" w:cs="Times New Roman"/>
          <w:sz w:val="28"/>
          <w:szCs w:val="28"/>
        </w:rPr>
        <w:t xml:space="preserve"> только для специфических категорий (например, промышленных или религиозных объектов) после ручной проверки.</w:t>
      </w:r>
    </w:p>
    <w:p w14:paraId="1ACD927F" w14:textId="2356C8E1" w:rsidR="008E5023" w:rsidRPr="003E1315" w:rsidRDefault="00D102FC" w:rsidP="003E1315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E1315">
        <w:rPr>
          <w:rFonts w:ascii="Times New Roman" w:hAnsi="Times New Roman" w:cs="Times New Roman"/>
          <w:b/>
          <w:bCs/>
          <w:sz w:val="28"/>
          <w:szCs w:val="28"/>
        </w:rPr>
        <w:t>Совмещение данных</w:t>
      </w:r>
      <w:r w:rsidR="003E131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3E1315">
        <w:rPr>
          <w:rFonts w:ascii="Times New Roman" w:hAnsi="Times New Roman" w:cs="Times New Roman"/>
          <w:sz w:val="28"/>
          <w:szCs w:val="28"/>
        </w:rPr>
        <w:t>Для улучшения точности возможно объединение данных ФИАС и 2ГИС, учитывая, что ФИАС может служить базовым уровнем для проверки присутствия зданий, а 2ГИС — для уточнения типов.</w:t>
      </w:r>
    </w:p>
    <w:sectPr w:rsidR="008E5023" w:rsidRPr="003E1315" w:rsidSect="00DC020A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85933"/>
    <w:multiLevelType w:val="multilevel"/>
    <w:tmpl w:val="602C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F62BF"/>
    <w:multiLevelType w:val="multilevel"/>
    <w:tmpl w:val="F82E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87AC2"/>
    <w:multiLevelType w:val="multilevel"/>
    <w:tmpl w:val="5FBE6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9872CB"/>
    <w:multiLevelType w:val="multilevel"/>
    <w:tmpl w:val="621EB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295CD3"/>
    <w:multiLevelType w:val="multilevel"/>
    <w:tmpl w:val="9362A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C44DF4"/>
    <w:multiLevelType w:val="multilevel"/>
    <w:tmpl w:val="78968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EF20A3"/>
    <w:multiLevelType w:val="multilevel"/>
    <w:tmpl w:val="8AA42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3860BE"/>
    <w:multiLevelType w:val="multilevel"/>
    <w:tmpl w:val="6958B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5D6EC0"/>
    <w:multiLevelType w:val="hybridMultilevel"/>
    <w:tmpl w:val="58F2CF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A6E65C4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C77617"/>
    <w:multiLevelType w:val="hybridMultilevel"/>
    <w:tmpl w:val="7CF2F3D4"/>
    <w:lvl w:ilvl="0" w:tplc="CAF80E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CE1768"/>
    <w:multiLevelType w:val="multilevel"/>
    <w:tmpl w:val="3F52A47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4BA9582B"/>
    <w:multiLevelType w:val="multilevel"/>
    <w:tmpl w:val="2BDE3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217ABE"/>
    <w:multiLevelType w:val="multilevel"/>
    <w:tmpl w:val="52001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8418AB"/>
    <w:multiLevelType w:val="multilevel"/>
    <w:tmpl w:val="3D323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9B0FAE"/>
    <w:multiLevelType w:val="multilevel"/>
    <w:tmpl w:val="63FE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94444A"/>
    <w:multiLevelType w:val="multilevel"/>
    <w:tmpl w:val="F8487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9A353D"/>
    <w:multiLevelType w:val="multilevel"/>
    <w:tmpl w:val="4F76D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110C73"/>
    <w:multiLevelType w:val="multilevel"/>
    <w:tmpl w:val="773E1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751FB1"/>
    <w:multiLevelType w:val="multilevel"/>
    <w:tmpl w:val="24868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470340">
    <w:abstractNumId w:val="7"/>
  </w:num>
  <w:num w:numId="2" w16cid:durableId="791484037">
    <w:abstractNumId w:val="0"/>
  </w:num>
  <w:num w:numId="3" w16cid:durableId="1767380102">
    <w:abstractNumId w:val="6"/>
  </w:num>
  <w:num w:numId="4" w16cid:durableId="1982299248">
    <w:abstractNumId w:val="1"/>
  </w:num>
  <w:num w:numId="5" w16cid:durableId="1465274879">
    <w:abstractNumId w:val="4"/>
  </w:num>
  <w:num w:numId="6" w16cid:durableId="499466299">
    <w:abstractNumId w:val="16"/>
  </w:num>
  <w:num w:numId="7" w16cid:durableId="1573076950">
    <w:abstractNumId w:val="13"/>
  </w:num>
  <w:num w:numId="8" w16cid:durableId="466899696">
    <w:abstractNumId w:val="17"/>
  </w:num>
  <w:num w:numId="9" w16cid:durableId="55787686">
    <w:abstractNumId w:val="18"/>
  </w:num>
  <w:num w:numId="10" w16cid:durableId="422726465">
    <w:abstractNumId w:val="14"/>
  </w:num>
  <w:num w:numId="11" w16cid:durableId="2107843426">
    <w:abstractNumId w:val="5"/>
  </w:num>
  <w:num w:numId="12" w16cid:durableId="624430289">
    <w:abstractNumId w:val="2"/>
  </w:num>
  <w:num w:numId="13" w16cid:durableId="1704018926">
    <w:abstractNumId w:val="15"/>
  </w:num>
  <w:num w:numId="14" w16cid:durableId="928199116">
    <w:abstractNumId w:val="12"/>
  </w:num>
  <w:num w:numId="15" w16cid:durableId="24720302">
    <w:abstractNumId w:val="3"/>
  </w:num>
  <w:num w:numId="16" w16cid:durableId="339620444">
    <w:abstractNumId w:val="11"/>
  </w:num>
  <w:num w:numId="17" w16cid:durableId="1715347575">
    <w:abstractNumId w:val="8"/>
  </w:num>
  <w:num w:numId="18" w16cid:durableId="1592928123">
    <w:abstractNumId w:val="10"/>
  </w:num>
  <w:num w:numId="19" w16cid:durableId="10574406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265"/>
    <w:rsid w:val="000423BC"/>
    <w:rsid w:val="00084FDA"/>
    <w:rsid w:val="000D572B"/>
    <w:rsid w:val="000D6A27"/>
    <w:rsid w:val="000D710E"/>
    <w:rsid w:val="000E5D3B"/>
    <w:rsid w:val="001074F3"/>
    <w:rsid w:val="00123984"/>
    <w:rsid w:val="00211087"/>
    <w:rsid w:val="0028100B"/>
    <w:rsid w:val="002F47AE"/>
    <w:rsid w:val="0036278D"/>
    <w:rsid w:val="00375309"/>
    <w:rsid w:val="003B5AB1"/>
    <w:rsid w:val="003E1265"/>
    <w:rsid w:val="003E1315"/>
    <w:rsid w:val="003E5FF1"/>
    <w:rsid w:val="004050CB"/>
    <w:rsid w:val="00414E74"/>
    <w:rsid w:val="0048112F"/>
    <w:rsid w:val="00494285"/>
    <w:rsid w:val="004A3A61"/>
    <w:rsid w:val="0051530E"/>
    <w:rsid w:val="0055225C"/>
    <w:rsid w:val="005611D2"/>
    <w:rsid w:val="005771BB"/>
    <w:rsid w:val="005B1F3D"/>
    <w:rsid w:val="005C04B0"/>
    <w:rsid w:val="005E453B"/>
    <w:rsid w:val="006062A1"/>
    <w:rsid w:val="006E1DC3"/>
    <w:rsid w:val="006E2B3D"/>
    <w:rsid w:val="006F50E8"/>
    <w:rsid w:val="00763251"/>
    <w:rsid w:val="007B106C"/>
    <w:rsid w:val="007E7BE0"/>
    <w:rsid w:val="00836684"/>
    <w:rsid w:val="008E30EF"/>
    <w:rsid w:val="008E5023"/>
    <w:rsid w:val="00947BF3"/>
    <w:rsid w:val="00952CD5"/>
    <w:rsid w:val="00A30D45"/>
    <w:rsid w:val="00A77D76"/>
    <w:rsid w:val="00A953F1"/>
    <w:rsid w:val="00A9769D"/>
    <w:rsid w:val="00AE1391"/>
    <w:rsid w:val="00B21A3E"/>
    <w:rsid w:val="00B976E9"/>
    <w:rsid w:val="00BC17B8"/>
    <w:rsid w:val="00BC7252"/>
    <w:rsid w:val="00C1392C"/>
    <w:rsid w:val="00C83524"/>
    <w:rsid w:val="00C93051"/>
    <w:rsid w:val="00D102FC"/>
    <w:rsid w:val="00D23AF2"/>
    <w:rsid w:val="00D4199D"/>
    <w:rsid w:val="00DC020A"/>
    <w:rsid w:val="00DE5695"/>
    <w:rsid w:val="00DF5E2A"/>
    <w:rsid w:val="00E02A1B"/>
    <w:rsid w:val="00E532BF"/>
    <w:rsid w:val="00EE10B0"/>
    <w:rsid w:val="00F0540C"/>
    <w:rsid w:val="00F55921"/>
    <w:rsid w:val="00FC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BFA15"/>
  <w15:chartTrackingRefBased/>
  <w15:docId w15:val="{458B9E60-4117-42D3-82B4-FEF41405D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710E"/>
  </w:style>
  <w:style w:type="paragraph" w:styleId="1">
    <w:name w:val="heading 1"/>
    <w:basedOn w:val="a"/>
    <w:next w:val="a"/>
    <w:link w:val="10"/>
    <w:uiPriority w:val="9"/>
    <w:qFormat/>
    <w:rsid w:val="004050CB"/>
    <w:pPr>
      <w:keepNext/>
      <w:keepLines/>
      <w:spacing w:before="360" w:after="80"/>
      <w:outlineLvl w:val="0"/>
    </w:pPr>
    <w:rPr>
      <w:rFonts w:ascii="Times New Roman" w:eastAsiaTheme="majorEastAsia" w:hAnsi="Times New Roman" w:cs="Times New Roman"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3E1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1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1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1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1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1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1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1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50CB"/>
    <w:rPr>
      <w:rFonts w:ascii="Times New Roman" w:eastAsiaTheme="majorEastAsia" w:hAnsi="Times New Roman" w:cs="Times New Roman"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3E1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E1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E126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E126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E126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E126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E126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E126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050CB"/>
    <w:pPr>
      <w:spacing w:after="80" w:line="240" w:lineRule="auto"/>
      <w:contextualSpacing/>
      <w:jc w:val="center"/>
    </w:pPr>
    <w:rPr>
      <w:rFonts w:ascii="Times New Roman" w:eastAsiaTheme="majorEastAsia" w:hAnsi="Times New Roman" w:cs="Times New Roman"/>
      <w:spacing w:val="-10"/>
      <w:kern w:val="28"/>
      <w:sz w:val="44"/>
      <w:szCs w:val="44"/>
    </w:rPr>
  </w:style>
  <w:style w:type="character" w:customStyle="1" w:styleId="a4">
    <w:name w:val="Заголовок Знак"/>
    <w:basedOn w:val="a0"/>
    <w:link w:val="a3"/>
    <w:uiPriority w:val="10"/>
    <w:rsid w:val="004050CB"/>
    <w:rPr>
      <w:rFonts w:ascii="Times New Roman" w:eastAsiaTheme="majorEastAsia" w:hAnsi="Times New Roman" w:cs="Times New Roman"/>
      <w:spacing w:val="-10"/>
      <w:kern w:val="28"/>
      <w:sz w:val="44"/>
      <w:szCs w:val="44"/>
    </w:rPr>
  </w:style>
  <w:style w:type="paragraph" w:styleId="a5">
    <w:name w:val="Subtitle"/>
    <w:basedOn w:val="a"/>
    <w:next w:val="a"/>
    <w:link w:val="a6"/>
    <w:uiPriority w:val="11"/>
    <w:qFormat/>
    <w:rsid w:val="003E1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E1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E1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E126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E126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E126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E1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E126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E1265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C93051"/>
    <w:pPr>
      <w:spacing w:before="240" w:after="0"/>
      <w:outlineLvl w:val="9"/>
    </w:pPr>
    <w:rPr>
      <w:rFonts w:asciiTheme="majorHAnsi" w:hAnsiTheme="majorHAnsi" w:cstheme="majorBidi"/>
      <w:color w:val="0F4761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93051"/>
    <w:pPr>
      <w:spacing w:after="100"/>
    </w:pPr>
  </w:style>
  <w:style w:type="character" w:styleId="ad">
    <w:name w:val="Hyperlink"/>
    <w:basedOn w:val="a0"/>
    <w:uiPriority w:val="99"/>
    <w:unhideWhenUsed/>
    <w:rsid w:val="00C93051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21108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4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ARARAT ISRAELYAN</dc:creator>
  <cp:keywords/>
  <dc:description/>
  <cp:lastModifiedBy>ARARAT ISRAELYAN</cp:lastModifiedBy>
  <cp:revision>42</cp:revision>
  <dcterms:created xsi:type="dcterms:W3CDTF">2024-12-07T14:59:00Z</dcterms:created>
  <dcterms:modified xsi:type="dcterms:W3CDTF">2024-12-08T12:51:00Z</dcterms:modified>
</cp:coreProperties>
</file>