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 Regular Expressions — Q&amp;A (Set 16)</w:t>
      </w:r>
    </w:p>
    <w:p>
      <w:pPr>
        <w:pStyle w:val="Heading2"/>
      </w:pPr>
      <w:r>
        <w:t>Q1. What is the benefit of regular expressions?</w:t>
      </w:r>
    </w:p>
    <w:p>
      <w:r>
        <w:t>Regular expressions (regex) provide a concise, powerful way to search, match, and manipulate text patterns. They replace many lines of parsing logic with compact patterns, enable grouping/alternation/repetition, and work consistently across languages.</w:t>
      </w:r>
    </w:p>
    <w:p>
      <w:pPr>
        <w:pStyle w:val="Heading2"/>
      </w:pPr>
      <w:r>
        <w:t>Q2. Difference between (ab)c+ and a(bc)+? Which one is abc+?</w:t>
      </w:r>
    </w:p>
    <w:p>
      <w:r>
        <w:t>- (ab)c+: matches 'ab' followed by one or more 'c'. Examples: 'abc', 'abcc', 'abccc'.</w:t>
        <w:br/>
        <w:t>- a(bc)+: matches 'a' followed by one or more 'bc'. Examples: 'abc', 'abcbc', 'abcbcbc'.</w:t>
        <w:br/>
        <w:t>- abc+: equivalent to (ab)c+ since + applies only to the c.</w:t>
      </w:r>
    </w:p>
    <w:p>
      <w:pPr>
        <w:pStyle w:val="Heading2"/>
      </w:pPr>
      <w:r>
        <w:t>Q3. How much do you need to use import re?</w:t>
      </w:r>
    </w:p>
    <w:p>
      <w:r>
        <w:t>Always required, as regex functions live in the re module:</w:t>
        <w:br/>
        <w:t>import re</w:t>
        <w:br/>
        <w:t>re.search(r'\d+', 'abc123')</w:t>
      </w:r>
    </w:p>
    <w:p>
      <w:pPr>
        <w:pStyle w:val="Heading2"/>
      </w:pPr>
      <w:r>
        <w:t>Q4. Which characters have special significance in square brackets, and when?</w:t>
      </w:r>
    </w:p>
    <w:p>
      <w:r>
        <w:t>- '-' denotes ranges: [a-z].</w:t>
        <w:br/>
        <w:t>- '^' negates if first: [^0-9].</w:t>
        <w:br/>
        <w:t xml:space="preserve">- ']' ends the set; escape it for literal. </w:t>
        <w:br/>
        <w:t>Other metacharacters lose special meaning inside brackets.</w:t>
      </w:r>
    </w:p>
    <w:p>
      <w:pPr>
        <w:pStyle w:val="Heading2"/>
      </w:pPr>
      <w:r>
        <w:t>Q5. How does compiling a regex object help?</w:t>
      </w:r>
    </w:p>
    <w:p>
      <w:r>
        <w:t>re.compile(pattern) pre-compiles regex, faster for repeated matches. Produces an object with match/search/findall methods. Improves readability and avoids recompilation.</w:t>
      </w:r>
    </w:p>
    <w:p>
      <w:pPr>
        <w:pStyle w:val="Heading2"/>
      </w:pPr>
      <w:r>
        <w:t>Q6. Examples of using the match object (re.match/re.search)</w:t>
      </w:r>
    </w:p>
    <w:p>
      <w:r>
        <w:t>m = re.search(r'(\d+)', 'Order 1234')</w:t>
        <w:br/>
        <w:t>m.group(0) → '1234'</w:t>
        <w:br/>
        <w:t>m.group(1) → '1234'</w:t>
        <w:br/>
        <w:t>m.start(), m.end() → (6,10)</w:t>
        <w:br/>
        <w:t>m.span() → (6,10)</w:t>
      </w:r>
    </w:p>
    <w:p>
      <w:pPr>
        <w:pStyle w:val="Heading2"/>
      </w:pPr>
      <w:r>
        <w:t>Q7. Difference: vertical bar (|) vs square brackets []</w:t>
      </w:r>
    </w:p>
    <w:p>
      <w:r>
        <w:t>- '|' = alternation between subpatterns: (cat|dog).</w:t>
        <w:br/>
        <w:t>- '[]' = character class: [cd]og matches 'cog' or 'dog' but not 'cat'.</w:t>
      </w:r>
    </w:p>
    <w:p>
      <w:pPr>
        <w:pStyle w:val="Heading2"/>
      </w:pPr>
      <w:r>
        <w:t>Q8. Why use raw strings (r'...') in patterns and replacements?</w:t>
      </w:r>
    </w:p>
    <w:p>
      <w:r>
        <w:t>- In patterns: avoids double escaping (r'\d+' is clearer than '\\d+').</w:t>
        <w:br/>
        <w:t>- In replacements: prevents Python misinterpreting backslashes. Example:</w:t>
        <w:br/>
        <w:t>re.sub(r'(\w+) (\w+)', r'\2, \1', 'John Doe') → 'Doe, John'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