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Modules, __all__, __name__, and RPN Interpreter — Q&amp;A (Set 24)</w:t>
      </w:r>
    </w:p>
    <w:p>
      <w:pPr>
        <w:pStyle w:val="Heading2"/>
      </w:pPr>
      <w:r>
        <w:t>Q1. Multiple imports of same module</w:t>
      </w:r>
    </w:p>
    <w:p>
      <w:r>
        <w:t>Yes, allowed. Python loads a module once and caches it in sys.modules. Later imports return the cached object. Useful for conditional imports inside functions, importing under different aliases, or mocking in tests.</w:t>
      </w:r>
    </w:p>
    <w:p>
      <w:pPr>
        <w:pStyle w:val="Heading2"/>
      </w:pPr>
      <w:r>
        <w:t>Q2. Characteristics of a module</w:t>
      </w:r>
    </w:p>
    <w:p>
      <w:r>
        <w:t>A module is a namespace object with attributes like __name__, __file__, __doc__, __package__. It is a single live object stored in sys.modules.</w:t>
      </w:r>
    </w:p>
    <w:p>
      <w:pPr>
        <w:pStyle w:val="Heading2"/>
      </w:pPr>
      <w:r>
        <w:t>Q3. Avoiding circular imports</w:t>
      </w:r>
    </w:p>
    <w:p>
      <w:r>
        <w:t>Refactor common code into a third module. Move imports inside functions or use TYPE_CHECKING for hints. Use dependency injection to invert dependencies. Minimize top-level executable code.</w:t>
      </w:r>
    </w:p>
    <w:p>
      <w:pPr>
        <w:pStyle w:val="Heading2"/>
      </w:pPr>
      <w:r>
        <w:t>Q4. Why __all__</w:t>
      </w:r>
    </w:p>
    <w:p>
      <w:r>
        <w:t>__all__ defines the public API for from module import * by listing exported names. It does not restrict access via module.name.</w:t>
      </w:r>
    </w:p>
    <w:p>
      <w:pPr>
        <w:pStyle w:val="Heading2"/>
      </w:pPr>
      <w:r>
        <w:t>Q5. When is __name__ or '__main__' useful</w:t>
      </w:r>
    </w:p>
    <w:p>
      <w:r>
        <w:t>To distinguish run-as-script vs imported:</w:t>
        <w:br/>
        <w:t>if __name__ == '__main__': main().</w:t>
        <w:br/>
        <w:t>This lets a file serve as both a script and a library.</w:t>
      </w:r>
    </w:p>
    <w:p>
      <w:pPr>
        <w:pStyle w:val="Heading2"/>
      </w:pPr>
      <w:r>
        <w:t>Q6. Benefits of program counter in RPN interpreter</w:t>
      </w:r>
    </w:p>
    <w:p>
      <w:r>
        <w:t>Supports sequential execution and control flow (loops, jumps). Provides error line numbers, debugging (breakpoints), pause/resume, and deterministic state (PC + stack + memory).</w:t>
      </w:r>
    </w:p>
    <w:p>
      <w:pPr>
        <w:pStyle w:val="Heading2"/>
      </w:pPr>
      <w:r>
        <w:t>Q7. Minimal primitives for complete RPN language</w:t>
      </w:r>
    </w:p>
    <w:p>
      <w:r>
        <w:t>Needs sequencing, conditionals/loops, and memory.</w:t>
        <w:br/>
        <w:t>- Stack ops: PUSH, DUP, SWAP, POP</w:t>
        <w:br/>
        <w:t>- Arithmetic: ADD, SUB, MUL, DIV, CMPZ</w:t>
        <w:br/>
        <w:t>- Memory: LOAD, STORE</w:t>
        <w:br/>
        <w:t>- Control flow: JMP, JZ, HALT</w:t>
        <w:br/>
        <w:t>This is sufficient for Turing completeness with unbounded memory.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