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482D" w14:textId="31DCDE04" w:rsidR="005248F1" w:rsidRDefault="00BC6698" w:rsidP="00BC6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698">
        <w:rPr>
          <w:rFonts w:ascii="Times New Roman" w:hAnsi="Times New Roman" w:cs="Times New Roman"/>
          <w:b/>
          <w:bCs/>
          <w:sz w:val="28"/>
          <w:szCs w:val="28"/>
        </w:rPr>
        <w:t>SSO – SINGLE SIGN ON</w:t>
      </w:r>
    </w:p>
    <w:p w14:paraId="013DFE19" w14:textId="4249B2DD" w:rsidR="00BC6698" w:rsidRDefault="00BC6698" w:rsidP="00BC6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FA174" w14:textId="12ADAB7D" w:rsidR="00BC6698" w:rsidRDefault="003E1B50" w:rsidP="003E1B50">
      <w:pPr>
        <w:jc w:val="both"/>
        <w:rPr>
          <w:rFonts w:ascii="Times New Roman" w:hAnsi="Times New Roman" w:cs="Times New Roman"/>
          <w:sz w:val="24"/>
          <w:szCs w:val="24"/>
        </w:rPr>
      </w:pPr>
      <w:r w:rsidRPr="003E1B50">
        <w:rPr>
          <w:rFonts w:ascii="Times New Roman" w:hAnsi="Times New Roman" w:cs="Times New Roman"/>
          <w:sz w:val="24"/>
          <w:szCs w:val="24"/>
        </w:rPr>
        <w:t>Single sign-on (SSO) is an identification method that enables users to log in to multiple applications and websites with one set of credentials.</w:t>
      </w:r>
    </w:p>
    <w:p w14:paraId="2B98A856" w14:textId="1A7EC17D" w:rsidR="003E1B50" w:rsidRDefault="003E1B50" w:rsidP="003E1B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18E83" w14:textId="49AF4933" w:rsidR="003E1B50" w:rsidRDefault="003E1B50" w:rsidP="003E1B50">
      <w:pPr>
        <w:jc w:val="both"/>
        <w:rPr>
          <w:rFonts w:ascii="Times New Roman" w:hAnsi="Times New Roman" w:cs="Times New Roman"/>
          <w:sz w:val="24"/>
          <w:szCs w:val="24"/>
        </w:rPr>
      </w:pPr>
      <w:r w:rsidRPr="003E1B50">
        <w:rPr>
          <w:rFonts w:ascii="Times New Roman" w:hAnsi="Times New Roman" w:cs="Times New Roman"/>
          <w:sz w:val="24"/>
          <w:szCs w:val="24"/>
        </w:rPr>
        <w:t>Single sign-on (SSO) is a session and user authentication service that permits a user to use one set of login credentials -- for example, a name and password -- to access multiple applications. SSO can be used by enterprises, smaller organizations and individuals to ease the management of various usernames and passwords.</w:t>
      </w:r>
    </w:p>
    <w:p w14:paraId="03B7008A" w14:textId="77777777" w:rsidR="003E1B50" w:rsidRPr="003E1B50" w:rsidRDefault="003E1B50" w:rsidP="003E1B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1B50">
        <w:rPr>
          <w:rFonts w:ascii="Times New Roman" w:hAnsi="Times New Roman" w:cs="Times New Roman"/>
          <w:b/>
          <w:bCs/>
          <w:sz w:val="24"/>
          <w:szCs w:val="24"/>
        </w:rPr>
        <w:t>How single sign-on works</w:t>
      </w:r>
    </w:p>
    <w:p w14:paraId="649805B0" w14:textId="3959B52F" w:rsidR="003E1B50" w:rsidRDefault="003E1B50" w:rsidP="003E1B50">
      <w:pPr>
        <w:jc w:val="both"/>
        <w:rPr>
          <w:rFonts w:ascii="Times New Roman" w:hAnsi="Times New Roman" w:cs="Times New Roman"/>
          <w:sz w:val="24"/>
          <w:szCs w:val="24"/>
        </w:rPr>
      </w:pPr>
      <w:r w:rsidRPr="003E1B50">
        <w:rPr>
          <w:rFonts w:ascii="Times New Roman" w:hAnsi="Times New Roman" w:cs="Times New Roman"/>
          <w:sz w:val="24"/>
          <w:szCs w:val="24"/>
        </w:rPr>
        <w:t>Single sign-on is a federated identity management (FIM) arrangement, and the use of such a system is sometimes called identity federation. OAuth, which stands for Open Authorization and is pronounced "oh-auth," is the framework that enables an end user's account information to be used by third-party services, such as Facebook, without exposing the user's password.</w:t>
      </w:r>
    </w:p>
    <w:p w14:paraId="418898A7" w14:textId="180C9875" w:rsidR="0090521C" w:rsidRDefault="0090521C" w:rsidP="003E1B50">
      <w:p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OAuth acts as an intermediary on behalf of the end user by providing the service with an access token that authorizes specific account information to be shared. When a user attempts to access an application from the service provider, the service provider will send a request to the identity provider for authentication. The service provider will then verify the authentication and log the user in.</w:t>
      </w:r>
    </w:p>
    <w:p w14:paraId="36417C4C" w14:textId="094A4781" w:rsidR="0090521C" w:rsidRDefault="0090521C" w:rsidP="003E1B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CB0D4" w14:textId="77777777" w:rsidR="0090521C" w:rsidRPr="0090521C" w:rsidRDefault="0090521C" w:rsidP="009052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21C">
        <w:rPr>
          <w:rFonts w:ascii="Times New Roman" w:hAnsi="Times New Roman" w:cs="Times New Roman"/>
          <w:b/>
          <w:bCs/>
          <w:sz w:val="24"/>
          <w:szCs w:val="24"/>
        </w:rPr>
        <w:t>Types of SSO configurations</w:t>
      </w:r>
    </w:p>
    <w:p w14:paraId="1F07F607" w14:textId="4A1AA894" w:rsidR="0090521C" w:rsidRPr="0090521C" w:rsidRDefault="0090521C" w:rsidP="0090521C">
      <w:p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Some SSO services use protocols, such as Kerberos, and Security Assertion Markup Language (SAML).</w:t>
      </w:r>
    </w:p>
    <w:p w14:paraId="0F7627B0" w14:textId="77777777" w:rsidR="0090521C" w:rsidRPr="0090521C" w:rsidRDefault="0090521C" w:rsidP="0090521C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SAML is an extensible markup language (XML) standard that facilitates the exchange of user authentication and authorization data across secure domains. SAML-based SSO services involve communications among the user, an identity provider that maintains a user directory and a service provider.</w:t>
      </w:r>
    </w:p>
    <w:p w14:paraId="42DD46CE" w14:textId="77777777" w:rsidR="0090521C" w:rsidRPr="0090521C" w:rsidRDefault="0090521C" w:rsidP="0090521C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In a Kerberos-based setup, once the user credentials are provided, a ticket-granting ticket (TGT) is issued. The TGT fetches service tickets for other applications the user wishes to access, without asking the user to reenter credentials.</w:t>
      </w:r>
    </w:p>
    <w:p w14:paraId="01A5D5D1" w14:textId="50889AD1" w:rsidR="0090521C" w:rsidRDefault="0090521C" w:rsidP="0090521C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Smart card-based SSO will ask an end user to use a card holding the sign-in credentials for the first log in. Once the card is used, the user will not have to reenter usernames or passwords. SSO smart cards will store either certificates or passwords.</w:t>
      </w:r>
    </w:p>
    <w:p w14:paraId="23A814DA" w14:textId="6E0CDA70" w:rsidR="0090521C" w:rsidRDefault="0090521C" w:rsidP="00905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4E6E1" w14:textId="68BA5107" w:rsidR="0090521C" w:rsidRDefault="0090521C" w:rsidP="00905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36D28" w14:textId="3A3F7BC9" w:rsidR="0090521C" w:rsidRDefault="0090521C" w:rsidP="00905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5F7DA" w14:textId="7465F811" w:rsidR="0090521C" w:rsidRPr="0090521C" w:rsidRDefault="0090521C" w:rsidP="009052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21C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 and disadvantages of SSO</w:t>
      </w:r>
    </w:p>
    <w:p w14:paraId="5B223F95" w14:textId="77777777" w:rsidR="0090521C" w:rsidRPr="0090521C" w:rsidRDefault="0090521C" w:rsidP="009052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It enables users to remember and manage fewer passwords and usernames for each application.</w:t>
      </w:r>
    </w:p>
    <w:p w14:paraId="4BEE2BB8" w14:textId="77777777" w:rsidR="0090521C" w:rsidRPr="0090521C" w:rsidRDefault="0090521C" w:rsidP="009052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It streamlines the process of signing on and using applications -- no need to reenter passwords.</w:t>
      </w:r>
    </w:p>
    <w:p w14:paraId="0B0FFD9A" w14:textId="77777777" w:rsidR="0090521C" w:rsidRPr="0090521C" w:rsidRDefault="0090521C" w:rsidP="009052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It lessens the chance of phishing.</w:t>
      </w:r>
    </w:p>
    <w:p w14:paraId="307CA935" w14:textId="7F80A28E" w:rsidR="0090521C" w:rsidRPr="0090521C" w:rsidRDefault="0090521C" w:rsidP="009052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521C">
        <w:rPr>
          <w:rFonts w:ascii="Times New Roman" w:hAnsi="Times New Roman" w:cs="Times New Roman"/>
          <w:sz w:val="24"/>
          <w:szCs w:val="24"/>
        </w:rPr>
        <w:t>It leads to fewer complaints or trouble about passwords for IT help desks.</w:t>
      </w:r>
    </w:p>
    <w:sectPr w:rsidR="0090521C" w:rsidRPr="0090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2234"/>
    <w:multiLevelType w:val="hybridMultilevel"/>
    <w:tmpl w:val="B2AC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0EC1"/>
    <w:multiLevelType w:val="hybridMultilevel"/>
    <w:tmpl w:val="8B10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6957">
    <w:abstractNumId w:val="0"/>
  </w:num>
  <w:num w:numId="2" w16cid:durableId="207165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98"/>
    <w:rsid w:val="003E1B50"/>
    <w:rsid w:val="005248F1"/>
    <w:rsid w:val="0090521C"/>
    <w:rsid w:val="00BC6698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49B8"/>
  <w15:chartTrackingRefBased/>
  <w15:docId w15:val="{6AB7FE93-07B2-4441-824F-9A560470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E1"/>
  </w:style>
  <w:style w:type="paragraph" w:styleId="Heading1">
    <w:name w:val="heading 1"/>
    <w:basedOn w:val="Normal"/>
    <w:next w:val="Normal"/>
    <w:link w:val="Heading1Char"/>
    <w:uiPriority w:val="9"/>
    <w:qFormat/>
    <w:rsid w:val="00FF4C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E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E1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E1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E1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E1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E1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E1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C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F4C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E1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4CE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F4CE1"/>
    <w:rPr>
      <w:b/>
      <w:bCs/>
    </w:rPr>
  </w:style>
  <w:style w:type="character" w:styleId="Emphasis">
    <w:name w:val="Emphasis"/>
    <w:basedOn w:val="DefaultParagraphFont"/>
    <w:uiPriority w:val="20"/>
    <w:qFormat/>
    <w:rsid w:val="00FF4CE1"/>
    <w:rPr>
      <w:i/>
      <w:iCs/>
    </w:rPr>
  </w:style>
  <w:style w:type="paragraph" w:styleId="NoSpacing">
    <w:name w:val="No Spacing"/>
    <w:uiPriority w:val="1"/>
    <w:qFormat/>
    <w:rsid w:val="00FF4C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4C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E1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E1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4C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4C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4C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4C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4C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CE1"/>
    <w:pPr>
      <w:outlineLvl w:val="9"/>
    </w:pPr>
  </w:style>
  <w:style w:type="paragraph" w:styleId="ListParagraph">
    <w:name w:val="List Paragraph"/>
    <w:basedOn w:val="Normal"/>
    <w:uiPriority w:val="34"/>
    <w:qFormat/>
    <w:rsid w:val="0090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Jude</dc:creator>
  <cp:keywords/>
  <dc:description/>
  <cp:lastModifiedBy>Aras Jude</cp:lastModifiedBy>
  <cp:revision>2</cp:revision>
  <dcterms:created xsi:type="dcterms:W3CDTF">2022-09-23T03:38:00Z</dcterms:created>
  <dcterms:modified xsi:type="dcterms:W3CDTF">2022-09-23T05:04:00Z</dcterms:modified>
</cp:coreProperties>
</file>