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C9B55" w14:textId="77777777" w:rsidR="00B3631B" w:rsidRDefault="00000000">
      <w:pPr>
        <w:pStyle w:val="Heading1"/>
        <w:rPr>
          <w:lang w:eastAsia="ja-JP"/>
        </w:rPr>
      </w:pPr>
      <w:bookmarkStart w:id="0" w:name="サーボモータ試運転構成-簡潔版"/>
      <w:r>
        <w:rPr>
          <w:lang w:eastAsia="ja-JP"/>
        </w:rPr>
        <w:t>サーボモータ試運転構成</w:t>
      </w:r>
      <w:r>
        <w:rPr>
          <w:lang w:eastAsia="ja-JP"/>
        </w:rPr>
        <w:t xml:space="preserve"> </w:t>
      </w:r>
      <w:r>
        <w:rPr>
          <w:lang w:eastAsia="ja-JP"/>
        </w:rPr>
        <w:t>簡潔版</w:t>
      </w:r>
    </w:p>
    <w:p w14:paraId="70AFC053" w14:textId="77777777" w:rsidR="00B3631B" w:rsidRDefault="00000000">
      <w:pPr>
        <w:pStyle w:val="Heading2"/>
        <w:rPr>
          <w:lang w:eastAsia="ja-JP"/>
        </w:rPr>
      </w:pPr>
      <w:bookmarkStart w:id="1" w:name="目的"/>
      <w:r>
        <w:rPr>
          <w:lang w:eastAsia="ja-JP"/>
        </w:rPr>
        <w:t>目的</w:t>
      </w:r>
    </w:p>
    <w:p w14:paraId="2172360D" w14:textId="77777777" w:rsidR="00B3631B" w:rsidRDefault="00000000">
      <w:pPr>
        <w:pStyle w:val="FirstParagraph"/>
        <w:rPr>
          <w:lang w:eastAsia="ja-JP"/>
        </w:rPr>
      </w:pPr>
      <w:r>
        <w:rPr>
          <w:lang w:eastAsia="ja-JP"/>
        </w:rPr>
        <w:t xml:space="preserve">三菱電機製サーボモータ </w:t>
      </w:r>
      <w:r>
        <w:rPr>
          <w:rStyle w:val="VerbatimChar"/>
          <w:lang w:eastAsia="ja-JP"/>
        </w:rPr>
        <w:t>HG-KR</w:t>
      </w:r>
      <w:r>
        <w:rPr>
          <w:lang w:eastAsia="ja-JP"/>
        </w:rPr>
        <w:t xml:space="preserve"> 系を、サーボアンプ </w:t>
      </w:r>
      <w:r>
        <w:rPr>
          <w:rStyle w:val="VerbatimChar"/>
          <w:lang w:eastAsia="ja-JP"/>
        </w:rPr>
        <w:t>MR-J4-_B</w:t>
      </w:r>
      <w:r>
        <w:rPr>
          <w:lang w:eastAsia="ja-JP"/>
        </w:rPr>
        <w:t xml:space="preserve"> 系と </w:t>
      </w:r>
      <w:r>
        <w:rPr>
          <w:rStyle w:val="VerbatimChar"/>
          <w:lang w:eastAsia="ja-JP"/>
        </w:rPr>
        <w:t>FX5-80SSC-S</w:t>
      </w:r>
      <w:r>
        <w:rPr>
          <w:lang w:eastAsia="ja-JP"/>
        </w:rPr>
        <w:t xml:space="preserve"> を使って実際に動かすために、現時点の部品と不足しそうな部品を整理する。</w:t>
      </w:r>
    </w:p>
    <w:p w14:paraId="2BF4B9A1" w14:textId="66821B2B" w:rsidR="00EE2CA6" w:rsidRPr="00EE2CA6" w:rsidRDefault="00000000" w:rsidP="00EE2CA6">
      <w:pPr>
        <w:pStyle w:val="Heading2"/>
        <w:spacing w:after="240"/>
      </w:pPr>
      <w:bookmarkStart w:id="2" w:name="現在ある主な部品"/>
      <w:bookmarkEnd w:id="1"/>
      <w:proofErr w:type="spellStart"/>
      <w:r>
        <w:t>現在ある主な部品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76"/>
        <w:gridCol w:w="4049"/>
      </w:tblGrid>
      <w:tr w:rsidR="00B3631B" w14:paraId="1BEEA651" w14:textId="77777777" w:rsidTr="00EE2C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DFF02E1" w14:textId="77777777" w:rsidR="00B3631B" w:rsidRDefault="00000000">
            <w:pPr>
              <w:pStyle w:val="Compact"/>
            </w:pPr>
            <w:r>
              <w:rPr>
                <w:rFonts w:ascii="ＭＳ 明朝" w:eastAsia="ＭＳ 明朝" w:hAnsi="ＭＳ 明朝" w:cs="ＭＳ 明朝" w:hint="eastAsia"/>
              </w:rPr>
              <w:t>分</w:t>
            </w:r>
            <w:r>
              <w:t>類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B1E7EAE" w14:textId="77777777" w:rsidR="00B3631B" w:rsidRDefault="00000000">
            <w:pPr>
              <w:pStyle w:val="Compact"/>
            </w:pPr>
            <w:r>
              <w:t>部品</w:t>
            </w:r>
          </w:p>
        </w:tc>
      </w:tr>
      <w:tr w:rsidR="00B3631B" w14:paraId="5CC2A062" w14:textId="77777777" w:rsidTr="00EE2CA6">
        <w:tc>
          <w:tcPr>
            <w:tcW w:w="0" w:type="auto"/>
          </w:tcPr>
          <w:p w14:paraId="2D6F2162" w14:textId="77777777" w:rsidR="00B3631B" w:rsidRDefault="00000000">
            <w:pPr>
              <w:pStyle w:val="Compact"/>
            </w:pPr>
            <w:r>
              <w:t>サーボモータ</w:t>
            </w:r>
          </w:p>
        </w:tc>
        <w:tc>
          <w:tcPr>
            <w:tcW w:w="0" w:type="auto"/>
          </w:tcPr>
          <w:p w14:paraId="1B6069AC" w14:textId="77777777" w:rsidR="00B3631B" w:rsidRDefault="00000000">
            <w:pPr>
              <w:pStyle w:val="Compact"/>
            </w:pPr>
            <w:r>
              <w:rPr>
                <w:rStyle w:val="VerbatimChar"/>
              </w:rPr>
              <w:t>HG-KR13BD</w:t>
            </w:r>
            <w:r>
              <w:t xml:space="preserve">, </w:t>
            </w:r>
            <w:r>
              <w:rPr>
                <w:rStyle w:val="VerbatimChar"/>
              </w:rPr>
              <w:t>HG-KR43B</w:t>
            </w:r>
            <w:r>
              <w:t xml:space="preserve">, </w:t>
            </w:r>
            <w:r>
              <w:rPr>
                <w:rStyle w:val="VerbatimChar"/>
              </w:rPr>
              <w:t>HG-KR73B</w:t>
            </w:r>
          </w:p>
        </w:tc>
      </w:tr>
      <w:tr w:rsidR="00B3631B" w14:paraId="7D967A41" w14:textId="77777777" w:rsidTr="00EE2CA6">
        <w:tc>
          <w:tcPr>
            <w:tcW w:w="0" w:type="auto"/>
          </w:tcPr>
          <w:p w14:paraId="318FB295" w14:textId="77777777" w:rsidR="00B3631B" w:rsidRDefault="00000000">
            <w:pPr>
              <w:pStyle w:val="Compact"/>
            </w:pPr>
            <w:r>
              <w:t>サーボアンプ</w:t>
            </w:r>
          </w:p>
        </w:tc>
        <w:tc>
          <w:tcPr>
            <w:tcW w:w="0" w:type="auto"/>
          </w:tcPr>
          <w:p w14:paraId="70C2D5F1" w14:textId="77777777" w:rsidR="00B3631B" w:rsidRDefault="00000000">
            <w:pPr>
              <w:pStyle w:val="Compact"/>
            </w:pPr>
            <w:r>
              <w:rPr>
                <w:rStyle w:val="VerbatimChar"/>
              </w:rPr>
              <w:t>MR-J4-70B</w:t>
            </w:r>
            <w:r>
              <w:t xml:space="preserve">, </w:t>
            </w:r>
            <w:r>
              <w:rPr>
                <w:rStyle w:val="VerbatimChar"/>
              </w:rPr>
              <w:t>MR-J4-40B1</w:t>
            </w:r>
            <w:r>
              <w:t xml:space="preserve">, </w:t>
            </w:r>
            <w:r>
              <w:rPr>
                <w:rStyle w:val="VerbatimChar"/>
              </w:rPr>
              <w:t>MR-J4W2-77B</w:t>
            </w:r>
          </w:p>
        </w:tc>
      </w:tr>
      <w:tr w:rsidR="00B3631B" w14:paraId="0A9DFAF8" w14:textId="77777777" w:rsidTr="00EE2CA6">
        <w:tc>
          <w:tcPr>
            <w:tcW w:w="0" w:type="auto"/>
          </w:tcPr>
          <w:p w14:paraId="10DD0B9F" w14:textId="77777777" w:rsidR="00B3631B" w:rsidRDefault="00000000">
            <w:pPr>
              <w:pStyle w:val="Compact"/>
            </w:pPr>
            <w:r>
              <w:t>モーションユニット</w:t>
            </w:r>
          </w:p>
        </w:tc>
        <w:tc>
          <w:tcPr>
            <w:tcW w:w="0" w:type="auto"/>
          </w:tcPr>
          <w:p w14:paraId="0B139DEB" w14:textId="77777777" w:rsidR="00B3631B" w:rsidRDefault="00000000">
            <w:pPr>
              <w:pStyle w:val="Compact"/>
            </w:pPr>
            <w:r>
              <w:rPr>
                <w:rStyle w:val="VerbatimChar"/>
              </w:rPr>
              <w:t>FX5-80SSC-S</w:t>
            </w:r>
          </w:p>
        </w:tc>
      </w:tr>
      <w:tr w:rsidR="00B3631B" w14:paraId="52F14A1A" w14:textId="77777777" w:rsidTr="00EE2CA6">
        <w:tc>
          <w:tcPr>
            <w:tcW w:w="0" w:type="auto"/>
          </w:tcPr>
          <w:p w14:paraId="69B1B137" w14:textId="77777777" w:rsidR="00B3631B" w:rsidRDefault="00000000">
            <w:pPr>
              <w:pStyle w:val="Compact"/>
            </w:pPr>
            <w:r>
              <w:t>モータ電源ケーブル</w:t>
            </w:r>
          </w:p>
        </w:tc>
        <w:tc>
          <w:tcPr>
            <w:tcW w:w="0" w:type="auto"/>
          </w:tcPr>
          <w:p w14:paraId="60E882DD" w14:textId="77777777" w:rsidR="00B3631B" w:rsidRDefault="00000000">
            <w:pPr>
              <w:pStyle w:val="Compact"/>
            </w:pPr>
            <w:r>
              <w:rPr>
                <w:rStyle w:val="VerbatimChar"/>
              </w:rPr>
              <w:t>MR-PWS1CBL10M-A2-L</w:t>
            </w:r>
          </w:p>
        </w:tc>
      </w:tr>
      <w:tr w:rsidR="00B3631B" w14:paraId="53D0771C" w14:textId="77777777" w:rsidTr="00EE2CA6">
        <w:tc>
          <w:tcPr>
            <w:tcW w:w="0" w:type="auto"/>
          </w:tcPr>
          <w:p w14:paraId="0DB49DEA" w14:textId="77777777" w:rsidR="00B3631B" w:rsidRDefault="00000000">
            <w:pPr>
              <w:pStyle w:val="Compact"/>
            </w:pPr>
            <w:r>
              <w:t>エンコーダケーブル</w:t>
            </w:r>
          </w:p>
        </w:tc>
        <w:tc>
          <w:tcPr>
            <w:tcW w:w="0" w:type="auto"/>
          </w:tcPr>
          <w:p w14:paraId="651AE502" w14:textId="77777777" w:rsidR="00B3631B" w:rsidRDefault="00000000">
            <w:pPr>
              <w:pStyle w:val="Compact"/>
            </w:pPr>
            <w:r>
              <w:rPr>
                <w:rStyle w:val="VerbatimChar"/>
              </w:rPr>
              <w:t>MR-J3ENCBL10M-A2-L</w:t>
            </w:r>
          </w:p>
        </w:tc>
      </w:tr>
      <w:tr w:rsidR="00B3631B" w14:paraId="22AB1EF3" w14:textId="77777777" w:rsidTr="00EE2CA6">
        <w:tc>
          <w:tcPr>
            <w:tcW w:w="0" w:type="auto"/>
          </w:tcPr>
          <w:p w14:paraId="7F7650E6" w14:textId="77777777" w:rsidR="00B3631B" w:rsidRDefault="00000000">
            <w:pPr>
              <w:pStyle w:val="Compact"/>
            </w:pPr>
            <w:r>
              <w:t>ブレーキケーブル</w:t>
            </w:r>
          </w:p>
        </w:tc>
        <w:tc>
          <w:tcPr>
            <w:tcW w:w="0" w:type="auto"/>
          </w:tcPr>
          <w:p w14:paraId="790A7EB0" w14:textId="77777777" w:rsidR="00B3631B" w:rsidRDefault="00000000">
            <w:pPr>
              <w:pStyle w:val="Compact"/>
            </w:pPr>
            <w:r>
              <w:rPr>
                <w:rStyle w:val="VerbatimChar"/>
              </w:rPr>
              <w:t>MR-BKS1CBL10M-A2-L</w:t>
            </w:r>
          </w:p>
        </w:tc>
      </w:tr>
      <w:tr w:rsidR="00B3631B" w14:paraId="0AA570BB" w14:textId="77777777" w:rsidTr="00EE2CA6">
        <w:tc>
          <w:tcPr>
            <w:tcW w:w="0" w:type="auto"/>
          </w:tcPr>
          <w:p w14:paraId="19CF113E" w14:textId="77777777" w:rsidR="00B3631B" w:rsidRDefault="00000000">
            <w:pPr>
              <w:pStyle w:val="Compact"/>
            </w:pPr>
            <w:r>
              <w:t>通信ケーブル</w:t>
            </w:r>
          </w:p>
        </w:tc>
        <w:tc>
          <w:tcPr>
            <w:tcW w:w="0" w:type="auto"/>
          </w:tcPr>
          <w:p w14:paraId="37D53D82" w14:textId="77777777" w:rsidR="00B3631B" w:rsidRDefault="00000000">
            <w:pPr>
              <w:pStyle w:val="Compact"/>
            </w:pPr>
            <w:r>
              <w:rPr>
                <w:rStyle w:val="VerbatimChar"/>
              </w:rPr>
              <w:t>MR-J3BUS1M</w:t>
            </w:r>
          </w:p>
        </w:tc>
      </w:tr>
      <w:tr w:rsidR="00B3631B" w14:paraId="3ED935D7" w14:textId="77777777" w:rsidTr="00EE2CA6">
        <w:tc>
          <w:tcPr>
            <w:tcW w:w="0" w:type="auto"/>
          </w:tcPr>
          <w:p w14:paraId="07E27ADF" w14:textId="77777777" w:rsidR="00B3631B" w:rsidRDefault="00000000">
            <w:pPr>
              <w:pStyle w:val="Compact"/>
            </w:pPr>
            <w:r>
              <w:t>PC 接続ケーブル</w:t>
            </w:r>
          </w:p>
        </w:tc>
        <w:tc>
          <w:tcPr>
            <w:tcW w:w="0" w:type="auto"/>
          </w:tcPr>
          <w:p w14:paraId="169074B0" w14:textId="77777777" w:rsidR="00B3631B" w:rsidRDefault="00000000">
            <w:pPr>
              <w:pStyle w:val="Compact"/>
            </w:pPr>
            <w:r>
              <w:rPr>
                <w:rStyle w:val="VerbatimChar"/>
              </w:rPr>
              <w:t>MR-J3USBCBL3M</w:t>
            </w:r>
          </w:p>
        </w:tc>
      </w:tr>
      <w:tr w:rsidR="00B3631B" w14:paraId="22D18C6A" w14:textId="77777777" w:rsidTr="00EE2CA6">
        <w:tc>
          <w:tcPr>
            <w:tcW w:w="0" w:type="auto"/>
          </w:tcPr>
          <w:p w14:paraId="2DF351E6" w14:textId="77777777" w:rsidR="00B3631B" w:rsidRDefault="00000000">
            <w:pPr>
              <w:pStyle w:val="Compact"/>
            </w:pPr>
            <w:r>
              <w:t>設定用 PC</w:t>
            </w:r>
          </w:p>
        </w:tc>
        <w:tc>
          <w:tcPr>
            <w:tcW w:w="0" w:type="auto"/>
          </w:tcPr>
          <w:p w14:paraId="6A99A165" w14:textId="77777777" w:rsidR="00B3631B" w:rsidRDefault="00000000">
            <w:pPr>
              <w:pStyle w:val="Compact"/>
            </w:pPr>
            <w:r>
              <w:t xml:space="preserve">ASUS </w:t>
            </w:r>
            <w:r>
              <w:rPr>
                <w:rStyle w:val="VerbatimChar"/>
              </w:rPr>
              <w:t>TUF Gaming F16 FX607JV</w:t>
            </w:r>
          </w:p>
        </w:tc>
      </w:tr>
    </w:tbl>
    <w:p w14:paraId="5C04877D" w14:textId="77777777" w:rsidR="00B3631B" w:rsidRDefault="00000000">
      <w:pPr>
        <w:pStyle w:val="Heading2"/>
      </w:pPr>
      <w:bookmarkStart w:id="3" w:name="不足しそうな部品"/>
      <w:bookmarkEnd w:id="2"/>
      <w:r>
        <w:t>不足しそうな部品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08"/>
        <w:gridCol w:w="2970"/>
        <w:gridCol w:w="5076"/>
      </w:tblGrid>
      <w:tr w:rsidR="00B3631B" w14:paraId="55A33468" w14:textId="77777777" w:rsidTr="00EE2C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7" w:type="pct"/>
            <w:tcBorders>
              <w:bottom w:val="none" w:sz="0" w:space="0" w:color="auto"/>
            </w:tcBorders>
          </w:tcPr>
          <w:p w14:paraId="34CE9D1A" w14:textId="77777777" w:rsidR="00B3631B" w:rsidRDefault="00000000">
            <w:pPr>
              <w:pStyle w:val="Compact"/>
            </w:pPr>
            <w:r>
              <w:t>優先度</w:t>
            </w:r>
          </w:p>
        </w:tc>
        <w:tc>
          <w:tcPr>
            <w:tcW w:w="1640" w:type="pct"/>
            <w:tcBorders>
              <w:bottom w:val="none" w:sz="0" w:space="0" w:color="auto"/>
            </w:tcBorders>
          </w:tcPr>
          <w:p w14:paraId="756DCE5A" w14:textId="77777777" w:rsidR="00B3631B" w:rsidRDefault="00000000">
            <w:pPr>
              <w:pStyle w:val="Compact"/>
            </w:pPr>
            <w:r>
              <w:t>不足候補</w:t>
            </w:r>
          </w:p>
        </w:tc>
        <w:tc>
          <w:tcPr>
            <w:tcW w:w="2803" w:type="pct"/>
            <w:tcBorders>
              <w:bottom w:val="none" w:sz="0" w:space="0" w:color="auto"/>
            </w:tcBorders>
          </w:tcPr>
          <w:p w14:paraId="10923FB8" w14:textId="77777777" w:rsidR="00B3631B" w:rsidRDefault="00000000">
            <w:pPr>
              <w:pStyle w:val="Compact"/>
            </w:pPr>
            <w:r>
              <w:t>理由</w:t>
            </w:r>
          </w:p>
        </w:tc>
      </w:tr>
      <w:tr w:rsidR="00B3631B" w14:paraId="08686B21" w14:textId="77777777" w:rsidTr="00EE2CA6">
        <w:tc>
          <w:tcPr>
            <w:tcW w:w="557" w:type="pct"/>
          </w:tcPr>
          <w:p w14:paraId="711E6D51" w14:textId="77777777" w:rsidR="00B3631B" w:rsidRDefault="00000000">
            <w:pPr>
              <w:pStyle w:val="Compact"/>
            </w:pPr>
            <w:r>
              <w:t>高</w:t>
            </w:r>
          </w:p>
        </w:tc>
        <w:tc>
          <w:tcPr>
            <w:tcW w:w="1640" w:type="pct"/>
          </w:tcPr>
          <w:p w14:paraId="3754C013" w14:textId="77777777" w:rsidR="00B3631B" w:rsidRDefault="00000000">
            <w:pPr>
              <w:pStyle w:val="Compact"/>
            </w:pPr>
            <w:r>
              <w:rPr>
                <w:rStyle w:val="VerbatimChar"/>
              </w:rPr>
              <w:t>FX5 CPU</w:t>
            </w:r>
            <w:r>
              <w:t xml:space="preserve"> 本体</w:t>
            </w:r>
          </w:p>
        </w:tc>
        <w:tc>
          <w:tcPr>
            <w:tcW w:w="2803" w:type="pct"/>
          </w:tcPr>
          <w:p w14:paraId="49597849" w14:textId="77777777" w:rsidR="00B3631B" w:rsidRDefault="00000000">
            <w:pPr>
              <w:pStyle w:val="Compact"/>
              <w:rPr>
                <w:lang w:eastAsia="ja-JP"/>
              </w:rPr>
            </w:pPr>
            <w:r>
              <w:rPr>
                <w:rStyle w:val="VerbatimChar"/>
                <w:lang w:eastAsia="ja-JP"/>
              </w:rPr>
              <w:t>FX5-80SSC-S</w:t>
            </w:r>
            <w:r>
              <w:rPr>
                <w:lang w:eastAsia="ja-JP"/>
              </w:rPr>
              <w:t xml:space="preserve"> は単体では使えず、FX5 系 PLC CPU に装着して使うため</w:t>
            </w:r>
          </w:p>
        </w:tc>
      </w:tr>
      <w:tr w:rsidR="00B3631B" w14:paraId="1E220DFB" w14:textId="77777777" w:rsidTr="00EE2CA6">
        <w:tc>
          <w:tcPr>
            <w:tcW w:w="557" w:type="pct"/>
          </w:tcPr>
          <w:p w14:paraId="28E285F7" w14:textId="77777777" w:rsidR="00B3631B" w:rsidRDefault="00000000">
            <w:pPr>
              <w:pStyle w:val="Compact"/>
            </w:pPr>
            <w:r>
              <w:t>高</w:t>
            </w:r>
          </w:p>
        </w:tc>
        <w:tc>
          <w:tcPr>
            <w:tcW w:w="1640" w:type="pct"/>
          </w:tcPr>
          <w:p w14:paraId="153A1852" w14:textId="77777777" w:rsidR="00B3631B" w:rsidRDefault="00000000">
            <w:pPr>
              <w:pStyle w:val="Compact"/>
            </w:pPr>
            <w:r>
              <w:t xml:space="preserve">PLC 用 </w:t>
            </w:r>
            <w:r>
              <w:rPr>
                <w:rStyle w:val="VerbatimChar"/>
              </w:rPr>
              <w:t xml:space="preserve">24V DC </w:t>
            </w:r>
            <w:r>
              <w:rPr>
                <w:rStyle w:val="VerbatimChar"/>
              </w:rPr>
              <w:t>電源</w:t>
            </w:r>
          </w:p>
        </w:tc>
        <w:tc>
          <w:tcPr>
            <w:tcW w:w="2803" w:type="pct"/>
          </w:tcPr>
          <w:p w14:paraId="70C3AF1E" w14:textId="77777777" w:rsidR="00B3631B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PLC、入出力、リレー類の制御電源が必要</w:t>
            </w:r>
          </w:p>
        </w:tc>
      </w:tr>
      <w:tr w:rsidR="00B3631B" w14:paraId="431F46B4" w14:textId="77777777" w:rsidTr="00EE2CA6">
        <w:tc>
          <w:tcPr>
            <w:tcW w:w="557" w:type="pct"/>
          </w:tcPr>
          <w:p w14:paraId="1B7F283C" w14:textId="77777777" w:rsidR="00B3631B" w:rsidRDefault="00000000">
            <w:pPr>
              <w:pStyle w:val="Compact"/>
            </w:pPr>
            <w:r>
              <w:t>高</w:t>
            </w:r>
          </w:p>
        </w:tc>
        <w:tc>
          <w:tcPr>
            <w:tcW w:w="1640" w:type="pct"/>
          </w:tcPr>
          <w:p w14:paraId="7837354C" w14:textId="77777777" w:rsidR="00B3631B" w:rsidRDefault="00000000">
            <w:pPr>
              <w:pStyle w:val="Compact"/>
              <w:rPr>
                <w:lang w:eastAsia="ja-JP"/>
              </w:rPr>
            </w:pPr>
            <w:r>
              <w:rPr>
                <w:rStyle w:val="VerbatimChar"/>
                <w:lang w:eastAsia="ja-JP"/>
              </w:rPr>
              <w:t>SSCNET III/H</w:t>
            </w:r>
            <w:r>
              <w:rPr>
                <w:lang w:eastAsia="ja-JP"/>
              </w:rPr>
              <w:t xml:space="preserve"> ケーブル追加分</w:t>
            </w:r>
          </w:p>
        </w:tc>
        <w:tc>
          <w:tcPr>
            <w:tcW w:w="2803" w:type="pct"/>
          </w:tcPr>
          <w:p w14:paraId="7904AAF4" w14:textId="77777777" w:rsidR="00B3631B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複数アンプを接続する場合、</w:t>
            </w:r>
            <w:r>
              <w:rPr>
                <w:rStyle w:val="VerbatimChar"/>
                <w:lang w:eastAsia="ja-JP"/>
              </w:rPr>
              <w:t>MR-J3BUS1M</w:t>
            </w:r>
            <w:r>
              <w:rPr>
                <w:lang w:eastAsia="ja-JP"/>
              </w:rPr>
              <w:t xml:space="preserve"> 1 本では不足する可能性が高い</w:t>
            </w:r>
          </w:p>
        </w:tc>
      </w:tr>
      <w:tr w:rsidR="00B3631B" w14:paraId="5FBFDF77" w14:textId="77777777" w:rsidTr="00EE2CA6">
        <w:tc>
          <w:tcPr>
            <w:tcW w:w="557" w:type="pct"/>
          </w:tcPr>
          <w:p w14:paraId="21E84F2B" w14:textId="77777777" w:rsidR="00B3631B" w:rsidRDefault="00000000">
            <w:pPr>
              <w:pStyle w:val="Compact"/>
            </w:pPr>
            <w:r>
              <w:t>高</w:t>
            </w:r>
          </w:p>
        </w:tc>
        <w:tc>
          <w:tcPr>
            <w:tcW w:w="1640" w:type="pct"/>
          </w:tcPr>
          <w:p w14:paraId="6831EE0C" w14:textId="77777777" w:rsidR="00B3631B" w:rsidRDefault="00000000">
            <w:pPr>
              <w:pStyle w:val="Compact"/>
            </w:pPr>
            <w:r>
              <w:t>ブレーカ、ヒューズ</w:t>
            </w:r>
          </w:p>
        </w:tc>
        <w:tc>
          <w:tcPr>
            <w:tcW w:w="2803" w:type="pct"/>
          </w:tcPr>
          <w:p w14:paraId="5E8642DC" w14:textId="77777777" w:rsidR="00B3631B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サーボアンプ、PLC、24V 回路の保護に必要</w:t>
            </w:r>
          </w:p>
        </w:tc>
      </w:tr>
      <w:tr w:rsidR="00B3631B" w14:paraId="68025FF1" w14:textId="77777777" w:rsidTr="00EE2CA6">
        <w:tc>
          <w:tcPr>
            <w:tcW w:w="557" w:type="pct"/>
          </w:tcPr>
          <w:p w14:paraId="5EECC77F" w14:textId="77777777" w:rsidR="00B3631B" w:rsidRDefault="00000000">
            <w:pPr>
              <w:pStyle w:val="Compact"/>
            </w:pPr>
            <w:r>
              <w:t>高</w:t>
            </w:r>
          </w:p>
        </w:tc>
        <w:tc>
          <w:tcPr>
            <w:tcW w:w="1640" w:type="pct"/>
          </w:tcPr>
          <w:p w14:paraId="3CAE4939" w14:textId="77777777" w:rsidR="00B3631B" w:rsidRDefault="00000000">
            <w:pPr>
              <w:pStyle w:val="Compact"/>
            </w:pPr>
            <w:r>
              <w:t>接地線、接地バー</w:t>
            </w:r>
          </w:p>
        </w:tc>
        <w:tc>
          <w:tcPr>
            <w:tcW w:w="2803" w:type="pct"/>
          </w:tcPr>
          <w:p w14:paraId="053BF3BD" w14:textId="77777777" w:rsidR="00B3631B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サーボアンプ、PLC、ノイズフィルタの接地に必要</w:t>
            </w:r>
          </w:p>
        </w:tc>
      </w:tr>
      <w:tr w:rsidR="00B3631B" w14:paraId="74D186E3" w14:textId="77777777" w:rsidTr="00EE2CA6">
        <w:tc>
          <w:tcPr>
            <w:tcW w:w="557" w:type="pct"/>
          </w:tcPr>
          <w:p w14:paraId="3E2788ED" w14:textId="77777777" w:rsidR="00B3631B" w:rsidRDefault="00000000">
            <w:pPr>
              <w:pStyle w:val="Compact"/>
            </w:pPr>
            <w:r>
              <w:t>高</w:t>
            </w:r>
          </w:p>
        </w:tc>
        <w:tc>
          <w:tcPr>
            <w:tcW w:w="1640" w:type="pct"/>
          </w:tcPr>
          <w:p w14:paraId="0DBCC6EA" w14:textId="77777777" w:rsidR="00B3631B" w:rsidRDefault="00000000">
            <w:pPr>
              <w:pStyle w:val="Compact"/>
            </w:pPr>
            <w:r>
              <w:t>端子台、圧着端子、配線材</w:t>
            </w:r>
          </w:p>
        </w:tc>
        <w:tc>
          <w:tcPr>
            <w:tcW w:w="2803" w:type="pct"/>
          </w:tcPr>
          <w:p w14:paraId="1E27B82E" w14:textId="77777777" w:rsidR="00B3631B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実際の配線作業に必要</w:t>
            </w:r>
          </w:p>
        </w:tc>
      </w:tr>
      <w:tr w:rsidR="00B3631B" w14:paraId="28198895" w14:textId="77777777" w:rsidTr="00EE2CA6">
        <w:tc>
          <w:tcPr>
            <w:tcW w:w="557" w:type="pct"/>
          </w:tcPr>
          <w:p w14:paraId="2530ABED" w14:textId="77777777" w:rsidR="00B3631B" w:rsidRDefault="00000000">
            <w:pPr>
              <w:pStyle w:val="Compact"/>
            </w:pPr>
            <w:r>
              <w:t>高</w:t>
            </w:r>
          </w:p>
        </w:tc>
        <w:tc>
          <w:tcPr>
            <w:tcW w:w="1640" w:type="pct"/>
          </w:tcPr>
          <w:p w14:paraId="57406782" w14:textId="77777777" w:rsidR="00B3631B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 xml:space="preserve">ブレーキ用 24V </w:t>
            </w:r>
            <w:r>
              <w:rPr>
                <w:lang w:eastAsia="ja-JP"/>
              </w:rPr>
              <w:lastRenderedPageBreak/>
              <w:t>電源、ブレーキ開放リレー</w:t>
            </w:r>
          </w:p>
        </w:tc>
        <w:tc>
          <w:tcPr>
            <w:tcW w:w="2803" w:type="pct"/>
          </w:tcPr>
          <w:p w14:paraId="5CCFB9D8" w14:textId="77777777" w:rsidR="00B3631B" w:rsidRDefault="00000000">
            <w:pPr>
              <w:pStyle w:val="Compact"/>
              <w:rPr>
                <w:lang w:eastAsia="ja-JP"/>
              </w:rPr>
            </w:pPr>
            <w:r>
              <w:rPr>
                <w:rStyle w:val="VerbatimChar"/>
                <w:lang w:eastAsia="ja-JP"/>
              </w:rPr>
              <w:lastRenderedPageBreak/>
              <w:t>HG-KR13BD</w:t>
            </w:r>
            <w:r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lastRenderedPageBreak/>
              <w:t>などブレーキ付きモータを回すために必要</w:t>
            </w:r>
          </w:p>
        </w:tc>
      </w:tr>
      <w:tr w:rsidR="00B3631B" w14:paraId="3E266F74" w14:textId="77777777" w:rsidTr="00EE2CA6">
        <w:tc>
          <w:tcPr>
            <w:tcW w:w="557" w:type="pct"/>
          </w:tcPr>
          <w:p w14:paraId="7699924B" w14:textId="77777777" w:rsidR="00B3631B" w:rsidRDefault="00000000">
            <w:pPr>
              <w:pStyle w:val="Compact"/>
            </w:pPr>
            <w:r>
              <w:t>中</w:t>
            </w:r>
          </w:p>
        </w:tc>
        <w:tc>
          <w:tcPr>
            <w:tcW w:w="1640" w:type="pct"/>
          </w:tcPr>
          <w:p w14:paraId="7C8E4319" w14:textId="77777777" w:rsidR="00B3631B" w:rsidRDefault="00000000">
            <w:pPr>
              <w:pStyle w:val="Compact"/>
            </w:pPr>
            <w:r>
              <w:t>サージ吸収素子</w:t>
            </w:r>
          </w:p>
        </w:tc>
        <w:tc>
          <w:tcPr>
            <w:tcW w:w="2803" w:type="pct"/>
          </w:tcPr>
          <w:p w14:paraId="78B12006" w14:textId="77777777" w:rsidR="00B3631B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ブレーキやリレーの逆起電力対策</w:t>
            </w:r>
          </w:p>
        </w:tc>
      </w:tr>
      <w:tr w:rsidR="00B3631B" w14:paraId="22245413" w14:textId="77777777" w:rsidTr="00EE2CA6">
        <w:tc>
          <w:tcPr>
            <w:tcW w:w="557" w:type="pct"/>
          </w:tcPr>
          <w:p w14:paraId="638E96EC" w14:textId="77777777" w:rsidR="00B3631B" w:rsidRDefault="00000000">
            <w:pPr>
              <w:pStyle w:val="Compact"/>
            </w:pPr>
            <w:r>
              <w:t>中</w:t>
            </w:r>
          </w:p>
        </w:tc>
        <w:tc>
          <w:tcPr>
            <w:tcW w:w="1640" w:type="pct"/>
          </w:tcPr>
          <w:p w14:paraId="7040B725" w14:textId="77777777" w:rsidR="00B3631B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回生抵抗または回生オプション</w:t>
            </w:r>
          </w:p>
        </w:tc>
        <w:tc>
          <w:tcPr>
            <w:tcW w:w="2803" w:type="pct"/>
          </w:tcPr>
          <w:p w14:paraId="7DBEF75B" w14:textId="77777777" w:rsidR="00B3631B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減速機や負荷を接続する場合、減速時の回生エネルギー対策が必要になる可能性がある</w:t>
            </w:r>
          </w:p>
        </w:tc>
      </w:tr>
      <w:tr w:rsidR="00B3631B" w14:paraId="51AC1E6A" w14:textId="77777777" w:rsidTr="00EE2CA6">
        <w:tc>
          <w:tcPr>
            <w:tcW w:w="557" w:type="pct"/>
          </w:tcPr>
          <w:p w14:paraId="66BA13AC" w14:textId="77777777" w:rsidR="00B3631B" w:rsidRDefault="00000000">
            <w:pPr>
              <w:pStyle w:val="Compact"/>
            </w:pPr>
            <w:r>
              <w:t>中</w:t>
            </w:r>
          </w:p>
        </w:tc>
        <w:tc>
          <w:tcPr>
            <w:tcW w:w="1640" w:type="pct"/>
          </w:tcPr>
          <w:p w14:paraId="0B91A539" w14:textId="77777777" w:rsidR="00B3631B" w:rsidRDefault="00000000">
            <w:pPr>
              <w:pStyle w:val="Compact"/>
            </w:pPr>
            <w:r>
              <w:t>MR-J4 用バッテリ</w:t>
            </w:r>
          </w:p>
        </w:tc>
        <w:tc>
          <w:tcPr>
            <w:tcW w:w="2803" w:type="pct"/>
          </w:tcPr>
          <w:p w14:paraId="6D7C3939" w14:textId="77777777" w:rsidR="00B3631B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絶対位置システムとして使う場合に必要になる可能性がある</w:t>
            </w:r>
          </w:p>
        </w:tc>
      </w:tr>
      <w:tr w:rsidR="00B3631B" w14:paraId="52732CFB" w14:textId="77777777" w:rsidTr="00EE2CA6">
        <w:tc>
          <w:tcPr>
            <w:tcW w:w="557" w:type="pct"/>
          </w:tcPr>
          <w:p w14:paraId="5317B920" w14:textId="77777777" w:rsidR="00B3631B" w:rsidRDefault="00000000">
            <w:pPr>
              <w:pStyle w:val="Compact"/>
            </w:pPr>
            <w:r>
              <w:t>中</w:t>
            </w:r>
          </w:p>
        </w:tc>
        <w:tc>
          <w:tcPr>
            <w:tcW w:w="1640" w:type="pct"/>
          </w:tcPr>
          <w:p w14:paraId="5025DAB0" w14:textId="77777777" w:rsidR="00B3631B" w:rsidRDefault="00000000">
            <w:pPr>
              <w:pStyle w:val="Compact"/>
            </w:pPr>
            <w:r>
              <w:t>操作スイッチ</w:t>
            </w:r>
          </w:p>
        </w:tc>
        <w:tc>
          <w:tcPr>
            <w:tcW w:w="2803" w:type="pct"/>
          </w:tcPr>
          <w:p w14:paraId="57437883" w14:textId="77777777" w:rsidR="00B3631B" w:rsidRDefault="00000000">
            <w:pPr>
              <w:pStyle w:val="Compact"/>
              <w:rPr>
                <w:lang w:eastAsia="ja-JP"/>
              </w:rPr>
            </w:pPr>
            <w:r>
              <w:rPr>
                <w:lang w:eastAsia="ja-JP"/>
              </w:rPr>
              <w:t>サーボ ON、リセット、JOG、停止操作に便利</w:t>
            </w:r>
          </w:p>
        </w:tc>
      </w:tr>
    </w:tbl>
    <w:p w14:paraId="27916889" w14:textId="77777777" w:rsidR="00B3631B" w:rsidRDefault="00000000">
      <w:pPr>
        <w:pStyle w:val="Heading2"/>
      </w:pPr>
      <w:bookmarkStart w:id="4" w:name="基本構成"/>
      <w:bookmarkEnd w:id="3"/>
      <w:proofErr w:type="spellStart"/>
      <w:r>
        <w:t>基本構成</w:t>
      </w:r>
      <w:proofErr w:type="spellEnd"/>
    </w:p>
    <w:p w14:paraId="106410F6" w14:textId="73DD586A" w:rsidR="00B3631B" w:rsidRDefault="00EE2CA6">
      <w:pPr>
        <w:pStyle w:val="FirstParagraph"/>
      </w:pPr>
      <w:r>
        <w:rPr>
          <w:noProof/>
        </w:rPr>
        <w:drawing>
          <wp:inline distT="0" distB="0" distL="0" distR="0" wp14:anchorId="0158BF78" wp14:editId="44B61D16">
            <wp:extent cx="5334000" cy="3980089"/>
            <wp:effectExtent l="0" t="0" r="0" b="0"/>
            <wp:docPr id="117462095" name="Picture" descr="Mermaid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e9488bb9fdc4f92a7e34f2b713bf2b1363b44e9d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0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EB61E4" w14:textId="77777777" w:rsidR="00B3631B" w:rsidRDefault="00000000">
      <w:pPr>
        <w:pStyle w:val="Heading2"/>
      </w:pPr>
      <w:bookmarkStart w:id="5" w:name="重要ポイント"/>
      <w:bookmarkEnd w:id="4"/>
      <w:r>
        <w:t>重要ポイント</w:t>
      </w:r>
    </w:p>
    <w:p w14:paraId="06174E55" w14:textId="77777777" w:rsidR="00B3631B" w:rsidRDefault="00000000">
      <w:pPr>
        <w:pStyle w:val="Compact"/>
        <w:numPr>
          <w:ilvl w:val="0"/>
          <w:numId w:val="2"/>
        </w:numPr>
      </w:pPr>
      <w:r>
        <w:rPr>
          <w:rStyle w:val="VerbatimChar"/>
          <w:lang w:eastAsia="ja-JP"/>
        </w:rPr>
        <w:t>FX5-80SSC-S</w:t>
      </w:r>
      <w:r>
        <w:rPr>
          <w:lang w:eastAsia="ja-JP"/>
        </w:rPr>
        <w:t xml:space="preserve"> だけではモータ制御はできない。</w:t>
      </w:r>
      <w:r>
        <w:rPr>
          <w:rStyle w:val="VerbatimChar"/>
        </w:rPr>
        <w:t>FX5U</w:t>
      </w:r>
      <w:r>
        <w:t xml:space="preserve"> や </w:t>
      </w:r>
      <w:r>
        <w:rPr>
          <w:rStyle w:val="VerbatimChar"/>
        </w:rPr>
        <w:t>FX5UC</w:t>
      </w:r>
      <w:r>
        <w:t xml:space="preserve"> </w:t>
      </w:r>
      <w:proofErr w:type="spellStart"/>
      <w:r>
        <w:t>などの</w:t>
      </w:r>
      <w:proofErr w:type="spellEnd"/>
      <w:r>
        <w:t xml:space="preserve"> FX5 系 PLC CPU </w:t>
      </w:r>
      <w:proofErr w:type="spellStart"/>
      <w:r>
        <w:t>が必要</w:t>
      </w:r>
      <w:proofErr w:type="spellEnd"/>
      <w:r>
        <w:t>。</w:t>
      </w:r>
    </w:p>
    <w:p w14:paraId="4724D8F0" w14:textId="77777777" w:rsidR="00B3631B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rStyle w:val="VerbatimChar"/>
          <w:lang w:eastAsia="ja-JP"/>
        </w:rPr>
        <w:lastRenderedPageBreak/>
        <w:t>MR-J4-_B</w:t>
      </w:r>
      <w:r>
        <w:rPr>
          <w:lang w:eastAsia="ja-JP"/>
        </w:rPr>
        <w:t xml:space="preserve"> 系アンプは、基本的に SSCNET III/H 経由でコントローラと接続する。</w:t>
      </w:r>
    </w:p>
    <w:p w14:paraId="6BA342A8" w14:textId="77777777" w:rsidR="00B3631B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rStyle w:val="VerbatimChar"/>
          <w:lang w:eastAsia="ja-JP"/>
        </w:rPr>
        <w:t>HG-KR13BD</w:t>
      </w:r>
      <w:r>
        <w:rPr>
          <w:lang w:eastAsia="ja-JP"/>
        </w:rPr>
        <w:t xml:space="preserve"> のようなブレーキ付きモータは、ブレーキ用 24V 電源とブレーキ開放回路がないと回らない。</w:t>
      </w:r>
    </w:p>
    <w:p w14:paraId="71410E34" w14:textId="77777777" w:rsidR="00B3631B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rStyle w:val="VerbatimChar"/>
          <w:lang w:eastAsia="ja-JP"/>
        </w:rPr>
        <w:t>MR-J3BUS1M</w:t>
      </w:r>
      <w:r>
        <w:rPr>
          <w:lang w:eastAsia="ja-JP"/>
        </w:rPr>
        <w:t xml:space="preserve"> が 1 本だけの場合、複数アンプ構成では通信ケーブルが不足する可能性がある。</w:t>
      </w:r>
    </w:p>
    <w:p w14:paraId="67CAE5BD" w14:textId="77777777" w:rsidR="00B3631B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rStyle w:val="VerbatimChar"/>
          <w:lang w:eastAsia="ja-JP"/>
        </w:rPr>
        <w:t>MR-J4-40B1</w:t>
      </w:r>
      <w:r>
        <w:rPr>
          <w:lang w:eastAsia="ja-JP"/>
        </w:rPr>
        <w:t xml:space="preserve"> は電源仕様が他のアンプと異なる可能性があるため、技術資料集で確認する。</w:t>
      </w:r>
    </w:p>
    <w:p w14:paraId="6DDC5F72" w14:textId="77777777" w:rsidR="00B3631B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lang w:eastAsia="ja-JP"/>
        </w:rPr>
        <w:t>最初は減速機や歯車を外し、モータ単体で低速 JOG 試運転するのが分かりやすい。</w:t>
      </w:r>
    </w:p>
    <w:p w14:paraId="3A4685CF" w14:textId="77777777" w:rsidR="00B3631B" w:rsidRDefault="00000000">
      <w:pPr>
        <w:pStyle w:val="Heading2"/>
      </w:pPr>
      <w:bookmarkStart w:id="6" w:name="参照元"/>
      <w:bookmarkEnd w:id="5"/>
      <w:proofErr w:type="spellStart"/>
      <w:r>
        <w:t>参照元</w:t>
      </w:r>
      <w:proofErr w:type="spellEnd"/>
    </w:p>
    <w:p w14:paraId="3E883788" w14:textId="77777777" w:rsidR="00B3631B" w:rsidRDefault="00000000">
      <w:pPr>
        <w:pStyle w:val="Compact"/>
        <w:numPr>
          <w:ilvl w:val="0"/>
          <w:numId w:val="3"/>
        </w:numPr>
      </w:pPr>
      <w:hyperlink r:id="rId8">
        <w:r>
          <w:rPr>
            <w:rStyle w:val="Hyperlink"/>
          </w:rPr>
          <w:t>三菱電</w:t>
        </w:r>
        <w:r>
          <w:rPr>
            <w:rStyle w:val="Hyperlink"/>
          </w:rPr>
          <w:t>機</w:t>
        </w:r>
        <w:r>
          <w:rPr>
            <w:rStyle w:val="Hyperlink"/>
          </w:rPr>
          <w:t xml:space="preserve"> FA </w:t>
        </w:r>
        <w:r>
          <w:rPr>
            <w:rStyle w:val="VerbatimChar"/>
          </w:rPr>
          <w:t xml:space="preserve">MELSERVO-J4 </w:t>
        </w:r>
        <w:r>
          <w:rPr>
            <w:rStyle w:val="VerbatimChar"/>
          </w:rPr>
          <w:t>シリーズ</w:t>
        </w:r>
      </w:hyperlink>
    </w:p>
    <w:p w14:paraId="0AC73460" w14:textId="77777777" w:rsidR="00B3631B" w:rsidRDefault="00000000">
      <w:pPr>
        <w:pStyle w:val="Compact"/>
        <w:numPr>
          <w:ilvl w:val="0"/>
          <w:numId w:val="3"/>
        </w:numPr>
        <w:rPr>
          <w:lang w:eastAsia="ja-JP"/>
        </w:rPr>
      </w:pPr>
      <w:hyperlink r:id="rId9">
        <w:r>
          <w:rPr>
            <w:rStyle w:val="Hyperlink"/>
            <w:lang w:eastAsia="ja-JP"/>
          </w:rPr>
          <w:t xml:space="preserve">三菱電機 FA </w:t>
        </w:r>
        <w:r>
          <w:rPr>
            <w:rStyle w:val="VerbatimChar"/>
            <w:lang w:eastAsia="ja-JP"/>
          </w:rPr>
          <w:t xml:space="preserve">MELSERVO-J4 </w:t>
        </w:r>
        <w:r>
          <w:rPr>
            <w:rStyle w:val="VerbatimChar"/>
            <w:lang w:eastAsia="ja-JP"/>
          </w:rPr>
          <w:t>対応</w:t>
        </w:r>
        <w:r>
          <w:rPr>
            <w:rStyle w:val="VerbatimChar"/>
            <w:lang w:eastAsia="ja-JP"/>
          </w:rPr>
          <w:t xml:space="preserve"> </w:t>
        </w:r>
        <w:r>
          <w:rPr>
            <w:rStyle w:val="VerbatimChar"/>
            <w:lang w:eastAsia="ja-JP"/>
          </w:rPr>
          <w:t>回転型サーボモータ</w:t>
        </w:r>
        <w:r>
          <w:rPr>
            <w:rStyle w:val="VerbatimChar"/>
            <w:lang w:eastAsia="ja-JP"/>
          </w:rPr>
          <w:t xml:space="preserve"> </w:t>
        </w:r>
        <w:r>
          <w:rPr>
            <w:rStyle w:val="VerbatimChar"/>
            <w:lang w:eastAsia="ja-JP"/>
          </w:rPr>
          <w:t>特長</w:t>
        </w:r>
      </w:hyperlink>
    </w:p>
    <w:p w14:paraId="173103CB" w14:textId="77777777" w:rsidR="00B3631B" w:rsidRDefault="00000000">
      <w:pPr>
        <w:pStyle w:val="Compact"/>
        <w:numPr>
          <w:ilvl w:val="0"/>
          <w:numId w:val="3"/>
        </w:numPr>
        <w:rPr>
          <w:lang w:eastAsia="ja-JP"/>
        </w:rPr>
      </w:pPr>
      <w:hyperlink r:id="rId10">
        <w:r>
          <w:rPr>
            <w:rStyle w:val="Hyperlink"/>
            <w:lang w:eastAsia="ja-JP"/>
          </w:rPr>
          <w:t xml:space="preserve">三菱電機 FA </w:t>
        </w:r>
        <w:r>
          <w:rPr>
            <w:rStyle w:val="VerbatimChar"/>
            <w:lang w:eastAsia="ja-JP"/>
          </w:rPr>
          <w:t xml:space="preserve">MELSERVO-J4 </w:t>
        </w:r>
        <w:r>
          <w:rPr>
            <w:rStyle w:val="VerbatimChar"/>
            <w:lang w:eastAsia="ja-JP"/>
          </w:rPr>
          <w:t>サーボアンプ</w:t>
        </w:r>
        <w:r>
          <w:rPr>
            <w:rStyle w:val="VerbatimChar"/>
            <w:lang w:eastAsia="ja-JP"/>
          </w:rPr>
          <w:t xml:space="preserve"> </w:t>
        </w:r>
        <w:r>
          <w:rPr>
            <w:rStyle w:val="VerbatimChar"/>
            <w:lang w:eastAsia="ja-JP"/>
          </w:rPr>
          <w:t>コンセプト</w:t>
        </w:r>
      </w:hyperlink>
    </w:p>
    <w:p w14:paraId="4E6B5012" w14:textId="77777777" w:rsidR="00B3631B" w:rsidRDefault="00000000">
      <w:pPr>
        <w:pStyle w:val="Compact"/>
        <w:numPr>
          <w:ilvl w:val="0"/>
          <w:numId w:val="3"/>
        </w:numPr>
        <w:rPr>
          <w:lang w:eastAsia="ja-JP"/>
        </w:rPr>
      </w:pPr>
      <w:hyperlink r:id="rId11">
        <w:r>
          <w:rPr>
            <w:rStyle w:val="Hyperlink"/>
            <w:lang w:eastAsia="ja-JP"/>
          </w:rPr>
          <w:t xml:space="preserve">三菱電機 FA </w:t>
        </w:r>
        <w:r>
          <w:rPr>
            <w:rStyle w:val="VerbatimChar"/>
            <w:lang w:eastAsia="ja-JP"/>
          </w:rPr>
          <w:t>位置決め専用機器</w:t>
        </w:r>
        <w:r>
          <w:rPr>
            <w:rStyle w:val="VerbatimChar"/>
            <w:lang w:eastAsia="ja-JP"/>
          </w:rPr>
          <w:t xml:space="preserve"> | MELSEC-F </w:t>
        </w:r>
        <w:r>
          <w:rPr>
            <w:rStyle w:val="VerbatimChar"/>
            <w:lang w:eastAsia="ja-JP"/>
          </w:rPr>
          <w:t>シリーズ</w:t>
        </w:r>
      </w:hyperlink>
    </w:p>
    <w:p w14:paraId="05EBADC4" w14:textId="77777777" w:rsidR="00B3631B" w:rsidRDefault="00000000">
      <w:pPr>
        <w:pStyle w:val="Compact"/>
        <w:numPr>
          <w:ilvl w:val="0"/>
          <w:numId w:val="3"/>
        </w:numPr>
        <w:rPr>
          <w:lang w:eastAsia="ja-JP"/>
        </w:rPr>
      </w:pPr>
      <w:hyperlink r:id="rId12">
        <w:r>
          <w:rPr>
            <w:rStyle w:val="Hyperlink"/>
            <w:lang w:eastAsia="ja-JP"/>
          </w:rPr>
          <w:t xml:space="preserve">三菱電機 FA </w:t>
        </w:r>
        <w:r>
          <w:rPr>
            <w:rStyle w:val="VerbatimChar"/>
            <w:lang w:eastAsia="ja-JP"/>
          </w:rPr>
          <w:t xml:space="preserve">AC </w:t>
        </w:r>
        <w:r>
          <w:rPr>
            <w:rStyle w:val="VerbatimChar"/>
            <w:lang w:eastAsia="ja-JP"/>
          </w:rPr>
          <w:t>サーボ</w:t>
        </w:r>
        <w:r>
          <w:rPr>
            <w:rStyle w:val="VerbatimChar"/>
            <w:lang w:eastAsia="ja-JP"/>
          </w:rPr>
          <w:t xml:space="preserve"> MELSERVO </w:t>
        </w:r>
        <w:r>
          <w:rPr>
            <w:rStyle w:val="VerbatimChar"/>
            <w:lang w:eastAsia="ja-JP"/>
          </w:rPr>
          <w:t>マニュアル</w:t>
        </w:r>
        <w:r>
          <w:rPr>
            <w:rStyle w:val="VerbatimChar"/>
            <w:lang w:eastAsia="ja-JP"/>
          </w:rPr>
          <w:t xml:space="preserve"> </w:t>
        </w:r>
        <w:r>
          <w:rPr>
            <w:rStyle w:val="VerbatimChar"/>
            <w:lang w:eastAsia="ja-JP"/>
          </w:rPr>
          <w:t>ダウンロード</w:t>
        </w:r>
      </w:hyperlink>
      <w:bookmarkEnd w:id="0"/>
      <w:bookmarkEnd w:id="6"/>
    </w:p>
    <w:sectPr w:rsidR="00B3631B">
      <w:pgSz w:w="12240" w:h="15840"/>
      <w:pgMar w:top="1985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CDB25" w14:textId="77777777" w:rsidR="00FC0805" w:rsidRDefault="00FC0805">
      <w:pPr>
        <w:spacing w:after="0"/>
      </w:pPr>
      <w:r>
        <w:separator/>
      </w:r>
    </w:p>
  </w:endnote>
  <w:endnote w:type="continuationSeparator" w:id="0">
    <w:p w14:paraId="69D2C593" w14:textId="77777777" w:rsidR="00FC0805" w:rsidRDefault="00FC08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D7758" w14:textId="77777777" w:rsidR="00FC0805" w:rsidRDefault="00FC0805">
      <w:r>
        <w:separator/>
      </w:r>
    </w:p>
  </w:footnote>
  <w:footnote w:type="continuationSeparator" w:id="0">
    <w:p w14:paraId="2CFE6DF6" w14:textId="77777777" w:rsidR="00FC0805" w:rsidRDefault="00FC08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4A2077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4AEC15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525630948">
    <w:abstractNumId w:val="0"/>
  </w:num>
  <w:num w:numId="2" w16cid:durableId="875239694">
    <w:abstractNumId w:val="1"/>
  </w:num>
  <w:num w:numId="3" w16cid:durableId="1449664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631B"/>
    <w:rsid w:val="00B3631B"/>
    <w:rsid w:val="00D660FE"/>
    <w:rsid w:val="00EE2CA6"/>
    <w:rsid w:val="00FC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F2B3E"/>
  <w15:docId w15:val="{DC3D71AB-24CD-4C4F-8AF6-E7BEE563A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EE2CA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tsubishielectric.co.jp/fa/products/drv/servo/items/mr_j4/index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mitsubishielectric.co.jp/fa/download/search.do?mode=manual&amp;kisyu=/serv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itsubishielectric.co.jp/fa/products/cnt/plc_fx/pmerit/contents/positioning/index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mitsubishielectric.co.jp/fa/products/drv/servo/pmerit/mr_j4/amp/concep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itsubishielectric.co.jp/fa/products/drv/servo/pmerit/mr_j4/motor/feature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KHAJEHEE　Arastoo</cp:lastModifiedBy>
  <cp:revision>2</cp:revision>
  <dcterms:created xsi:type="dcterms:W3CDTF">2026-07-01T03:29:00Z</dcterms:created>
  <dcterms:modified xsi:type="dcterms:W3CDTF">2026-07-01T03:39:00Z</dcterms:modified>
</cp:coreProperties>
</file>