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114300</wp:posOffset>
            </wp:positionV>
            <wp:extent cx="2576513" cy="2576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513" cy="2576513"/>
                    </a:xfrm>
                    <a:prstGeom prst="rect"/>
                    <a:ln/>
                  </pic:spPr>
                </pic:pic>
              </a:graphicData>
            </a:graphic>
          </wp:anchor>
        </w:drawing>
      </w:r>
    </w:p>
    <w:p w:rsidR="00000000" w:rsidDel="00000000" w:rsidP="00000000" w:rsidRDefault="00000000" w:rsidRPr="00000000" w14:paraId="0000000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numPr>
          <w:ilvl w:val="0"/>
          <w:numId w:val="12"/>
        </w:numPr>
        <w:spacing w:after="0" w:afterAutospacing="0"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Tələbə: </w:t>
      </w:r>
      <w:r w:rsidDel="00000000" w:rsidR="00000000" w:rsidRPr="00000000">
        <w:rPr>
          <w:rFonts w:ascii="Arial" w:cs="Arial" w:eastAsia="Arial" w:hAnsi="Arial"/>
          <w:rtl w:val="0"/>
        </w:rPr>
        <w:t xml:space="preserve">Ərəstun Əkbərli</w:t>
      </w:r>
    </w:p>
    <w:p w:rsidR="00000000" w:rsidDel="00000000" w:rsidP="00000000" w:rsidRDefault="00000000" w:rsidRPr="00000000" w14:paraId="0000000B">
      <w:pPr>
        <w:numPr>
          <w:ilvl w:val="0"/>
          <w:numId w:val="12"/>
        </w:numPr>
        <w:spacing w:after="0" w:afterAutospacing="0"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Fakültə:</w:t>
      </w:r>
    </w:p>
    <w:p w:rsidR="00000000" w:rsidDel="00000000" w:rsidP="00000000" w:rsidRDefault="00000000" w:rsidRPr="00000000" w14:paraId="0000000C">
      <w:pPr>
        <w:numPr>
          <w:ilvl w:val="0"/>
          <w:numId w:val="12"/>
        </w:numPr>
        <w:spacing w:after="0" w:afterAutospacing="0"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Kafedra: </w:t>
      </w:r>
    </w:p>
    <w:p w:rsidR="00000000" w:rsidDel="00000000" w:rsidP="00000000" w:rsidRDefault="00000000" w:rsidRPr="00000000" w14:paraId="0000000D">
      <w:pPr>
        <w:numPr>
          <w:ilvl w:val="0"/>
          <w:numId w:val="12"/>
        </w:numPr>
        <w:spacing w:after="0" w:afterAutospacing="0"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İxtisas: </w:t>
      </w:r>
      <w:r w:rsidDel="00000000" w:rsidR="00000000" w:rsidRPr="00000000">
        <w:rPr>
          <w:rFonts w:ascii="Arial" w:cs="Arial" w:eastAsia="Arial" w:hAnsi="Arial"/>
          <w:rtl w:val="0"/>
        </w:rPr>
        <w:t xml:space="preserve">Tətbiqi Proqram Təminatı</w:t>
      </w:r>
    </w:p>
    <w:p w:rsidR="00000000" w:rsidDel="00000000" w:rsidP="00000000" w:rsidRDefault="00000000" w:rsidRPr="00000000" w14:paraId="0000000E">
      <w:pPr>
        <w:numPr>
          <w:ilvl w:val="0"/>
          <w:numId w:val="12"/>
        </w:numPr>
        <w:spacing w:after="0" w:afterAutospacing="0"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Qrup: </w:t>
      </w:r>
      <w:r w:rsidDel="00000000" w:rsidR="00000000" w:rsidRPr="00000000">
        <w:rPr>
          <w:rFonts w:ascii="Arial" w:cs="Arial" w:eastAsia="Arial" w:hAnsi="Arial"/>
          <w:rtl w:val="0"/>
        </w:rPr>
        <w:t xml:space="preserve">632 4/TP</w:t>
      </w:r>
    </w:p>
    <w:p w:rsidR="00000000" w:rsidDel="00000000" w:rsidP="00000000" w:rsidRDefault="00000000" w:rsidRPr="00000000" w14:paraId="0000000F">
      <w:pPr>
        <w:numPr>
          <w:ilvl w:val="0"/>
          <w:numId w:val="12"/>
        </w:numPr>
        <w:spacing w:after="0" w:afterAutospacing="0"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Fənn: </w:t>
      </w:r>
      <w:r w:rsidDel="00000000" w:rsidR="00000000" w:rsidRPr="00000000">
        <w:rPr>
          <w:rFonts w:ascii="Arial" w:cs="Arial" w:eastAsia="Arial" w:hAnsi="Arial"/>
          <w:color w:val="212529"/>
          <w:sz w:val="21"/>
          <w:szCs w:val="21"/>
          <w:shd w:fill="f8f9fa" w:val="clear"/>
          <w:rtl w:val="0"/>
        </w:rPr>
        <w:t xml:space="preserve">Psixologiya Əhmədova </w:t>
      </w:r>
      <w:r w:rsidDel="00000000" w:rsidR="00000000" w:rsidRPr="00000000">
        <w:rPr>
          <w:rtl w:val="0"/>
        </w:rPr>
      </w:r>
    </w:p>
    <w:p w:rsidR="00000000" w:rsidDel="00000000" w:rsidP="00000000" w:rsidRDefault="00000000" w:rsidRPr="00000000" w14:paraId="00000010">
      <w:pPr>
        <w:numPr>
          <w:ilvl w:val="0"/>
          <w:numId w:val="12"/>
        </w:numPr>
        <w:spacing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Müəllim: </w:t>
      </w:r>
      <w:r w:rsidDel="00000000" w:rsidR="00000000" w:rsidRPr="00000000">
        <w:rPr>
          <w:rFonts w:ascii="Arial" w:cs="Arial" w:eastAsia="Arial" w:hAnsi="Arial"/>
          <w:rtl w:val="0"/>
        </w:rPr>
        <w:t xml:space="preserve">Reyhan</w:t>
      </w:r>
    </w:p>
    <w:p w:rsidR="00000000" w:rsidDel="00000000" w:rsidP="00000000" w:rsidRDefault="00000000" w:rsidRPr="00000000" w14:paraId="00000011">
      <w:pPr>
        <w:spacing w:line="360" w:lineRule="auto"/>
        <w:rPr>
          <w:rFonts w:ascii="Arial" w:cs="Arial" w:eastAsia="Arial" w:hAnsi="Arial"/>
          <w:b w:val="1"/>
        </w:rPr>
      </w:pPr>
      <w:r w:rsidDel="00000000" w:rsidR="00000000" w:rsidRPr="00000000">
        <w:rPr>
          <w:rFonts w:ascii="Arial" w:cs="Arial" w:eastAsia="Arial" w:hAnsi="Arial"/>
          <w:b w:val="1"/>
          <w:rtl w:val="0"/>
        </w:rPr>
        <w:tab/>
        <w:tab/>
        <w:tab/>
        <w:tab/>
        <w:tab/>
      </w:r>
    </w:p>
    <w:p w:rsidR="00000000" w:rsidDel="00000000" w:rsidP="00000000" w:rsidRDefault="00000000" w:rsidRPr="00000000" w14:paraId="0000001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2024</w:t>
      </w:r>
    </w:p>
    <w:p w:rsidR="00000000" w:rsidDel="00000000" w:rsidP="00000000" w:rsidRDefault="00000000" w:rsidRPr="00000000" w14:paraId="0000001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240" w:before="240" w:line="360" w:lineRule="auto"/>
        <w:jc w:val="center"/>
        <w:rPr>
          <w:rFonts w:ascii="Arial" w:cs="Arial" w:eastAsia="Arial" w:hAnsi="Arial"/>
          <w:b w:val="1"/>
        </w:rPr>
      </w:pPr>
      <w:r w:rsidDel="00000000" w:rsidR="00000000" w:rsidRPr="00000000">
        <w:rPr>
          <w:rFonts w:ascii="Arial" w:cs="Arial" w:eastAsia="Arial" w:hAnsi="Arial"/>
          <w:b w:val="1"/>
          <w:rtl w:val="0"/>
        </w:rPr>
        <w:t xml:space="preserve">Diqqətin növləri və əsas xüsusiyyətləri.Diqqətin funksiyaları</w:t>
      </w:r>
    </w:p>
    <w:p w:rsidR="00000000" w:rsidDel="00000000" w:rsidP="00000000" w:rsidRDefault="00000000" w:rsidRPr="00000000" w14:paraId="0000001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 Nədir?</w:t>
      </w:r>
    </w:p>
    <w:p w:rsidR="00000000" w:rsidDel="00000000" w:rsidP="00000000" w:rsidRDefault="00000000" w:rsidRPr="00000000" w14:paraId="0000001B">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insanın şüurlu olaraq müəyyən bir stimul və ya fəaliyyət üzərində fokuslanması, ətraf mühitdən gələn məlumatları şüurlu şəkildə seçməsi və onlara yönəlməsidir. Diqqət, insanın ətraf mühitindəki müxtəlif stimulları işləyərək lazımi məlumatları qavramağa, onları şüurlu şəkildə emal etməyə və müəyyən bir fəaliyyətə yönəlməyə imkan verir. Bu, insanların çevrələrindəki məlumat axınını tənzimləyərək yalnız vacib olanlara diqqət yetirmələrini və eyni zamanda digər məlumatları rədd etmələrini təmin edir.</w:t>
      </w:r>
    </w:p>
    <w:p w:rsidR="00000000" w:rsidDel="00000000" w:rsidP="00000000" w:rsidRDefault="00000000" w:rsidRPr="00000000" w14:paraId="0000001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Anlayışı və Onun Psixologiyadakı Rolu</w:t>
      </w:r>
    </w:p>
    <w:p w:rsidR="00000000" w:rsidDel="00000000" w:rsidP="00000000" w:rsidRDefault="00000000" w:rsidRPr="00000000" w14:paraId="0000001D">
      <w:pPr>
        <w:spacing w:after="240" w:before="240" w:line="360" w:lineRule="auto"/>
        <w:rPr>
          <w:rFonts w:ascii="Arial" w:cs="Arial" w:eastAsia="Arial" w:hAnsi="Arial"/>
        </w:rPr>
      </w:pPr>
      <w:r w:rsidDel="00000000" w:rsidR="00000000" w:rsidRPr="00000000">
        <w:rPr>
          <w:rFonts w:ascii="Arial" w:cs="Arial" w:eastAsia="Arial" w:hAnsi="Arial"/>
          <w:rtl w:val="0"/>
        </w:rPr>
        <w:t xml:space="preserve">Psixologiyada diqqət, insanların müxtəlif stimulları və fəaliyyətləri arasından hansılarını seçib hansılarına yönələcəklərinə qərar vermək bacarığı olaraq qəbul edilir. Diqqət həm fiziki, həm də psixoloji olaraq insanın ətraf mühitinə yönəlmiş qavrayışının bir formasıdır. Diqqət təfəkkür, yaddaş, təhlil, və ya digər psixoloji funksiyalarla əlaqəlidir və psixologiyanın ən vacib sahələrindən biridir.</w:t>
      </w:r>
    </w:p>
    <w:p w:rsidR="00000000" w:rsidDel="00000000" w:rsidP="00000000" w:rsidRDefault="00000000" w:rsidRPr="00000000" w14:paraId="0000001E">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psixologiyada çox mühüm bir rola sahibdir, çünki insan beyninin informasiya emalını, təhlilini və cavablarını yönəldir. O, həmçinin zehni fəaliyyətin idarə olunmasında, düşüncə və davranışın tənzimlənməsində əsas vasitədir. İnsanlar gündəlik həyatlarında diqqətlərini fərqli şəkildə istifadə edirlər — bir zamanlarda yalnız bir fəaliyyətə yönəlir, digər zamanlarda isə müxtəlif stimullara paralel diqqət ayırırlar.</w:t>
      </w:r>
    </w:p>
    <w:p w:rsidR="00000000" w:rsidDel="00000000" w:rsidP="00000000" w:rsidRDefault="00000000" w:rsidRPr="00000000" w14:paraId="0000001F">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Gündəlik Həyatdakı Əhəmiyyəti</w:t>
      </w:r>
    </w:p>
    <w:p w:rsidR="00000000" w:rsidDel="00000000" w:rsidP="00000000" w:rsidRDefault="00000000" w:rsidRPr="00000000" w14:paraId="00000020">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gündəlik həyatda çox vacibdir, çünki insanlar hər gün minlərlə stimula məruz qalırlar və yalnız bir neçəsinə fokuslanmalıdırlar. Gündəlik həyatın müxtəlif sahələrində diqqət çox əhəmiyyətlidir:</w:t>
      </w:r>
    </w:p>
    <w:p w:rsidR="00000000" w:rsidDel="00000000" w:rsidP="00000000" w:rsidRDefault="00000000" w:rsidRPr="00000000" w14:paraId="00000021">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İşdə və ya məktəbdə:</w:t>
      </w:r>
      <w:r w:rsidDel="00000000" w:rsidR="00000000" w:rsidRPr="00000000">
        <w:rPr>
          <w:rFonts w:ascii="Arial" w:cs="Arial" w:eastAsia="Arial" w:hAnsi="Arial"/>
          <w:rtl w:val="0"/>
        </w:rPr>
        <w:t xml:space="preserve"> İnsanların effektiv işləmələri və dərs dinləmələri üçün diqqətə ehtiyacı var. Diqqətin düzgün bölünməsi, məsələn, tapşırıqları yerinə yetirmək və ya testləri həll etmək, performansın yaxşılaşmasına səbəb olur.</w:t>
      </w:r>
    </w:p>
    <w:p w:rsidR="00000000" w:rsidDel="00000000" w:rsidP="00000000" w:rsidRDefault="00000000" w:rsidRPr="00000000" w14:paraId="00000022">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Sürücülükdə:</w:t>
      </w:r>
      <w:r w:rsidDel="00000000" w:rsidR="00000000" w:rsidRPr="00000000">
        <w:rPr>
          <w:rFonts w:ascii="Arial" w:cs="Arial" w:eastAsia="Arial" w:hAnsi="Arial"/>
          <w:rtl w:val="0"/>
        </w:rPr>
        <w:t xml:space="preserve"> Diqqət sürücülükdə həyati əhəmiyyət kəsb edir. Yolda olan hər bir təhlükəni və ya vacib məlumatı tez bir zamanda qiymətləndirmək və ona reaksiya vermək üçün sürücülərin diqqətinin yüksək olması vacibdir.</w:t>
      </w:r>
    </w:p>
    <w:p w:rsidR="00000000" w:rsidDel="00000000" w:rsidP="00000000" w:rsidRDefault="00000000" w:rsidRPr="00000000" w14:paraId="00000023">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Sosial münasibətlərdə:</w:t>
      </w:r>
      <w:r w:rsidDel="00000000" w:rsidR="00000000" w:rsidRPr="00000000">
        <w:rPr>
          <w:rFonts w:ascii="Arial" w:cs="Arial" w:eastAsia="Arial" w:hAnsi="Arial"/>
          <w:rtl w:val="0"/>
        </w:rPr>
        <w:t xml:space="preserve"> Diqqət, insanların başqalarını dinləyərkən və ya onlarla əlaqə qurarkən də vacibdir. İnsanlar bir-birinin sözlərinə və davranışlarına diqqət yetirərək empatiya qura və əlaqələrini gücləndirə bilərlər.</w:t>
      </w:r>
    </w:p>
    <w:p w:rsidR="00000000" w:rsidDel="00000000" w:rsidP="00000000" w:rsidRDefault="00000000" w:rsidRPr="00000000" w14:paraId="00000024">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Həyatın idarə olunması:</w:t>
      </w:r>
      <w:r w:rsidDel="00000000" w:rsidR="00000000" w:rsidRPr="00000000">
        <w:rPr>
          <w:rFonts w:ascii="Arial" w:cs="Arial" w:eastAsia="Arial" w:hAnsi="Arial"/>
          <w:rtl w:val="0"/>
        </w:rPr>
        <w:t xml:space="preserve"> Diqqət, müxtəlif fəaliyyətləri yerinə yetirərkən insanın təşkilatlanmasını və vaxtını səmərəli istifadə etməsini təmin edir. Müxtəlif işlərin eyni vaxtda idarə edilməsi üçün diqqətin paylanması lazımdır.</w:t>
      </w:r>
    </w:p>
    <w:p w:rsidR="00000000" w:rsidDel="00000000" w:rsidP="00000000" w:rsidRDefault="00000000" w:rsidRPr="00000000" w14:paraId="00000025">
      <w:pPr>
        <w:numPr>
          <w:ilvl w:val="0"/>
          <w:numId w:val="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Fiziki fəaliyyətlərdə:</w:t>
      </w:r>
      <w:r w:rsidDel="00000000" w:rsidR="00000000" w:rsidRPr="00000000">
        <w:rPr>
          <w:rFonts w:ascii="Arial" w:cs="Arial" w:eastAsia="Arial" w:hAnsi="Arial"/>
          <w:rtl w:val="0"/>
        </w:rPr>
        <w:t xml:space="preserve"> Diqqət, idman və digər fiziki fəaliyyətlərdə də çox vacibdir. İnsanlar hərəkətlərini planlaşdırmalı və bədənlərini düzgün şəkildə yönəltməlidirlər ki, məqsədlərinə çatsınlar.</w:t>
      </w:r>
    </w:p>
    <w:p w:rsidR="00000000" w:rsidDel="00000000" w:rsidP="00000000" w:rsidRDefault="00000000" w:rsidRPr="00000000" w14:paraId="00000026">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Tarixi: William James, Gestalt Psixologiyası və Müasir Yanaşmalar</w:t>
      </w:r>
    </w:p>
    <w:p w:rsidR="00000000" w:rsidDel="00000000" w:rsidP="00000000" w:rsidRDefault="00000000" w:rsidRPr="00000000" w14:paraId="0000002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William James və Diqqət:</w:t>
      </w:r>
    </w:p>
    <w:p w:rsidR="00000000" w:rsidDel="00000000" w:rsidP="00000000" w:rsidRDefault="00000000" w:rsidRPr="00000000" w14:paraId="00000028">
      <w:pPr>
        <w:spacing w:after="240" w:before="240" w:line="360" w:lineRule="auto"/>
        <w:rPr>
          <w:rFonts w:ascii="Arial" w:cs="Arial" w:eastAsia="Arial" w:hAnsi="Arial"/>
        </w:rPr>
      </w:pPr>
      <w:r w:rsidDel="00000000" w:rsidR="00000000" w:rsidRPr="00000000">
        <w:rPr>
          <w:rFonts w:ascii="Arial" w:cs="Arial" w:eastAsia="Arial" w:hAnsi="Arial"/>
          <w:rtl w:val="0"/>
        </w:rPr>
        <w:t xml:space="preserve">William James, diqqət anlayışını ilk dəfə geniş şəkildə təhlil edən psixoloqlardan biridir. Onun "Principles of Psychology" əsərində diqqəti "şüurun seçici fəaliyyəti" olaraq təsvir etmişdir. Jamesə görə, diqqət yalnız bir neçə stimula fokuslanmağa imkan verir, çünki şüur, eyni zamanda yalnız məhdud sayda məlumatı işləyə bilər. O, diqqəti həm könüllü, həm də qeyri-iradi olaraq iki növ olaraq ayırmışdır. Könüllü diqqət insanın öz istəyinə əsaslanır, qeyri-iradi diqqət isə xarici stimullara verilən təbii reaksiyadır.</w:t>
      </w:r>
    </w:p>
    <w:p w:rsidR="00000000" w:rsidDel="00000000" w:rsidP="00000000" w:rsidRDefault="00000000" w:rsidRPr="00000000" w14:paraId="00000029">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Gestalt Psixologiyası və Diqqət:</w:t>
      </w:r>
    </w:p>
    <w:p w:rsidR="00000000" w:rsidDel="00000000" w:rsidP="00000000" w:rsidRDefault="00000000" w:rsidRPr="00000000" w14:paraId="0000002A">
      <w:pPr>
        <w:spacing w:after="240" w:before="240" w:line="360" w:lineRule="auto"/>
        <w:rPr>
          <w:rFonts w:ascii="Arial" w:cs="Arial" w:eastAsia="Arial" w:hAnsi="Arial"/>
        </w:rPr>
      </w:pPr>
      <w:r w:rsidDel="00000000" w:rsidR="00000000" w:rsidRPr="00000000">
        <w:rPr>
          <w:rFonts w:ascii="Arial" w:cs="Arial" w:eastAsia="Arial" w:hAnsi="Arial"/>
          <w:rtl w:val="0"/>
        </w:rPr>
        <w:t xml:space="preserve">Gestalt psixologiyası diqqət və qavrayış məsələlərini əlaqələndirərək, insanların şüurunun və qavrayışının bütöv və strukturlaşdırılmış formada olduğunu vurğulamışdır. Gestalt nəzəriyyəsinə görə, diqqət, yalnız fərdi stimulların təkcə birləşməsi deyil, həm də insanın onları bütöv bir şəkildə görməsidir. Diqqət, bu bütövlük və formaların yaranmasında mühüm rol oynayır. İnsanlar, müxtəlif vizual və audioloji məlumatları bütöv şəkillərə çevirirlər, bu da onların diqqətini düzgün yönəltməyə kömək edir.</w:t>
      </w:r>
    </w:p>
    <w:p w:rsidR="00000000" w:rsidDel="00000000" w:rsidP="00000000" w:rsidRDefault="00000000" w:rsidRPr="00000000" w14:paraId="0000002B">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Müasir Yanaşmalar:</w:t>
      </w:r>
    </w:p>
    <w:p w:rsidR="00000000" w:rsidDel="00000000" w:rsidP="00000000" w:rsidRDefault="00000000" w:rsidRPr="00000000" w14:paraId="0000002C">
      <w:pPr>
        <w:spacing w:after="240" w:before="240" w:line="360" w:lineRule="auto"/>
        <w:rPr>
          <w:rFonts w:ascii="Arial" w:cs="Arial" w:eastAsia="Arial" w:hAnsi="Arial"/>
        </w:rPr>
      </w:pPr>
      <w:r w:rsidDel="00000000" w:rsidR="00000000" w:rsidRPr="00000000">
        <w:rPr>
          <w:rFonts w:ascii="Arial" w:cs="Arial" w:eastAsia="Arial" w:hAnsi="Arial"/>
          <w:rtl w:val="0"/>
        </w:rPr>
        <w:t xml:space="preserve">Bugünkü günümüzdə diqqət haqqında müasir yanaşmalar daha kompleks və çoxşaxəlidir. Kognitiv psixologiya, diqqətin həm fərdi, həm də sosial əhəmiyyətini vurğulayır. Diqqət, əsasən, beynin müxtəlif bölgələrinin qarşılıqlı fəaliyyəti nəticəsində yaranır. Müasir psixologiyada diqqət, yaddaş, təfəkkür, və məlumat emalı ilə sıx bağlıdır. Neuropsixologiya sahəsindəki tədqiqatlar, diqqət funksiyalarının müxtəlif beyin strukturlarının fəaliyyəti ilə əlaqəli olduğunu göstərir.</w:t>
      </w:r>
    </w:p>
    <w:p w:rsidR="00000000" w:rsidDel="00000000" w:rsidP="00000000" w:rsidRDefault="00000000" w:rsidRPr="00000000" w14:paraId="0000002D">
      <w:pPr>
        <w:spacing w:after="240" w:before="240" w:line="360" w:lineRule="auto"/>
        <w:rPr>
          <w:rFonts w:ascii="Arial" w:cs="Arial" w:eastAsia="Arial" w:hAnsi="Arial"/>
        </w:rPr>
      </w:pPr>
      <w:r w:rsidDel="00000000" w:rsidR="00000000" w:rsidRPr="00000000">
        <w:rPr>
          <w:rFonts w:ascii="Arial" w:cs="Arial" w:eastAsia="Arial" w:hAnsi="Arial"/>
          <w:rtl w:val="0"/>
        </w:rPr>
        <w:t xml:space="preserve">Müasir yanaşmalar həmçinin, diqqətin müxtəlif növlərini, məsələn, diqqət çatışmazlığı və hiperaktivlik sindromu (ADHD), çox və ya tək tapşırıq yerinə yetirmə qabiliyyəti və diqqətin təsirinə dair çoxsaylı nəzəriyyələri müzakirə edir. Həmçinin, məlumatların seçim və yönləndirilməsi mövzusunda müasir tədqiqatlar, diqqətin insanın şəxsiyyətinə, genetik faktorlara və ətraf mühitə bağlı olduğunu göstərir.</w:t>
      </w:r>
    </w:p>
    <w:p w:rsidR="00000000" w:rsidDel="00000000" w:rsidP="00000000" w:rsidRDefault="00000000" w:rsidRPr="00000000" w14:paraId="0000002E">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Növləri</w:t>
      </w:r>
    </w:p>
    <w:p w:rsidR="00000000" w:rsidDel="00000000" w:rsidP="00000000" w:rsidRDefault="00000000" w:rsidRPr="00000000" w14:paraId="0000002F">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müxtəlif növlərə ayrılarak insanın fərqli vəziyyətlərdə necə yönəldiyini və təşkil olunduğunu izah etməyə kömək edir. Diqqət müxtəlif psixoloji və fizioloji mexanizmlərlə idarə olunur və hər bir növün özünəməxsus xüsusiyyətləri vardır. Aşağıda diqqətin əsas növlərini və onların xüsusiyyətlərini təqdim edirəm:</w:t>
      </w:r>
    </w:p>
    <w:p w:rsidR="00000000" w:rsidDel="00000000" w:rsidP="00000000" w:rsidRDefault="00000000" w:rsidRPr="00000000" w14:paraId="0000003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Könüllü Diqqət</w:t>
      </w:r>
    </w:p>
    <w:p w:rsidR="00000000" w:rsidDel="00000000" w:rsidP="00000000" w:rsidRDefault="00000000" w:rsidRPr="00000000" w14:paraId="00000031">
      <w:pPr>
        <w:spacing w:after="240" w:before="240" w:line="360" w:lineRule="auto"/>
        <w:rPr>
          <w:rFonts w:ascii="Arial" w:cs="Arial" w:eastAsia="Arial" w:hAnsi="Arial"/>
        </w:rPr>
      </w:pPr>
      <w:r w:rsidDel="00000000" w:rsidR="00000000" w:rsidRPr="00000000">
        <w:rPr>
          <w:rFonts w:ascii="Arial" w:cs="Arial" w:eastAsia="Arial" w:hAnsi="Arial"/>
          <w:rtl w:val="0"/>
        </w:rPr>
        <w:t xml:space="preserve">Könüllü diqqət, insanın öz iradəsi ilə müəyyən bir stimula və ya fəaliyyətə yönəlməsi ilə xarakterizə olunur. Bu növ diqqət, insanın məqsədinə çatmaq üçün fəal şəkildə iradə göstərməsini tələb edir. Könüllü diqqət iradə və şüurlu planlaşdırma ilə əlaqədardır və uzun müddət davam edə bilər.</w:t>
      </w:r>
    </w:p>
    <w:p w:rsidR="00000000" w:rsidDel="00000000" w:rsidP="00000000" w:rsidRDefault="00000000" w:rsidRPr="00000000" w14:paraId="00000032">
      <w:pPr>
        <w:numPr>
          <w:ilvl w:val="0"/>
          <w:numId w:val="1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33">
      <w:pPr>
        <w:numPr>
          <w:ilvl w:val="1"/>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İradə və şüurlu səylə yönəldilir.</w:t>
      </w:r>
    </w:p>
    <w:p w:rsidR="00000000" w:rsidDel="00000000" w:rsidP="00000000" w:rsidRDefault="00000000" w:rsidRPr="00000000" w14:paraId="00000034">
      <w:pPr>
        <w:numPr>
          <w:ilvl w:val="1"/>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İstənilən məqsəd üçün diqqət mərkəzləşdirilə bilər (məsələn, iş və ya təhsil zamanı).</w:t>
      </w:r>
    </w:p>
    <w:p w:rsidR="00000000" w:rsidDel="00000000" w:rsidP="00000000" w:rsidRDefault="00000000" w:rsidRPr="00000000" w14:paraId="00000035">
      <w:pPr>
        <w:numPr>
          <w:ilvl w:val="1"/>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Uzun müddət davam edə bilər, amma yorulmağa və diqqətin yayılmasına meyllidir.</w:t>
      </w:r>
    </w:p>
    <w:p w:rsidR="00000000" w:rsidDel="00000000" w:rsidP="00000000" w:rsidRDefault="00000000" w:rsidRPr="00000000" w14:paraId="00000036">
      <w:pPr>
        <w:numPr>
          <w:ilvl w:val="0"/>
          <w:numId w:val="1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kitab oxumağa qərar verərək, diqqətini bir neçə saat ərzində bu fəaliyyətə yönəltməsi.</w:t>
      </w:r>
    </w:p>
    <w:p w:rsidR="00000000" w:rsidDel="00000000" w:rsidP="00000000" w:rsidRDefault="00000000" w:rsidRPr="00000000" w14:paraId="0000003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Qeyri-iradi Diqqət</w:t>
      </w:r>
    </w:p>
    <w:p w:rsidR="00000000" w:rsidDel="00000000" w:rsidP="00000000" w:rsidRDefault="00000000" w:rsidRPr="00000000" w14:paraId="00000038">
      <w:pPr>
        <w:spacing w:after="240" w:before="240" w:line="360" w:lineRule="auto"/>
        <w:rPr>
          <w:rFonts w:ascii="Arial" w:cs="Arial" w:eastAsia="Arial" w:hAnsi="Arial"/>
        </w:rPr>
      </w:pPr>
      <w:r w:rsidDel="00000000" w:rsidR="00000000" w:rsidRPr="00000000">
        <w:rPr>
          <w:rFonts w:ascii="Arial" w:cs="Arial" w:eastAsia="Arial" w:hAnsi="Arial"/>
          <w:rtl w:val="0"/>
        </w:rPr>
        <w:t xml:space="preserve">Qeyri-iradi diqqət, xarici stimullardan (məsələn, yüksək səs, ani hərəkət və ya parlaq işıq) avtomatik olaraq yaranır. Bu tip diqqət, insanın iradəsindən asılı olmadan baş verir və stimullara dərhal reaksiyaya səbəb olur. Bu, beyindəki təbii reaksiya mexanizmləri ilə əlaqəlidir.</w:t>
      </w:r>
    </w:p>
    <w:p w:rsidR="00000000" w:rsidDel="00000000" w:rsidP="00000000" w:rsidRDefault="00000000" w:rsidRPr="00000000" w14:paraId="00000039">
      <w:pPr>
        <w:numPr>
          <w:ilvl w:val="0"/>
          <w:numId w:val="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3A">
      <w:pPr>
        <w:numPr>
          <w:ilvl w:val="1"/>
          <w:numId w:val="7"/>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İradədən asılı olmadan meydana gəlir.</w:t>
      </w:r>
    </w:p>
    <w:p w:rsidR="00000000" w:rsidDel="00000000" w:rsidP="00000000" w:rsidRDefault="00000000" w:rsidRPr="00000000" w14:paraId="0000003B">
      <w:pPr>
        <w:numPr>
          <w:ilvl w:val="1"/>
          <w:numId w:val="7"/>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Xüsusilə ani və güclü stimulların təsiri ilə baş verir.</w:t>
      </w:r>
    </w:p>
    <w:p w:rsidR="00000000" w:rsidDel="00000000" w:rsidP="00000000" w:rsidRDefault="00000000" w:rsidRPr="00000000" w14:paraId="0000003C">
      <w:pPr>
        <w:numPr>
          <w:ilvl w:val="1"/>
          <w:numId w:val="7"/>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Qısa müddətlikdir və diqqət tez yayılmağa meyllidir.</w:t>
      </w:r>
    </w:p>
    <w:p w:rsidR="00000000" w:rsidDel="00000000" w:rsidP="00000000" w:rsidRDefault="00000000" w:rsidRPr="00000000" w14:paraId="0000003D">
      <w:pPr>
        <w:numPr>
          <w:ilvl w:val="0"/>
          <w:numId w:val="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Gecə yuxuda ikən birdən parlaq işıq yandıqda gözlərimizin o işığa yönəlməsi.</w:t>
      </w:r>
    </w:p>
    <w:p w:rsidR="00000000" w:rsidDel="00000000" w:rsidP="00000000" w:rsidRDefault="00000000" w:rsidRPr="00000000" w14:paraId="0000003E">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Post-iradi Diqqət</w:t>
      </w:r>
    </w:p>
    <w:p w:rsidR="00000000" w:rsidDel="00000000" w:rsidP="00000000" w:rsidRDefault="00000000" w:rsidRPr="00000000" w14:paraId="0000003F">
      <w:pPr>
        <w:spacing w:after="240" w:before="240" w:line="360" w:lineRule="auto"/>
        <w:rPr>
          <w:rFonts w:ascii="Arial" w:cs="Arial" w:eastAsia="Arial" w:hAnsi="Arial"/>
        </w:rPr>
      </w:pPr>
      <w:r w:rsidDel="00000000" w:rsidR="00000000" w:rsidRPr="00000000">
        <w:rPr>
          <w:rFonts w:ascii="Arial" w:cs="Arial" w:eastAsia="Arial" w:hAnsi="Arial"/>
          <w:rtl w:val="0"/>
        </w:rPr>
        <w:t xml:space="preserve">Post-iradi diqqət, həm iradi, həm də qeyri-iradi xüsusiyyətləri birləşdirən bir növüdür. Bu tip diqqət, başlanğıcda şüurlu bir qərar və ya təşəbbüs ilə başlasa da, zamanla öz-özünə davam edir. Belə diqqət, şüurlu planlaşdırma ilə başlayıb, sonra müvafiq stimullara qarşı avtomatik olaraq yönəlməyə çevrilir.</w:t>
      </w:r>
    </w:p>
    <w:p w:rsidR="00000000" w:rsidDel="00000000" w:rsidP="00000000" w:rsidRDefault="00000000" w:rsidRPr="00000000" w14:paraId="00000040">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41">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Başlanğıcda iradi qərar tələb edir, amma sonra təbii şəkildə davam edir.</w:t>
      </w:r>
    </w:p>
    <w:p w:rsidR="00000000" w:rsidDel="00000000" w:rsidP="00000000" w:rsidRDefault="00000000" w:rsidRPr="00000000" w14:paraId="00000042">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İrəliyə doğru fokuslanmaqda kömək edir.</w:t>
      </w:r>
    </w:p>
    <w:p w:rsidR="00000000" w:rsidDel="00000000" w:rsidP="00000000" w:rsidRDefault="00000000" w:rsidRPr="00000000" w14:paraId="00000043">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Daxili və xarici stimullarla əlaqəlidir.</w:t>
      </w:r>
    </w:p>
    <w:p w:rsidR="00000000" w:rsidDel="00000000" w:rsidP="00000000" w:rsidRDefault="00000000" w:rsidRPr="00000000" w14:paraId="00000044">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gəzintiyə çıxdığı zaman, əvvəlcə harada getməyinə qərar verməsi (iradi), amma sonra özünü yol boyunca ətrafdakı gözəl mənzərələrə diqqət yetirərək tapması (qeyri-iradi).</w:t>
      </w:r>
    </w:p>
    <w:p w:rsidR="00000000" w:rsidDel="00000000" w:rsidP="00000000" w:rsidRDefault="00000000" w:rsidRPr="00000000" w14:paraId="00000045">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Seçici Diqqət</w:t>
      </w:r>
    </w:p>
    <w:p w:rsidR="00000000" w:rsidDel="00000000" w:rsidP="00000000" w:rsidRDefault="00000000" w:rsidRPr="00000000" w14:paraId="00000046">
      <w:pPr>
        <w:spacing w:after="240" w:before="240" w:line="360" w:lineRule="auto"/>
        <w:rPr>
          <w:rFonts w:ascii="Arial" w:cs="Arial" w:eastAsia="Arial" w:hAnsi="Arial"/>
        </w:rPr>
      </w:pPr>
      <w:r w:rsidDel="00000000" w:rsidR="00000000" w:rsidRPr="00000000">
        <w:rPr>
          <w:rFonts w:ascii="Arial" w:cs="Arial" w:eastAsia="Arial" w:hAnsi="Arial"/>
          <w:rtl w:val="0"/>
        </w:rPr>
        <w:t xml:space="preserve">Seçici diqqət, bir neçə stimullardan yalnız birinə yönəlmə və digər stimulları ayırd etmə qabiliyyətini ifadə edir. İnsanlar seçici diqqət vasitəsilə, ətraf mühitdəki çoxlu məlumat arasında yalnız vacib və ya maraqlı olanlara fokuslanır və digər məlumatları kənarda saxlayır. Bu, insanların diqqətini yalnız bir şeyə yönəltmə qabiliyyətinə kömək edir.</w:t>
      </w:r>
    </w:p>
    <w:p w:rsidR="00000000" w:rsidDel="00000000" w:rsidP="00000000" w:rsidRDefault="00000000" w:rsidRPr="00000000" w14:paraId="00000047">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48">
      <w:pPr>
        <w:numPr>
          <w:ilvl w:val="1"/>
          <w:numId w:val="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Bir neçə stimulu ayırd etmə qabiliyyəti.</w:t>
      </w:r>
    </w:p>
    <w:p w:rsidR="00000000" w:rsidDel="00000000" w:rsidP="00000000" w:rsidRDefault="00000000" w:rsidRPr="00000000" w14:paraId="00000049">
      <w:pPr>
        <w:numPr>
          <w:ilvl w:val="1"/>
          <w:numId w:val="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İnsan yalnız müəyyən bir məlumat və ya fəaliyyətə diqqət yetirir, qalanı isə arxa planda qalır.</w:t>
      </w:r>
    </w:p>
    <w:p w:rsidR="00000000" w:rsidDel="00000000" w:rsidP="00000000" w:rsidRDefault="00000000" w:rsidRPr="00000000" w14:paraId="0000004A">
      <w:pPr>
        <w:numPr>
          <w:ilvl w:val="1"/>
          <w:numId w:val="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Eyni vaxtda yalnız bir neçə stimula diqqət yetirilə bilər.</w:t>
      </w:r>
    </w:p>
    <w:p w:rsidR="00000000" w:rsidDel="00000000" w:rsidP="00000000" w:rsidRDefault="00000000" w:rsidRPr="00000000" w14:paraId="0000004B">
      <w:pPr>
        <w:numPr>
          <w:ilvl w:val="0"/>
          <w:numId w:val="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Səs-küylü bir otaqda, yalnız bir nəfərin danışdığı səsə fokuslanmaq (cocktail party effect).</w:t>
      </w:r>
    </w:p>
    <w:p w:rsidR="00000000" w:rsidDel="00000000" w:rsidP="00000000" w:rsidRDefault="00000000" w:rsidRPr="00000000" w14:paraId="0000004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Davamlı Diqqət</w:t>
      </w:r>
    </w:p>
    <w:p w:rsidR="00000000" w:rsidDel="00000000" w:rsidP="00000000" w:rsidRDefault="00000000" w:rsidRPr="00000000" w14:paraId="0000004D">
      <w:pPr>
        <w:spacing w:after="240" w:before="240" w:line="360" w:lineRule="auto"/>
        <w:rPr>
          <w:rFonts w:ascii="Arial" w:cs="Arial" w:eastAsia="Arial" w:hAnsi="Arial"/>
        </w:rPr>
      </w:pPr>
      <w:r w:rsidDel="00000000" w:rsidR="00000000" w:rsidRPr="00000000">
        <w:rPr>
          <w:rFonts w:ascii="Arial" w:cs="Arial" w:eastAsia="Arial" w:hAnsi="Arial"/>
          <w:rtl w:val="0"/>
        </w:rPr>
        <w:t xml:space="preserve">Davamlı diqqət, uzun müddət ərzində bir stimula və ya fəaliyyətə fokuslanmaq qabiliyyətidir. Bu növ diqqət, bir işin başa çatdırılması üçün lazımdır və insanın ətrafdakı bütün başqa stimulları kənara ataraq yalnız müəyyən bir məsələyə yönəlməsini tələb edir.</w:t>
      </w:r>
    </w:p>
    <w:p w:rsidR="00000000" w:rsidDel="00000000" w:rsidP="00000000" w:rsidRDefault="00000000" w:rsidRPr="00000000" w14:paraId="0000004E">
      <w:pPr>
        <w:numPr>
          <w:ilvl w:val="0"/>
          <w:numId w:val="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4F">
      <w:pPr>
        <w:numPr>
          <w:ilvl w:val="1"/>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Uzun müddət boyunca fokuslanma tələb edir.</w:t>
      </w:r>
    </w:p>
    <w:p w:rsidR="00000000" w:rsidDel="00000000" w:rsidP="00000000" w:rsidRDefault="00000000" w:rsidRPr="00000000" w14:paraId="00000050">
      <w:pPr>
        <w:numPr>
          <w:ilvl w:val="1"/>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Məlumatın müntəzəm və davamlı izlənməsi üçün lazımlıdır.</w:t>
      </w:r>
    </w:p>
    <w:p w:rsidR="00000000" w:rsidDel="00000000" w:rsidP="00000000" w:rsidRDefault="00000000" w:rsidRPr="00000000" w14:paraId="00000051">
      <w:pPr>
        <w:numPr>
          <w:ilvl w:val="1"/>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Yüksək səviyyədə əzmkarlıq və zehni səylə əlaqəlidir.</w:t>
      </w:r>
    </w:p>
    <w:p w:rsidR="00000000" w:rsidDel="00000000" w:rsidP="00000000" w:rsidRDefault="00000000" w:rsidRPr="00000000" w14:paraId="00000052">
      <w:pPr>
        <w:numPr>
          <w:ilvl w:val="0"/>
          <w:numId w:val="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uzun müddət ərzində bir kitabı oxuması və ya çox mürəkkəb bir məsələnin üzərində düşünməsi.</w:t>
      </w:r>
    </w:p>
    <w:p w:rsidR="00000000" w:rsidDel="00000000" w:rsidP="00000000" w:rsidRDefault="00000000" w:rsidRPr="00000000" w14:paraId="00000053">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Paylanmış Diqqət</w:t>
      </w:r>
    </w:p>
    <w:p w:rsidR="00000000" w:rsidDel="00000000" w:rsidP="00000000" w:rsidRDefault="00000000" w:rsidRPr="00000000" w14:paraId="00000054">
      <w:pPr>
        <w:spacing w:after="240" w:before="240" w:line="360" w:lineRule="auto"/>
        <w:rPr>
          <w:rFonts w:ascii="Arial" w:cs="Arial" w:eastAsia="Arial" w:hAnsi="Arial"/>
        </w:rPr>
      </w:pPr>
      <w:r w:rsidDel="00000000" w:rsidR="00000000" w:rsidRPr="00000000">
        <w:rPr>
          <w:rFonts w:ascii="Arial" w:cs="Arial" w:eastAsia="Arial" w:hAnsi="Arial"/>
          <w:rtl w:val="0"/>
        </w:rPr>
        <w:t xml:space="preserve">Paylanmış diqqət, eyni zamanda bir neçə fəaliyyətə diqqət yetirmək qabiliyyətidir. Bu növ diqqət, bir neçə fərqli stimula eyni anda yönəlməyini və onlara müvafiq reaksiyaların verilməsini tələb edir. Məsələn, bir çox tapşırığı paralel şəkildə yerinə yetirərkən bu tip diqqət istifadə olunur.</w:t>
      </w:r>
    </w:p>
    <w:p w:rsidR="00000000" w:rsidDel="00000000" w:rsidP="00000000" w:rsidRDefault="00000000" w:rsidRPr="00000000" w14:paraId="00000055">
      <w:pPr>
        <w:numPr>
          <w:ilvl w:val="0"/>
          <w:numId w:val="1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Xüsusiyyətləri:</w:t>
      </w:r>
    </w:p>
    <w:p w:rsidR="00000000" w:rsidDel="00000000" w:rsidP="00000000" w:rsidRDefault="00000000" w:rsidRPr="00000000" w14:paraId="00000056">
      <w:pPr>
        <w:numPr>
          <w:ilvl w:val="1"/>
          <w:numId w:val="1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Eyni anda bir neçə stimula və ya fəaliyyətə yönəlməyi tələb edir.</w:t>
      </w:r>
    </w:p>
    <w:p w:rsidR="00000000" w:rsidDel="00000000" w:rsidP="00000000" w:rsidRDefault="00000000" w:rsidRPr="00000000" w14:paraId="00000057">
      <w:pPr>
        <w:numPr>
          <w:ilvl w:val="1"/>
          <w:numId w:val="1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Fərqli tapşırıqları paralel şəkildə idarə etmə qabiliyyəti.</w:t>
      </w:r>
    </w:p>
    <w:p w:rsidR="00000000" w:rsidDel="00000000" w:rsidP="00000000" w:rsidRDefault="00000000" w:rsidRPr="00000000" w14:paraId="00000058">
      <w:pPr>
        <w:numPr>
          <w:ilvl w:val="1"/>
          <w:numId w:val="1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İnsan beyninin çoxsaylı məlumatları emal etməsi bacarığı.</w:t>
      </w:r>
    </w:p>
    <w:p w:rsidR="00000000" w:rsidDel="00000000" w:rsidP="00000000" w:rsidRDefault="00000000" w:rsidRPr="00000000" w14:paraId="00000059">
      <w:pPr>
        <w:numPr>
          <w:ilvl w:val="0"/>
          <w:numId w:val="1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Avtomobil sürərkən, həm yola diqqət yetirmək, həm də telefona cavab vermək.</w:t>
      </w:r>
    </w:p>
    <w:p w:rsidR="00000000" w:rsidDel="00000000" w:rsidP="00000000" w:rsidRDefault="00000000" w:rsidRPr="00000000" w14:paraId="0000005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Əsas Xüsusiyyətləri</w:t>
      </w:r>
    </w:p>
    <w:p w:rsidR="00000000" w:rsidDel="00000000" w:rsidP="00000000" w:rsidRDefault="00000000" w:rsidRPr="00000000" w14:paraId="0000005B">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insanın ətraf mühitdən və ya daxili düşüncələrdən müəyyən bir stimul və ya fəaliyyətə fokuslanmasıdır. Diqqət müxtəlif psixoloji və fizioloji xüsusiyyətlərə malikdir və bu xüsusiyyətlər insanın məlumatı necə seçdiyini, emal etdiyini və reaksiyalarını necə yönəltdiyini izah edir. Aşağıda diqqətin əsas xüsusiyyətləri təqdim edilir:</w:t>
      </w:r>
    </w:p>
    <w:p w:rsidR="00000000" w:rsidDel="00000000" w:rsidP="00000000" w:rsidRDefault="00000000" w:rsidRPr="00000000" w14:paraId="0000005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Seçicilik</w:t>
      </w:r>
    </w:p>
    <w:p w:rsidR="00000000" w:rsidDel="00000000" w:rsidP="00000000" w:rsidRDefault="00000000" w:rsidRPr="00000000" w14:paraId="0000005D">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selektivdir, yəni insanın ətrafında bir çox stimul olmasına baxmayaraq, yalnız müəyyən bir stimula yönəlir. Seçici diqqət insanın yalnız vacib və ya maraqlı olan məlumatlara fokuslanmasına imkan verir, digər stimullar isə arxa planda qalır.</w:t>
      </w:r>
    </w:p>
    <w:p w:rsidR="00000000" w:rsidDel="00000000" w:rsidP="00000000" w:rsidRDefault="00000000" w:rsidRPr="00000000" w14:paraId="0000005E">
      <w:pPr>
        <w:numPr>
          <w:ilvl w:val="0"/>
          <w:numId w:val="1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Səs-küylü bir mühitdə yalnız danışan şəxsin səsini eşitmək (cocktail party effect).</w:t>
      </w:r>
    </w:p>
    <w:p w:rsidR="00000000" w:rsidDel="00000000" w:rsidP="00000000" w:rsidRDefault="00000000" w:rsidRPr="00000000" w14:paraId="0000005F">
      <w:pPr>
        <w:numPr>
          <w:ilvl w:val="0"/>
          <w:numId w:val="1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İnsan yalnız diqqətini cəlb edən stimulları qəbul edir və digər məlumatları gözardı edir.</w:t>
      </w:r>
    </w:p>
    <w:p w:rsidR="00000000" w:rsidDel="00000000" w:rsidP="00000000" w:rsidRDefault="00000000" w:rsidRPr="00000000" w14:paraId="0000006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Yönəldilmə</w:t>
      </w:r>
    </w:p>
    <w:p w:rsidR="00000000" w:rsidDel="00000000" w:rsidP="00000000" w:rsidRDefault="00000000" w:rsidRPr="00000000" w14:paraId="00000061">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bir nöqtəyə yönəlir və bu yönəlmə şüurlu və ya qeyri-iradi ola bilər. Diqqət bir neçə fəaliyyətə eyni zamanda yönəldilə bilməz, ancaq bu, bir neçə stimula diqqət yetirilməsi zamanı paylanmış şəkildə baş verə bilər.</w:t>
      </w:r>
    </w:p>
    <w:p w:rsidR="00000000" w:rsidDel="00000000" w:rsidP="00000000" w:rsidRDefault="00000000" w:rsidRPr="00000000" w14:paraId="00000062">
      <w:pPr>
        <w:numPr>
          <w:ilvl w:val="0"/>
          <w:numId w:val="1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neçə tapşırıq arasında diqqət yayılarsa, bu paylanmış diqqətə nümunədir.</w:t>
      </w:r>
    </w:p>
    <w:p w:rsidR="00000000" w:rsidDel="00000000" w:rsidP="00000000" w:rsidRDefault="00000000" w:rsidRPr="00000000" w14:paraId="00000063">
      <w:pPr>
        <w:numPr>
          <w:ilvl w:val="0"/>
          <w:numId w:val="1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Diqqət bir nöqtəyə yönəldildikdə, bu nöqtəyə yönəlmiş məlumatın emalı daha effektiv olur.</w:t>
      </w:r>
    </w:p>
    <w:p w:rsidR="00000000" w:rsidDel="00000000" w:rsidP="00000000" w:rsidRDefault="00000000" w:rsidRPr="00000000" w14:paraId="00000064">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Davamlılıq</w:t>
      </w:r>
    </w:p>
    <w:p w:rsidR="00000000" w:rsidDel="00000000" w:rsidP="00000000" w:rsidRDefault="00000000" w:rsidRPr="00000000" w14:paraId="00000065">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müəyyən bir müddət ərzində davamlıdır və bu xüsusiyyət insanın uzun müddət bir fəaliyyətə fokuslanmasına kömək edir. Davamlı diqqət, uzun zaman ərzində bir tapşırığı yerinə yetirmək üçün vacibdir.</w:t>
      </w:r>
    </w:p>
    <w:p w:rsidR="00000000" w:rsidDel="00000000" w:rsidP="00000000" w:rsidRDefault="00000000" w:rsidRPr="00000000" w14:paraId="00000066">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saatlarla işə və ya dərsə fokuslanması.</w:t>
      </w:r>
    </w:p>
    <w:p w:rsidR="00000000" w:rsidDel="00000000" w:rsidP="00000000" w:rsidRDefault="00000000" w:rsidRPr="00000000" w14:paraId="00000067">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Diqqətin davamlılığı insanların zehni yorulmasına səbəb ola bilər, çünki uzun müddət diqqəti saxlamaq çətin ola bilər.</w:t>
      </w:r>
    </w:p>
    <w:p w:rsidR="00000000" w:rsidDel="00000000" w:rsidP="00000000" w:rsidRDefault="00000000" w:rsidRPr="00000000" w14:paraId="00000068">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Paylanma</w:t>
      </w:r>
    </w:p>
    <w:p w:rsidR="00000000" w:rsidDel="00000000" w:rsidP="00000000" w:rsidRDefault="00000000" w:rsidRPr="00000000" w14:paraId="00000069">
      <w:pPr>
        <w:spacing w:after="240" w:before="240" w:line="360" w:lineRule="auto"/>
        <w:rPr>
          <w:rFonts w:ascii="Arial" w:cs="Arial" w:eastAsia="Arial" w:hAnsi="Arial"/>
        </w:rPr>
      </w:pPr>
      <w:r w:rsidDel="00000000" w:rsidR="00000000" w:rsidRPr="00000000">
        <w:rPr>
          <w:rFonts w:ascii="Arial" w:cs="Arial" w:eastAsia="Arial" w:hAnsi="Arial"/>
          <w:rtl w:val="0"/>
        </w:rPr>
        <w:t xml:space="preserve">Paylanmış diqqət, bir neçə stimula eyni anda yönəltmə qabiliyyətidir. Bu xüsusiyyət insanın bir neçə fəaliyyətə paralel şəkildə fokuslanmasını təmin edir. Lakin, çoxlu stimullar arasında diqqətin paylanması məhsuldarlığı azalda bilər.</w:t>
      </w:r>
    </w:p>
    <w:p w:rsidR="00000000" w:rsidDel="00000000" w:rsidP="00000000" w:rsidRDefault="00000000" w:rsidRPr="00000000" w14:paraId="0000006A">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Avtomobil sürərkən həm yola, həm də telefona cavab vermək.</w:t>
      </w:r>
    </w:p>
    <w:p w:rsidR="00000000" w:rsidDel="00000000" w:rsidP="00000000" w:rsidRDefault="00000000" w:rsidRPr="00000000" w14:paraId="0000006B">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Diqqətin çox sayda fəaliyyətə bölünməsi, hər bir tapşırıqda edilən səhvlərin artmasına və zəif nəticələrə səbəb ola bilər.</w:t>
      </w:r>
    </w:p>
    <w:p w:rsidR="00000000" w:rsidDel="00000000" w:rsidP="00000000" w:rsidRDefault="00000000" w:rsidRPr="00000000" w14:paraId="0000006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İradə və İstək</w:t>
      </w:r>
    </w:p>
    <w:p w:rsidR="00000000" w:rsidDel="00000000" w:rsidP="00000000" w:rsidRDefault="00000000" w:rsidRPr="00000000" w14:paraId="0000006D">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bəzən iradə və istəklə yönəldilir, yəni insanın öz məqsədinə çatmaq üçün özünü istədiyi stimula fokuslamağa qərar verməsi. Bu xüsusiyyət, könüllü diqqət ilə əlaqəlidir və şüurlu səylə həyata keçirilir.</w:t>
      </w:r>
    </w:p>
    <w:p w:rsidR="00000000" w:rsidDel="00000000" w:rsidP="00000000" w:rsidRDefault="00000000" w:rsidRPr="00000000" w14:paraId="0000006E">
      <w:pPr>
        <w:numPr>
          <w:ilvl w:val="0"/>
          <w:numId w:val="2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diqqətini dərsə yönəltməsi və ya kitab oxumağa qərar verməsi.</w:t>
      </w:r>
    </w:p>
    <w:p w:rsidR="00000000" w:rsidDel="00000000" w:rsidP="00000000" w:rsidRDefault="00000000" w:rsidRPr="00000000" w14:paraId="0000006F">
      <w:pPr>
        <w:numPr>
          <w:ilvl w:val="0"/>
          <w:numId w:val="2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İradə ilə yönəldilən diqqət, davamlı və məqsədyönlü bir fəaliyyət tələb edir.</w:t>
      </w:r>
    </w:p>
    <w:p w:rsidR="00000000" w:rsidDel="00000000" w:rsidP="00000000" w:rsidRDefault="00000000" w:rsidRPr="00000000" w14:paraId="0000007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Mərkəzləşmə</w:t>
      </w:r>
    </w:p>
    <w:p w:rsidR="00000000" w:rsidDel="00000000" w:rsidP="00000000" w:rsidRDefault="00000000" w:rsidRPr="00000000" w14:paraId="00000071">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bir anda yalnız bir stimula fokuslanma qabiliyyətinə malikdir. Bu xüsusiyyət, bir çox məlumat arasında ən vacib və ya əhəmiyyətli olanı ayırd etməyə imkan verir.</w:t>
      </w:r>
    </w:p>
    <w:p w:rsidR="00000000" w:rsidDel="00000000" w:rsidP="00000000" w:rsidRDefault="00000000" w:rsidRPr="00000000" w14:paraId="00000072">
      <w:pPr>
        <w:numPr>
          <w:ilvl w:val="0"/>
          <w:numId w:val="2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Kompüterdə işləyərkən yalnız bir proqram üzərində işləmək, digər tətbiqləri isə bağlamaq.</w:t>
      </w:r>
    </w:p>
    <w:p w:rsidR="00000000" w:rsidDel="00000000" w:rsidP="00000000" w:rsidRDefault="00000000" w:rsidRPr="00000000" w14:paraId="00000073">
      <w:pPr>
        <w:numPr>
          <w:ilvl w:val="0"/>
          <w:numId w:val="2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Diqqətin mərkəzləşməsi, daha yüksək təsir və məhsuldarlıq yaradır.</w:t>
      </w:r>
    </w:p>
    <w:p w:rsidR="00000000" w:rsidDel="00000000" w:rsidP="00000000" w:rsidRDefault="00000000" w:rsidRPr="00000000" w14:paraId="00000074">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Ehtiyatlılıq (Yaşlanma və Yorğunluqla əlaqəli dəyişikliklər)</w:t>
      </w:r>
    </w:p>
    <w:p w:rsidR="00000000" w:rsidDel="00000000" w:rsidP="00000000" w:rsidRDefault="00000000" w:rsidRPr="00000000" w14:paraId="00000075">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zamanla, xüsusilə yorğunluq, stress və ya yaşlanma səbəbindən dəyişə bilər. İnsanların diqqətini uzun müddət eyni işə yönəltməsi çətinləşir və yaddaş problemləri, diqqət itkiləri və digər mənfi təsirlər meydana çıxır.</w:t>
      </w:r>
    </w:p>
    <w:p w:rsidR="00000000" w:rsidDel="00000000" w:rsidP="00000000" w:rsidRDefault="00000000" w:rsidRPr="00000000" w14:paraId="00000076">
      <w:pPr>
        <w:numPr>
          <w:ilvl w:val="0"/>
          <w:numId w:val="2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Yuxusuzluq və ya çox işləmək nəticəsində diqqətin azalması.</w:t>
      </w:r>
    </w:p>
    <w:p w:rsidR="00000000" w:rsidDel="00000000" w:rsidP="00000000" w:rsidRDefault="00000000" w:rsidRPr="00000000" w14:paraId="00000077">
      <w:pPr>
        <w:numPr>
          <w:ilvl w:val="0"/>
          <w:numId w:val="2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Diqqətin azalması, zehni yorğunluq və vaxtla əlaqəli dəyişikliklərə səbəb olur.</w:t>
      </w:r>
    </w:p>
    <w:p w:rsidR="00000000" w:rsidDel="00000000" w:rsidP="00000000" w:rsidRDefault="00000000" w:rsidRPr="00000000" w14:paraId="00000078">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Motivasiya ilə Əlaqə</w:t>
      </w:r>
    </w:p>
    <w:p w:rsidR="00000000" w:rsidDel="00000000" w:rsidP="00000000" w:rsidRDefault="00000000" w:rsidRPr="00000000" w14:paraId="00000079">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motivasiya ilə sıx əlaqədardır. İnsanlar daha çox maraqlandıqları və ya motivasiya olduqları məsələlərə daha çox diqqət ayırırlar. Motivasiya, diqqətin bir fəaliyyətə yönəlməsində və davam etməsində mühüm rol oynayır.</w:t>
      </w:r>
    </w:p>
    <w:p w:rsidR="00000000" w:rsidDel="00000000" w:rsidP="00000000" w:rsidRDefault="00000000" w:rsidRPr="00000000" w14:paraId="0000007A">
      <w:pPr>
        <w:numPr>
          <w:ilvl w:val="0"/>
          <w:numId w:val="1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insanın öz hobbilərinə daha çox diqqət yetirməsi.</w:t>
      </w:r>
    </w:p>
    <w:p w:rsidR="00000000" w:rsidDel="00000000" w:rsidP="00000000" w:rsidRDefault="00000000" w:rsidRPr="00000000" w14:paraId="0000007B">
      <w:pPr>
        <w:numPr>
          <w:ilvl w:val="0"/>
          <w:numId w:val="1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Xüsusiyyətlər:</w:t>
      </w:r>
      <w:r w:rsidDel="00000000" w:rsidR="00000000" w:rsidRPr="00000000">
        <w:rPr>
          <w:rFonts w:ascii="Arial" w:cs="Arial" w:eastAsia="Arial" w:hAnsi="Arial"/>
          <w:rtl w:val="0"/>
        </w:rPr>
        <w:t xml:space="preserve"> Motivasiya, diqqətin mərkəzləşdirilməsini və daha uzun müddət davam etməsini təmin edir.</w:t>
      </w:r>
    </w:p>
    <w:p w:rsidR="00000000" w:rsidDel="00000000" w:rsidP="00000000" w:rsidRDefault="00000000" w:rsidRPr="00000000" w14:paraId="0000007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Funksiyaları</w:t>
      </w:r>
    </w:p>
    <w:p w:rsidR="00000000" w:rsidDel="00000000" w:rsidP="00000000" w:rsidRDefault="00000000" w:rsidRPr="00000000" w14:paraId="0000007D">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insanların ətraf mühitdəki məlumatları seçib emal etmələrini təmin edən psixoloji bir prosesdir. Diqqət bir çox funksiyaya malikdir və bu funksiyalar insanın gündəlik həyatda müvafiq qərar verməsi, məlumatları anlaması və ətraf mühitlə əlaqə qurması üçün vacibdir. Diqqətin bəzi əsas funksiyaları aşağıdakılardır:</w:t>
      </w:r>
    </w:p>
    <w:p w:rsidR="00000000" w:rsidDel="00000000" w:rsidP="00000000" w:rsidRDefault="00000000" w:rsidRPr="00000000" w14:paraId="0000007E">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Məlumatın Seçilməsi</w:t>
      </w:r>
    </w:p>
    <w:p w:rsidR="00000000" w:rsidDel="00000000" w:rsidP="00000000" w:rsidRDefault="00000000" w:rsidRPr="00000000" w14:paraId="0000007F">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insanın bir çox stimulla qarşılaşdığı mühitdə hansı məlumatların vacib olduğunu seçmə funksiyasını yerinə yetirir. Bu, insanların yalnız ən vacib və maraqlı məlumatları qəbul etmələrinə imkan verir, digər məlumatlar isə gözardı edilir.</w:t>
      </w:r>
    </w:p>
    <w:p w:rsidR="00000000" w:rsidDel="00000000" w:rsidP="00000000" w:rsidRDefault="00000000" w:rsidRPr="00000000" w14:paraId="00000080">
      <w:pPr>
        <w:numPr>
          <w:ilvl w:val="0"/>
          <w:numId w:val="2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Həddindən artıq informasiya və ya səs-küylə dolu bir mühitdə, yalnız bir şəxsə yönəlmiş danışıqları eşitmək.</w:t>
      </w:r>
    </w:p>
    <w:p w:rsidR="00000000" w:rsidDel="00000000" w:rsidP="00000000" w:rsidRDefault="00000000" w:rsidRPr="00000000" w14:paraId="00000081">
      <w:pPr>
        <w:numPr>
          <w:ilvl w:val="0"/>
          <w:numId w:val="2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bu növ məlumatı seçmə və diqqəti həmin stimula yönəltmə qabiliyyətini təmin edir.</w:t>
      </w:r>
    </w:p>
    <w:p w:rsidR="00000000" w:rsidDel="00000000" w:rsidP="00000000" w:rsidRDefault="00000000" w:rsidRPr="00000000" w14:paraId="0000008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Məlumatın Emalı</w:t>
      </w:r>
    </w:p>
    <w:p w:rsidR="00000000" w:rsidDel="00000000" w:rsidP="00000000" w:rsidRDefault="00000000" w:rsidRPr="00000000" w14:paraId="00000083">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qəbul edilən məlumatların emalını təşkil edir. Bu, bir neçə stimulun eyni vaxtda emal edilməsini və ya bir stimula uzun müddət yönəlməsini tələb edir. İnsanlar yalnız diqqət ayırdıqları məlumatları daha dərindən analiz edə bilərlər.</w:t>
      </w:r>
    </w:p>
    <w:p w:rsidR="00000000" w:rsidDel="00000000" w:rsidP="00000000" w:rsidRDefault="00000000" w:rsidRPr="00000000" w14:paraId="00000084">
      <w:pPr>
        <w:numPr>
          <w:ilvl w:val="0"/>
          <w:numId w:val="2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kitabı oxuyarkən, hər bir cümləni və ya sözü anlamaq üçün diqqət yetirmək.</w:t>
      </w:r>
    </w:p>
    <w:p w:rsidR="00000000" w:rsidDel="00000000" w:rsidP="00000000" w:rsidRDefault="00000000" w:rsidRPr="00000000" w14:paraId="00000085">
      <w:pPr>
        <w:numPr>
          <w:ilvl w:val="0"/>
          <w:numId w:val="2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məlumatın dərin və müfəssəl analizini təmin edərək, daha yaxşı yaddaş və təhlil imkanları yaradır.</w:t>
      </w:r>
    </w:p>
    <w:p w:rsidR="00000000" w:rsidDel="00000000" w:rsidP="00000000" w:rsidRDefault="00000000" w:rsidRPr="00000000" w14:paraId="00000086">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Qərar Vermə və İcra</w:t>
      </w:r>
    </w:p>
    <w:p w:rsidR="00000000" w:rsidDel="00000000" w:rsidP="00000000" w:rsidRDefault="00000000" w:rsidRPr="00000000" w14:paraId="00000087">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qərar vermə və fəaliyyətin icrasına kömək edir. İnsanlar diqqətlərini müəyyən bir fəaliyyətə yönəldərək və ya seçərək, buna uyğun qərarlar alır və hərəkət edir.</w:t>
      </w:r>
    </w:p>
    <w:p w:rsidR="00000000" w:rsidDel="00000000" w:rsidP="00000000" w:rsidRDefault="00000000" w:rsidRPr="00000000" w14:paraId="00000088">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İş mühitində vacib bir tapşırığı yerinə yetirərkən, diqqətin müəyyən bir nöqtəyə yönəlməsi və hərəkətə keçməsi.</w:t>
      </w:r>
    </w:p>
    <w:p w:rsidR="00000000" w:rsidDel="00000000" w:rsidP="00000000" w:rsidRDefault="00000000" w:rsidRPr="00000000" w14:paraId="00000089">
      <w:pPr>
        <w:numPr>
          <w:ilvl w:val="0"/>
          <w:numId w:val="1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insanların məlumatları düzgün qiymətləndirib, müvafiq qərar vermələrinə və bu qərarları icra etmələrinə imkan yaradır.</w:t>
      </w:r>
    </w:p>
    <w:p w:rsidR="00000000" w:rsidDel="00000000" w:rsidP="00000000" w:rsidRDefault="00000000" w:rsidRPr="00000000" w14:paraId="0000008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Davamlı Aktivlik və Fokuslanma</w:t>
      </w:r>
    </w:p>
    <w:p w:rsidR="00000000" w:rsidDel="00000000" w:rsidP="00000000" w:rsidRDefault="00000000" w:rsidRPr="00000000" w14:paraId="0000008B">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insanların uzun müddət bir fəaliyyətə və ya tapşırığa fokuslanmalarına kömək edir. Bu, xüsusən çətin və ya təkbaşına yerinə yetirilən tapşırıqlar üçün vacibdir.</w:t>
      </w:r>
    </w:p>
    <w:p w:rsidR="00000000" w:rsidDel="00000000" w:rsidP="00000000" w:rsidRDefault="00000000" w:rsidRPr="00000000" w14:paraId="0000008C">
      <w:pPr>
        <w:numPr>
          <w:ilvl w:val="0"/>
          <w:numId w:val="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Uzun müddət sürücülük edərkən, diqqətin yola və trafik qaydalarına yönəlməsi.</w:t>
      </w:r>
    </w:p>
    <w:p w:rsidR="00000000" w:rsidDel="00000000" w:rsidP="00000000" w:rsidRDefault="00000000" w:rsidRPr="00000000" w14:paraId="0000008D">
      <w:pPr>
        <w:numPr>
          <w:ilvl w:val="0"/>
          <w:numId w:val="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fəaliyyətin davamlı olmasını və bu fəaliyyətin davamlı izlənməsini təmin edir.</w:t>
      </w:r>
    </w:p>
    <w:p w:rsidR="00000000" w:rsidDel="00000000" w:rsidP="00000000" w:rsidRDefault="00000000" w:rsidRPr="00000000" w14:paraId="0000008E">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Yaddaşın Gelişməsi və Qorunması</w:t>
      </w:r>
    </w:p>
    <w:p w:rsidR="00000000" w:rsidDel="00000000" w:rsidP="00000000" w:rsidRDefault="00000000" w:rsidRPr="00000000" w14:paraId="0000008F">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məlumatın yaddaşda saxlanılmasına və məlumatların uzunmüddətli yaddaşa köçürülməsinə kömək edir. Diqqət verdiyimiz məlumatlar daha yaxşı yadda qalır.</w:t>
      </w:r>
    </w:p>
    <w:p w:rsidR="00000000" w:rsidDel="00000000" w:rsidP="00000000" w:rsidRDefault="00000000" w:rsidRPr="00000000" w14:paraId="00000090">
      <w:pPr>
        <w:numPr>
          <w:ilvl w:val="0"/>
          <w:numId w:val="1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Bir dərsi oxuyarkən diqqətini toplayan bir tələbə, öyrəndiklərini daha yaxşı xatırlayacaq.</w:t>
      </w:r>
    </w:p>
    <w:p w:rsidR="00000000" w:rsidDel="00000000" w:rsidP="00000000" w:rsidRDefault="00000000" w:rsidRPr="00000000" w14:paraId="00000091">
      <w:pPr>
        <w:numPr>
          <w:ilvl w:val="0"/>
          <w:numId w:val="1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yaddaşın inkişafını və gücləndirilməsini təmin edərək, insanların keçmiş təcrübələrindən faydalanmalarına kömək edir.</w:t>
      </w:r>
    </w:p>
    <w:p w:rsidR="00000000" w:rsidDel="00000000" w:rsidP="00000000" w:rsidRDefault="00000000" w:rsidRPr="00000000" w14:paraId="0000009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Çoxlu Tapşırıqların İcrası (Paylanmış Diqqət)</w:t>
      </w:r>
    </w:p>
    <w:p w:rsidR="00000000" w:rsidDel="00000000" w:rsidP="00000000" w:rsidRDefault="00000000" w:rsidRPr="00000000" w14:paraId="00000093">
      <w:pPr>
        <w:spacing w:after="240" w:before="240" w:line="360" w:lineRule="auto"/>
        <w:rPr>
          <w:rFonts w:ascii="Arial" w:cs="Arial" w:eastAsia="Arial" w:hAnsi="Arial"/>
        </w:rPr>
      </w:pPr>
      <w:r w:rsidDel="00000000" w:rsidR="00000000" w:rsidRPr="00000000">
        <w:rPr>
          <w:rFonts w:ascii="Arial" w:cs="Arial" w:eastAsia="Arial" w:hAnsi="Arial"/>
          <w:rtl w:val="0"/>
        </w:rPr>
        <w:t xml:space="preserve">Paylanmış diqqət, bir neçə tapşırığı eyni vaxtda yerinə yetirməyə imkan verir. Bu, insanların eyni vaxtda müxtəlif məlumatları emal etməsinə və fərqli fəaliyyətləri paralel olaraq yerinə yetirməsinə imkan tanıyır.</w:t>
      </w:r>
    </w:p>
    <w:p w:rsidR="00000000" w:rsidDel="00000000" w:rsidP="00000000" w:rsidRDefault="00000000" w:rsidRPr="00000000" w14:paraId="00000094">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Avtomobil sürərkən həm yola, həm də musiqiyə diqqət yetirmək.</w:t>
      </w:r>
    </w:p>
    <w:p w:rsidR="00000000" w:rsidDel="00000000" w:rsidP="00000000" w:rsidRDefault="00000000" w:rsidRPr="00000000" w14:paraId="00000095">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bir neçə fəaliyyəti paralel olaraq idarə etməyə və onların arasında sürətli keçidlər etməyə imkan verir.</w:t>
      </w:r>
    </w:p>
    <w:p w:rsidR="00000000" w:rsidDel="00000000" w:rsidP="00000000" w:rsidRDefault="00000000" w:rsidRPr="00000000" w14:paraId="00000096">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Sosial və Şəxsi Fəaliyyətlərə Qoşulma</w:t>
      </w:r>
    </w:p>
    <w:p w:rsidR="00000000" w:rsidDel="00000000" w:rsidP="00000000" w:rsidRDefault="00000000" w:rsidRPr="00000000" w14:paraId="00000097">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insanların sosial mühitə qoşulmalarını və sosial münasibətləri başa düşmələrini təmin edir. Diqqət, həmçinin şəxsi məqsədlərə xidmət edən fəaliyyətləri yerinə yetirməyə kömək edir.</w:t>
      </w:r>
    </w:p>
    <w:p w:rsidR="00000000" w:rsidDel="00000000" w:rsidP="00000000" w:rsidRDefault="00000000" w:rsidRPr="00000000" w14:paraId="00000098">
      <w:pPr>
        <w:numPr>
          <w:ilvl w:val="0"/>
          <w:numId w:val="1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Sosial bir məclisdə diqqətin qarşı tərəfdəki insanın sözlərinə yönəldilməsi və ya bir iclasda diqqətin iştirakçıların təkliflərinə yönəldilməsi.</w:t>
      </w:r>
    </w:p>
    <w:p w:rsidR="00000000" w:rsidDel="00000000" w:rsidP="00000000" w:rsidRDefault="00000000" w:rsidRPr="00000000" w14:paraId="00000099">
      <w:pPr>
        <w:numPr>
          <w:ilvl w:val="0"/>
          <w:numId w:val="1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insanlara sosial əlaqələr qurmağa və şəxsi məqsədləri həyata keçirməyə kömək edir.</w:t>
      </w:r>
    </w:p>
    <w:p w:rsidR="00000000" w:rsidDel="00000000" w:rsidP="00000000" w:rsidRDefault="00000000" w:rsidRPr="00000000" w14:paraId="0000009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Ətraf Mühitə Reaksiya</w:t>
      </w:r>
    </w:p>
    <w:p w:rsidR="00000000" w:rsidDel="00000000" w:rsidP="00000000" w:rsidRDefault="00000000" w:rsidRPr="00000000" w14:paraId="0000009B">
      <w:pPr>
        <w:spacing w:after="240" w:before="240" w:line="360" w:lineRule="auto"/>
        <w:rPr>
          <w:rFonts w:ascii="Arial" w:cs="Arial" w:eastAsia="Arial" w:hAnsi="Arial"/>
        </w:rPr>
      </w:pPr>
      <w:r w:rsidDel="00000000" w:rsidR="00000000" w:rsidRPr="00000000">
        <w:rPr>
          <w:rFonts w:ascii="Arial" w:cs="Arial" w:eastAsia="Arial" w:hAnsi="Arial"/>
          <w:rtl w:val="0"/>
        </w:rPr>
        <w:t xml:space="preserve">Diqqət, insanların ətraf mühitdəki dəyişikliklərə və ya yeni stimullara necə reaksiya verdiklərini tənzimləyir. Diqqət, ətraf mühitdəki vacib və dəyişən məlumatları qəbul edərək, uyğun reaksiyanı formalaşdırmağa kömək edir.</w:t>
      </w:r>
    </w:p>
    <w:p w:rsidR="00000000" w:rsidDel="00000000" w:rsidP="00000000" w:rsidRDefault="00000000" w:rsidRPr="00000000" w14:paraId="0000009C">
      <w:pPr>
        <w:numPr>
          <w:ilvl w:val="0"/>
          <w:numId w:val="1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Misal:</w:t>
      </w:r>
      <w:r w:rsidDel="00000000" w:rsidR="00000000" w:rsidRPr="00000000">
        <w:rPr>
          <w:rFonts w:ascii="Arial" w:cs="Arial" w:eastAsia="Arial" w:hAnsi="Arial"/>
          <w:rtl w:val="0"/>
        </w:rPr>
        <w:t xml:space="preserve"> Yeni bir səs və ya görüntü duyduqda, diqqətin bu stimula yönəlməsi.</w:t>
      </w:r>
    </w:p>
    <w:p w:rsidR="00000000" w:rsidDel="00000000" w:rsidP="00000000" w:rsidRDefault="00000000" w:rsidRPr="00000000" w14:paraId="0000009D">
      <w:pPr>
        <w:numPr>
          <w:ilvl w:val="0"/>
          <w:numId w:val="1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Funksiya:</w:t>
      </w:r>
      <w:r w:rsidDel="00000000" w:rsidR="00000000" w:rsidRPr="00000000">
        <w:rPr>
          <w:rFonts w:ascii="Arial" w:cs="Arial" w:eastAsia="Arial" w:hAnsi="Arial"/>
          <w:rtl w:val="0"/>
        </w:rPr>
        <w:t xml:space="preserve"> Diqqət, ətraf mühitdən gələn yeni və vacib məlumatlara sürətli və effektiv şəkildə reaksiya verməyə imkan verir.</w:t>
      </w:r>
    </w:p>
    <w:p w:rsidR="00000000" w:rsidDel="00000000" w:rsidP="00000000" w:rsidRDefault="00000000" w:rsidRPr="00000000" w14:paraId="0000009E">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Diqqətin Funksiyaları</w:t>
      </w:r>
    </w:p>
    <w:p w:rsidR="00000000" w:rsidDel="00000000" w:rsidP="00000000" w:rsidRDefault="00000000" w:rsidRPr="00000000" w14:paraId="0000009F">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insan psixikasının əsas komponentlərindən biri olmaqla, onun müxtəlif funksiyaları insanın informasiya qəbulunu, emalını və davranışını tənzimləyir. Bu funksiyalar aşağıdakılardır:</w:t>
      </w:r>
    </w:p>
    <w:p w:rsidR="00000000" w:rsidDel="00000000" w:rsidP="00000000" w:rsidRDefault="00000000" w:rsidRPr="00000000" w14:paraId="000000A0">
      <w:pPr>
        <w:spacing w:after="240" w:before="24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Seçim Funksiyası</w:t>
      </w:r>
    </w:p>
    <w:p w:rsidR="00000000" w:rsidDel="00000000" w:rsidP="00000000" w:rsidRDefault="00000000" w:rsidRPr="00000000" w14:paraId="000000A1">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Diqqətin əsas funksiyalarından biri ətraf mühitdə olan çoxsaylı stimul arasında müəyyən informasiyanı seçməkdir. İnsan diqqət vasitəsilə ən vacib və ya maraq dairəsinə uyğun məlumatları seçərək ona fokuslanır. Bu, diqqətin seçici xarakterini göstərir. Məsələn, səs-küylü bir otaqda yalnız bir nəfərin səsini dinləmək bu funksiyanın təzahürüdür.</w:t>
      </w:r>
    </w:p>
    <w:p w:rsidR="00000000" w:rsidDel="00000000" w:rsidP="00000000" w:rsidRDefault="00000000" w:rsidRPr="00000000" w14:paraId="000000A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Konsentrasiya Funksiyası</w:t>
      </w:r>
    </w:p>
    <w:p w:rsidR="00000000" w:rsidDel="00000000" w:rsidP="00000000" w:rsidRDefault="00000000" w:rsidRPr="00000000" w14:paraId="000000A3">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insanın bir stimul üzərində uzun müddət fokuslanmasını təmin edir. Konsentrasiya, dərin düşüncə və ya mürəkkəb problemlərin həlli üçün vacibdir. Bu funksiyanın inkişafı, məhsuldarlığı artırmağa və tapşırıqların daha effektiv yerinə yetirilməsinə kömək edir.</w:t>
      </w:r>
    </w:p>
    <w:p w:rsidR="00000000" w:rsidDel="00000000" w:rsidP="00000000" w:rsidRDefault="00000000" w:rsidRPr="00000000" w14:paraId="000000A4">
      <w:pPr>
        <w:spacing w:after="240" w:before="24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Resursların Paylanması Funksiyası</w:t>
      </w:r>
    </w:p>
    <w:p w:rsidR="00000000" w:rsidDel="00000000" w:rsidP="00000000" w:rsidRDefault="00000000" w:rsidRPr="00000000" w14:paraId="000000A5">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bir neçə tapşırıq arasında zehni resursları düzgün bölmək qabiliyyətini təmin edir. Bu, eyni anda bir neçə fəaliyyətlə məşğul olarkən diqqətin paylanmış xarakterini göstərir. Məsələn, avtomobil idarə edərkən həm yola diqqət yetirmək, həm də naviqatoru izləmək.</w:t>
      </w:r>
    </w:p>
    <w:p w:rsidR="00000000" w:rsidDel="00000000" w:rsidP="00000000" w:rsidRDefault="00000000" w:rsidRPr="00000000" w14:paraId="000000A6">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Fokuslanma və Stabilizasiya Funksiyası</w:t>
      </w:r>
    </w:p>
    <w:p w:rsidR="00000000" w:rsidDel="00000000" w:rsidP="00000000" w:rsidRDefault="00000000" w:rsidRPr="00000000" w14:paraId="000000A7">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müəyyən bir stimul üzərində fokuslanaraq onu stabil şəkildə saxlamağa imkan verir. Bu, insanın informasiya qəbulunda daimi və ardıcıl prosesi təmin edir. Stabil diqqət mütəmadi və monoton işlərdə xüsusilə əhəmiyyətlidir.</w:t>
      </w:r>
    </w:p>
    <w:p w:rsidR="00000000" w:rsidDel="00000000" w:rsidP="00000000" w:rsidRDefault="00000000" w:rsidRPr="00000000" w14:paraId="000000A8">
      <w:pPr>
        <w:spacing w:after="240" w:before="240" w:line="36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Davranışın Nəzarəti və Tənzimlənməsi</w:t>
      </w:r>
    </w:p>
    <w:p w:rsidR="00000000" w:rsidDel="00000000" w:rsidP="00000000" w:rsidRDefault="00000000" w:rsidRPr="00000000" w14:paraId="000000A9">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insan davranışını tənzimləyən əsas vasitələrdən biridir. Bu funksiya, hər hansı bir tapşırığın yerinə yetirilməsində insanın düzgün strategiyalar seçməsini və yanlış hərəkətləri aradan qaldırmasını təmin edir. Diqqət vasitəsilə davranış mühitin tələblərinə uyğunlaşdırılır.</w:t>
      </w:r>
    </w:p>
    <w:p w:rsidR="00000000" w:rsidDel="00000000" w:rsidP="00000000" w:rsidRDefault="00000000" w:rsidRPr="00000000" w14:paraId="000000AA">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Məlumatın Emalı və Saxlanması</w:t>
      </w:r>
    </w:p>
    <w:p w:rsidR="00000000" w:rsidDel="00000000" w:rsidP="00000000" w:rsidRDefault="00000000" w:rsidRPr="00000000" w14:paraId="000000AB">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alınan məlumatın beyində effektiv şəkildə işlənməsi və qısa müddətli yaddaşa ötürülməsini təmin edir. Diqqətin olmaması məlumatın tam və ya düzgün qavranılmamasına səbəb olur. Bu funksiya yeni öyrənilən məlumatların yadda qalmasında mühüm rol oynayır.</w:t>
      </w:r>
    </w:p>
    <w:p w:rsidR="00000000" w:rsidDel="00000000" w:rsidP="00000000" w:rsidRDefault="00000000" w:rsidRPr="00000000" w14:paraId="000000AC">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 Adaptasiya Funksiyası</w:t>
      </w:r>
    </w:p>
    <w:p w:rsidR="00000000" w:rsidDel="00000000" w:rsidP="00000000" w:rsidRDefault="00000000" w:rsidRPr="00000000" w14:paraId="000000AD">
      <w:pPr>
        <w:spacing w:after="240" w:before="240" w:line="360" w:lineRule="auto"/>
        <w:ind w:firstLine="720"/>
        <w:rPr>
          <w:rFonts w:ascii="Arial" w:cs="Arial" w:eastAsia="Arial" w:hAnsi="Arial"/>
        </w:rPr>
      </w:pPr>
      <w:r w:rsidDel="00000000" w:rsidR="00000000" w:rsidRPr="00000000">
        <w:rPr>
          <w:rFonts w:ascii="Arial" w:cs="Arial" w:eastAsia="Arial" w:hAnsi="Arial"/>
          <w:rtl w:val="0"/>
        </w:rPr>
        <w:t xml:space="preserve">Diqqət ətraf mühitin dəyişən şərtlərinə uyğunlaşmağı təmin edir. Çevik diqqət insanın yeni şəraitə tez reaksiya verməsini və uyğunlaşmasını asanlaşdırır. Bu, müasir dünyada iş və sosial mühitlərdə uğur qazanmaq üçün vacibdir.</w:t>
      </w:r>
    </w:p>
    <w:p w:rsidR="00000000" w:rsidDel="00000000" w:rsidP="00000000" w:rsidRDefault="00000000" w:rsidRPr="00000000" w14:paraId="000000AE">
      <w:pPr>
        <w:spacing w:after="240" w:before="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F">
      <w:pPr>
        <w:spacing w:after="240" w:before="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0">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line="360" w:lineRule="auto"/>
        <w:rPr>
          <w:rFonts w:ascii="Arial" w:cs="Arial" w:eastAsia="Arial" w:hAnsi="Arial"/>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