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09F3" w14:textId="51378192" w:rsidR="00A67ED9" w:rsidRPr="00A67ED9" w:rsidRDefault="00A67ED9" w:rsidP="00A67E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D9">
        <w:rPr>
          <w:rFonts w:ascii="Times New Roman" w:hAnsi="Times New Roman" w:cs="Times New Roman"/>
          <w:b/>
          <w:bCs/>
          <w:sz w:val="32"/>
          <w:szCs w:val="32"/>
        </w:rPr>
        <w:t xml:space="preserve">IMDB </w:t>
      </w:r>
      <w:r w:rsidRPr="00A67ED9">
        <w:rPr>
          <w:rFonts w:ascii="Times New Roman" w:hAnsi="Times New Roman" w:cs="Times New Roman"/>
          <w:b/>
          <w:bCs/>
          <w:sz w:val="32"/>
          <w:szCs w:val="32"/>
        </w:rPr>
        <w:t>EDA Analysis</w:t>
      </w:r>
    </w:p>
    <w:p w14:paraId="23CA86CC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4F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BA1F99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primary objective of this analysis is to explore the IMDb Title Basics dataset and identify meaningful patterns related to title types, release years, runtime, and genres through interactive visualizations.</w:t>
      </w:r>
    </w:p>
    <w:p w14:paraId="3ABA316C" w14:textId="77777777" w:rsidR="00C404FE" w:rsidRPr="00C404FE" w:rsidRDefault="00C404FE" w:rsidP="00A67ED9">
      <w:pPr>
        <w:rPr>
          <w:rFonts w:ascii="Times New Roman" w:hAnsi="Times New Roman" w:cs="Times New Roman"/>
          <w:b/>
          <w:bCs/>
        </w:rPr>
      </w:pPr>
    </w:p>
    <w:p w14:paraId="49BDA2E6" w14:textId="1044CEB2" w:rsidR="00A67ED9" w:rsidRPr="00C404FE" w:rsidRDefault="00A67ED9" w:rsidP="00A67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4FE">
        <w:rPr>
          <w:rFonts w:ascii="Times New Roman" w:hAnsi="Times New Roman" w:cs="Times New Roman"/>
          <w:b/>
          <w:bCs/>
          <w:sz w:val="28"/>
          <w:szCs w:val="28"/>
        </w:rPr>
        <w:t>Dataset Analysis</w:t>
      </w:r>
    </w:p>
    <w:p w14:paraId="0B1F3DD4" w14:textId="7179A600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dataset contains metadata for millions of IMDb titles</w:t>
      </w:r>
      <w:r w:rsidR="0049271A">
        <w:rPr>
          <w:rFonts w:ascii="Times New Roman" w:hAnsi="Times New Roman" w:cs="Times New Roman"/>
        </w:rPr>
        <w:t>,</w:t>
      </w:r>
      <w:r w:rsidRPr="00C404FE">
        <w:rPr>
          <w:rFonts w:ascii="Times New Roman" w:hAnsi="Times New Roman" w:cs="Times New Roman"/>
        </w:rPr>
        <w:t xml:space="preserve"> including movies, television series, episodes, shorts, documentaries, and videos. Before visualization, missing values were handled</w:t>
      </w:r>
      <w:r w:rsidR="0049271A">
        <w:rPr>
          <w:rFonts w:ascii="Times New Roman" w:hAnsi="Times New Roman" w:cs="Times New Roman"/>
        </w:rPr>
        <w:t>,</w:t>
      </w:r>
      <w:r w:rsidRPr="00C404FE">
        <w:rPr>
          <w:rFonts w:ascii="Times New Roman" w:hAnsi="Times New Roman" w:cs="Times New Roman"/>
        </w:rPr>
        <w:t xml:space="preserve"> and numerical attributes were converted into appropriate data types to improve analysis quality.</w:t>
      </w:r>
    </w:p>
    <w:p w14:paraId="3010D193" w14:textId="77777777" w:rsidR="00C404FE" w:rsidRPr="00C404FE" w:rsidRDefault="00C404FE" w:rsidP="00A67ED9">
      <w:pPr>
        <w:rPr>
          <w:rFonts w:ascii="Times New Roman" w:hAnsi="Times New Roman" w:cs="Times New Roman"/>
          <w:b/>
          <w:bCs/>
        </w:rPr>
      </w:pPr>
    </w:p>
    <w:p w14:paraId="655BF147" w14:textId="05BC9E48" w:rsidR="00A67ED9" w:rsidRPr="00C404FE" w:rsidRDefault="00A67ED9" w:rsidP="00A67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4FE">
        <w:rPr>
          <w:rFonts w:ascii="Times New Roman" w:hAnsi="Times New Roman" w:cs="Times New Roman"/>
          <w:b/>
          <w:bCs/>
          <w:sz w:val="28"/>
          <w:szCs w:val="28"/>
        </w:rPr>
        <w:t>Visualization Analysis</w:t>
      </w:r>
    </w:p>
    <w:p w14:paraId="13440E75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1. Title Type Distribution</w:t>
      </w:r>
    </w:p>
    <w:p w14:paraId="34EB53EE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This visualization illustrates the frequency of different title categories.</w:t>
      </w:r>
    </w:p>
    <w:p w14:paraId="42FF987E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6289FB1A" w14:textId="77777777" w:rsidR="00A67ED9" w:rsidRPr="00C404FE" w:rsidRDefault="00A67ED9" w:rsidP="00A67E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Movies represent the largest portion of the dataset. </w:t>
      </w:r>
    </w:p>
    <w:p w14:paraId="627312C6" w14:textId="77777777" w:rsidR="00A67ED9" w:rsidRPr="00C404FE" w:rsidRDefault="00A67ED9" w:rsidP="00A67E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TV Episodes also contribute significantly because each television episode is stored individually. </w:t>
      </w:r>
    </w:p>
    <w:p w14:paraId="73A41935" w14:textId="77777777" w:rsidR="00A67ED9" w:rsidRPr="00C404FE" w:rsidRDefault="00A67ED9" w:rsidP="00A67E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TV Series, Shorts, Videos, and TV Movies appear less frequently. </w:t>
      </w:r>
    </w:p>
    <w:p w14:paraId="7967F9F1" w14:textId="77777777" w:rsidR="00A67ED9" w:rsidRPr="00C404FE" w:rsidRDefault="00A67ED9" w:rsidP="00A67E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dataset is highly imbalanced across title categories. </w:t>
      </w:r>
    </w:p>
    <w:p w14:paraId="24EC7DC6" w14:textId="38BFA7F7" w:rsidR="00A67ED9" w:rsidRPr="00C404FE" w:rsidRDefault="00A67ED9" w:rsidP="00A67ED9">
      <w:pPr>
        <w:rPr>
          <w:rFonts w:ascii="Times New Roman" w:hAnsi="Times New Roman" w:cs="Times New Roman"/>
        </w:rPr>
      </w:pPr>
    </w:p>
    <w:p w14:paraId="1FA1EC13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2. Adult vs Non-Adult Titles</w:t>
      </w:r>
    </w:p>
    <w:p w14:paraId="21EA51E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pie chart compares adult and non-adult content.</w:t>
      </w:r>
    </w:p>
    <w:p w14:paraId="3554927D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08848627" w14:textId="77777777" w:rsidR="00A67ED9" w:rsidRPr="00C404FE" w:rsidRDefault="00A67ED9" w:rsidP="00A67E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overwhelming majority of IMDb titles are classified as non-adult. </w:t>
      </w:r>
    </w:p>
    <w:p w14:paraId="5F1B373F" w14:textId="77777777" w:rsidR="00A67ED9" w:rsidRPr="00C404FE" w:rsidRDefault="00A67ED9" w:rsidP="00A67E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Adult titles represent only a small fraction of the complete dataset. </w:t>
      </w:r>
    </w:p>
    <w:p w14:paraId="322344C1" w14:textId="77777777" w:rsidR="00A67ED9" w:rsidRPr="00C404FE" w:rsidRDefault="00A67ED9" w:rsidP="00A67E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This indicates that IMDb primarily catalogs mainstream entertainment content. </w:t>
      </w:r>
    </w:p>
    <w:p w14:paraId="0E1163ED" w14:textId="2B9B73F7" w:rsidR="00A67ED9" w:rsidRPr="00C404FE" w:rsidRDefault="00A67ED9" w:rsidP="00A67ED9">
      <w:pPr>
        <w:rPr>
          <w:rFonts w:ascii="Times New Roman" w:hAnsi="Times New Roman" w:cs="Times New Roman"/>
        </w:rPr>
      </w:pPr>
    </w:p>
    <w:p w14:paraId="4C333D55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3. Titles Released Over Time</w:t>
      </w:r>
    </w:p>
    <w:p w14:paraId="64C4D598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lastRenderedPageBreak/>
        <w:t>The line chart illustrates yearly production trends.</w:t>
      </w:r>
    </w:p>
    <w:p w14:paraId="6E4321C0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2072B46B" w14:textId="77777777" w:rsidR="00A67ED9" w:rsidRPr="00C404FE" w:rsidRDefault="00A67ED9" w:rsidP="00A67E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Older years contain relatively few titles. </w:t>
      </w:r>
    </w:p>
    <w:p w14:paraId="6B803579" w14:textId="77777777" w:rsidR="00A67ED9" w:rsidRPr="00C404FE" w:rsidRDefault="00A67ED9" w:rsidP="00A67E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Production gradually increases after the mid-20th century. </w:t>
      </w:r>
    </w:p>
    <w:p w14:paraId="30906389" w14:textId="77777777" w:rsidR="00A67ED9" w:rsidRPr="00C404FE" w:rsidRDefault="00A67ED9" w:rsidP="00A67E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A sharp increase is observed after 1990. </w:t>
      </w:r>
    </w:p>
    <w:p w14:paraId="2E474CEC" w14:textId="77777777" w:rsidR="00A67ED9" w:rsidRPr="00C404FE" w:rsidRDefault="00A67ED9" w:rsidP="00A67E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rise reflects global expansion in film and television production as well as improved digital content creation. </w:t>
      </w:r>
    </w:p>
    <w:p w14:paraId="005EBE86" w14:textId="1406BCE7" w:rsidR="00A67ED9" w:rsidRPr="00C404FE" w:rsidRDefault="00A67ED9" w:rsidP="00A67ED9">
      <w:pPr>
        <w:rPr>
          <w:rFonts w:ascii="Times New Roman" w:hAnsi="Times New Roman" w:cs="Times New Roman"/>
        </w:rPr>
      </w:pPr>
    </w:p>
    <w:p w14:paraId="4DBFC46A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4. Titles by Decade</w:t>
      </w:r>
    </w:p>
    <w:p w14:paraId="50DEF704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Grouping titles into decades reveals long-term production trends.</w:t>
      </w:r>
    </w:p>
    <w:p w14:paraId="14B73AE2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545AAF31" w14:textId="77777777" w:rsidR="00A67ED9" w:rsidRPr="00C404FE" w:rsidRDefault="00A67ED9" w:rsidP="00A67E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Recent decades contain substantially more titles than earlier decades. </w:t>
      </w:r>
    </w:p>
    <w:p w14:paraId="35FFC265" w14:textId="77777777" w:rsidR="00A67ED9" w:rsidRPr="00C404FE" w:rsidRDefault="00A67ED9" w:rsidP="00A67E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largest growth occurs during the 2000s and 2010s. </w:t>
      </w:r>
    </w:p>
    <w:p w14:paraId="2FD15D22" w14:textId="77777777" w:rsidR="00A67ED9" w:rsidRPr="00C404FE" w:rsidRDefault="00A67ED9" w:rsidP="00A67E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trend demonstrates rapid expansion of the entertainment industry. </w:t>
      </w:r>
    </w:p>
    <w:p w14:paraId="0DEE9CEC" w14:textId="61899407" w:rsidR="00A67ED9" w:rsidRPr="00C404FE" w:rsidRDefault="00A67ED9" w:rsidP="00A67ED9">
      <w:pPr>
        <w:rPr>
          <w:rFonts w:ascii="Times New Roman" w:hAnsi="Times New Roman" w:cs="Times New Roman"/>
        </w:rPr>
      </w:pPr>
    </w:p>
    <w:p w14:paraId="1606CCB9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5. Runtime Distribution</w:t>
      </w:r>
    </w:p>
    <w:p w14:paraId="1DE8978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histogram shows how runtime varies across titles.</w:t>
      </w:r>
    </w:p>
    <w:p w14:paraId="7F0999A3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2E57F7A1" w14:textId="77777777" w:rsidR="00A67ED9" w:rsidRPr="00C404FE" w:rsidRDefault="00A67ED9" w:rsidP="00A67E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Most titles have runtimes between </w:t>
      </w:r>
      <w:r w:rsidRPr="00C404FE">
        <w:rPr>
          <w:rFonts w:ascii="Times New Roman" w:hAnsi="Times New Roman" w:cs="Times New Roman"/>
          <w:b/>
          <w:bCs/>
        </w:rPr>
        <w:t>60–120 minutes</w:t>
      </w:r>
      <w:r w:rsidRPr="00C404FE">
        <w:rPr>
          <w:rFonts w:ascii="Times New Roman" w:hAnsi="Times New Roman" w:cs="Times New Roman"/>
        </w:rPr>
        <w:t xml:space="preserve">. </w:t>
      </w:r>
    </w:p>
    <w:p w14:paraId="7FC3A73D" w14:textId="77777777" w:rsidR="00A67ED9" w:rsidRPr="00C404FE" w:rsidRDefault="00A67ED9" w:rsidP="00A67E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Very short titles correspond to TV episodes, shorts, and mini content. </w:t>
      </w:r>
    </w:p>
    <w:p w14:paraId="0FF3C181" w14:textId="77777777" w:rsidR="00A67ED9" w:rsidRPr="00C404FE" w:rsidRDefault="00A67ED9" w:rsidP="00A67E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Extremely long runtimes appear as outliers. </w:t>
      </w:r>
    </w:p>
    <w:p w14:paraId="15532C89" w14:textId="77777777" w:rsidR="00A67ED9" w:rsidRPr="00C404FE" w:rsidRDefault="00A67ED9" w:rsidP="00A67E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runtime distribution is positively skewed. </w:t>
      </w:r>
    </w:p>
    <w:p w14:paraId="32E03FDD" w14:textId="7600AD87" w:rsidR="00A67ED9" w:rsidRPr="00C404FE" w:rsidRDefault="00A67ED9" w:rsidP="00A67ED9">
      <w:pPr>
        <w:rPr>
          <w:rFonts w:ascii="Times New Roman" w:hAnsi="Times New Roman" w:cs="Times New Roman"/>
        </w:rPr>
      </w:pPr>
    </w:p>
    <w:p w14:paraId="5FFECEAF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6. Average Runtime by Title Type</w:t>
      </w:r>
    </w:p>
    <w:p w14:paraId="4D4C01C4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This bar chart compares average runtime across categories.</w:t>
      </w:r>
    </w:p>
    <w:p w14:paraId="77EC8F2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493C8191" w14:textId="77777777" w:rsidR="00A67ED9" w:rsidRPr="00C404FE" w:rsidRDefault="00A67ED9" w:rsidP="00A67E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Movies generally have the highest average runtime. </w:t>
      </w:r>
    </w:p>
    <w:p w14:paraId="31436CB8" w14:textId="77777777" w:rsidR="00A67ED9" w:rsidRPr="00C404FE" w:rsidRDefault="00A67ED9" w:rsidP="00A67E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TV Episodes have much shorter durations. </w:t>
      </w:r>
    </w:p>
    <w:p w14:paraId="02AEAEE8" w14:textId="77777777" w:rsidR="00A67ED9" w:rsidRPr="00C404FE" w:rsidRDefault="00A67ED9" w:rsidP="00A67E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Shorts have the lowest average runtime. </w:t>
      </w:r>
    </w:p>
    <w:p w14:paraId="0278A884" w14:textId="77777777" w:rsidR="00A67ED9" w:rsidRPr="00C404FE" w:rsidRDefault="00A67ED9" w:rsidP="00A67E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lastRenderedPageBreak/>
        <w:t xml:space="preserve">Runtime varies considerably depending on the type of content. </w:t>
      </w:r>
    </w:p>
    <w:p w14:paraId="69E58634" w14:textId="130DFDD8" w:rsidR="00A67ED9" w:rsidRPr="00C404FE" w:rsidRDefault="00A67ED9" w:rsidP="00A67ED9">
      <w:pPr>
        <w:rPr>
          <w:rFonts w:ascii="Times New Roman" w:hAnsi="Times New Roman" w:cs="Times New Roman"/>
        </w:rPr>
      </w:pPr>
    </w:p>
    <w:p w14:paraId="255A56D9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7. Runtime Box Plot</w:t>
      </w:r>
    </w:p>
    <w:p w14:paraId="15C28C7D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box plot visualizes runtime spread and outliers.</w:t>
      </w:r>
    </w:p>
    <w:p w14:paraId="63946017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4E373389" w14:textId="77777777" w:rsidR="00A67ED9" w:rsidRPr="00C404FE" w:rsidRDefault="00A67ED9" w:rsidP="00A67E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Movies exhibit greater variability in runtime than television content. </w:t>
      </w:r>
    </w:p>
    <w:p w14:paraId="36C0FF2A" w14:textId="77777777" w:rsidR="00A67ED9" w:rsidRPr="00C404FE" w:rsidRDefault="00A67ED9" w:rsidP="00A67E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Several outliers represent unusually long productions. </w:t>
      </w:r>
    </w:p>
    <w:p w14:paraId="2509B36B" w14:textId="77777777" w:rsidR="00A67ED9" w:rsidRPr="00C404FE" w:rsidRDefault="00A67ED9" w:rsidP="00A67E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Median runtime remains relatively consistent within each title type. </w:t>
      </w:r>
    </w:p>
    <w:p w14:paraId="0034DC74" w14:textId="1AD00D3B" w:rsidR="00A67ED9" w:rsidRPr="00C404FE" w:rsidRDefault="00A67ED9" w:rsidP="00A67ED9">
      <w:pPr>
        <w:rPr>
          <w:rFonts w:ascii="Times New Roman" w:hAnsi="Times New Roman" w:cs="Times New Roman"/>
        </w:rPr>
      </w:pPr>
    </w:p>
    <w:p w14:paraId="06F9F3AF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8. Top 20 Genres</w:t>
      </w:r>
    </w:p>
    <w:p w14:paraId="3E063420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This visualization ranks the most frequently occurring genres.</w:t>
      </w:r>
    </w:p>
    <w:p w14:paraId="0F0A96A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2441F922" w14:textId="77777777" w:rsidR="00A67ED9" w:rsidRPr="00C404FE" w:rsidRDefault="00A67ED9" w:rsidP="00A67E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Drama is typically the most common genre. </w:t>
      </w:r>
    </w:p>
    <w:p w14:paraId="11FF41E1" w14:textId="77777777" w:rsidR="00A67ED9" w:rsidRPr="00C404FE" w:rsidRDefault="00A67ED9" w:rsidP="00A67E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Comedy ranks among the top genres. </w:t>
      </w:r>
    </w:p>
    <w:p w14:paraId="088F14E1" w14:textId="77777777" w:rsidR="00A67ED9" w:rsidRPr="00C404FE" w:rsidRDefault="00A67ED9" w:rsidP="00A67E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Documentary appears frequently because of extensive factual programming. </w:t>
      </w:r>
    </w:p>
    <w:p w14:paraId="7420C1CB" w14:textId="77777777" w:rsidR="00A67ED9" w:rsidRPr="00C404FE" w:rsidRDefault="00A67ED9" w:rsidP="00A67E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Action, Romance, and Crime also contribute significantly. </w:t>
      </w:r>
    </w:p>
    <w:p w14:paraId="27B78295" w14:textId="3A984808" w:rsidR="00A67ED9" w:rsidRPr="00C404FE" w:rsidRDefault="00A67ED9" w:rsidP="00A67ED9">
      <w:pPr>
        <w:rPr>
          <w:rFonts w:ascii="Times New Roman" w:hAnsi="Times New Roman" w:cs="Times New Roman"/>
        </w:rPr>
      </w:pPr>
    </w:p>
    <w:p w14:paraId="46194F17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</w:rPr>
      </w:pPr>
      <w:r w:rsidRPr="00C404FE">
        <w:rPr>
          <w:rFonts w:ascii="Times New Roman" w:hAnsi="Times New Roman" w:cs="Times New Roman"/>
          <w:b/>
          <w:bCs/>
        </w:rPr>
        <w:t>9. Genre Treemap</w:t>
      </w:r>
    </w:p>
    <w:p w14:paraId="53FC11B3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treemap provides an interactive overview of genre distribution.</w:t>
      </w:r>
    </w:p>
    <w:p w14:paraId="083FF2E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  <w:b/>
          <w:bCs/>
        </w:rPr>
        <w:t>Analysis</w:t>
      </w:r>
    </w:p>
    <w:p w14:paraId="18560021" w14:textId="77777777" w:rsidR="00A67ED9" w:rsidRPr="00C404FE" w:rsidRDefault="00A67ED9" w:rsidP="00A67E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Larger blocks indicate more frequently occurring genres. </w:t>
      </w:r>
    </w:p>
    <w:p w14:paraId="364FA9A9" w14:textId="77777777" w:rsidR="00A67ED9" w:rsidRPr="00C404FE" w:rsidRDefault="00A67ED9" w:rsidP="00A67E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Drama occupies the largest area, highlighting its dominance. </w:t>
      </w:r>
    </w:p>
    <w:p w14:paraId="292C90A9" w14:textId="77777777" w:rsidR="00A67ED9" w:rsidRPr="00C404FE" w:rsidRDefault="00A67ED9" w:rsidP="00A67E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The visualization effectively illustrates the relative popularity of genres. </w:t>
      </w:r>
    </w:p>
    <w:p w14:paraId="2DB67C30" w14:textId="7F102C33" w:rsidR="00A67ED9" w:rsidRPr="00C404FE" w:rsidRDefault="00A67ED9" w:rsidP="00A67ED9">
      <w:pPr>
        <w:rPr>
          <w:rFonts w:ascii="Times New Roman" w:hAnsi="Times New Roman" w:cs="Times New Roman"/>
        </w:rPr>
      </w:pPr>
    </w:p>
    <w:p w14:paraId="4CC6FA47" w14:textId="77777777" w:rsidR="00A67ED9" w:rsidRPr="00C404FE" w:rsidRDefault="00A67ED9" w:rsidP="00A67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4FE">
        <w:rPr>
          <w:rFonts w:ascii="Times New Roman" w:hAnsi="Times New Roman" w:cs="Times New Roman"/>
          <w:b/>
          <w:bCs/>
          <w:sz w:val="28"/>
          <w:szCs w:val="28"/>
        </w:rPr>
        <w:t>Overall Conclusion</w:t>
      </w:r>
    </w:p>
    <w:p w14:paraId="087C6285" w14:textId="77777777" w:rsidR="00A67ED9" w:rsidRPr="00C404FE" w:rsidRDefault="00A67ED9" w:rsidP="00A67ED9">
      <w:p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The exploratory analysis reveals several important characteristics of the IMDb dataset:</w:t>
      </w:r>
    </w:p>
    <w:p w14:paraId="26DC2AEF" w14:textId="0CCA70B0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Movies and TV episodes account for </w:t>
      </w:r>
      <w:r w:rsidR="00C404FE" w:rsidRPr="00C404FE">
        <w:rPr>
          <w:rFonts w:ascii="Times New Roman" w:hAnsi="Times New Roman" w:cs="Times New Roman"/>
        </w:rPr>
        <w:t>most</w:t>
      </w:r>
      <w:r w:rsidRPr="00C404FE">
        <w:rPr>
          <w:rFonts w:ascii="Times New Roman" w:hAnsi="Times New Roman" w:cs="Times New Roman"/>
        </w:rPr>
        <w:t xml:space="preserve"> IMDb records. </w:t>
      </w:r>
    </w:p>
    <w:p w14:paraId="6767E984" w14:textId="77777777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Non-adult content dominates the dataset. </w:t>
      </w:r>
    </w:p>
    <w:p w14:paraId="18764CDD" w14:textId="77777777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Entertainment production has grown rapidly over the last few decades. </w:t>
      </w:r>
    </w:p>
    <w:p w14:paraId="0D6F80F2" w14:textId="77777777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lastRenderedPageBreak/>
        <w:t xml:space="preserve">Most titles have runtimes between </w:t>
      </w:r>
      <w:r w:rsidRPr="00C404FE">
        <w:rPr>
          <w:rFonts w:ascii="Times New Roman" w:hAnsi="Times New Roman" w:cs="Times New Roman"/>
          <w:b/>
          <w:bCs/>
        </w:rPr>
        <w:t>60 and 120 minutes</w:t>
      </w:r>
      <w:r w:rsidRPr="00C404FE">
        <w:rPr>
          <w:rFonts w:ascii="Times New Roman" w:hAnsi="Times New Roman" w:cs="Times New Roman"/>
        </w:rPr>
        <w:t xml:space="preserve">. </w:t>
      </w:r>
    </w:p>
    <w:p w14:paraId="09B28268" w14:textId="77777777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Movies generally have longer durations than television content. </w:t>
      </w:r>
    </w:p>
    <w:p w14:paraId="204195FE" w14:textId="77777777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 xml:space="preserve">Drama, Comedy, and Documentary are among the most prevalent genres. </w:t>
      </w:r>
    </w:p>
    <w:p w14:paraId="0F23EC52" w14:textId="77777777" w:rsidR="00A67ED9" w:rsidRPr="00C404FE" w:rsidRDefault="00A67ED9" w:rsidP="00A67E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04FE">
        <w:rPr>
          <w:rFonts w:ascii="Times New Roman" w:hAnsi="Times New Roman" w:cs="Times New Roman"/>
        </w:rPr>
        <w:t>Interactive Plotly visualizations provide an effective way to explore temporal trends, runtime characteristics, and genre distributions, making the dataset easier to interpret and analyze.</w:t>
      </w:r>
    </w:p>
    <w:p w14:paraId="1D599226" w14:textId="77777777" w:rsidR="00A67ED9" w:rsidRPr="00C404FE" w:rsidRDefault="00A67ED9">
      <w:pPr>
        <w:rPr>
          <w:rFonts w:ascii="Times New Roman" w:hAnsi="Times New Roman" w:cs="Times New Roman"/>
        </w:rPr>
      </w:pPr>
    </w:p>
    <w:sectPr w:rsidR="00A67ED9" w:rsidRPr="00C4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76A"/>
    <w:multiLevelType w:val="multilevel"/>
    <w:tmpl w:val="2E50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2FCC"/>
    <w:multiLevelType w:val="multilevel"/>
    <w:tmpl w:val="D4D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A73AA"/>
    <w:multiLevelType w:val="multilevel"/>
    <w:tmpl w:val="2B5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D3F29"/>
    <w:multiLevelType w:val="multilevel"/>
    <w:tmpl w:val="6D3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81A3C"/>
    <w:multiLevelType w:val="multilevel"/>
    <w:tmpl w:val="515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5016F"/>
    <w:multiLevelType w:val="multilevel"/>
    <w:tmpl w:val="53F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9666D"/>
    <w:multiLevelType w:val="multilevel"/>
    <w:tmpl w:val="52A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F23B9"/>
    <w:multiLevelType w:val="multilevel"/>
    <w:tmpl w:val="6CE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71A8F"/>
    <w:multiLevelType w:val="multilevel"/>
    <w:tmpl w:val="31C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E4741"/>
    <w:multiLevelType w:val="multilevel"/>
    <w:tmpl w:val="AF4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02746">
    <w:abstractNumId w:val="9"/>
  </w:num>
  <w:num w:numId="2" w16cid:durableId="972558232">
    <w:abstractNumId w:val="7"/>
  </w:num>
  <w:num w:numId="3" w16cid:durableId="1510564740">
    <w:abstractNumId w:val="8"/>
  </w:num>
  <w:num w:numId="4" w16cid:durableId="1926110761">
    <w:abstractNumId w:val="0"/>
  </w:num>
  <w:num w:numId="5" w16cid:durableId="779301390">
    <w:abstractNumId w:val="4"/>
  </w:num>
  <w:num w:numId="6" w16cid:durableId="96021791">
    <w:abstractNumId w:val="1"/>
  </w:num>
  <w:num w:numId="7" w16cid:durableId="909509130">
    <w:abstractNumId w:val="2"/>
  </w:num>
  <w:num w:numId="8" w16cid:durableId="1433473534">
    <w:abstractNumId w:val="6"/>
  </w:num>
  <w:num w:numId="9" w16cid:durableId="2145657172">
    <w:abstractNumId w:val="5"/>
  </w:num>
  <w:num w:numId="10" w16cid:durableId="1619950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D9"/>
    <w:rsid w:val="000956FB"/>
    <w:rsid w:val="0049271A"/>
    <w:rsid w:val="00A67ED9"/>
    <w:rsid w:val="00BD1B2D"/>
    <w:rsid w:val="00C4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CC86"/>
  <w15:chartTrackingRefBased/>
  <w15:docId w15:val="{93F4DB80-A0F9-49BD-9F58-9B48B239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Arathi</dc:creator>
  <cp:keywords/>
  <dc:description/>
  <cp:lastModifiedBy>Arathi Arathi</cp:lastModifiedBy>
  <cp:revision>4</cp:revision>
  <dcterms:created xsi:type="dcterms:W3CDTF">2026-07-08T17:25:00Z</dcterms:created>
  <dcterms:modified xsi:type="dcterms:W3CDTF">2026-07-08T17:30:00Z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c3ef1c09-05ad-4614-9ea1-2cd84aaafa6b</vt:lpwstr>
  </property>
</Properties>
</file>