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51BE" w14:textId="77777777" w:rsidR="0068015F" w:rsidRDefault="00000000" w:rsidP="00AA68F2">
      <w:pPr>
        <w:pStyle w:val="Title"/>
        <w:ind w:firstLine="720"/>
        <w:jc w:val="center"/>
        <w:rPr>
          <w:b/>
          <w:sz w:val="24"/>
          <w:szCs w:val="24"/>
        </w:rPr>
      </w:pPr>
      <w:bookmarkStart w:id="0" w:name="_9c0ylf3gr6ea" w:colFirst="0" w:colLast="0"/>
      <w:bookmarkEnd w:id="0"/>
      <w:r>
        <w:rPr>
          <w:b/>
          <w:sz w:val="24"/>
          <w:szCs w:val="24"/>
        </w:rPr>
        <w:t>Salesforce Developer Syllabus</w:t>
      </w:r>
    </w:p>
    <w:p w14:paraId="290551BF" w14:textId="77777777" w:rsidR="0068015F" w:rsidRDefault="0068015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8015F" w14:paraId="290551C1" w14:textId="77777777"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51C0" w14:textId="77777777" w:rsidR="0068015F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Performance Goals</w:t>
            </w:r>
          </w:p>
        </w:tc>
      </w:tr>
      <w:tr w:rsidR="0068015F" w14:paraId="290551C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51C2" w14:textId="77777777" w:rsidR="0068015F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Salesforce Developer Graduates will be able to:</w:t>
            </w:r>
          </w:p>
        </w:tc>
      </w:tr>
      <w:tr w:rsidR="0068015F" w14:paraId="290551CB" w14:textId="77777777">
        <w:tc>
          <w:tcPr>
            <w:tcW w:w="936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551C4" w14:textId="77777777" w:rsidR="0068015F" w:rsidRDefault="00000000">
            <w:pPr>
              <w:numPr>
                <w:ilvl w:val="0"/>
                <w:numId w:val="1"/>
              </w:numPr>
            </w:pPr>
            <w:r>
              <w:t xml:space="preserve">Effectively develop customized solutions on the Salesforce platform to support critical business functions and meet project objectives and company goals. </w:t>
            </w:r>
          </w:p>
          <w:p w14:paraId="290551C5" w14:textId="77777777" w:rsidR="0068015F" w:rsidRDefault="00000000">
            <w:pPr>
              <w:numPr>
                <w:ilvl w:val="0"/>
                <w:numId w:val="1"/>
              </w:numPr>
            </w:pPr>
            <w:r>
              <w:t xml:space="preserve">Use coding best practices to </w:t>
            </w:r>
            <w:proofErr w:type="spellStart"/>
            <w:r>
              <w:t>customise</w:t>
            </w:r>
            <w:proofErr w:type="spellEnd"/>
            <w:r>
              <w:t xml:space="preserve"> solutions on the Salesforce platform, including:</w:t>
            </w:r>
          </w:p>
          <w:p w14:paraId="290551C6" w14:textId="77777777" w:rsidR="0068015F" w:rsidRDefault="00000000">
            <w:pPr>
              <w:numPr>
                <w:ilvl w:val="1"/>
                <w:numId w:val="1"/>
              </w:numPr>
            </w:pPr>
            <w:r>
              <w:t>Performing Salesforce declarative programming and Apex and lightning development.</w:t>
            </w:r>
          </w:p>
          <w:p w14:paraId="290551C7" w14:textId="77777777" w:rsidR="0068015F" w:rsidRDefault="00000000">
            <w:pPr>
              <w:numPr>
                <w:ilvl w:val="1"/>
                <w:numId w:val="1"/>
              </w:numPr>
            </w:pPr>
            <w:r>
              <w:t>Developing software integration solutions using Salesforce.com API framework, and 3rd party APIs.</w:t>
            </w:r>
          </w:p>
          <w:p w14:paraId="290551C8" w14:textId="77777777" w:rsidR="0068015F" w:rsidRDefault="00000000">
            <w:pPr>
              <w:numPr>
                <w:ilvl w:val="0"/>
                <w:numId w:val="1"/>
              </w:numPr>
            </w:pPr>
            <w:r>
              <w:t>Apply industry best practices, use methodologies, tools, documentation processes, and test procedures to problem solve and deliver complex projects.</w:t>
            </w:r>
          </w:p>
          <w:p w14:paraId="290551C9" w14:textId="77777777" w:rsidR="0068015F" w:rsidRDefault="00000000">
            <w:pPr>
              <w:numPr>
                <w:ilvl w:val="0"/>
                <w:numId w:val="1"/>
              </w:numPr>
            </w:pPr>
            <w:r>
              <w:t>Proactively and continuously upskill on the tools, technical and non-technical skills, to improve performance and stay current in the industry.</w:t>
            </w:r>
          </w:p>
          <w:p w14:paraId="290551CA" w14:textId="77777777" w:rsidR="0068015F" w:rsidRDefault="00000000">
            <w:pPr>
              <w:numPr>
                <w:ilvl w:val="0"/>
                <w:numId w:val="1"/>
              </w:numPr>
            </w:pPr>
            <w:r>
              <w:t>Effectively communicate and collaborate with internal and external stakeholders using a variety of platforms.</w:t>
            </w:r>
          </w:p>
        </w:tc>
      </w:tr>
    </w:tbl>
    <w:p w14:paraId="290551CC" w14:textId="77777777" w:rsidR="0068015F" w:rsidRDefault="0068015F"/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2625"/>
        <w:gridCol w:w="6735"/>
      </w:tblGrid>
      <w:tr w:rsidR="0068015F" w14:paraId="290551CE" w14:textId="77777777">
        <w:trPr>
          <w:trHeight w:val="50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51CD" w14:textId="77777777" w:rsidR="0068015F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Breakdown Moments</w:t>
            </w:r>
          </w:p>
        </w:tc>
      </w:tr>
      <w:tr w:rsidR="0068015F" w14:paraId="290551D1" w14:textId="77777777">
        <w:trPr>
          <w:trHeight w:val="42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0551CF" w14:textId="77777777" w:rsidR="0068015F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Breakdown Moment</w:t>
            </w:r>
          </w:p>
        </w:tc>
        <w:tc>
          <w:tcPr>
            <w:tcW w:w="6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0551D0" w14:textId="77777777" w:rsidR="0068015F" w:rsidRDefault="00000000">
            <w:pPr>
              <w:widowControl w:val="0"/>
              <w:ind w:left="360" w:hanging="270"/>
              <w:rPr>
                <w:b/>
              </w:rPr>
            </w:pPr>
            <w:r>
              <w:rPr>
                <w:b/>
              </w:rPr>
              <w:t>What do high performers do to face this challenge?</w:t>
            </w:r>
          </w:p>
        </w:tc>
      </w:tr>
      <w:tr w:rsidR="0068015F" w14:paraId="290551D9" w14:textId="77777777">
        <w:trPr>
          <w:trHeight w:val="2355"/>
        </w:trPr>
        <w:tc>
          <w:tcPr>
            <w:tcW w:w="2625" w:type="dxa"/>
            <w:tcBorders>
              <w:top w:val="single" w:sz="6" w:space="0" w:color="073763"/>
              <w:left w:val="single" w:sz="6" w:space="0" w:color="073763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0551D2" w14:textId="77777777" w:rsidR="0068015F" w:rsidRDefault="00000000">
            <w:r>
              <w:rPr>
                <w:b/>
              </w:rPr>
              <w:t xml:space="preserve">(Proficiency in technical skills) </w:t>
            </w:r>
          </w:p>
          <w:p w14:paraId="290551D3" w14:textId="77777777" w:rsidR="0068015F" w:rsidRDefault="00000000">
            <w:pPr>
              <w:rPr>
                <w:b/>
              </w:rPr>
            </w:pPr>
            <w:r>
              <w:t>Technically proficient to manage the solution architecture which includes configuration, development, integration, and customization of Salesforce CRM environments.</w:t>
            </w:r>
          </w:p>
        </w:tc>
        <w:tc>
          <w:tcPr>
            <w:tcW w:w="6735" w:type="dxa"/>
            <w:tcBorders>
              <w:top w:val="single" w:sz="6" w:space="0" w:color="073763"/>
              <w:left w:val="nil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0551D4" w14:textId="77777777" w:rsidR="0068015F" w:rsidRDefault="00000000">
            <w:pPr>
              <w:widowControl w:val="0"/>
              <w:numPr>
                <w:ilvl w:val="0"/>
                <w:numId w:val="9"/>
              </w:numPr>
              <w:shd w:val="clear" w:color="auto" w:fill="FFFFFF"/>
            </w:pPr>
            <w:r>
              <w:t xml:space="preserve">Demonstrate good understanding of the characteristics and </w:t>
            </w:r>
            <w:proofErr w:type="spellStart"/>
            <w:r>
              <w:t>behaviour</w:t>
            </w:r>
            <w:proofErr w:type="spellEnd"/>
            <w:r>
              <w:t xml:space="preserve"> of the Salesforce systems/</w:t>
            </w:r>
            <w:proofErr w:type="gramStart"/>
            <w:r>
              <w:t>products</w:t>
            </w:r>
            <w:proofErr w:type="gramEnd"/>
          </w:p>
          <w:p w14:paraId="290551D5" w14:textId="77777777" w:rsidR="0068015F" w:rsidRDefault="00000000">
            <w:pPr>
              <w:widowControl w:val="0"/>
              <w:numPr>
                <w:ilvl w:val="0"/>
                <w:numId w:val="9"/>
              </w:numPr>
              <w:shd w:val="clear" w:color="auto" w:fill="FFFFFF"/>
            </w:pPr>
            <w:r>
              <w:rPr>
                <w:highlight w:val="white"/>
              </w:rPr>
              <w:t xml:space="preserve">Understand what needs to be </w:t>
            </w:r>
            <w:proofErr w:type="gramStart"/>
            <w:r>
              <w:rPr>
                <w:highlight w:val="white"/>
              </w:rPr>
              <w:t>customized</w:t>
            </w:r>
            <w:proofErr w:type="gramEnd"/>
          </w:p>
          <w:p w14:paraId="290551D6" w14:textId="77777777" w:rsidR="0068015F" w:rsidRDefault="00000000">
            <w:pPr>
              <w:widowControl w:val="0"/>
              <w:numPr>
                <w:ilvl w:val="0"/>
                <w:numId w:val="9"/>
              </w:numPr>
              <w:shd w:val="clear" w:color="auto" w:fill="FFFFFF"/>
            </w:pPr>
            <w:r>
              <w:rPr>
                <w:highlight w:val="white"/>
              </w:rPr>
              <w:t xml:space="preserve">Determine how best to approach to the customized </w:t>
            </w:r>
            <w:proofErr w:type="gramStart"/>
            <w:r>
              <w:rPr>
                <w:highlight w:val="white"/>
              </w:rPr>
              <w:t>solution</w:t>
            </w:r>
            <w:proofErr w:type="gramEnd"/>
          </w:p>
          <w:p w14:paraId="290551D7" w14:textId="77777777" w:rsidR="0068015F" w:rsidRDefault="00000000">
            <w:pPr>
              <w:widowControl w:val="0"/>
              <w:numPr>
                <w:ilvl w:val="0"/>
                <w:numId w:val="9"/>
              </w:numPr>
              <w:shd w:val="clear" w:color="auto" w:fill="FFFFFF"/>
            </w:pPr>
            <w:r>
              <w:rPr>
                <w:highlight w:val="white"/>
              </w:rPr>
              <w:t xml:space="preserve">Realize how much time they should spend trying to solve a technical problem independently before reaching out for </w:t>
            </w:r>
            <w:proofErr w:type="gramStart"/>
            <w:r>
              <w:rPr>
                <w:highlight w:val="white"/>
              </w:rPr>
              <w:t>help</w:t>
            </w:r>
            <w:proofErr w:type="gramEnd"/>
            <w:r>
              <w:rPr>
                <w:highlight w:val="white"/>
              </w:rPr>
              <w:t xml:space="preserve"> </w:t>
            </w:r>
          </w:p>
          <w:p w14:paraId="290551D8" w14:textId="77777777" w:rsidR="0068015F" w:rsidRDefault="00000000">
            <w:pPr>
              <w:widowControl w:val="0"/>
              <w:numPr>
                <w:ilvl w:val="0"/>
                <w:numId w:val="9"/>
              </w:numPr>
              <w:shd w:val="clear" w:color="auto" w:fill="FFFFFF"/>
            </w:pPr>
            <w:r>
              <w:rPr>
                <w:highlight w:val="white"/>
              </w:rPr>
              <w:t xml:space="preserve">Leverage and prioritize different sources of knowledge to find the best solution for their problems (e.g., online forums, colleagues, company-created resources, </w:t>
            </w:r>
            <w:proofErr w:type="spellStart"/>
            <w:r>
              <w:rPr>
                <w:highlight w:val="white"/>
              </w:rPr>
              <w:t>etc</w:t>
            </w:r>
            <w:proofErr w:type="spellEnd"/>
            <w:r>
              <w:rPr>
                <w:highlight w:val="white"/>
              </w:rPr>
              <w:t>)</w:t>
            </w:r>
          </w:p>
        </w:tc>
      </w:tr>
      <w:tr w:rsidR="0068015F" w14:paraId="290551E1" w14:textId="77777777">
        <w:trPr>
          <w:trHeight w:val="2625"/>
        </w:trPr>
        <w:tc>
          <w:tcPr>
            <w:tcW w:w="2625" w:type="dxa"/>
            <w:tcBorders>
              <w:top w:val="nil"/>
              <w:left w:val="single" w:sz="6" w:space="0" w:color="073763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0551DA" w14:textId="77777777" w:rsidR="0068015F" w:rsidRDefault="00000000">
            <w:r>
              <w:rPr>
                <w:b/>
              </w:rPr>
              <w:t>(Time and project management)</w:t>
            </w:r>
            <w:r>
              <w:t xml:space="preserve"> </w:t>
            </w:r>
          </w:p>
          <w:p w14:paraId="290551DB" w14:textId="77777777" w:rsidR="0068015F" w:rsidRDefault="00000000">
            <w:r>
              <w:t>Effectively manage and prioritize different tasks to meet deadlines and deliver project on time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0551DC" w14:textId="77777777" w:rsidR="0068015F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</w:pPr>
            <w:r>
              <w:rPr>
                <w:highlight w:val="white"/>
              </w:rPr>
              <w:t xml:space="preserve">Understand client needs at the onset of the project through detailed </w:t>
            </w:r>
            <w:proofErr w:type="gramStart"/>
            <w:r>
              <w:rPr>
                <w:highlight w:val="white"/>
              </w:rPr>
              <w:t>questioning</w:t>
            </w:r>
            <w:proofErr w:type="gramEnd"/>
          </w:p>
          <w:p w14:paraId="290551DD" w14:textId="77777777" w:rsidR="0068015F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</w:pPr>
            <w:proofErr w:type="spellStart"/>
            <w:r>
              <w:rPr>
                <w:highlight w:val="white"/>
              </w:rPr>
              <w:t>Prioritise</w:t>
            </w:r>
            <w:proofErr w:type="spellEnd"/>
            <w:r>
              <w:rPr>
                <w:highlight w:val="white"/>
              </w:rPr>
              <w:t xml:space="preserve"> tasks according to deadlines, importance, and length of </w:t>
            </w:r>
            <w:proofErr w:type="gramStart"/>
            <w:r>
              <w:rPr>
                <w:highlight w:val="white"/>
              </w:rPr>
              <w:t>time</w:t>
            </w:r>
            <w:proofErr w:type="gramEnd"/>
            <w:r>
              <w:rPr>
                <w:highlight w:val="white"/>
              </w:rPr>
              <w:t xml:space="preserve"> </w:t>
            </w:r>
          </w:p>
          <w:p w14:paraId="290551DE" w14:textId="77777777" w:rsidR="0068015F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</w:pPr>
            <w:r>
              <w:rPr>
                <w:highlight w:val="white"/>
              </w:rPr>
              <w:t>Allocate focused time on work time (</w:t>
            </w:r>
            <w:proofErr w:type="gramStart"/>
            <w:r>
              <w:rPr>
                <w:highlight w:val="white"/>
              </w:rPr>
              <w:t>e.g.</w:t>
            </w:r>
            <w:proofErr w:type="gramEnd"/>
            <w:r>
              <w:rPr>
                <w:highlight w:val="white"/>
              </w:rPr>
              <w:t xml:space="preserve"> less interruptions by meetings or task hopping)</w:t>
            </w:r>
          </w:p>
          <w:p w14:paraId="290551DF" w14:textId="77777777" w:rsidR="0068015F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</w:pPr>
            <w:r>
              <w:rPr>
                <w:highlight w:val="white"/>
              </w:rPr>
              <w:t xml:space="preserve">Realize amount of time needed to independently problem solve and when to ask for </w:t>
            </w:r>
            <w:proofErr w:type="gramStart"/>
            <w:r>
              <w:rPr>
                <w:highlight w:val="white"/>
              </w:rPr>
              <w:t>help</w:t>
            </w:r>
            <w:proofErr w:type="gramEnd"/>
          </w:p>
          <w:p w14:paraId="290551E0" w14:textId="77777777" w:rsidR="0068015F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</w:pPr>
            <w:r>
              <w:rPr>
                <w:highlight w:val="white"/>
              </w:rPr>
              <w:t>Understand what needs to be produced, learn about tools that will assist with output, and deliver project on time</w:t>
            </w:r>
          </w:p>
        </w:tc>
      </w:tr>
      <w:tr w:rsidR="0068015F" w14:paraId="290551E9" w14:textId="77777777">
        <w:trPr>
          <w:trHeight w:val="2595"/>
        </w:trPr>
        <w:tc>
          <w:tcPr>
            <w:tcW w:w="2625" w:type="dxa"/>
            <w:tcBorders>
              <w:top w:val="nil"/>
              <w:left w:val="single" w:sz="6" w:space="0" w:color="073763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0551E2" w14:textId="77777777" w:rsidR="0068015F" w:rsidRDefault="00000000">
            <w:r>
              <w:rPr>
                <w:b/>
              </w:rPr>
              <w:lastRenderedPageBreak/>
              <w:t>(Problem solving)</w:t>
            </w:r>
          </w:p>
          <w:p w14:paraId="290551E3" w14:textId="77777777" w:rsidR="0068015F" w:rsidRDefault="00000000">
            <w:r>
              <w:t xml:space="preserve">Determine the best approach to solve a problem (e.g.: independent problem-solving, seeking support from colleagues or supervisors, etc.). 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0551E4" w14:textId="77777777" w:rsidR="0068015F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</w:pPr>
            <w:r>
              <w:rPr>
                <w:highlight w:val="white"/>
              </w:rPr>
              <w:t xml:space="preserve">Try to understand the problem even if s/he does not have a clear idea of how to do something.  </w:t>
            </w:r>
          </w:p>
          <w:p w14:paraId="290551E5" w14:textId="77777777" w:rsidR="0068015F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</w:pPr>
            <w:r>
              <w:rPr>
                <w:highlight w:val="white"/>
              </w:rPr>
              <w:t xml:space="preserve">Determine how to solve problems in a rational and systematic </w:t>
            </w:r>
            <w:proofErr w:type="gramStart"/>
            <w:r>
              <w:rPr>
                <w:highlight w:val="white"/>
              </w:rPr>
              <w:t>way</w:t>
            </w:r>
            <w:proofErr w:type="gramEnd"/>
          </w:p>
          <w:p w14:paraId="290551E6" w14:textId="77777777" w:rsidR="0068015F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</w:pPr>
            <w:r>
              <w:rPr>
                <w:highlight w:val="white"/>
              </w:rPr>
              <w:t>Open to trying new ways to solve a problem.</w:t>
            </w:r>
          </w:p>
          <w:p w14:paraId="290551E7" w14:textId="77777777" w:rsidR="0068015F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</w:pPr>
            <w:r>
              <w:rPr>
                <w:highlight w:val="white"/>
              </w:rPr>
              <w:t xml:space="preserve">Research problems and self-learn new </w:t>
            </w:r>
            <w:proofErr w:type="gramStart"/>
            <w:r>
              <w:rPr>
                <w:highlight w:val="white"/>
              </w:rPr>
              <w:t>tools</w:t>
            </w:r>
            <w:proofErr w:type="gramEnd"/>
          </w:p>
          <w:p w14:paraId="290551E8" w14:textId="77777777" w:rsidR="0068015F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</w:pPr>
            <w:r>
              <w:rPr>
                <w:highlight w:val="white"/>
              </w:rPr>
              <w:t>Reach out to colleagues who may have faced the same challenge before.</w:t>
            </w:r>
          </w:p>
        </w:tc>
      </w:tr>
      <w:tr w:rsidR="0068015F" w14:paraId="290551F2" w14:textId="77777777">
        <w:trPr>
          <w:trHeight w:val="3195"/>
        </w:trPr>
        <w:tc>
          <w:tcPr>
            <w:tcW w:w="2625" w:type="dxa"/>
            <w:tcBorders>
              <w:top w:val="nil"/>
              <w:left w:val="single" w:sz="6" w:space="0" w:color="073763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0551EA" w14:textId="77777777" w:rsidR="0068015F" w:rsidRDefault="00000000">
            <w:pPr>
              <w:rPr>
                <w:b/>
              </w:rPr>
            </w:pPr>
            <w:r>
              <w:rPr>
                <w:b/>
              </w:rPr>
              <w:t>(New skills learning)</w:t>
            </w:r>
          </w:p>
          <w:p w14:paraId="290551EB" w14:textId="77777777" w:rsidR="0068015F" w:rsidRDefault="00000000">
            <w:pPr>
              <w:rPr>
                <w:b/>
              </w:rPr>
            </w:pPr>
            <w:r>
              <w:t>Identifying opportunities for upskilling and learning a variety of new skills (</w:t>
            </w:r>
            <w:proofErr w:type="gramStart"/>
            <w:r>
              <w:t>e.g.</w:t>
            </w:r>
            <w:proofErr w:type="gramEnd"/>
            <w:r>
              <w:t xml:space="preserve"> technical, management, business, </w:t>
            </w:r>
            <w:proofErr w:type="spellStart"/>
            <w:r>
              <w:t>etc</w:t>
            </w:r>
            <w:proofErr w:type="spellEnd"/>
            <w:r>
              <w:t xml:space="preserve">) while still effectively completing core duties. 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0551EC" w14:textId="77777777" w:rsidR="0068015F" w:rsidRDefault="00000000">
            <w:pPr>
              <w:widowControl w:val="0"/>
              <w:numPr>
                <w:ilvl w:val="0"/>
                <w:numId w:val="3"/>
              </w:numPr>
            </w:pPr>
            <w:r>
              <w:rPr>
                <w:highlight w:val="white"/>
              </w:rPr>
              <w:t xml:space="preserve">Create a plan on what new skills are important to learn to solve more complex problems and advance in their </w:t>
            </w:r>
            <w:proofErr w:type="gramStart"/>
            <w:r>
              <w:rPr>
                <w:highlight w:val="white"/>
              </w:rPr>
              <w:t>career</w:t>
            </w:r>
            <w:proofErr w:type="gramEnd"/>
          </w:p>
          <w:p w14:paraId="290551ED" w14:textId="77777777" w:rsidR="0068015F" w:rsidRDefault="00000000">
            <w:pPr>
              <w:widowControl w:val="0"/>
              <w:numPr>
                <w:ilvl w:val="0"/>
                <w:numId w:val="3"/>
              </w:numPr>
            </w:pPr>
            <w:r>
              <w:rPr>
                <w:highlight w:val="white"/>
              </w:rPr>
              <w:t xml:space="preserve">Develop a solid understanding of the industry they are working </w:t>
            </w:r>
            <w:proofErr w:type="gramStart"/>
            <w:r>
              <w:rPr>
                <w:highlight w:val="white"/>
              </w:rPr>
              <w:t>in, and</w:t>
            </w:r>
            <w:proofErr w:type="gramEnd"/>
            <w:r>
              <w:rPr>
                <w:highlight w:val="white"/>
              </w:rPr>
              <w:t xml:space="preserve"> know what business problems their company is trying to solve. </w:t>
            </w:r>
          </w:p>
          <w:p w14:paraId="290551EE" w14:textId="77777777" w:rsidR="0068015F" w:rsidRDefault="00000000">
            <w:pPr>
              <w:widowControl w:val="0"/>
              <w:numPr>
                <w:ilvl w:val="0"/>
                <w:numId w:val="3"/>
              </w:numPr>
            </w:pPr>
            <w:r>
              <w:rPr>
                <w:highlight w:val="white"/>
              </w:rPr>
              <w:t xml:space="preserve">Identify areas in the company where they can grow in their </w:t>
            </w:r>
            <w:proofErr w:type="gramStart"/>
            <w:r>
              <w:rPr>
                <w:highlight w:val="white"/>
              </w:rPr>
              <w:t>career</w:t>
            </w:r>
            <w:proofErr w:type="gramEnd"/>
          </w:p>
          <w:p w14:paraId="290551EF" w14:textId="77777777" w:rsidR="0068015F" w:rsidRDefault="00000000">
            <w:pPr>
              <w:widowControl w:val="0"/>
              <w:numPr>
                <w:ilvl w:val="0"/>
                <w:numId w:val="3"/>
              </w:numPr>
            </w:pPr>
            <w:r>
              <w:rPr>
                <w:highlight w:val="white"/>
              </w:rPr>
              <w:t xml:space="preserve">Volunteer to do more complex tasks outside the scope of their </w:t>
            </w:r>
            <w:proofErr w:type="gramStart"/>
            <w:r>
              <w:rPr>
                <w:highlight w:val="white"/>
              </w:rPr>
              <w:t>role</w:t>
            </w:r>
            <w:proofErr w:type="gramEnd"/>
          </w:p>
          <w:p w14:paraId="290551F0" w14:textId="77777777" w:rsidR="0068015F" w:rsidRDefault="00000000">
            <w:pPr>
              <w:widowControl w:val="0"/>
              <w:numPr>
                <w:ilvl w:val="0"/>
                <w:numId w:val="3"/>
              </w:numPr>
            </w:pPr>
            <w:r>
              <w:rPr>
                <w:highlight w:val="white"/>
              </w:rPr>
              <w:t xml:space="preserve">Don't give up while learning complex </w:t>
            </w:r>
            <w:proofErr w:type="gramStart"/>
            <w:r>
              <w:rPr>
                <w:highlight w:val="white"/>
              </w:rPr>
              <w:t>things</w:t>
            </w:r>
            <w:proofErr w:type="gramEnd"/>
          </w:p>
          <w:p w14:paraId="290551F1" w14:textId="77777777" w:rsidR="0068015F" w:rsidRDefault="00000000">
            <w:pPr>
              <w:widowControl w:val="0"/>
              <w:numPr>
                <w:ilvl w:val="0"/>
                <w:numId w:val="3"/>
              </w:numPr>
            </w:pPr>
            <w:r>
              <w:rPr>
                <w:highlight w:val="white"/>
              </w:rPr>
              <w:t>Find opportunities to learn new skills outside of work hours (</w:t>
            </w:r>
            <w:proofErr w:type="gramStart"/>
            <w:r>
              <w:rPr>
                <w:highlight w:val="white"/>
              </w:rPr>
              <w:t>e.g.</w:t>
            </w:r>
            <w:proofErr w:type="gramEnd"/>
            <w:r>
              <w:rPr>
                <w:highlight w:val="white"/>
              </w:rPr>
              <w:t xml:space="preserve"> on slow days, after or before work, during breaks)</w:t>
            </w:r>
          </w:p>
        </w:tc>
      </w:tr>
      <w:tr w:rsidR="0068015F" w14:paraId="290551FA" w14:textId="77777777">
        <w:trPr>
          <w:trHeight w:val="1815"/>
        </w:trPr>
        <w:tc>
          <w:tcPr>
            <w:tcW w:w="2625" w:type="dxa"/>
            <w:tcBorders>
              <w:top w:val="nil"/>
              <w:left w:val="single" w:sz="6" w:space="0" w:color="073763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0551F3" w14:textId="77777777" w:rsidR="0068015F" w:rsidRDefault="00000000">
            <w:pPr>
              <w:rPr>
                <w:b/>
              </w:rPr>
            </w:pPr>
            <w:r>
              <w:rPr>
                <w:b/>
              </w:rPr>
              <w:t>(Communication)</w:t>
            </w:r>
          </w:p>
          <w:p w14:paraId="290551F4" w14:textId="77777777" w:rsidR="0068015F" w:rsidRDefault="00000000">
            <w:pPr>
              <w:rPr>
                <w:b/>
              </w:rPr>
            </w:pPr>
            <w:r>
              <w:t xml:space="preserve">Communicate software requirements and system impacts in a timely, </w:t>
            </w:r>
            <w:proofErr w:type="gramStart"/>
            <w:r>
              <w:t>clear</w:t>
            </w:r>
            <w:proofErr w:type="gramEnd"/>
            <w:r>
              <w:t xml:space="preserve"> and easy-to-understand manner, with clients and other non-technical audiences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0551F5" w14:textId="77777777" w:rsidR="0068015F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</w:pPr>
            <w:r>
              <w:t xml:space="preserve">Answer questions and communicate software requirements and findings to a non-technical </w:t>
            </w:r>
            <w:proofErr w:type="gramStart"/>
            <w:r>
              <w:t>audience</w:t>
            </w:r>
            <w:proofErr w:type="gramEnd"/>
          </w:p>
          <w:p w14:paraId="290551F6" w14:textId="77777777" w:rsidR="0068015F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</w:pPr>
            <w:r>
              <w:t xml:space="preserve">Ability to discuss the bigger picture of the </w:t>
            </w:r>
            <w:proofErr w:type="gramStart"/>
            <w:r>
              <w:t>data</w:t>
            </w:r>
            <w:proofErr w:type="gramEnd"/>
          </w:p>
          <w:p w14:paraId="290551F7" w14:textId="77777777" w:rsidR="0068015F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</w:pPr>
            <w:r>
              <w:t xml:space="preserve">Uses concise language to communicate complex </w:t>
            </w:r>
            <w:proofErr w:type="gramStart"/>
            <w:r>
              <w:t>information</w:t>
            </w:r>
            <w:proofErr w:type="gramEnd"/>
          </w:p>
          <w:p w14:paraId="290551F8" w14:textId="77777777" w:rsidR="0068015F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</w:pPr>
            <w:r>
              <w:t xml:space="preserve">Determine what information is valuable to the </w:t>
            </w:r>
            <w:proofErr w:type="gramStart"/>
            <w:r>
              <w:t>client</w:t>
            </w:r>
            <w:proofErr w:type="gramEnd"/>
          </w:p>
          <w:p w14:paraId="290551F9" w14:textId="77777777" w:rsidR="0068015F" w:rsidRDefault="0068015F">
            <w:pPr>
              <w:widowControl w:val="0"/>
              <w:shd w:val="clear" w:color="auto" w:fill="FFFFFF"/>
              <w:ind w:left="720"/>
            </w:pPr>
          </w:p>
        </w:tc>
      </w:tr>
    </w:tbl>
    <w:p w14:paraId="290551FB" w14:textId="77777777" w:rsidR="0068015F" w:rsidRDefault="0068015F">
      <w:pPr>
        <w:pStyle w:val="Heading1"/>
        <w:spacing w:after="0"/>
        <w:rPr>
          <w:b/>
          <w:sz w:val="22"/>
          <w:szCs w:val="22"/>
        </w:rPr>
      </w:pPr>
      <w:bookmarkStart w:id="1" w:name="_udnxwy8c6w92" w:colFirst="0" w:colLast="0"/>
      <w:bookmarkEnd w:id="1"/>
    </w:p>
    <w:p w14:paraId="290551FC" w14:textId="77777777" w:rsidR="0068015F" w:rsidRDefault="0068015F"/>
    <w:p w14:paraId="290551FD" w14:textId="77777777" w:rsidR="0068015F" w:rsidRDefault="0068015F"/>
    <w:p w14:paraId="290551FE" w14:textId="77777777" w:rsidR="0068015F" w:rsidRDefault="0068015F"/>
    <w:p w14:paraId="290551FF" w14:textId="77777777" w:rsidR="0068015F" w:rsidRDefault="0068015F"/>
    <w:p w14:paraId="29055200" w14:textId="77777777" w:rsidR="0068015F" w:rsidRDefault="0068015F"/>
    <w:p w14:paraId="29055201" w14:textId="77777777" w:rsidR="0068015F" w:rsidRDefault="0068015F"/>
    <w:p w14:paraId="29055202" w14:textId="77777777" w:rsidR="0068015F" w:rsidRDefault="0068015F"/>
    <w:p w14:paraId="29055203" w14:textId="77777777" w:rsidR="0068015F" w:rsidRDefault="0068015F"/>
    <w:p w14:paraId="29055204" w14:textId="77777777" w:rsidR="0068015F" w:rsidRDefault="0068015F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8015F" w14:paraId="29055206" w14:textId="77777777">
        <w:tc>
          <w:tcPr>
            <w:tcW w:w="9360" w:type="dxa"/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5205" w14:textId="77777777" w:rsidR="0068015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shd w:val="clear" w:color="auto" w:fill="D8D8D8"/>
              </w:rPr>
              <w:t xml:space="preserve">Technical Syllabus Overview </w:t>
            </w:r>
            <w:r>
              <w:rPr>
                <w:b/>
              </w:rPr>
              <w:t xml:space="preserve"> </w:t>
            </w:r>
          </w:p>
        </w:tc>
      </w:tr>
      <w:tr w:rsidR="0068015F" w14:paraId="29055228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5207" w14:textId="77777777" w:rsidR="0068015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PART 1: PROGRAMMING CONTENT</w:t>
            </w:r>
          </w:p>
          <w:p w14:paraId="29055208" w14:textId="77777777" w:rsidR="0068015F" w:rsidRDefault="0068015F">
            <w:pPr>
              <w:widowControl w:val="0"/>
              <w:spacing w:line="240" w:lineRule="auto"/>
              <w:rPr>
                <w:b/>
              </w:rPr>
            </w:pPr>
          </w:p>
          <w:p w14:paraId="29055209" w14:textId="77777777" w:rsidR="0068015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Unit 1: Introduction to Curriculum and Role</w:t>
            </w:r>
          </w:p>
          <w:p w14:paraId="2905520A" w14:textId="77777777" w:rsidR="0068015F" w:rsidRDefault="00000000">
            <w:pPr>
              <w:numPr>
                <w:ilvl w:val="0"/>
                <w:numId w:val="8"/>
              </w:numPr>
            </w:pPr>
            <w:r>
              <w:t>ROLE-1 Introduction to Curriculum</w:t>
            </w:r>
          </w:p>
          <w:p w14:paraId="2905520B" w14:textId="77777777" w:rsidR="0068015F" w:rsidRDefault="00000000">
            <w:pPr>
              <w:numPr>
                <w:ilvl w:val="0"/>
                <w:numId w:val="8"/>
              </w:numPr>
            </w:pPr>
            <w:r>
              <w:t>ROLE-2 Introduction to Role</w:t>
            </w:r>
          </w:p>
          <w:p w14:paraId="2905520C" w14:textId="77777777" w:rsidR="0068015F" w:rsidRDefault="00000000">
            <w:pPr>
              <w:numPr>
                <w:ilvl w:val="0"/>
                <w:numId w:val="8"/>
              </w:numPr>
            </w:pPr>
            <w:r>
              <w:t>ROLE-3 Effective Workplace Communication and Collaboration</w:t>
            </w:r>
          </w:p>
          <w:p w14:paraId="2905520D" w14:textId="77777777" w:rsidR="0068015F" w:rsidRDefault="00000000">
            <w:pPr>
              <w:numPr>
                <w:ilvl w:val="0"/>
                <w:numId w:val="8"/>
              </w:numPr>
            </w:pPr>
            <w:r>
              <w:t>ROLE-4 Staying Up to Date</w:t>
            </w:r>
          </w:p>
          <w:p w14:paraId="2905520E" w14:textId="77777777" w:rsidR="0068015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ROLE-5 Problem Solving</w:t>
            </w:r>
          </w:p>
          <w:p w14:paraId="2905520F" w14:textId="77777777" w:rsidR="0068015F" w:rsidRDefault="0068015F">
            <w:pPr>
              <w:widowControl w:val="0"/>
              <w:spacing w:line="240" w:lineRule="auto"/>
              <w:rPr>
                <w:b/>
              </w:rPr>
            </w:pPr>
          </w:p>
          <w:p w14:paraId="29055210" w14:textId="77777777" w:rsidR="0068015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Unit 2: Programming Fundamentals</w:t>
            </w:r>
          </w:p>
          <w:p w14:paraId="29055211" w14:textId="77777777" w:rsidR="0068015F" w:rsidRDefault="00000000">
            <w:pPr>
              <w:numPr>
                <w:ilvl w:val="0"/>
                <w:numId w:val="8"/>
              </w:numPr>
            </w:pPr>
            <w:r>
              <w:t xml:space="preserve">PROG-1 Welcome to </w:t>
            </w:r>
            <w:proofErr w:type="spellStart"/>
            <w:r>
              <w:t>Codecademy</w:t>
            </w:r>
            <w:proofErr w:type="spellEnd"/>
          </w:p>
          <w:p w14:paraId="29055212" w14:textId="77777777" w:rsidR="0068015F" w:rsidRDefault="00000000">
            <w:pPr>
              <w:numPr>
                <w:ilvl w:val="0"/>
                <w:numId w:val="8"/>
              </w:numPr>
            </w:pPr>
            <w:r>
              <w:t>PROG-2 Code Foundations</w:t>
            </w:r>
          </w:p>
          <w:p w14:paraId="29055213" w14:textId="77777777" w:rsidR="0068015F" w:rsidRDefault="00000000">
            <w:pPr>
              <w:numPr>
                <w:ilvl w:val="0"/>
                <w:numId w:val="8"/>
              </w:numPr>
            </w:pPr>
            <w:r>
              <w:t>PROG-3 Learn the Command Line</w:t>
            </w:r>
          </w:p>
          <w:p w14:paraId="29055214" w14:textId="77777777" w:rsidR="0068015F" w:rsidRDefault="00000000">
            <w:pPr>
              <w:numPr>
                <w:ilvl w:val="0"/>
                <w:numId w:val="8"/>
              </w:numPr>
            </w:pPr>
            <w:r>
              <w:t>PROG-4 Learn Git</w:t>
            </w:r>
          </w:p>
          <w:p w14:paraId="29055215" w14:textId="77777777" w:rsidR="0068015F" w:rsidRDefault="00000000">
            <w:pPr>
              <w:numPr>
                <w:ilvl w:val="0"/>
                <w:numId w:val="8"/>
              </w:numPr>
            </w:pPr>
            <w:r>
              <w:t>PROG-5 Learn GitHub</w:t>
            </w:r>
          </w:p>
          <w:p w14:paraId="29055216" w14:textId="77777777" w:rsidR="0068015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PROG-6 Learn SCRUM</w:t>
            </w:r>
          </w:p>
          <w:p w14:paraId="29055217" w14:textId="77777777" w:rsidR="0068015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PROG unit assessment</w:t>
            </w:r>
          </w:p>
          <w:p w14:paraId="29055218" w14:textId="77777777" w:rsidR="0068015F" w:rsidRDefault="0068015F">
            <w:pPr>
              <w:widowControl w:val="0"/>
              <w:spacing w:line="240" w:lineRule="auto"/>
              <w:rPr>
                <w:b/>
              </w:rPr>
            </w:pPr>
          </w:p>
          <w:p w14:paraId="29055219" w14:textId="77777777" w:rsidR="0068015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Unit 3: HTML and CSS</w:t>
            </w:r>
          </w:p>
          <w:p w14:paraId="2905521A" w14:textId="77777777" w:rsidR="0068015F" w:rsidRDefault="00000000">
            <w:pPr>
              <w:numPr>
                <w:ilvl w:val="0"/>
                <w:numId w:val="8"/>
              </w:numPr>
            </w:pPr>
            <w:r>
              <w:t>WEB-1 Learn HTML</w:t>
            </w:r>
          </w:p>
          <w:p w14:paraId="2905521B" w14:textId="77777777" w:rsidR="0068015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WEB-2</w:t>
            </w:r>
            <w:r>
              <w:tab/>
              <w:t xml:space="preserve"> Learn CSS</w:t>
            </w:r>
          </w:p>
          <w:p w14:paraId="2905521C" w14:textId="77777777" w:rsidR="0068015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HTML and CSS unit assessment</w:t>
            </w:r>
          </w:p>
          <w:p w14:paraId="2905521D" w14:textId="77777777" w:rsidR="0068015F" w:rsidRDefault="0068015F">
            <w:pPr>
              <w:widowControl w:val="0"/>
              <w:spacing w:line="240" w:lineRule="auto"/>
              <w:rPr>
                <w:b/>
              </w:rPr>
            </w:pPr>
          </w:p>
          <w:p w14:paraId="2905521E" w14:textId="77777777" w:rsidR="0068015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Unit 4: JavaScript</w:t>
            </w:r>
          </w:p>
          <w:p w14:paraId="2905521F" w14:textId="77777777" w:rsidR="0068015F" w:rsidRDefault="00000000">
            <w:pPr>
              <w:numPr>
                <w:ilvl w:val="0"/>
                <w:numId w:val="8"/>
              </w:numPr>
            </w:pPr>
            <w:r>
              <w:t xml:space="preserve">JS-1 Introduction to </w:t>
            </w:r>
            <w:proofErr w:type="spellStart"/>
            <w:r>
              <w:t>Javascript</w:t>
            </w:r>
            <w:proofErr w:type="spellEnd"/>
            <w:r>
              <w:t>: Basic Data Types + Operators + Conditionals</w:t>
            </w:r>
          </w:p>
          <w:p w14:paraId="29055220" w14:textId="77777777" w:rsidR="0068015F" w:rsidRDefault="00000000">
            <w:pPr>
              <w:numPr>
                <w:ilvl w:val="0"/>
                <w:numId w:val="8"/>
              </w:numPr>
            </w:pPr>
            <w:r>
              <w:t xml:space="preserve">JS-2 </w:t>
            </w:r>
            <w:proofErr w:type="spellStart"/>
            <w:r>
              <w:t>Javascript</w:t>
            </w:r>
            <w:proofErr w:type="spellEnd"/>
            <w:r>
              <w:t xml:space="preserve"> Functions, Scoping, and Program Flow</w:t>
            </w:r>
          </w:p>
          <w:p w14:paraId="29055221" w14:textId="77777777" w:rsidR="0068015F" w:rsidRDefault="00000000">
            <w:pPr>
              <w:numPr>
                <w:ilvl w:val="0"/>
                <w:numId w:val="8"/>
              </w:numPr>
            </w:pPr>
            <w:r>
              <w:t>JS-3 Object Oriented Framing</w:t>
            </w:r>
          </w:p>
          <w:p w14:paraId="29055222" w14:textId="77777777" w:rsidR="0068015F" w:rsidRDefault="00000000">
            <w:pPr>
              <w:numPr>
                <w:ilvl w:val="0"/>
                <w:numId w:val="8"/>
              </w:numPr>
            </w:pPr>
            <w:r>
              <w:t xml:space="preserve">JS-4 Asynchronous </w:t>
            </w:r>
            <w:proofErr w:type="spellStart"/>
            <w:r>
              <w:t>Javascript</w:t>
            </w:r>
            <w:proofErr w:type="spellEnd"/>
            <w:r>
              <w:t xml:space="preserve"> and Requests</w:t>
            </w:r>
          </w:p>
          <w:p w14:paraId="29055223" w14:textId="77777777" w:rsidR="0068015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JS-5 </w:t>
            </w:r>
            <w:proofErr w:type="spellStart"/>
            <w:r>
              <w:t>Javascript</w:t>
            </w:r>
            <w:proofErr w:type="spellEnd"/>
            <w:r>
              <w:t xml:space="preserve"> Unit Testing Using Mocha</w:t>
            </w:r>
          </w:p>
          <w:p w14:paraId="29055224" w14:textId="77777777" w:rsidR="0068015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JS unit assessment</w:t>
            </w:r>
          </w:p>
          <w:p w14:paraId="29055225" w14:textId="77777777" w:rsidR="0068015F" w:rsidRDefault="0068015F">
            <w:pPr>
              <w:widowControl w:val="0"/>
              <w:spacing w:line="240" w:lineRule="auto"/>
            </w:pPr>
          </w:p>
          <w:p w14:paraId="29055226" w14:textId="77777777" w:rsidR="0068015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Team Project (Programming)</w:t>
            </w:r>
          </w:p>
          <w:p w14:paraId="29055227" w14:textId="77777777" w:rsidR="0068015F" w:rsidRDefault="0068015F">
            <w:pPr>
              <w:widowControl w:val="0"/>
              <w:spacing w:line="240" w:lineRule="auto"/>
            </w:pPr>
          </w:p>
        </w:tc>
      </w:tr>
      <w:tr w:rsidR="0068015F" w14:paraId="29055248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5229" w14:textId="77777777" w:rsidR="0068015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PART 2: SALESFORCE CONTENT</w:t>
            </w:r>
          </w:p>
          <w:p w14:paraId="2905522A" w14:textId="77777777" w:rsidR="0068015F" w:rsidRDefault="0068015F">
            <w:pPr>
              <w:widowControl w:val="0"/>
              <w:spacing w:line="240" w:lineRule="auto"/>
              <w:rPr>
                <w:b/>
              </w:rPr>
            </w:pPr>
          </w:p>
          <w:p w14:paraId="2905522B" w14:textId="77777777" w:rsidR="0068015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Introduction to Salesforce</w:t>
            </w:r>
          </w:p>
          <w:p w14:paraId="2905522C" w14:textId="77777777" w:rsidR="0068015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Salesforce User Basic - Welcome to Salesforce</w:t>
            </w:r>
          </w:p>
          <w:p w14:paraId="2905522D" w14:textId="77777777" w:rsidR="0068015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Salesforce Platform Basics</w:t>
            </w:r>
          </w:p>
          <w:p w14:paraId="2905522E" w14:textId="77777777" w:rsidR="0068015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Platform Development Basics</w:t>
            </w:r>
          </w:p>
          <w:p w14:paraId="2905522F" w14:textId="77777777" w:rsidR="0068015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Data Modeling</w:t>
            </w:r>
          </w:p>
          <w:p w14:paraId="29055230" w14:textId="77777777" w:rsidR="0068015F" w:rsidRDefault="0068015F">
            <w:pPr>
              <w:widowControl w:val="0"/>
              <w:spacing w:line="240" w:lineRule="auto"/>
              <w:rPr>
                <w:b/>
              </w:rPr>
            </w:pPr>
          </w:p>
          <w:p w14:paraId="29055231" w14:textId="77777777" w:rsidR="0068015F" w:rsidRDefault="0068015F">
            <w:pPr>
              <w:widowControl w:val="0"/>
              <w:spacing w:line="240" w:lineRule="auto"/>
              <w:rPr>
                <w:b/>
              </w:rPr>
            </w:pPr>
          </w:p>
          <w:p w14:paraId="29055232" w14:textId="77777777" w:rsidR="0068015F" w:rsidRDefault="00000000">
            <w:pPr>
              <w:widowControl w:val="0"/>
              <w:spacing w:line="240" w:lineRule="auto"/>
              <w:rPr>
                <w:b/>
              </w:rPr>
            </w:pPr>
            <w:hyperlink r:id="rId7">
              <w:r>
                <w:rPr>
                  <w:b/>
                  <w:color w:val="1155CC"/>
                  <w:u w:val="single"/>
                </w:rPr>
                <w:t>DEX 403 Declarative Development for Platform App Builders in Lightning Experience</w:t>
              </w:r>
            </w:hyperlink>
            <w:r>
              <w:rPr>
                <w:b/>
              </w:rPr>
              <w:t xml:space="preserve"> </w:t>
            </w:r>
          </w:p>
          <w:p w14:paraId="29055233" w14:textId="77777777" w:rsidR="0068015F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Superbadge</w:t>
            </w:r>
            <w:proofErr w:type="spellEnd"/>
            <w:r>
              <w:rPr>
                <w:b/>
              </w:rPr>
              <w:t xml:space="preserve"> 1 - </w:t>
            </w:r>
            <w:hyperlink r:id="rId8">
              <w:r>
                <w:rPr>
                  <w:b/>
                  <w:color w:val="1155CC"/>
                  <w:u w:val="single"/>
                </w:rPr>
                <w:t>Process automation Specialist</w:t>
              </w:r>
            </w:hyperlink>
            <w:r>
              <w:rPr>
                <w:b/>
              </w:rPr>
              <w:t xml:space="preserve"> </w:t>
            </w:r>
          </w:p>
          <w:p w14:paraId="29055234" w14:textId="77777777" w:rsidR="0068015F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Superbadge</w:t>
            </w:r>
            <w:proofErr w:type="spellEnd"/>
            <w:r>
              <w:rPr>
                <w:b/>
              </w:rPr>
              <w:t xml:space="preserve"> 2 - </w:t>
            </w:r>
            <w:hyperlink r:id="rId9">
              <w:r>
                <w:rPr>
                  <w:b/>
                  <w:color w:val="1155CC"/>
                  <w:u w:val="single"/>
                </w:rPr>
                <w:t>App Customization Specialist</w:t>
              </w:r>
            </w:hyperlink>
          </w:p>
          <w:p w14:paraId="29055235" w14:textId="77777777" w:rsidR="0068015F" w:rsidRDefault="0068015F">
            <w:pPr>
              <w:widowControl w:val="0"/>
              <w:spacing w:line="240" w:lineRule="auto"/>
              <w:rPr>
                <w:b/>
              </w:rPr>
            </w:pPr>
          </w:p>
          <w:p w14:paraId="29055236" w14:textId="77777777" w:rsidR="0068015F" w:rsidRDefault="00000000">
            <w:pPr>
              <w:widowControl w:val="0"/>
              <w:spacing w:line="240" w:lineRule="auto"/>
              <w:rPr>
                <w:b/>
              </w:rPr>
            </w:pPr>
            <w:hyperlink r:id="rId10">
              <w:r>
                <w:rPr>
                  <w:b/>
                  <w:color w:val="1155CC"/>
                  <w:u w:val="single"/>
                </w:rPr>
                <w:t>DEX 450 Build Applications Programmatically on Salesforce Platform</w:t>
              </w:r>
            </w:hyperlink>
          </w:p>
          <w:p w14:paraId="29055237" w14:textId="77777777" w:rsidR="0068015F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Superbadge</w:t>
            </w:r>
            <w:proofErr w:type="spellEnd"/>
            <w:r>
              <w:rPr>
                <w:b/>
              </w:rPr>
              <w:t xml:space="preserve"> 3 - </w:t>
            </w:r>
            <w:hyperlink r:id="rId11">
              <w:r>
                <w:rPr>
                  <w:b/>
                  <w:color w:val="1155CC"/>
                  <w:u w:val="single"/>
                </w:rPr>
                <w:t>Apex Specialist</w:t>
              </w:r>
            </w:hyperlink>
          </w:p>
          <w:p w14:paraId="29055238" w14:textId="77777777" w:rsidR="0068015F" w:rsidRDefault="0068015F">
            <w:pPr>
              <w:widowControl w:val="0"/>
              <w:spacing w:line="240" w:lineRule="auto"/>
              <w:rPr>
                <w:b/>
              </w:rPr>
            </w:pPr>
          </w:p>
          <w:p w14:paraId="29055239" w14:textId="77777777" w:rsidR="0068015F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b/>
              </w:rPr>
              <w:t xml:space="preserve">PD1 </w:t>
            </w:r>
            <w:proofErr w:type="spellStart"/>
            <w:r>
              <w:rPr>
                <w:b/>
              </w:rPr>
              <w:t>Trailmix</w:t>
            </w:r>
            <w:proofErr w:type="spellEnd"/>
            <w:r>
              <w:rPr>
                <w:b/>
              </w:rPr>
              <w:t xml:space="preserve">: </w:t>
            </w:r>
            <w:hyperlink r:id="rId12">
              <w:r>
                <w:rPr>
                  <w:b/>
                  <w:color w:val="1155CC"/>
                  <w:u w:val="single"/>
                </w:rPr>
                <w:t>Prepare for Your Salesforce Platform Developer I Credential</w:t>
              </w:r>
            </w:hyperlink>
            <w:r>
              <w:rPr>
                <w:i/>
              </w:rPr>
              <w:t xml:space="preserve"> </w:t>
            </w:r>
          </w:p>
          <w:p w14:paraId="2905523A" w14:textId="77777777" w:rsidR="0068015F" w:rsidRDefault="00000000">
            <w:pPr>
              <w:widowControl w:val="0"/>
              <w:spacing w:line="240" w:lineRule="auto"/>
            </w:pPr>
            <w:r>
              <w:rPr>
                <w:i/>
              </w:rPr>
              <w:t>(</w:t>
            </w:r>
            <w:proofErr w:type="gramStart"/>
            <w:r>
              <w:rPr>
                <w:i/>
              </w:rPr>
              <w:t>selected</w:t>
            </w:r>
            <w:proofErr w:type="gramEnd"/>
            <w:r>
              <w:rPr>
                <w:i/>
              </w:rPr>
              <w:t xml:space="preserve"> courses to supplement your learning in DEX 403 and DEX 450)</w:t>
            </w:r>
          </w:p>
          <w:p w14:paraId="2905523B" w14:textId="77777777" w:rsidR="0068015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Salesforce Flow</w:t>
            </w:r>
          </w:p>
          <w:p w14:paraId="2905523C" w14:textId="77777777" w:rsidR="0068015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Data Management</w:t>
            </w:r>
          </w:p>
          <w:p w14:paraId="2905523D" w14:textId="77777777" w:rsidR="0068015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Apex &amp; .Net Basics</w:t>
            </w:r>
          </w:p>
          <w:p w14:paraId="2905523E" w14:textId="77777777" w:rsidR="0068015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Database </w:t>
            </w:r>
            <w:proofErr w:type="gramStart"/>
            <w:r>
              <w:t>&amp; .Ne</w:t>
            </w:r>
            <w:proofErr w:type="gramEnd"/>
            <w:r>
              <w:t xml:space="preserve"> Basics</w:t>
            </w:r>
          </w:p>
          <w:p w14:paraId="2905523F" w14:textId="77777777" w:rsidR="0068015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Search Solution Basics</w:t>
            </w:r>
          </w:p>
          <w:p w14:paraId="29055240" w14:textId="77777777" w:rsidR="0068015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Platform Events Basics</w:t>
            </w:r>
          </w:p>
          <w:p w14:paraId="29055241" w14:textId="77777777" w:rsidR="0068015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Apex Testing </w:t>
            </w:r>
          </w:p>
          <w:p w14:paraId="29055242" w14:textId="77777777" w:rsidR="0068015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Developer Console Basics </w:t>
            </w:r>
          </w:p>
          <w:p w14:paraId="29055243" w14:textId="77777777" w:rsidR="0068015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Debug Logs</w:t>
            </w:r>
          </w:p>
          <w:p w14:paraId="29055244" w14:textId="77777777" w:rsidR="0068015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Lightning Web Components Basics</w:t>
            </w:r>
          </w:p>
          <w:p w14:paraId="29055245" w14:textId="77777777" w:rsidR="0068015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Lightning Experience Development</w:t>
            </w:r>
          </w:p>
          <w:p w14:paraId="29055246" w14:textId="77777777" w:rsidR="0068015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Forumulat</w:t>
            </w:r>
            <w:proofErr w:type="spellEnd"/>
            <w:r>
              <w:t xml:space="preserve"> and Validation </w:t>
            </w:r>
          </w:p>
          <w:p w14:paraId="29055247" w14:textId="77777777" w:rsidR="0068015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Asynchronous Apex</w:t>
            </w:r>
          </w:p>
        </w:tc>
      </w:tr>
    </w:tbl>
    <w:p w14:paraId="29055249" w14:textId="77777777" w:rsidR="0068015F" w:rsidRDefault="0068015F"/>
    <w:tbl>
      <w:tblPr>
        <w:tblStyle w:val="a2"/>
        <w:tblW w:w="9390" w:type="dxa"/>
        <w:tblInd w:w="-30" w:type="dxa"/>
        <w:tblLayout w:type="fixed"/>
        <w:tblLook w:val="0600" w:firstRow="0" w:lastRow="0" w:firstColumn="0" w:lastColumn="0" w:noHBand="1" w:noVBand="1"/>
      </w:tblPr>
      <w:tblGrid>
        <w:gridCol w:w="2430"/>
        <w:gridCol w:w="6960"/>
      </w:tblGrid>
      <w:tr w:rsidR="0068015F" w14:paraId="2905524B" w14:textId="77777777">
        <w:trPr>
          <w:trHeight w:val="500"/>
        </w:trPr>
        <w:tc>
          <w:tcPr>
            <w:tcW w:w="9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524A" w14:textId="77777777" w:rsidR="0068015F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Salesforce Certification</w:t>
            </w:r>
          </w:p>
        </w:tc>
      </w:tr>
      <w:tr w:rsidR="0068015F" w14:paraId="2905524F" w14:textId="77777777">
        <w:trPr>
          <w:trHeight w:val="960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905524C" w14:textId="77777777" w:rsidR="0068015F" w:rsidRDefault="00000000">
            <w:pPr>
              <w:widowControl w:val="0"/>
              <w:rPr>
                <w:b/>
              </w:rPr>
            </w:pPr>
            <w:hyperlink r:id="rId13">
              <w:r>
                <w:rPr>
                  <w:b/>
                  <w:color w:val="1155CC"/>
                  <w:highlight w:val="white"/>
                  <w:u w:val="single"/>
                </w:rPr>
                <w:t>Salesforce Platform Developer 1</w:t>
              </w:r>
            </w:hyperlink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905524D" w14:textId="77777777" w:rsidR="0068015F" w:rsidRDefault="00000000">
            <w:pPr>
              <w:widowControl w:val="0"/>
            </w:pPr>
            <w:r>
              <w:t xml:space="preserve">Participation in Bootcamp will assist in preparation for certification. </w:t>
            </w:r>
          </w:p>
          <w:p w14:paraId="2905524E" w14:textId="77777777" w:rsidR="0068015F" w:rsidRDefault="00000000">
            <w:pPr>
              <w:widowControl w:val="0"/>
            </w:pPr>
            <w:r>
              <w:t xml:space="preserve">Please click to view the </w:t>
            </w:r>
            <w:hyperlink r:id="rId14">
              <w:r>
                <w:rPr>
                  <w:color w:val="1155CC"/>
                  <w:u w:val="single"/>
                </w:rPr>
                <w:t>Exam Guide</w:t>
              </w:r>
            </w:hyperlink>
          </w:p>
        </w:tc>
      </w:tr>
    </w:tbl>
    <w:p w14:paraId="29055250" w14:textId="77777777" w:rsidR="0068015F" w:rsidRDefault="0068015F">
      <w:pPr>
        <w:rPr>
          <w:b/>
          <w:sz w:val="24"/>
          <w:szCs w:val="24"/>
        </w:rPr>
      </w:pPr>
    </w:p>
    <w:sectPr w:rsidR="0068015F">
      <w:headerReference w:type="default" r:id="rId15"/>
      <w:foot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E8B9E" w14:textId="77777777" w:rsidR="00D0682C" w:rsidRDefault="00D0682C">
      <w:pPr>
        <w:spacing w:line="240" w:lineRule="auto"/>
      </w:pPr>
      <w:r>
        <w:separator/>
      </w:r>
    </w:p>
  </w:endnote>
  <w:endnote w:type="continuationSeparator" w:id="0">
    <w:p w14:paraId="50F4F861" w14:textId="77777777" w:rsidR="00D0682C" w:rsidRDefault="00D068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55254" w14:textId="77777777" w:rsidR="0068015F" w:rsidRDefault="00000000">
    <w:pPr>
      <w:tabs>
        <w:tab w:val="center" w:pos="4320"/>
        <w:tab w:val="right" w:pos="8640"/>
      </w:tabs>
      <w:spacing w:line="240" w:lineRule="auto"/>
      <w:jc w:val="center"/>
    </w:pPr>
    <w:r>
      <w:t>© 2021 Generation: You Employed, Inc.</w:t>
    </w:r>
  </w:p>
  <w:p w14:paraId="29055255" w14:textId="641BF83E" w:rsidR="0068015F" w:rsidRDefault="00000000">
    <w:pPr>
      <w:tabs>
        <w:tab w:val="center" w:pos="4320"/>
        <w:tab w:val="right" w:pos="8640"/>
      </w:tabs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A68F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4E41A" w14:textId="77777777" w:rsidR="00D0682C" w:rsidRDefault="00D0682C">
      <w:pPr>
        <w:spacing w:line="240" w:lineRule="auto"/>
      </w:pPr>
      <w:r>
        <w:separator/>
      </w:r>
    </w:p>
  </w:footnote>
  <w:footnote w:type="continuationSeparator" w:id="0">
    <w:p w14:paraId="553CE194" w14:textId="77777777" w:rsidR="00D0682C" w:rsidRDefault="00D068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55251" w14:textId="77777777" w:rsidR="0068015F" w:rsidRDefault="0068015F">
    <w:pPr>
      <w:pBdr>
        <w:top w:val="nil"/>
        <w:left w:val="nil"/>
        <w:bottom w:val="nil"/>
        <w:right w:val="nil"/>
        <w:between w:val="nil"/>
      </w:pBdr>
    </w:pPr>
  </w:p>
  <w:p w14:paraId="29055252" w14:textId="77777777" w:rsidR="0068015F" w:rsidRDefault="00000000">
    <w:r>
      <w:t>ROLE-1 - Handout - SFD Syllabus</w:t>
    </w:r>
  </w:p>
  <w:p w14:paraId="29055253" w14:textId="77777777" w:rsidR="0068015F" w:rsidRDefault="00000000">
    <w:pPr>
      <w:jc w:val="right"/>
    </w:pPr>
    <w:r>
      <w:rPr>
        <w:noProof/>
      </w:rPr>
      <w:drawing>
        <wp:inline distT="0" distB="0" distL="114300" distR="114300" wp14:anchorId="29055256" wp14:editId="29055257">
          <wp:extent cx="1333500" cy="39329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3500" cy="3932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0D90"/>
    <w:multiLevelType w:val="multilevel"/>
    <w:tmpl w:val="E2C43E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2E23D7"/>
    <w:multiLevelType w:val="multilevel"/>
    <w:tmpl w:val="5C98C0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FF4FC9"/>
    <w:multiLevelType w:val="multilevel"/>
    <w:tmpl w:val="19CC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6522FF"/>
    <w:multiLevelType w:val="multilevel"/>
    <w:tmpl w:val="9B0A53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1D2853"/>
    <w:multiLevelType w:val="multilevel"/>
    <w:tmpl w:val="7D0EECC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0D4320"/>
    <w:multiLevelType w:val="multilevel"/>
    <w:tmpl w:val="B9EE91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A2178A2"/>
    <w:multiLevelType w:val="multilevel"/>
    <w:tmpl w:val="456466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3963B95"/>
    <w:multiLevelType w:val="multilevel"/>
    <w:tmpl w:val="06100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C8449C6"/>
    <w:multiLevelType w:val="multilevel"/>
    <w:tmpl w:val="D506C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36676256">
    <w:abstractNumId w:val="4"/>
  </w:num>
  <w:num w:numId="2" w16cid:durableId="772285740">
    <w:abstractNumId w:val="8"/>
  </w:num>
  <w:num w:numId="3" w16cid:durableId="1462843337">
    <w:abstractNumId w:val="7"/>
  </w:num>
  <w:num w:numId="4" w16cid:durableId="1886983717">
    <w:abstractNumId w:val="1"/>
  </w:num>
  <w:num w:numId="5" w16cid:durableId="861481794">
    <w:abstractNumId w:val="0"/>
  </w:num>
  <w:num w:numId="6" w16cid:durableId="1579706668">
    <w:abstractNumId w:val="5"/>
  </w:num>
  <w:num w:numId="7" w16cid:durableId="277103419">
    <w:abstractNumId w:val="2"/>
  </w:num>
  <w:num w:numId="8" w16cid:durableId="660232594">
    <w:abstractNumId w:val="3"/>
  </w:num>
  <w:num w:numId="9" w16cid:durableId="20305207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15F"/>
    <w:rsid w:val="0068015F"/>
    <w:rsid w:val="00AA68F2"/>
    <w:rsid w:val="00D0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51BE"/>
  <w15:docId w15:val="{1897D405-FF8A-46B6-B26E-AD3CE879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head.salesforce.com/en/content/learn/superbadges/superbadge_process_automation" TargetMode="External"/><Relationship Id="rId13" Type="http://schemas.openxmlformats.org/officeDocument/2006/relationships/hyperlink" Target="https://trailhead.salesforce.com/credentials/platformdeveloper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ailheadacademy.salesforce.com/classes/dex403-declarative-development-for-platform-app-builders-in-lightning-experience" TargetMode="External"/><Relationship Id="rId12" Type="http://schemas.openxmlformats.org/officeDocument/2006/relationships/hyperlink" Target="https://trailhead.salesforce.com/en/users/strailhead/trailmixes/prepare-for-your-salesforce-platform-developer-i-credentia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ilhead.salesforce.com/en/content/learn/superbadges/superbadge_apex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trailhead.salesforce.com/en/academy/classes/dex450-build-applications-programmatically-on-the-salesforce-platfo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ilhead.salesforce.com/en/content/learn/superbadges/superbadge_lightning_platform_app_builder" TargetMode="External"/><Relationship Id="rId14" Type="http://schemas.openxmlformats.org/officeDocument/2006/relationships/hyperlink" Target="https://trailhead.salesforce.com/help?article=Salesforce-Certified-Platform-Developer-I-Exam-Gui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1012</Words>
  <Characters>5770</Characters>
  <Application>Microsoft Office Word</Application>
  <DocSecurity>0</DocSecurity>
  <Lines>48</Lines>
  <Paragraphs>13</Paragraphs>
  <ScaleCrop>false</ScaleCrop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Pavithra Thota</cp:lastModifiedBy>
  <cp:revision>2</cp:revision>
  <dcterms:created xsi:type="dcterms:W3CDTF">2023-03-11T06:01:00Z</dcterms:created>
  <dcterms:modified xsi:type="dcterms:W3CDTF">2023-03-11T06:25:00Z</dcterms:modified>
</cp:coreProperties>
</file>