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Uso de Scanner para permitir entrada de datos en Java.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Información brindada por: http://puntocomnoesunlenguaje.blogspot.com/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La clase Scanner está disponible a partir de Java 5 y facilita la lectura de datos en los programas Java.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Para utilizar Scanner en el programa tendremos que hacer lo siguiente: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Escribir el import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 debe incluir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al inicio del programa la instrucción: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Crear un objeto Scanner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Tenemos que crear un objeto de la clase Scanner asociado al dispositivo de entrada.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Si el dispositivo de entrada es el teclado escribiremos: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Verdana" w:cs="Verdana" w:eastAsia="Verdana" w:hAnsi="Verdana"/>
          <w:i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Se ha creado el objeto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asociado al teclado representado por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rtl w:val="0"/>
        </w:rPr>
        <w:t xml:space="preserve">System.in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Una vez hecho esto podemos leer datos por teclado.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Ejemplos de lectura: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Para leer podemos usar el método nextXxx() donde Xxx indica en tipo, por ejemplo nextInt() para leer un entero, nextDouble() para leer un double, etc.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de lectura por teclado de un número entero: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 n;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System.out.print("Introduzca un número entero: ");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n = sc.nextInt();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de lectura de un número de tipo double: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double x;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System.out.print("Introduzca número de tipo double: ");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x = sc.nextDouble();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de lectura de una cadena de caracteres: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String s;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System.out.print("Introduzca texto: ");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 = sc.nextLine();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Ejemplo de programa Java con lectura de datos con Scanner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El programa pide que se introduzca el nombre de la persona y lo muestra por pantalla. A continuación lee por teclado el radio de una circunferencia de tipo double y muestra su longitud. Además lee un entero y muestra su cuadrado.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public class Main {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public static void main(String[] args) {     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Scanner sc = new Scanner(System.in); 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//crear un objeto Scanner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String nombre;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double radio;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int n;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su nombre: ");       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nombre = sc.nextLine(); 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//leer un String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System.out.println("Hola " + nombre + "!!!");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el radio de la circunferencia: ");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radio = sc.nextDouble();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//leer un double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System.out.println("Longitud de la circunferencia: " + 2*Math.PI*radio);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un número entero: ");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 = sc.nextInt();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//leer un entero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System.out.println("El cuadrado es: " + Math.pow(n,2));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Funcionamiento la clase Java Scanner.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De forma resumida podemos decir que cuando se introducen caracteres por teclado, el objeto Scanner toma toda la cadena introducida y la divide en elementos llamados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El carácter predeterminado que sirve de separador de tokens es el espacio en blanco.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Por ejemplo, si introducimos: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Esto es un ejemplo, lectura de datos.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Scanner divide la cadena en los siguientes tokens: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Esto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es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un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ejemplo,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lectura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de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datos.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Si introducimos la cadena: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12 20.001 Lucas w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Los tokens que se crean son: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12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20.001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Lucas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w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 continuación, utilizando los métodos que proporciona la clase Scanner se puede acceder a esos tokens y trabajar con ellos en el programa.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Ya hemos visto el método nextXxx(). Además la clase Scanner proporciona otros métodos, algunos de los métodos más usados son: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9.9937631558437"/>
        <w:gridCol w:w="6225.51804786778"/>
        <w:tblGridChange w:id="0">
          <w:tblGrid>
            <w:gridCol w:w="2799.9937631558437"/>
            <w:gridCol w:w="6225.5180478677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METODO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nextXxx()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Devuelve el siguiente token como un tipo básico. Xxx es el tipo. Por ejemplo, nextInt() para leer un entero, nextDouble para leer un double, etc.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next()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Devuelve el siguiente token como un String.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nextLine()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Devuelve la línea entera como un String.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hasNext()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Devuelve un boolean. Indica si existe o no un siguiente token para leer.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hasNextXxx()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Devuelve un boolean. Indica si existe o no un siguiente token del tipo especificado en Xxx, por ejemplo hasNextDouble()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80"/>
                <w:sz w:val="20"/>
                <w:szCs w:val="20"/>
                <w:rtl w:val="0"/>
              </w:rPr>
              <w:t xml:space="preserve">useDelimiter(String)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rtl w:val="0"/>
              </w:rPr>
              <w:t xml:space="preserve">Establece un nuevo delimitador de token.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Cómo limpiar el buffer de entrada en Java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Cuado en un programa se leen por teclado datos numéricos y datos de tipo carácter o String debemos tener en cuenta que al introducir los datos y pulsar intro estamos también introduciendo en el buffer de entrada el intro.</w:t>
      </w:r>
    </w:p>
    <w:p w:rsidR="00000000" w:rsidDel="00000000" w:rsidP="00000000" w:rsidRDefault="00000000" w:rsidRPr="00000000" w14:paraId="00000066">
      <w:pPr>
        <w:spacing w:before="120" w:lineRule="auto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Es decir, cuando en un programa introducimos un datos y pulsamos el intro como final de entrada, el carácter intro también pasa al buffer de entrada.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Buffer de entrada si se introduce un 5: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lightGray"/>
          <w:rtl w:val="0"/>
        </w:rPr>
        <w:t xml:space="preserve">5\n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En esta situación, la instrucción: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n = sc.nextInt();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Asigna a n el valor 5 pero el intro permanece en el buffer</w:t>
      </w:r>
    </w:p>
    <w:p w:rsidR="00000000" w:rsidDel="00000000" w:rsidP="00000000" w:rsidRDefault="00000000" w:rsidRPr="00000000" w14:paraId="0000006D">
      <w:pPr>
        <w:spacing w:before="120" w:lineRule="auto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Buffer de entrada después de leer el entero: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lightGray"/>
          <w:rtl w:val="0"/>
        </w:rPr>
        <w:t xml:space="preserve">\n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Si ahora se pide que se introduzca por teclado una cadena de caracteres: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System.out.print("Introduzca su nombre: ");       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nombre = sc.nextLine(); 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//leer un String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El método nextLine() extrae del buffer de entrada todos los caracteres hasta llegar a un salto de línea y elimina el salto de línea del buffer.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En este caso asigna una cadena vacía a la variable nombre y limpia el intro. Esto provoca que el programa no funcione correctamente, ya que no se detiene para que se introduzca el nombre.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Solución: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Se debe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rtl w:val="0"/>
        </w:rPr>
        <w:t xml:space="preserve">limpiar el buffer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de entrada si se van a leer datos de tipo carácter a continuación de la lectura de datos numéricos.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La forma más sencilla de limpiar el buffer de entrada en Java es ejecutar la instrucción: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sc.nextLine();</w:t>
      </w:r>
    </w:p>
    <w:p w:rsidR="00000000" w:rsidDel="00000000" w:rsidP="00000000" w:rsidRDefault="00000000" w:rsidRPr="00000000" w14:paraId="0000007E">
      <w:pPr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Lo podemos comprobar si cambiamos el orden de lectura del ejemplo y leemos el nombre al final: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public class JavaApplication335 {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public static void main(String[] args) {     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Scanner sc = new Scanner(System.in);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String nombre;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double radio;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int n;        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el radio de la circunferencia: ");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radio = sc.nextDouble();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System.out.println("Longitud de la circunferencia: " + 2*Math.PI*radio);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un número entero: ");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 = sc.nextInt();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System.out.println("El cuadrado es: " + Math.pow(n,2));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su nombre: ");       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Verdana" w:cs="Verdana" w:eastAsia="Verdana" w:hAnsi="Verdana"/>
          <w:color w:val="000080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nombre = sc.nextLine(); 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shd w:fill="f3f3f3" w:val="clear"/>
          <w:rtl w:val="0"/>
        </w:rPr>
        <w:t xml:space="preserve">//leemos el String después del double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System.out.println("Hola " + nombre + "!!!");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}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Si lo ejecutamos obtendremos: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el radio de la circunferencia: 34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Longitud de la circunferencia: 213.62830044410595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un número entero: 3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El cuadrado es: 9.0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su nombre: Hola !!!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Comprobamos que no se detiene para pedir el nombre.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La solución es escribir la instrucción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sc.nextLine();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después de la lectura del int y antes de leer el String: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public class JavaApplication335 {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Scanner sc = new Scanner(System.in);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String nombre;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double radio;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int n;        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el radio de la circunferencia: ");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radio = sc.nextDouble();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System.out.println("Longitud de la circunferencia: " + 2*Math.PI*radio);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un número entero: ");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 = sc.nextInt();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System.out.println("El cuadrado es: " + Math.pow(n,2));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sc.nextLine();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System.out.print("Introduzca su nombre: ");       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nombre = sc.nextLine();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System.out.println("Hola " + nombre + "!!!");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}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Ahora la ejecución es correcta: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el radio de la circunferencia: 23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Longitud de la circunferencia: 144.51326206513048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un número entero: 5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El cuadrado es: 25.0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Introduzca su nombre: Lucas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Hola Lucas!!!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