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4561140"/>
        <w:docPartObj>
          <w:docPartGallery w:val="Cover Pages"/>
          <w:docPartUnique/>
        </w:docPartObj>
      </w:sdtPr>
      <w:sdtEndPr>
        <w:rPr>
          <w:sz w:val="32"/>
          <w:szCs w:val="32"/>
        </w:rPr>
      </w:sdtEndPr>
      <w:sdtContent>
        <w:p w14:paraId="761A8B09" w14:textId="70B14A96" w:rsidR="00F567AB" w:rsidRDefault="00F567AB">
          <w:r>
            <w:rPr>
              <w:noProof/>
            </w:rPr>
            <mc:AlternateContent>
              <mc:Choice Requires="wpg">
                <w:drawing>
                  <wp:anchor distT="0" distB="0" distL="114300" distR="114300" simplePos="0" relativeHeight="251662336" behindDoc="0" locked="0" layoutInCell="1" allowOverlap="1" wp14:anchorId="7354D27A" wp14:editId="181B76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oel="http://schemas.microsoft.com/office/2019/extlst">
                <w:pict>
                  <v:group w14:anchorId="0C908F0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22737673" w14:textId="4DABCB0E" w:rsidR="00F567AB" w:rsidRDefault="00F567AB">
          <w:r>
            <w:rPr>
              <w:noProof/>
            </w:rPr>
            <mc:AlternateContent>
              <mc:Choice Requires="wps">
                <w:drawing>
                  <wp:anchor distT="45720" distB="45720" distL="114300" distR="114300" simplePos="0" relativeHeight="251665408" behindDoc="0" locked="0" layoutInCell="1" allowOverlap="1" wp14:anchorId="18B26568" wp14:editId="5299A915">
                    <wp:simplePos x="0" y="0"/>
                    <wp:positionH relativeFrom="margin">
                      <wp:align>center</wp:align>
                    </wp:positionH>
                    <wp:positionV relativeFrom="paragraph">
                      <wp:posOffset>1709477</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76E0E792" w14:textId="313ED9AA" w:rsidR="00F567AB" w:rsidRDefault="00737DDB" w:rsidP="00ED16C4">
                                <w:pPr>
                                  <w:jc w:val="center"/>
                                  <w:rPr>
                                    <w:rFonts w:ascii="Arial" w:hAnsi="Arial" w:cs="Arial"/>
                                    <w:b/>
                                    <w:bCs/>
                                    <w:sz w:val="48"/>
                                    <w:szCs w:val="48"/>
                                  </w:rPr>
                                </w:pPr>
                                <w:r>
                                  <w:rPr>
                                    <w:rFonts w:ascii="Arial" w:hAnsi="Arial" w:cs="Arial"/>
                                    <w:b/>
                                    <w:bCs/>
                                    <w:sz w:val="48"/>
                                    <w:szCs w:val="48"/>
                                  </w:rPr>
                                  <w:t>SALES PRICE PREDICTION</w:t>
                                </w:r>
                              </w:p>
                              <w:p w14:paraId="2D20D66F" w14:textId="77777777" w:rsidR="00F567AB" w:rsidRPr="00BF40CC" w:rsidRDefault="00F567AB" w:rsidP="00F567AB">
                                <w:pPr>
                                  <w:rPr>
                                    <w:rFonts w:ascii="Arial" w:hAnsi="Arial" w:cs="Arial"/>
                                    <w:b/>
                                    <w:bCs/>
                                    <w:sz w:val="48"/>
                                    <w:szCs w:val="48"/>
                                  </w:rPr>
                                </w:pP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07C631A0"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Domain: </w:t>
                                </w:r>
                                <w:r w:rsidR="00737DDB">
                                  <w:rPr>
                                    <w:rFonts w:ascii="Bahnschrift" w:hAnsi="Bahnschrift" w:cs="Arial"/>
                                    <w:color w:val="1F3864" w:themeColor="accent1" w:themeShade="80"/>
                                    <w:sz w:val="36"/>
                                    <w:szCs w:val="36"/>
                                  </w:rPr>
                                  <w:t>Machine Learning</w:t>
                                </w:r>
                              </w:p>
                              <w:p w14:paraId="47CEF50C" w14:textId="7641B46F"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ED16C4">
                                  <w:rPr>
                                    <w:rFonts w:ascii="Bahnschrift" w:hAnsi="Bahnschrift" w:cs="Arial"/>
                                    <w:color w:val="1F3864" w:themeColor="accent1" w:themeShade="80"/>
                                    <w:sz w:val="36"/>
                                    <w:szCs w:val="36"/>
                                  </w:rPr>
                                  <w:t>Aravind S</w:t>
                                </w:r>
                              </w:p>
                              <w:p w14:paraId="699BB236" w14:textId="22DB8A9B"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ED16C4">
                                  <w:rPr>
                                    <w:rFonts w:ascii="Bahnschrift" w:hAnsi="Bahnschrift" w:cs="Arial"/>
                                    <w:color w:val="1F3864" w:themeColor="accent1" w:themeShade="80"/>
                                    <w:sz w:val="36"/>
                                    <w:szCs w:val="36"/>
                                  </w:rPr>
                                  <w:t>2</w:t>
                                </w:r>
                                <w:r w:rsidR="00737DDB">
                                  <w:rPr>
                                    <w:rFonts w:ascii="Bahnschrift" w:hAnsi="Bahnschrift" w:cs="Arial"/>
                                    <w:color w:val="1F3864" w:themeColor="accent1" w:themeShade="80"/>
                                    <w:sz w:val="36"/>
                                    <w:szCs w:val="36"/>
                                  </w:rPr>
                                  <w:t>3</w:t>
                                </w:r>
                                <w:r w:rsidRPr="00BF40CC">
                                  <w:rPr>
                                    <w:rFonts w:ascii="Bahnschrift" w:hAnsi="Bahnschrift" w:cs="Arial"/>
                                    <w:color w:val="1F3864" w:themeColor="accent1" w:themeShade="80"/>
                                    <w:sz w:val="36"/>
                                    <w:szCs w:val="36"/>
                                  </w:rPr>
                                  <w:t>.0</w:t>
                                </w:r>
                                <w:r w:rsidR="00737DDB">
                                  <w:rPr>
                                    <w:rFonts w:ascii="Bahnschrift" w:hAnsi="Bahnschrift" w:cs="Arial"/>
                                    <w:color w:val="1F3864" w:themeColor="accent1" w:themeShade="80"/>
                                    <w:sz w:val="36"/>
                                    <w:szCs w:val="36"/>
                                  </w:rPr>
                                  <w:t>7</w:t>
                                </w:r>
                                <w:r w:rsidRPr="00BF40CC">
                                  <w:rPr>
                                    <w:rFonts w:ascii="Bahnschrift" w:hAnsi="Bahnschrift" w:cs="Arial"/>
                                    <w:color w:val="1F3864" w:themeColor="accent1" w:themeShade="80"/>
                                    <w:sz w:val="36"/>
                                    <w:szCs w:val="36"/>
                                  </w:rPr>
                                  <w:t>.202</w:t>
                                </w:r>
                                <w:r w:rsidR="00ED16C4">
                                  <w:rPr>
                                    <w:rFonts w:ascii="Bahnschrift" w:hAnsi="Bahnschrift" w:cs="Arial"/>
                                    <w:color w:val="1F3864" w:themeColor="accent1" w:themeShade="80"/>
                                    <w:sz w:val="36"/>
                                    <w:szCs w:val="36"/>
                                  </w:rPr>
                                  <w:t>3</w:t>
                                </w:r>
                              </w:p>
                              <w:p w14:paraId="1510AE31" w14:textId="77777777" w:rsidR="00F567AB" w:rsidRPr="00BF40CC" w:rsidRDefault="00F567AB" w:rsidP="00F567AB">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B26568" id="_x0000_t202" coordsize="21600,21600" o:spt="202" path="m,l,21600r21600,l21600,xe">
                    <v:stroke joinstyle="miter"/>
                    <v:path gradientshapeok="t" o:connecttype="rect"/>
                  </v:shapetype>
                  <v:shape id="Text Box 2" o:spid="_x0000_s1026" type="#_x0000_t202" style="position:absolute;margin-left:0;margin-top:134.6pt;width:492.65pt;height:326.0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" fillcolor="window" strokecolor="window">
                    <v:textbox>
                      <w:txbxContent>
                        <w:p w14:paraId="76E0E792" w14:textId="313ED9AA" w:rsidR="00F567AB" w:rsidRDefault="00737DDB" w:rsidP="00ED16C4">
                          <w:pPr>
                            <w:jc w:val="center"/>
                            <w:rPr>
                              <w:rFonts w:ascii="Arial" w:hAnsi="Arial" w:cs="Arial"/>
                              <w:b/>
                              <w:bCs/>
                              <w:sz w:val="48"/>
                              <w:szCs w:val="48"/>
                            </w:rPr>
                          </w:pPr>
                          <w:r>
                            <w:rPr>
                              <w:rFonts w:ascii="Arial" w:hAnsi="Arial" w:cs="Arial"/>
                              <w:b/>
                              <w:bCs/>
                              <w:sz w:val="48"/>
                              <w:szCs w:val="48"/>
                            </w:rPr>
                            <w:t>SALES PRICE PREDICTION</w:t>
                          </w:r>
                        </w:p>
                        <w:p w14:paraId="2D20D66F" w14:textId="77777777" w:rsidR="00F567AB" w:rsidRPr="00BF40CC" w:rsidRDefault="00F567AB" w:rsidP="00F567AB">
                          <w:pPr>
                            <w:rPr>
                              <w:rFonts w:ascii="Arial" w:hAnsi="Arial" w:cs="Arial"/>
                              <w:b/>
                              <w:bCs/>
                              <w:sz w:val="48"/>
                              <w:szCs w:val="48"/>
                            </w:rPr>
                          </w:pP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07C631A0"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Domain: </w:t>
                          </w:r>
                          <w:r w:rsidR="00737DDB">
                            <w:rPr>
                              <w:rFonts w:ascii="Bahnschrift" w:hAnsi="Bahnschrift" w:cs="Arial"/>
                              <w:color w:val="1F3864" w:themeColor="accent1" w:themeShade="80"/>
                              <w:sz w:val="36"/>
                              <w:szCs w:val="36"/>
                            </w:rPr>
                            <w:t>Machine Learning</w:t>
                          </w:r>
                        </w:p>
                        <w:p w14:paraId="47CEF50C" w14:textId="7641B46F"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ED16C4">
                            <w:rPr>
                              <w:rFonts w:ascii="Bahnschrift" w:hAnsi="Bahnschrift" w:cs="Arial"/>
                              <w:color w:val="1F3864" w:themeColor="accent1" w:themeShade="80"/>
                              <w:sz w:val="36"/>
                              <w:szCs w:val="36"/>
                            </w:rPr>
                            <w:t>Aravind S</w:t>
                          </w:r>
                        </w:p>
                        <w:p w14:paraId="699BB236" w14:textId="22DB8A9B"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ED16C4">
                            <w:rPr>
                              <w:rFonts w:ascii="Bahnschrift" w:hAnsi="Bahnschrift" w:cs="Arial"/>
                              <w:color w:val="1F3864" w:themeColor="accent1" w:themeShade="80"/>
                              <w:sz w:val="36"/>
                              <w:szCs w:val="36"/>
                            </w:rPr>
                            <w:t>2</w:t>
                          </w:r>
                          <w:r w:rsidR="00737DDB">
                            <w:rPr>
                              <w:rFonts w:ascii="Bahnschrift" w:hAnsi="Bahnschrift" w:cs="Arial"/>
                              <w:color w:val="1F3864" w:themeColor="accent1" w:themeShade="80"/>
                              <w:sz w:val="36"/>
                              <w:szCs w:val="36"/>
                            </w:rPr>
                            <w:t>3</w:t>
                          </w:r>
                          <w:r w:rsidRPr="00BF40CC">
                            <w:rPr>
                              <w:rFonts w:ascii="Bahnschrift" w:hAnsi="Bahnschrift" w:cs="Arial"/>
                              <w:color w:val="1F3864" w:themeColor="accent1" w:themeShade="80"/>
                              <w:sz w:val="36"/>
                              <w:szCs w:val="36"/>
                            </w:rPr>
                            <w:t>.0</w:t>
                          </w:r>
                          <w:r w:rsidR="00737DDB">
                            <w:rPr>
                              <w:rFonts w:ascii="Bahnschrift" w:hAnsi="Bahnschrift" w:cs="Arial"/>
                              <w:color w:val="1F3864" w:themeColor="accent1" w:themeShade="80"/>
                              <w:sz w:val="36"/>
                              <w:szCs w:val="36"/>
                            </w:rPr>
                            <w:t>7</w:t>
                          </w:r>
                          <w:r w:rsidRPr="00BF40CC">
                            <w:rPr>
                              <w:rFonts w:ascii="Bahnschrift" w:hAnsi="Bahnschrift" w:cs="Arial"/>
                              <w:color w:val="1F3864" w:themeColor="accent1" w:themeShade="80"/>
                              <w:sz w:val="36"/>
                              <w:szCs w:val="36"/>
                            </w:rPr>
                            <w:t>.202</w:t>
                          </w:r>
                          <w:r w:rsidR="00ED16C4">
                            <w:rPr>
                              <w:rFonts w:ascii="Bahnschrift" w:hAnsi="Bahnschrift" w:cs="Arial"/>
                              <w:color w:val="1F3864" w:themeColor="accent1" w:themeShade="80"/>
                              <w:sz w:val="36"/>
                              <w:szCs w:val="36"/>
                            </w:rPr>
                            <w:t>3</w:t>
                          </w:r>
                        </w:p>
                        <w:p w14:paraId="1510AE31" w14:textId="77777777" w:rsidR="00F567AB" w:rsidRPr="00BF40CC" w:rsidRDefault="00F567AB" w:rsidP="00F567AB">
                          <w:pPr>
                            <w:jc w:val="center"/>
                            <w:rPr>
                              <w:rFonts w:ascii="Bahnschrift" w:hAnsi="Bahnschrift" w:cs="Arial"/>
                              <w:sz w:val="36"/>
                              <w:szCs w:val="36"/>
                            </w:rPr>
                          </w:pPr>
                        </w:p>
                      </w:txbxContent>
                    </v:textbox>
                    <w10:wrap type="square" anchorx="margin"/>
                  </v:shape>
                </w:pict>
              </mc:Fallback>
            </mc:AlternateContent>
          </w:r>
          <w:r>
            <w:rPr>
              <w:noProof/>
            </w:rPr>
            <w:drawing>
              <wp:anchor distT="0" distB="0" distL="114300" distR="114300" simplePos="0" relativeHeight="251663360" behindDoc="0" locked="0" layoutInCell="1" allowOverlap="1" wp14:anchorId="5C89A492" wp14:editId="62EF2719">
                <wp:simplePos x="0" y="0"/>
                <wp:positionH relativeFrom="margin">
                  <wp:align>center</wp:align>
                </wp:positionH>
                <wp:positionV relativeFrom="paragraph">
                  <wp:posOffset>119480</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br w:type="page"/>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F567AB" w14:paraId="3CC6B24E" w14:textId="77777777" w:rsidTr="00633F21">
            <w:trPr>
              <w:trHeight w:val="649"/>
            </w:trPr>
            <w:tc>
              <w:tcPr>
                <w:tcW w:w="2482" w:type="dxa"/>
              </w:tcPr>
              <w:p w14:paraId="533407C3" w14:textId="4B3E0E6E" w:rsidR="00F567AB" w:rsidRDefault="00F567AB" w:rsidP="00633F21">
                <w:r>
                  <w:lastRenderedPageBreak/>
                  <w:t>Date issued</w:t>
                </w:r>
              </w:p>
            </w:tc>
            <w:tc>
              <w:tcPr>
                <w:tcW w:w="2482" w:type="dxa"/>
              </w:tcPr>
              <w:p w14:paraId="0E1AB62F" w14:textId="3FCF74E0" w:rsidR="00F567AB" w:rsidRDefault="00633F21" w:rsidP="00633F21">
                <w:r>
                  <w:t>Version</w:t>
                </w:r>
              </w:p>
            </w:tc>
            <w:tc>
              <w:tcPr>
                <w:tcW w:w="2482" w:type="dxa"/>
              </w:tcPr>
              <w:p w14:paraId="31CBE398" w14:textId="0E845C06" w:rsidR="00F567AB" w:rsidRDefault="00633F21" w:rsidP="00633F21">
                <w:r>
                  <w:t>Description</w:t>
                </w:r>
              </w:p>
            </w:tc>
            <w:tc>
              <w:tcPr>
                <w:tcW w:w="2482" w:type="dxa"/>
              </w:tcPr>
              <w:p w14:paraId="75E712BC" w14:textId="60109A50" w:rsidR="00F567AB" w:rsidRDefault="00633F21" w:rsidP="00633F21">
                <w:r>
                  <w:t>Author</w:t>
                </w:r>
              </w:p>
            </w:tc>
          </w:tr>
          <w:tr w:rsidR="00F567AB" w14:paraId="4A9B1E1D" w14:textId="77777777" w:rsidTr="00633F21">
            <w:trPr>
              <w:trHeight w:val="649"/>
            </w:trPr>
            <w:tc>
              <w:tcPr>
                <w:tcW w:w="2482" w:type="dxa"/>
              </w:tcPr>
              <w:p w14:paraId="2DB3257E" w14:textId="6C285F34" w:rsidR="00F567AB" w:rsidRDefault="00F567AB" w:rsidP="00633F21">
                <w:r>
                  <w:t xml:space="preserve">July </w:t>
                </w:r>
                <w:r w:rsidR="00737DDB">
                  <w:t>23</w:t>
                </w:r>
                <w:r>
                  <w:t>, 202</w:t>
                </w:r>
                <w:r w:rsidR="00737DDB">
                  <w:t>3</w:t>
                </w:r>
              </w:p>
            </w:tc>
            <w:tc>
              <w:tcPr>
                <w:tcW w:w="2482" w:type="dxa"/>
              </w:tcPr>
              <w:p w14:paraId="4CB20D5E" w14:textId="60813DF8" w:rsidR="00F567AB" w:rsidRDefault="00F567AB" w:rsidP="00633F21">
                <w:r>
                  <w:t>1.1</w:t>
                </w:r>
              </w:p>
            </w:tc>
            <w:tc>
              <w:tcPr>
                <w:tcW w:w="2482" w:type="dxa"/>
              </w:tcPr>
              <w:p w14:paraId="65B7AAA2" w14:textId="1124DB83" w:rsidR="00F567AB" w:rsidRDefault="00F567AB" w:rsidP="00633F21">
                <w:r>
                  <w:t>First Draft</w:t>
                </w:r>
              </w:p>
            </w:tc>
            <w:tc>
              <w:tcPr>
                <w:tcW w:w="2482" w:type="dxa"/>
              </w:tcPr>
              <w:p w14:paraId="521A00BC" w14:textId="6AADE23D" w:rsidR="00F567AB" w:rsidRDefault="00ED16C4" w:rsidP="00633F21">
                <w:r>
                  <w:t>Aravind S</w:t>
                </w:r>
              </w:p>
            </w:tc>
          </w:tr>
        </w:tbl>
        <w:p w14:paraId="317C8DB6" w14:textId="77777777" w:rsidR="00633F21" w:rsidRPr="00633F21" w:rsidRDefault="00633F21">
          <w:pPr>
            <w:rPr>
              <w:rFonts w:ascii="Arial" w:hAnsi="Arial" w:cs="Arial"/>
              <w:b/>
              <w:bCs/>
              <w:color w:val="002060"/>
              <w:sz w:val="40"/>
              <w:szCs w:val="40"/>
            </w:rPr>
          </w:pPr>
          <w:r w:rsidRPr="00633F21">
            <w:rPr>
              <w:rFonts w:ascii="Arial" w:hAnsi="Arial" w:cs="Arial"/>
              <w:b/>
              <w:bCs/>
              <w:color w:val="002060"/>
              <w:sz w:val="40"/>
              <w:szCs w:val="40"/>
            </w:rPr>
            <w:t>Document Version Control</w:t>
          </w:r>
        </w:p>
        <w:p w14:paraId="1FD86B0C" w14:textId="1F9BA7AE" w:rsidR="00F567AB" w:rsidRPr="00633F21" w:rsidRDefault="00E820B5">
          <w:pPr>
            <w:rPr>
              <w:sz w:val="32"/>
              <w:szCs w:val="32"/>
            </w:rPr>
          </w:pPr>
        </w:p>
      </w:sdtContent>
    </w:sdt>
    <w:p w14:paraId="5BF36FD8" w14:textId="1C2C2096" w:rsidR="0063212E" w:rsidRDefault="0063212E"/>
    <w:p w14:paraId="63EAD802" w14:textId="436DA370" w:rsidR="00633F21" w:rsidRDefault="00633F21"/>
    <w:p w14:paraId="6023C9F1" w14:textId="5806FC9D" w:rsidR="00633F21" w:rsidRDefault="00633F21"/>
    <w:p w14:paraId="1F15F99D" w14:textId="2915C910" w:rsidR="00633F21" w:rsidRDefault="00633F21"/>
    <w:p w14:paraId="43CF3A29" w14:textId="7FF71E71" w:rsidR="00633F21" w:rsidRDefault="00633F21"/>
    <w:p w14:paraId="4657D64D" w14:textId="32C52E8D" w:rsidR="00633F21" w:rsidRDefault="00633F21"/>
    <w:p w14:paraId="5197A440" w14:textId="4184FA99" w:rsidR="00633F21" w:rsidRDefault="00633F21"/>
    <w:p w14:paraId="258EA723" w14:textId="6CAE9E3D" w:rsidR="00633F21" w:rsidRDefault="00633F21"/>
    <w:p w14:paraId="01F970AB" w14:textId="5963EFD1" w:rsidR="00633F21" w:rsidRDefault="00633F21"/>
    <w:p w14:paraId="69F3F865" w14:textId="4F8D38DF" w:rsidR="00633F21" w:rsidRDefault="00633F21"/>
    <w:p w14:paraId="77CB985A" w14:textId="58A0B0A0" w:rsidR="00633F21" w:rsidRDefault="00633F21"/>
    <w:p w14:paraId="27A4D4C0" w14:textId="79828F6E" w:rsidR="00633F21" w:rsidRDefault="00633F21"/>
    <w:p w14:paraId="20C56C51" w14:textId="50D934EB" w:rsidR="00633F21" w:rsidRDefault="00633F21"/>
    <w:p w14:paraId="37CFFEE0" w14:textId="4171B99B" w:rsidR="00633F21" w:rsidRDefault="00633F21"/>
    <w:p w14:paraId="42EA4E2B" w14:textId="31C59FD0" w:rsidR="00633F21" w:rsidRDefault="00633F21"/>
    <w:p w14:paraId="0590C063" w14:textId="1D3156EE" w:rsidR="00633F21" w:rsidRDefault="00633F21"/>
    <w:p w14:paraId="08E0AE73" w14:textId="2E9117EB" w:rsidR="00633F21" w:rsidRDefault="00633F21"/>
    <w:p w14:paraId="0F4F574F" w14:textId="71D5295E" w:rsidR="00633F21" w:rsidRDefault="00633F21"/>
    <w:p w14:paraId="19A0F9C8" w14:textId="4F9B203B" w:rsidR="00633F21" w:rsidRDefault="00633F21"/>
    <w:p w14:paraId="0D306894" w14:textId="1528B3E2" w:rsidR="00633F21" w:rsidRDefault="00633F21"/>
    <w:p w14:paraId="5589AED4" w14:textId="28A9D7D2" w:rsidR="00633F21" w:rsidRDefault="00633F21"/>
    <w:p w14:paraId="16C96BA2" w14:textId="4832DF3F" w:rsidR="00972D25" w:rsidRDefault="00972D25"/>
    <w:bookmarkStart w:id="0" w:name="_Toc110433758" w:displacedByCustomXml="next"/>
    <w:sdt>
      <w:sdtPr>
        <w:rPr>
          <w:rFonts w:asciiTheme="minorHAnsi" w:eastAsiaTheme="minorHAnsi" w:hAnsiTheme="minorHAnsi" w:cstheme="minorBidi"/>
          <w:color w:val="auto"/>
          <w:sz w:val="22"/>
          <w:szCs w:val="22"/>
        </w:rPr>
        <w:id w:val="-1764137278"/>
        <w:docPartObj>
          <w:docPartGallery w:val="Table of Contents"/>
          <w:docPartUnique/>
        </w:docPartObj>
      </w:sdtPr>
      <w:sdtEndPr>
        <w:rPr>
          <w:b/>
          <w:bCs/>
          <w:noProof/>
        </w:rPr>
      </w:sdtEndPr>
      <w:sdtContent>
        <w:p w14:paraId="44BD2FBC" w14:textId="77777777" w:rsidR="0008336B" w:rsidRDefault="0008336B">
          <w:pPr>
            <w:pStyle w:val="TOCHeading"/>
          </w:pPr>
        </w:p>
        <w:p w14:paraId="43373B1D" w14:textId="77777777" w:rsidR="0008336B" w:rsidRDefault="0008336B">
          <w:pPr>
            <w:pStyle w:val="TOCHeading"/>
          </w:pPr>
        </w:p>
        <w:p w14:paraId="0FE66F39" w14:textId="77777777" w:rsidR="0008336B" w:rsidRDefault="0008336B">
          <w:pPr>
            <w:pStyle w:val="TOCHeading"/>
          </w:pPr>
        </w:p>
        <w:p w14:paraId="06300621" w14:textId="77777777" w:rsidR="0008336B" w:rsidRDefault="0008336B">
          <w:pPr>
            <w:pStyle w:val="TOCHeading"/>
          </w:pPr>
        </w:p>
        <w:p w14:paraId="2FFF0886" w14:textId="2B814D67" w:rsidR="0008336B" w:rsidRPr="0008336B" w:rsidRDefault="0008336B">
          <w:pPr>
            <w:pStyle w:val="TOCHeading"/>
            <w:rPr>
              <w:rFonts w:ascii="Arial" w:hAnsi="Arial" w:cs="Arial"/>
              <w:sz w:val="52"/>
              <w:szCs w:val="52"/>
            </w:rPr>
          </w:pPr>
          <w:r w:rsidRPr="0008336B">
            <w:rPr>
              <w:rFonts w:ascii="Arial" w:hAnsi="Arial" w:cs="Arial"/>
              <w:sz w:val="52"/>
              <w:szCs w:val="52"/>
            </w:rPr>
            <w:t>Contents</w:t>
          </w:r>
        </w:p>
        <w:p w14:paraId="1DFC1DCB" w14:textId="399869A3" w:rsidR="0003308B" w:rsidRDefault="0008336B">
          <w:pPr>
            <w:pStyle w:val="TOC1"/>
            <w:tabs>
              <w:tab w:val="right" w:leader="dot" w:pos="9396"/>
            </w:tabs>
            <w:rPr>
              <w:rFonts w:eastAsiaTheme="minorEastAsia"/>
              <w:noProof/>
              <w:lang w:val="en-IN" w:eastAsia="en-IN"/>
            </w:rPr>
          </w:pPr>
          <w:r>
            <w:fldChar w:fldCharType="begin"/>
          </w:r>
          <w:r>
            <w:instrText xml:space="preserve"> TOC \o "1-3" \h \z \u </w:instrText>
          </w:r>
          <w:r>
            <w:fldChar w:fldCharType="separate"/>
          </w:r>
          <w:hyperlink w:anchor="_Toc141028563" w:history="1">
            <w:r w:rsidR="0003308B" w:rsidRPr="002D2B72">
              <w:rPr>
                <w:rStyle w:val="Hyperlink"/>
                <w:rFonts w:ascii="Arial" w:hAnsi="Arial" w:cs="Arial"/>
                <w:noProof/>
              </w:rPr>
              <w:t>Introduction</w:t>
            </w:r>
            <w:r w:rsidR="0003308B">
              <w:rPr>
                <w:noProof/>
                <w:webHidden/>
              </w:rPr>
              <w:tab/>
            </w:r>
            <w:r w:rsidR="0003308B">
              <w:rPr>
                <w:noProof/>
                <w:webHidden/>
              </w:rPr>
              <w:fldChar w:fldCharType="begin"/>
            </w:r>
            <w:r w:rsidR="0003308B">
              <w:rPr>
                <w:noProof/>
                <w:webHidden/>
              </w:rPr>
              <w:instrText xml:space="preserve"> PAGEREF _Toc141028563 \h </w:instrText>
            </w:r>
            <w:r w:rsidR="0003308B">
              <w:rPr>
                <w:noProof/>
                <w:webHidden/>
              </w:rPr>
            </w:r>
            <w:r w:rsidR="0003308B">
              <w:rPr>
                <w:noProof/>
                <w:webHidden/>
              </w:rPr>
              <w:fldChar w:fldCharType="separate"/>
            </w:r>
            <w:r w:rsidR="0003308B">
              <w:rPr>
                <w:noProof/>
                <w:webHidden/>
              </w:rPr>
              <w:t>3</w:t>
            </w:r>
            <w:r w:rsidR="0003308B">
              <w:rPr>
                <w:noProof/>
                <w:webHidden/>
              </w:rPr>
              <w:fldChar w:fldCharType="end"/>
            </w:r>
          </w:hyperlink>
        </w:p>
        <w:p w14:paraId="6C0FC5F7" w14:textId="337E849E" w:rsidR="0003308B" w:rsidRDefault="0003308B">
          <w:pPr>
            <w:pStyle w:val="TOC2"/>
            <w:tabs>
              <w:tab w:val="right" w:leader="dot" w:pos="9396"/>
            </w:tabs>
            <w:rPr>
              <w:rFonts w:eastAsiaTheme="minorEastAsia"/>
              <w:noProof/>
              <w:lang w:val="en-IN" w:eastAsia="en-IN"/>
            </w:rPr>
          </w:pPr>
          <w:hyperlink w:anchor="_Toc141028564" w:history="1">
            <w:r w:rsidRPr="002D2B72">
              <w:rPr>
                <w:rStyle w:val="Hyperlink"/>
                <w:rFonts w:ascii="Arial" w:hAnsi="Arial" w:cs="Arial"/>
                <w:noProof/>
              </w:rPr>
              <w:t>What is Low-Level Design Document?</w:t>
            </w:r>
            <w:r>
              <w:rPr>
                <w:noProof/>
                <w:webHidden/>
              </w:rPr>
              <w:tab/>
            </w:r>
            <w:r>
              <w:rPr>
                <w:noProof/>
                <w:webHidden/>
              </w:rPr>
              <w:fldChar w:fldCharType="begin"/>
            </w:r>
            <w:r>
              <w:rPr>
                <w:noProof/>
                <w:webHidden/>
              </w:rPr>
              <w:instrText xml:space="preserve"> PAGEREF _Toc141028564 \h </w:instrText>
            </w:r>
            <w:r>
              <w:rPr>
                <w:noProof/>
                <w:webHidden/>
              </w:rPr>
            </w:r>
            <w:r>
              <w:rPr>
                <w:noProof/>
                <w:webHidden/>
              </w:rPr>
              <w:fldChar w:fldCharType="separate"/>
            </w:r>
            <w:r>
              <w:rPr>
                <w:noProof/>
                <w:webHidden/>
              </w:rPr>
              <w:t>3</w:t>
            </w:r>
            <w:r>
              <w:rPr>
                <w:noProof/>
                <w:webHidden/>
              </w:rPr>
              <w:fldChar w:fldCharType="end"/>
            </w:r>
          </w:hyperlink>
        </w:p>
        <w:p w14:paraId="342A910A" w14:textId="747D28FA" w:rsidR="0003308B" w:rsidRDefault="0003308B">
          <w:pPr>
            <w:pStyle w:val="TOC2"/>
            <w:tabs>
              <w:tab w:val="right" w:leader="dot" w:pos="9396"/>
            </w:tabs>
            <w:rPr>
              <w:rFonts w:eastAsiaTheme="minorEastAsia"/>
              <w:noProof/>
              <w:lang w:val="en-IN" w:eastAsia="en-IN"/>
            </w:rPr>
          </w:pPr>
          <w:hyperlink w:anchor="_Toc141028565" w:history="1">
            <w:r w:rsidRPr="002D2B72">
              <w:rPr>
                <w:rStyle w:val="Hyperlink"/>
                <w:rFonts w:ascii="Arial" w:hAnsi="Arial" w:cs="Arial"/>
                <w:noProof/>
              </w:rPr>
              <w:t>Scope</w:t>
            </w:r>
            <w:r>
              <w:rPr>
                <w:noProof/>
                <w:webHidden/>
              </w:rPr>
              <w:tab/>
            </w:r>
            <w:r>
              <w:rPr>
                <w:noProof/>
                <w:webHidden/>
              </w:rPr>
              <w:fldChar w:fldCharType="begin"/>
            </w:r>
            <w:r>
              <w:rPr>
                <w:noProof/>
                <w:webHidden/>
              </w:rPr>
              <w:instrText xml:space="preserve"> PAGEREF _Toc141028565 \h </w:instrText>
            </w:r>
            <w:r>
              <w:rPr>
                <w:noProof/>
                <w:webHidden/>
              </w:rPr>
            </w:r>
            <w:r>
              <w:rPr>
                <w:noProof/>
                <w:webHidden/>
              </w:rPr>
              <w:fldChar w:fldCharType="separate"/>
            </w:r>
            <w:r>
              <w:rPr>
                <w:noProof/>
                <w:webHidden/>
              </w:rPr>
              <w:t>3</w:t>
            </w:r>
            <w:r>
              <w:rPr>
                <w:noProof/>
                <w:webHidden/>
              </w:rPr>
              <w:fldChar w:fldCharType="end"/>
            </w:r>
          </w:hyperlink>
        </w:p>
        <w:p w14:paraId="600AED4B" w14:textId="5B71B005" w:rsidR="0003308B" w:rsidRDefault="0003308B">
          <w:pPr>
            <w:pStyle w:val="TOC1"/>
            <w:tabs>
              <w:tab w:val="right" w:leader="dot" w:pos="9396"/>
            </w:tabs>
            <w:rPr>
              <w:rFonts w:eastAsiaTheme="minorEastAsia"/>
              <w:noProof/>
              <w:lang w:val="en-IN" w:eastAsia="en-IN"/>
            </w:rPr>
          </w:pPr>
          <w:hyperlink w:anchor="_Toc141028566" w:history="1">
            <w:r w:rsidRPr="002D2B72">
              <w:rPr>
                <w:rStyle w:val="Hyperlink"/>
                <w:rFonts w:ascii="Arial" w:hAnsi="Arial" w:cs="Arial"/>
                <w:noProof/>
              </w:rPr>
              <w:t>Architecture</w:t>
            </w:r>
            <w:r>
              <w:rPr>
                <w:noProof/>
                <w:webHidden/>
              </w:rPr>
              <w:tab/>
            </w:r>
            <w:r>
              <w:rPr>
                <w:noProof/>
                <w:webHidden/>
              </w:rPr>
              <w:fldChar w:fldCharType="begin"/>
            </w:r>
            <w:r>
              <w:rPr>
                <w:noProof/>
                <w:webHidden/>
              </w:rPr>
              <w:instrText xml:space="preserve"> PAGEREF _Toc141028566 \h </w:instrText>
            </w:r>
            <w:r>
              <w:rPr>
                <w:noProof/>
                <w:webHidden/>
              </w:rPr>
            </w:r>
            <w:r>
              <w:rPr>
                <w:noProof/>
                <w:webHidden/>
              </w:rPr>
              <w:fldChar w:fldCharType="separate"/>
            </w:r>
            <w:r>
              <w:rPr>
                <w:noProof/>
                <w:webHidden/>
              </w:rPr>
              <w:t>4</w:t>
            </w:r>
            <w:r>
              <w:rPr>
                <w:noProof/>
                <w:webHidden/>
              </w:rPr>
              <w:fldChar w:fldCharType="end"/>
            </w:r>
          </w:hyperlink>
        </w:p>
        <w:p w14:paraId="1E3E4D16" w14:textId="72CAE3AD" w:rsidR="0003308B" w:rsidRDefault="0003308B">
          <w:pPr>
            <w:pStyle w:val="TOC2"/>
            <w:tabs>
              <w:tab w:val="right" w:leader="dot" w:pos="9396"/>
            </w:tabs>
            <w:rPr>
              <w:rFonts w:eastAsiaTheme="minorEastAsia"/>
              <w:noProof/>
              <w:lang w:val="en-IN" w:eastAsia="en-IN"/>
            </w:rPr>
          </w:pPr>
          <w:hyperlink w:anchor="_Toc141028567" w:history="1">
            <w:r w:rsidRPr="002D2B72">
              <w:rPr>
                <w:rStyle w:val="Hyperlink"/>
                <w:rFonts w:ascii="Arial" w:hAnsi="Arial" w:cs="Arial"/>
                <w:noProof/>
              </w:rPr>
              <w:t>Process Flow</w:t>
            </w:r>
            <w:r>
              <w:rPr>
                <w:noProof/>
                <w:webHidden/>
              </w:rPr>
              <w:tab/>
            </w:r>
            <w:r>
              <w:rPr>
                <w:noProof/>
                <w:webHidden/>
              </w:rPr>
              <w:fldChar w:fldCharType="begin"/>
            </w:r>
            <w:r>
              <w:rPr>
                <w:noProof/>
                <w:webHidden/>
              </w:rPr>
              <w:instrText xml:space="preserve"> PAGEREF _Toc141028567 \h </w:instrText>
            </w:r>
            <w:r>
              <w:rPr>
                <w:noProof/>
                <w:webHidden/>
              </w:rPr>
            </w:r>
            <w:r>
              <w:rPr>
                <w:noProof/>
                <w:webHidden/>
              </w:rPr>
              <w:fldChar w:fldCharType="separate"/>
            </w:r>
            <w:r>
              <w:rPr>
                <w:noProof/>
                <w:webHidden/>
              </w:rPr>
              <w:t>4</w:t>
            </w:r>
            <w:r>
              <w:rPr>
                <w:noProof/>
                <w:webHidden/>
              </w:rPr>
              <w:fldChar w:fldCharType="end"/>
            </w:r>
          </w:hyperlink>
        </w:p>
        <w:p w14:paraId="571FFB9D" w14:textId="1FA51ECE" w:rsidR="0003308B" w:rsidRDefault="0003308B">
          <w:pPr>
            <w:pStyle w:val="TOC2"/>
            <w:tabs>
              <w:tab w:val="right" w:leader="dot" w:pos="9396"/>
            </w:tabs>
            <w:rPr>
              <w:rFonts w:eastAsiaTheme="minorEastAsia"/>
              <w:noProof/>
              <w:lang w:val="en-IN" w:eastAsia="en-IN"/>
            </w:rPr>
          </w:pPr>
          <w:hyperlink w:anchor="_Toc141028568" w:history="1">
            <w:r w:rsidRPr="002D2B72">
              <w:rPr>
                <w:rStyle w:val="Hyperlink"/>
                <w:rFonts w:ascii="Arial" w:hAnsi="Arial" w:cs="Arial"/>
                <w:noProof/>
              </w:rPr>
              <w:t>Deployment Process</w:t>
            </w:r>
            <w:r>
              <w:rPr>
                <w:noProof/>
                <w:webHidden/>
              </w:rPr>
              <w:tab/>
            </w:r>
            <w:r>
              <w:rPr>
                <w:noProof/>
                <w:webHidden/>
              </w:rPr>
              <w:fldChar w:fldCharType="begin"/>
            </w:r>
            <w:r>
              <w:rPr>
                <w:noProof/>
                <w:webHidden/>
              </w:rPr>
              <w:instrText xml:space="preserve"> PAGEREF _Toc141028568 \h </w:instrText>
            </w:r>
            <w:r>
              <w:rPr>
                <w:noProof/>
                <w:webHidden/>
              </w:rPr>
            </w:r>
            <w:r>
              <w:rPr>
                <w:noProof/>
                <w:webHidden/>
              </w:rPr>
              <w:fldChar w:fldCharType="separate"/>
            </w:r>
            <w:r>
              <w:rPr>
                <w:noProof/>
                <w:webHidden/>
              </w:rPr>
              <w:t>4</w:t>
            </w:r>
            <w:r>
              <w:rPr>
                <w:noProof/>
                <w:webHidden/>
              </w:rPr>
              <w:fldChar w:fldCharType="end"/>
            </w:r>
          </w:hyperlink>
        </w:p>
        <w:p w14:paraId="01049FD7" w14:textId="64A2BD3B" w:rsidR="0003308B" w:rsidRDefault="0003308B">
          <w:pPr>
            <w:pStyle w:val="TOC2"/>
            <w:tabs>
              <w:tab w:val="right" w:leader="dot" w:pos="9396"/>
            </w:tabs>
            <w:rPr>
              <w:rFonts w:eastAsiaTheme="minorEastAsia"/>
              <w:noProof/>
              <w:lang w:val="en-IN" w:eastAsia="en-IN"/>
            </w:rPr>
          </w:pPr>
          <w:hyperlink w:anchor="_Toc141028569" w:history="1">
            <w:r w:rsidRPr="002D2B72">
              <w:rPr>
                <w:rStyle w:val="Hyperlink"/>
                <w:rFonts w:ascii="Arial" w:hAnsi="Arial" w:cs="Arial"/>
                <w:noProof/>
              </w:rPr>
              <w:t>Data Description</w:t>
            </w:r>
            <w:r>
              <w:rPr>
                <w:noProof/>
                <w:webHidden/>
              </w:rPr>
              <w:tab/>
            </w:r>
            <w:r>
              <w:rPr>
                <w:noProof/>
                <w:webHidden/>
              </w:rPr>
              <w:fldChar w:fldCharType="begin"/>
            </w:r>
            <w:r>
              <w:rPr>
                <w:noProof/>
                <w:webHidden/>
              </w:rPr>
              <w:instrText xml:space="preserve"> PAGEREF _Toc141028569 \h </w:instrText>
            </w:r>
            <w:r>
              <w:rPr>
                <w:noProof/>
                <w:webHidden/>
              </w:rPr>
            </w:r>
            <w:r>
              <w:rPr>
                <w:noProof/>
                <w:webHidden/>
              </w:rPr>
              <w:fldChar w:fldCharType="separate"/>
            </w:r>
            <w:r>
              <w:rPr>
                <w:noProof/>
                <w:webHidden/>
              </w:rPr>
              <w:t>5</w:t>
            </w:r>
            <w:r>
              <w:rPr>
                <w:noProof/>
                <w:webHidden/>
              </w:rPr>
              <w:fldChar w:fldCharType="end"/>
            </w:r>
          </w:hyperlink>
        </w:p>
        <w:p w14:paraId="29749A81" w14:textId="230C0089" w:rsidR="0003308B" w:rsidRDefault="0003308B">
          <w:pPr>
            <w:pStyle w:val="TOC2"/>
            <w:tabs>
              <w:tab w:val="right" w:leader="dot" w:pos="9396"/>
            </w:tabs>
            <w:rPr>
              <w:rFonts w:eastAsiaTheme="minorEastAsia"/>
              <w:noProof/>
              <w:lang w:val="en-IN" w:eastAsia="en-IN"/>
            </w:rPr>
          </w:pPr>
          <w:hyperlink w:anchor="_Toc141028570" w:history="1">
            <w:r w:rsidRPr="002D2B72">
              <w:rPr>
                <w:rStyle w:val="Hyperlink"/>
                <w:rFonts w:ascii="Arial" w:hAnsi="Arial" w:cs="Arial"/>
                <w:noProof/>
              </w:rPr>
              <w:t>Data Gathering</w:t>
            </w:r>
            <w:r>
              <w:rPr>
                <w:noProof/>
                <w:webHidden/>
              </w:rPr>
              <w:tab/>
            </w:r>
            <w:r>
              <w:rPr>
                <w:noProof/>
                <w:webHidden/>
              </w:rPr>
              <w:fldChar w:fldCharType="begin"/>
            </w:r>
            <w:r>
              <w:rPr>
                <w:noProof/>
                <w:webHidden/>
              </w:rPr>
              <w:instrText xml:space="preserve"> PAGEREF _Toc141028570 \h </w:instrText>
            </w:r>
            <w:r>
              <w:rPr>
                <w:noProof/>
                <w:webHidden/>
              </w:rPr>
            </w:r>
            <w:r>
              <w:rPr>
                <w:noProof/>
                <w:webHidden/>
              </w:rPr>
              <w:fldChar w:fldCharType="separate"/>
            </w:r>
            <w:r>
              <w:rPr>
                <w:noProof/>
                <w:webHidden/>
              </w:rPr>
              <w:t>5</w:t>
            </w:r>
            <w:r>
              <w:rPr>
                <w:noProof/>
                <w:webHidden/>
              </w:rPr>
              <w:fldChar w:fldCharType="end"/>
            </w:r>
          </w:hyperlink>
        </w:p>
        <w:p w14:paraId="7957FE75" w14:textId="1EA6CF07" w:rsidR="0003308B" w:rsidRDefault="0003308B">
          <w:pPr>
            <w:pStyle w:val="TOC2"/>
            <w:tabs>
              <w:tab w:val="right" w:leader="dot" w:pos="9396"/>
            </w:tabs>
            <w:rPr>
              <w:rFonts w:eastAsiaTheme="minorEastAsia"/>
              <w:noProof/>
              <w:lang w:val="en-IN" w:eastAsia="en-IN"/>
            </w:rPr>
          </w:pPr>
          <w:hyperlink w:anchor="_Toc141028571" w:history="1">
            <w:r w:rsidRPr="002D2B72">
              <w:rPr>
                <w:rStyle w:val="Hyperlink"/>
                <w:rFonts w:ascii="Arial" w:hAnsi="Arial" w:cs="Arial"/>
                <w:noProof/>
              </w:rPr>
              <w:t>Exception and logging file</w:t>
            </w:r>
            <w:r>
              <w:rPr>
                <w:noProof/>
                <w:webHidden/>
              </w:rPr>
              <w:tab/>
            </w:r>
            <w:r>
              <w:rPr>
                <w:noProof/>
                <w:webHidden/>
              </w:rPr>
              <w:fldChar w:fldCharType="begin"/>
            </w:r>
            <w:r>
              <w:rPr>
                <w:noProof/>
                <w:webHidden/>
              </w:rPr>
              <w:instrText xml:space="preserve"> PAGEREF _Toc141028571 \h </w:instrText>
            </w:r>
            <w:r>
              <w:rPr>
                <w:noProof/>
                <w:webHidden/>
              </w:rPr>
            </w:r>
            <w:r>
              <w:rPr>
                <w:noProof/>
                <w:webHidden/>
              </w:rPr>
              <w:fldChar w:fldCharType="separate"/>
            </w:r>
            <w:r>
              <w:rPr>
                <w:noProof/>
                <w:webHidden/>
              </w:rPr>
              <w:t>6</w:t>
            </w:r>
            <w:r>
              <w:rPr>
                <w:noProof/>
                <w:webHidden/>
              </w:rPr>
              <w:fldChar w:fldCharType="end"/>
            </w:r>
          </w:hyperlink>
        </w:p>
        <w:p w14:paraId="3FC9D1AB" w14:textId="2C36FDEC" w:rsidR="0003308B" w:rsidRDefault="0003308B">
          <w:pPr>
            <w:pStyle w:val="TOC2"/>
            <w:tabs>
              <w:tab w:val="right" w:leader="dot" w:pos="9396"/>
            </w:tabs>
            <w:rPr>
              <w:rFonts w:eastAsiaTheme="minorEastAsia"/>
              <w:noProof/>
              <w:lang w:val="en-IN" w:eastAsia="en-IN"/>
            </w:rPr>
          </w:pPr>
          <w:hyperlink w:anchor="_Toc141028572" w:history="1">
            <w:r w:rsidRPr="002D2B72">
              <w:rPr>
                <w:rStyle w:val="Hyperlink"/>
                <w:rFonts w:ascii="Arial" w:hAnsi="Arial" w:cs="Arial"/>
                <w:noProof/>
              </w:rPr>
              <w:t>Data Transformation</w:t>
            </w:r>
            <w:r>
              <w:rPr>
                <w:noProof/>
                <w:webHidden/>
              </w:rPr>
              <w:tab/>
            </w:r>
            <w:r>
              <w:rPr>
                <w:noProof/>
                <w:webHidden/>
              </w:rPr>
              <w:fldChar w:fldCharType="begin"/>
            </w:r>
            <w:r>
              <w:rPr>
                <w:noProof/>
                <w:webHidden/>
              </w:rPr>
              <w:instrText xml:space="preserve"> PAGEREF _Toc141028572 \h </w:instrText>
            </w:r>
            <w:r>
              <w:rPr>
                <w:noProof/>
                <w:webHidden/>
              </w:rPr>
            </w:r>
            <w:r>
              <w:rPr>
                <w:noProof/>
                <w:webHidden/>
              </w:rPr>
              <w:fldChar w:fldCharType="separate"/>
            </w:r>
            <w:r>
              <w:rPr>
                <w:noProof/>
                <w:webHidden/>
              </w:rPr>
              <w:t>6</w:t>
            </w:r>
            <w:r>
              <w:rPr>
                <w:noProof/>
                <w:webHidden/>
              </w:rPr>
              <w:fldChar w:fldCharType="end"/>
            </w:r>
          </w:hyperlink>
        </w:p>
        <w:p w14:paraId="3C7D526E" w14:textId="44E4E994" w:rsidR="0003308B" w:rsidRDefault="0003308B">
          <w:pPr>
            <w:pStyle w:val="TOC2"/>
            <w:tabs>
              <w:tab w:val="right" w:leader="dot" w:pos="9396"/>
            </w:tabs>
            <w:rPr>
              <w:rFonts w:eastAsiaTheme="minorEastAsia"/>
              <w:noProof/>
              <w:lang w:val="en-IN" w:eastAsia="en-IN"/>
            </w:rPr>
          </w:pPr>
          <w:hyperlink w:anchor="_Toc141028573" w:history="1">
            <w:r w:rsidRPr="002D2B72">
              <w:rPr>
                <w:rStyle w:val="Hyperlink"/>
                <w:rFonts w:ascii="Arial" w:hAnsi="Arial" w:cs="Arial"/>
                <w:noProof/>
              </w:rPr>
              <w:t>Data preprocessing</w:t>
            </w:r>
            <w:r>
              <w:rPr>
                <w:noProof/>
                <w:webHidden/>
              </w:rPr>
              <w:tab/>
            </w:r>
            <w:r>
              <w:rPr>
                <w:noProof/>
                <w:webHidden/>
              </w:rPr>
              <w:fldChar w:fldCharType="begin"/>
            </w:r>
            <w:r>
              <w:rPr>
                <w:noProof/>
                <w:webHidden/>
              </w:rPr>
              <w:instrText xml:space="preserve"> PAGEREF _Toc141028573 \h </w:instrText>
            </w:r>
            <w:r>
              <w:rPr>
                <w:noProof/>
                <w:webHidden/>
              </w:rPr>
            </w:r>
            <w:r>
              <w:rPr>
                <w:noProof/>
                <w:webHidden/>
              </w:rPr>
              <w:fldChar w:fldCharType="separate"/>
            </w:r>
            <w:r>
              <w:rPr>
                <w:noProof/>
                <w:webHidden/>
              </w:rPr>
              <w:t>6</w:t>
            </w:r>
            <w:r>
              <w:rPr>
                <w:noProof/>
                <w:webHidden/>
              </w:rPr>
              <w:fldChar w:fldCharType="end"/>
            </w:r>
          </w:hyperlink>
        </w:p>
        <w:p w14:paraId="2ED0207A" w14:textId="4D9E0B28" w:rsidR="0003308B" w:rsidRDefault="0003308B">
          <w:pPr>
            <w:pStyle w:val="TOC2"/>
            <w:tabs>
              <w:tab w:val="right" w:leader="dot" w:pos="9396"/>
            </w:tabs>
            <w:rPr>
              <w:rFonts w:eastAsiaTheme="minorEastAsia"/>
              <w:noProof/>
              <w:lang w:val="en-IN" w:eastAsia="en-IN"/>
            </w:rPr>
          </w:pPr>
          <w:hyperlink w:anchor="_Toc141028574" w:history="1">
            <w:r w:rsidRPr="002D2B72">
              <w:rPr>
                <w:rStyle w:val="Hyperlink"/>
                <w:rFonts w:ascii="Arial" w:hAnsi="Arial" w:cs="Arial"/>
                <w:noProof/>
              </w:rPr>
              <w:t>Feature Engineering</w:t>
            </w:r>
            <w:r>
              <w:rPr>
                <w:noProof/>
                <w:webHidden/>
              </w:rPr>
              <w:tab/>
            </w:r>
            <w:r>
              <w:rPr>
                <w:noProof/>
                <w:webHidden/>
              </w:rPr>
              <w:fldChar w:fldCharType="begin"/>
            </w:r>
            <w:r>
              <w:rPr>
                <w:noProof/>
                <w:webHidden/>
              </w:rPr>
              <w:instrText xml:space="preserve"> PAGEREF _Toc141028574 \h </w:instrText>
            </w:r>
            <w:r>
              <w:rPr>
                <w:noProof/>
                <w:webHidden/>
              </w:rPr>
            </w:r>
            <w:r>
              <w:rPr>
                <w:noProof/>
                <w:webHidden/>
              </w:rPr>
              <w:fldChar w:fldCharType="separate"/>
            </w:r>
            <w:r>
              <w:rPr>
                <w:noProof/>
                <w:webHidden/>
              </w:rPr>
              <w:t>7</w:t>
            </w:r>
            <w:r>
              <w:rPr>
                <w:noProof/>
                <w:webHidden/>
              </w:rPr>
              <w:fldChar w:fldCharType="end"/>
            </w:r>
          </w:hyperlink>
        </w:p>
        <w:p w14:paraId="017AABFC" w14:textId="1A14242A" w:rsidR="0003308B" w:rsidRDefault="0003308B">
          <w:pPr>
            <w:pStyle w:val="TOC2"/>
            <w:tabs>
              <w:tab w:val="right" w:leader="dot" w:pos="9396"/>
            </w:tabs>
            <w:rPr>
              <w:rFonts w:eastAsiaTheme="minorEastAsia"/>
              <w:noProof/>
              <w:lang w:val="en-IN" w:eastAsia="en-IN"/>
            </w:rPr>
          </w:pPr>
          <w:hyperlink w:anchor="_Toc141028575" w:history="1">
            <w:r w:rsidRPr="002D2B72">
              <w:rPr>
                <w:rStyle w:val="Hyperlink"/>
                <w:rFonts w:ascii="Arial" w:hAnsi="Arial" w:cs="Arial"/>
                <w:noProof/>
              </w:rPr>
              <w:t>Hyperparameter Tuning</w:t>
            </w:r>
            <w:r>
              <w:rPr>
                <w:noProof/>
                <w:webHidden/>
              </w:rPr>
              <w:tab/>
            </w:r>
            <w:r>
              <w:rPr>
                <w:noProof/>
                <w:webHidden/>
              </w:rPr>
              <w:fldChar w:fldCharType="begin"/>
            </w:r>
            <w:r>
              <w:rPr>
                <w:noProof/>
                <w:webHidden/>
              </w:rPr>
              <w:instrText xml:space="preserve"> PAGEREF _Toc141028575 \h </w:instrText>
            </w:r>
            <w:r>
              <w:rPr>
                <w:noProof/>
                <w:webHidden/>
              </w:rPr>
            </w:r>
            <w:r>
              <w:rPr>
                <w:noProof/>
                <w:webHidden/>
              </w:rPr>
              <w:fldChar w:fldCharType="separate"/>
            </w:r>
            <w:r>
              <w:rPr>
                <w:noProof/>
                <w:webHidden/>
              </w:rPr>
              <w:t>7</w:t>
            </w:r>
            <w:r>
              <w:rPr>
                <w:noProof/>
                <w:webHidden/>
              </w:rPr>
              <w:fldChar w:fldCharType="end"/>
            </w:r>
          </w:hyperlink>
        </w:p>
        <w:p w14:paraId="5A2496D8" w14:textId="22B0EA72" w:rsidR="0003308B" w:rsidRDefault="0003308B">
          <w:pPr>
            <w:pStyle w:val="TOC2"/>
            <w:tabs>
              <w:tab w:val="right" w:leader="dot" w:pos="9396"/>
            </w:tabs>
            <w:rPr>
              <w:rFonts w:eastAsiaTheme="minorEastAsia"/>
              <w:noProof/>
              <w:lang w:val="en-IN" w:eastAsia="en-IN"/>
            </w:rPr>
          </w:pPr>
          <w:hyperlink w:anchor="_Toc141028576" w:history="1">
            <w:r w:rsidRPr="002D2B72">
              <w:rPr>
                <w:rStyle w:val="Hyperlink"/>
                <w:rFonts w:ascii="Arial" w:hAnsi="Arial" w:cs="Arial"/>
                <w:noProof/>
              </w:rPr>
              <w:t>Model Building</w:t>
            </w:r>
            <w:r>
              <w:rPr>
                <w:noProof/>
                <w:webHidden/>
              </w:rPr>
              <w:tab/>
            </w:r>
            <w:r>
              <w:rPr>
                <w:noProof/>
                <w:webHidden/>
              </w:rPr>
              <w:fldChar w:fldCharType="begin"/>
            </w:r>
            <w:r>
              <w:rPr>
                <w:noProof/>
                <w:webHidden/>
              </w:rPr>
              <w:instrText xml:space="preserve"> PAGEREF _Toc141028576 \h </w:instrText>
            </w:r>
            <w:r>
              <w:rPr>
                <w:noProof/>
                <w:webHidden/>
              </w:rPr>
            </w:r>
            <w:r>
              <w:rPr>
                <w:noProof/>
                <w:webHidden/>
              </w:rPr>
              <w:fldChar w:fldCharType="separate"/>
            </w:r>
            <w:r>
              <w:rPr>
                <w:noProof/>
                <w:webHidden/>
              </w:rPr>
              <w:t>7</w:t>
            </w:r>
            <w:r>
              <w:rPr>
                <w:noProof/>
                <w:webHidden/>
              </w:rPr>
              <w:fldChar w:fldCharType="end"/>
            </w:r>
          </w:hyperlink>
        </w:p>
        <w:p w14:paraId="48BBD46E" w14:textId="20657602" w:rsidR="0003308B" w:rsidRDefault="0003308B">
          <w:pPr>
            <w:pStyle w:val="TOC2"/>
            <w:tabs>
              <w:tab w:val="right" w:leader="dot" w:pos="9396"/>
            </w:tabs>
            <w:rPr>
              <w:rFonts w:eastAsiaTheme="minorEastAsia"/>
              <w:noProof/>
              <w:lang w:val="en-IN" w:eastAsia="en-IN"/>
            </w:rPr>
          </w:pPr>
          <w:hyperlink w:anchor="_Toc141028577" w:history="1">
            <w:r w:rsidRPr="002D2B72">
              <w:rPr>
                <w:rStyle w:val="Hyperlink"/>
                <w:rFonts w:ascii="Arial" w:hAnsi="Arial" w:cs="Arial"/>
                <w:noProof/>
              </w:rPr>
              <w:t>Deployment using Streamlit</w:t>
            </w:r>
            <w:r>
              <w:rPr>
                <w:noProof/>
                <w:webHidden/>
              </w:rPr>
              <w:tab/>
            </w:r>
            <w:r>
              <w:rPr>
                <w:noProof/>
                <w:webHidden/>
              </w:rPr>
              <w:fldChar w:fldCharType="begin"/>
            </w:r>
            <w:r>
              <w:rPr>
                <w:noProof/>
                <w:webHidden/>
              </w:rPr>
              <w:instrText xml:space="preserve"> PAGEREF _Toc141028577 \h </w:instrText>
            </w:r>
            <w:r>
              <w:rPr>
                <w:noProof/>
                <w:webHidden/>
              </w:rPr>
            </w:r>
            <w:r>
              <w:rPr>
                <w:noProof/>
                <w:webHidden/>
              </w:rPr>
              <w:fldChar w:fldCharType="separate"/>
            </w:r>
            <w:r>
              <w:rPr>
                <w:noProof/>
                <w:webHidden/>
              </w:rPr>
              <w:t>8</w:t>
            </w:r>
            <w:r>
              <w:rPr>
                <w:noProof/>
                <w:webHidden/>
              </w:rPr>
              <w:fldChar w:fldCharType="end"/>
            </w:r>
          </w:hyperlink>
        </w:p>
        <w:p w14:paraId="68D15DD8" w14:textId="28B65E8D" w:rsidR="0003308B" w:rsidRDefault="0003308B">
          <w:pPr>
            <w:pStyle w:val="TOC2"/>
            <w:tabs>
              <w:tab w:val="right" w:leader="dot" w:pos="9396"/>
            </w:tabs>
            <w:rPr>
              <w:rFonts w:eastAsiaTheme="minorEastAsia"/>
              <w:noProof/>
              <w:lang w:val="en-IN" w:eastAsia="en-IN"/>
            </w:rPr>
          </w:pPr>
          <w:hyperlink w:anchor="_Toc141028578" w:history="1">
            <w:r w:rsidRPr="002D2B72">
              <w:rPr>
                <w:rStyle w:val="Hyperlink"/>
                <w:rFonts w:ascii="Arial" w:hAnsi="Arial" w:cs="Arial"/>
                <w:noProof/>
              </w:rPr>
              <w:t>GitHub repository</w:t>
            </w:r>
            <w:r>
              <w:rPr>
                <w:noProof/>
                <w:webHidden/>
              </w:rPr>
              <w:tab/>
            </w:r>
            <w:r>
              <w:rPr>
                <w:noProof/>
                <w:webHidden/>
              </w:rPr>
              <w:fldChar w:fldCharType="begin"/>
            </w:r>
            <w:r>
              <w:rPr>
                <w:noProof/>
                <w:webHidden/>
              </w:rPr>
              <w:instrText xml:space="preserve"> PAGEREF _Toc141028578 \h </w:instrText>
            </w:r>
            <w:r>
              <w:rPr>
                <w:noProof/>
                <w:webHidden/>
              </w:rPr>
            </w:r>
            <w:r>
              <w:rPr>
                <w:noProof/>
                <w:webHidden/>
              </w:rPr>
              <w:fldChar w:fldCharType="separate"/>
            </w:r>
            <w:r>
              <w:rPr>
                <w:noProof/>
                <w:webHidden/>
              </w:rPr>
              <w:t>8</w:t>
            </w:r>
            <w:r>
              <w:rPr>
                <w:noProof/>
                <w:webHidden/>
              </w:rPr>
              <w:fldChar w:fldCharType="end"/>
            </w:r>
          </w:hyperlink>
        </w:p>
        <w:p w14:paraId="430A1829" w14:textId="5E81F15B" w:rsidR="0003308B" w:rsidRDefault="0003308B">
          <w:pPr>
            <w:pStyle w:val="TOC2"/>
            <w:tabs>
              <w:tab w:val="right" w:leader="dot" w:pos="9396"/>
            </w:tabs>
            <w:rPr>
              <w:rFonts w:eastAsiaTheme="minorEastAsia"/>
              <w:noProof/>
              <w:lang w:val="en-IN" w:eastAsia="en-IN"/>
            </w:rPr>
          </w:pPr>
          <w:hyperlink w:anchor="_Toc141028579" w:history="1">
            <w:r w:rsidRPr="002D2B72">
              <w:rPr>
                <w:rStyle w:val="Hyperlink"/>
                <w:rFonts w:ascii="Arial" w:hAnsi="Arial" w:cs="Arial"/>
                <w:noProof/>
              </w:rPr>
              <w:t>Deployment</w:t>
            </w:r>
            <w:r>
              <w:rPr>
                <w:noProof/>
                <w:webHidden/>
              </w:rPr>
              <w:tab/>
            </w:r>
            <w:r>
              <w:rPr>
                <w:noProof/>
                <w:webHidden/>
              </w:rPr>
              <w:fldChar w:fldCharType="begin"/>
            </w:r>
            <w:r>
              <w:rPr>
                <w:noProof/>
                <w:webHidden/>
              </w:rPr>
              <w:instrText xml:space="preserve"> PAGEREF _Toc141028579 \h </w:instrText>
            </w:r>
            <w:r>
              <w:rPr>
                <w:noProof/>
                <w:webHidden/>
              </w:rPr>
            </w:r>
            <w:r>
              <w:rPr>
                <w:noProof/>
                <w:webHidden/>
              </w:rPr>
              <w:fldChar w:fldCharType="separate"/>
            </w:r>
            <w:r>
              <w:rPr>
                <w:noProof/>
                <w:webHidden/>
              </w:rPr>
              <w:t>8</w:t>
            </w:r>
            <w:r>
              <w:rPr>
                <w:noProof/>
                <w:webHidden/>
              </w:rPr>
              <w:fldChar w:fldCharType="end"/>
            </w:r>
          </w:hyperlink>
        </w:p>
        <w:p w14:paraId="754DBDEC" w14:textId="3EB1A5EA" w:rsidR="0003308B" w:rsidRDefault="0003308B">
          <w:pPr>
            <w:pStyle w:val="TOC1"/>
            <w:tabs>
              <w:tab w:val="right" w:leader="dot" w:pos="9396"/>
            </w:tabs>
            <w:rPr>
              <w:rFonts w:eastAsiaTheme="minorEastAsia"/>
              <w:noProof/>
              <w:lang w:val="en-IN" w:eastAsia="en-IN"/>
            </w:rPr>
          </w:pPr>
          <w:hyperlink w:anchor="_Toc141028580" w:history="1">
            <w:r w:rsidRPr="002D2B72">
              <w:rPr>
                <w:rStyle w:val="Hyperlink"/>
                <w:rFonts w:ascii="Arial" w:hAnsi="Arial" w:cs="Arial"/>
                <w:noProof/>
              </w:rPr>
              <w:t>Unit cases</w:t>
            </w:r>
            <w:r>
              <w:rPr>
                <w:noProof/>
                <w:webHidden/>
              </w:rPr>
              <w:tab/>
            </w:r>
            <w:r>
              <w:rPr>
                <w:noProof/>
                <w:webHidden/>
              </w:rPr>
              <w:fldChar w:fldCharType="begin"/>
            </w:r>
            <w:r>
              <w:rPr>
                <w:noProof/>
                <w:webHidden/>
              </w:rPr>
              <w:instrText xml:space="preserve"> PAGEREF _Toc141028580 \h </w:instrText>
            </w:r>
            <w:r>
              <w:rPr>
                <w:noProof/>
                <w:webHidden/>
              </w:rPr>
            </w:r>
            <w:r>
              <w:rPr>
                <w:noProof/>
                <w:webHidden/>
              </w:rPr>
              <w:fldChar w:fldCharType="separate"/>
            </w:r>
            <w:r>
              <w:rPr>
                <w:noProof/>
                <w:webHidden/>
              </w:rPr>
              <w:t>9</w:t>
            </w:r>
            <w:r>
              <w:rPr>
                <w:noProof/>
                <w:webHidden/>
              </w:rPr>
              <w:fldChar w:fldCharType="end"/>
            </w:r>
          </w:hyperlink>
        </w:p>
        <w:p w14:paraId="65F6BD0B" w14:textId="427C0F8E" w:rsidR="0008336B" w:rsidRDefault="0008336B">
          <w:r>
            <w:rPr>
              <w:b/>
              <w:bCs/>
              <w:noProof/>
            </w:rPr>
            <w:fldChar w:fldCharType="end"/>
          </w:r>
        </w:p>
      </w:sdtContent>
    </w:sdt>
    <w:p w14:paraId="3D1E5586" w14:textId="77777777" w:rsidR="0008336B" w:rsidRDefault="0008336B">
      <w:pPr>
        <w:rPr>
          <w:rFonts w:ascii="Arial" w:eastAsiaTheme="majorEastAsia" w:hAnsi="Arial" w:cs="Arial"/>
          <w:color w:val="002060"/>
          <w:sz w:val="52"/>
          <w:szCs w:val="52"/>
        </w:rPr>
      </w:pPr>
      <w:r>
        <w:rPr>
          <w:rFonts w:ascii="Arial" w:hAnsi="Arial" w:cs="Arial"/>
          <w:color w:val="002060"/>
          <w:sz w:val="52"/>
          <w:szCs w:val="52"/>
        </w:rPr>
        <w:br w:type="page"/>
      </w:r>
    </w:p>
    <w:p w14:paraId="3E9F769B" w14:textId="02B03643" w:rsidR="00633F21" w:rsidRPr="00766EE6" w:rsidRDefault="00633F21" w:rsidP="00766EE6">
      <w:pPr>
        <w:pStyle w:val="Heading1"/>
        <w:spacing w:line="360" w:lineRule="auto"/>
        <w:rPr>
          <w:rFonts w:ascii="Arial" w:hAnsi="Arial" w:cs="Arial"/>
          <w:color w:val="002060"/>
          <w:sz w:val="52"/>
          <w:szCs w:val="52"/>
        </w:rPr>
      </w:pPr>
      <w:bookmarkStart w:id="1" w:name="_Toc141028563"/>
      <w:r w:rsidRPr="00766EE6">
        <w:rPr>
          <w:rFonts w:ascii="Arial" w:hAnsi="Arial" w:cs="Arial"/>
          <w:color w:val="002060"/>
          <w:sz w:val="52"/>
          <w:szCs w:val="52"/>
        </w:rPr>
        <w:lastRenderedPageBreak/>
        <w:t>Introduction</w:t>
      </w:r>
      <w:bookmarkEnd w:id="0"/>
      <w:bookmarkEnd w:id="1"/>
    </w:p>
    <w:p w14:paraId="429CE8AC" w14:textId="42706F55" w:rsidR="00633F21" w:rsidRPr="000D2970" w:rsidRDefault="00042F02" w:rsidP="00766EE6">
      <w:pPr>
        <w:pStyle w:val="Heading2"/>
        <w:spacing w:line="360" w:lineRule="auto"/>
        <w:rPr>
          <w:rFonts w:ascii="Arial" w:hAnsi="Arial" w:cs="Arial"/>
          <w:color w:val="002060"/>
          <w:sz w:val="36"/>
          <w:szCs w:val="36"/>
        </w:rPr>
      </w:pPr>
      <w:bookmarkStart w:id="2" w:name="_Toc110433759"/>
      <w:bookmarkStart w:id="3" w:name="_Toc141028564"/>
      <w:r w:rsidRPr="000D2970">
        <w:rPr>
          <w:rFonts w:ascii="Arial" w:hAnsi="Arial" w:cs="Arial"/>
          <w:color w:val="002060"/>
          <w:sz w:val="36"/>
          <w:szCs w:val="36"/>
        </w:rPr>
        <w:t>What is</w:t>
      </w:r>
      <w:r w:rsidR="0014173C" w:rsidRPr="000D2970">
        <w:rPr>
          <w:rFonts w:ascii="Arial" w:hAnsi="Arial" w:cs="Arial"/>
          <w:color w:val="002060"/>
          <w:sz w:val="36"/>
          <w:szCs w:val="36"/>
        </w:rPr>
        <w:t xml:space="preserve"> Low-Level Design Document?</w:t>
      </w:r>
      <w:bookmarkEnd w:id="2"/>
      <w:bookmarkEnd w:id="3"/>
    </w:p>
    <w:p w14:paraId="01D91E69" w14:textId="2495669C" w:rsidR="00737DDB" w:rsidRPr="000D2970" w:rsidRDefault="00737DDB" w:rsidP="00737DDB">
      <w:pPr>
        <w:spacing w:line="360" w:lineRule="auto"/>
        <w:rPr>
          <w:rFonts w:ascii="Arial" w:hAnsi="Arial" w:cs="Arial"/>
          <w:sz w:val="24"/>
          <w:szCs w:val="24"/>
        </w:rPr>
      </w:pPr>
      <w:r w:rsidRPr="00737DDB">
        <w:rPr>
          <w:rFonts w:ascii="Arial" w:hAnsi="Arial" w:cs="Arial"/>
          <w:sz w:val="24"/>
          <w:szCs w:val="24"/>
        </w:rPr>
        <w:t>The objective of the Low-Level Design Document (LLDD) is to provide an internal logical design of the 'Stores Sales Prediction' program code. The LLDD encompasses detailed class diagrams, outlining methods and relationships between classes, along with program specifications. Additionally, it describes the various modules to enable programmers to directly code the program based on the information provided in the document.</w:t>
      </w:r>
    </w:p>
    <w:p w14:paraId="7970B0ED" w14:textId="77777777" w:rsidR="008B43C6" w:rsidRPr="000D2970" w:rsidRDefault="008B43C6" w:rsidP="00766EE6">
      <w:pPr>
        <w:pStyle w:val="Heading2"/>
        <w:spacing w:line="360" w:lineRule="auto"/>
        <w:rPr>
          <w:rFonts w:ascii="Arial" w:hAnsi="Arial" w:cs="Arial"/>
          <w:color w:val="002060"/>
          <w:sz w:val="36"/>
          <w:szCs w:val="36"/>
        </w:rPr>
      </w:pPr>
      <w:bookmarkStart w:id="4" w:name="_Toc110433760"/>
      <w:bookmarkStart w:id="5" w:name="_Toc141028565"/>
      <w:r w:rsidRPr="000D2970">
        <w:rPr>
          <w:rFonts w:ascii="Arial" w:hAnsi="Arial" w:cs="Arial"/>
          <w:color w:val="002060"/>
          <w:sz w:val="36"/>
          <w:szCs w:val="36"/>
        </w:rPr>
        <w:t>Scope</w:t>
      </w:r>
      <w:bookmarkEnd w:id="4"/>
      <w:bookmarkEnd w:id="5"/>
    </w:p>
    <w:p w14:paraId="67BABD86" w14:textId="77777777" w:rsidR="00766EE6" w:rsidRDefault="008B43C6" w:rsidP="00F70493">
      <w:pPr>
        <w:spacing w:line="360" w:lineRule="auto"/>
        <w:rPr>
          <w:rFonts w:ascii="Arial" w:hAnsi="Arial" w:cs="Arial"/>
          <w:sz w:val="24"/>
          <w:szCs w:val="24"/>
        </w:rPr>
      </w:pPr>
      <w:r w:rsidRPr="008B43C6">
        <w:rPr>
          <w:rFonts w:ascii="Arial" w:hAnsi="Arial" w:cs="Arial"/>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2D9243F8" w14:textId="77777777" w:rsidR="00766EE6" w:rsidRDefault="00766EE6" w:rsidP="00F70493">
      <w:pPr>
        <w:spacing w:line="360" w:lineRule="auto"/>
        <w:rPr>
          <w:rFonts w:ascii="Arial" w:hAnsi="Arial" w:cs="Arial"/>
          <w:sz w:val="24"/>
          <w:szCs w:val="24"/>
        </w:rPr>
      </w:pPr>
    </w:p>
    <w:p w14:paraId="2857F44C" w14:textId="77777777" w:rsidR="00766EE6" w:rsidRDefault="00766EE6" w:rsidP="00F70493">
      <w:pPr>
        <w:spacing w:line="360" w:lineRule="auto"/>
        <w:rPr>
          <w:rFonts w:ascii="Arial" w:hAnsi="Arial" w:cs="Arial"/>
          <w:sz w:val="24"/>
          <w:szCs w:val="24"/>
        </w:rPr>
      </w:pPr>
    </w:p>
    <w:p w14:paraId="2EC068EA" w14:textId="77777777" w:rsidR="00766EE6" w:rsidRDefault="00766EE6" w:rsidP="00F70493">
      <w:pPr>
        <w:spacing w:line="360" w:lineRule="auto"/>
        <w:rPr>
          <w:rFonts w:ascii="Arial" w:hAnsi="Arial" w:cs="Arial"/>
          <w:sz w:val="24"/>
          <w:szCs w:val="24"/>
        </w:rPr>
      </w:pPr>
    </w:p>
    <w:p w14:paraId="717028E8" w14:textId="77777777" w:rsidR="00766EE6" w:rsidRDefault="00766EE6" w:rsidP="00F70493">
      <w:pPr>
        <w:spacing w:line="360" w:lineRule="auto"/>
        <w:rPr>
          <w:rFonts w:ascii="Arial" w:hAnsi="Arial" w:cs="Arial"/>
          <w:sz w:val="24"/>
          <w:szCs w:val="24"/>
        </w:rPr>
      </w:pPr>
    </w:p>
    <w:p w14:paraId="48FDE4A9" w14:textId="77777777" w:rsidR="00766EE6" w:rsidRDefault="00766EE6" w:rsidP="00F70493">
      <w:pPr>
        <w:spacing w:line="360" w:lineRule="auto"/>
        <w:rPr>
          <w:rFonts w:ascii="Arial" w:hAnsi="Arial" w:cs="Arial"/>
          <w:sz w:val="24"/>
          <w:szCs w:val="24"/>
        </w:rPr>
      </w:pPr>
    </w:p>
    <w:p w14:paraId="7D03C6D9" w14:textId="77777777" w:rsidR="00766EE6" w:rsidRDefault="00766EE6" w:rsidP="00F70493">
      <w:pPr>
        <w:spacing w:line="360" w:lineRule="auto"/>
        <w:rPr>
          <w:rFonts w:ascii="Arial" w:hAnsi="Arial" w:cs="Arial"/>
          <w:sz w:val="24"/>
          <w:szCs w:val="24"/>
        </w:rPr>
      </w:pPr>
    </w:p>
    <w:p w14:paraId="66EA387B" w14:textId="77777777" w:rsidR="00766EE6" w:rsidRDefault="00766EE6" w:rsidP="00F70493">
      <w:pPr>
        <w:spacing w:line="360" w:lineRule="auto"/>
        <w:rPr>
          <w:rFonts w:ascii="Arial" w:hAnsi="Arial" w:cs="Arial"/>
          <w:sz w:val="24"/>
          <w:szCs w:val="24"/>
        </w:rPr>
      </w:pPr>
    </w:p>
    <w:p w14:paraId="4074AE1D" w14:textId="52EFE74D" w:rsidR="008B43C6" w:rsidRDefault="008B43C6" w:rsidP="00F70493">
      <w:pPr>
        <w:spacing w:line="360" w:lineRule="auto"/>
        <w:rPr>
          <w:rFonts w:ascii="Arial" w:hAnsi="Arial" w:cs="Arial"/>
          <w:b/>
          <w:bCs/>
          <w:sz w:val="32"/>
          <w:szCs w:val="32"/>
        </w:rPr>
      </w:pPr>
      <w:r w:rsidRPr="008B43C6">
        <w:rPr>
          <w:rFonts w:ascii="Arial" w:hAnsi="Arial" w:cs="Arial"/>
          <w:b/>
          <w:bCs/>
          <w:sz w:val="32"/>
          <w:szCs w:val="32"/>
        </w:rPr>
        <w:t xml:space="preserve"> </w:t>
      </w:r>
    </w:p>
    <w:p w14:paraId="58894478" w14:textId="2514A515" w:rsidR="00ED16C4" w:rsidRDefault="00ED16C4" w:rsidP="00F70493">
      <w:pPr>
        <w:spacing w:line="360" w:lineRule="auto"/>
        <w:rPr>
          <w:rFonts w:ascii="Arial" w:hAnsi="Arial" w:cs="Arial"/>
          <w:b/>
          <w:bCs/>
          <w:sz w:val="32"/>
          <w:szCs w:val="32"/>
        </w:rPr>
      </w:pPr>
    </w:p>
    <w:p w14:paraId="240DE947" w14:textId="77777777" w:rsidR="00ED16C4" w:rsidRDefault="00ED16C4" w:rsidP="00F70493">
      <w:pPr>
        <w:spacing w:line="360" w:lineRule="auto"/>
        <w:rPr>
          <w:rFonts w:ascii="Arial" w:hAnsi="Arial" w:cs="Arial"/>
          <w:b/>
          <w:bCs/>
          <w:sz w:val="32"/>
          <w:szCs w:val="32"/>
        </w:rPr>
      </w:pPr>
    </w:p>
    <w:p w14:paraId="6CD3CD55" w14:textId="1E058816" w:rsidR="008B43C6" w:rsidRPr="00737DDB" w:rsidRDefault="008B43C6" w:rsidP="00766EE6">
      <w:pPr>
        <w:pStyle w:val="Heading1"/>
        <w:spacing w:line="360" w:lineRule="auto"/>
        <w:rPr>
          <w:rFonts w:ascii="Arial" w:hAnsi="Arial" w:cs="Arial"/>
          <w:color w:val="002060"/>
          <w:sz w:val="48"/>
          <w:szCs w:val="48"/>
        </w:rPr>
      </w:pPr>
      <w:bookmarkStart w:id="6" w:name="_Toc110433761"/>
      <w:bookmarkStart w:id="7" w:name="_Toc141028566"/>
      <w:r w:rsidRPr="00737DDB">
        <w:rPr>
          <w:rFonts w:ascii="Arial" w:hAnsi="Arial" w:cs="Arial"/>
          <w:color w:val="002060"/>
          <w:sz w:val="48"/>
          <w:szCs w:val="48"/>
        </w:rPr>
        <w:lastRenderedPageBreak/>
        <w:t>Architecture</w:t>
      </w:r>
      <w:bookmarkEnd w:id="6"/>
      <w:bookmarkEnd w:id="7"/>
    </w:p>
    <w:p w14:paraId="7E9AB268" w14:textId="0D6B9DF8" w:rsidR="00314E9F" w:rsidRPr="00737DDB" w:rsidRDefault="00737DDB" w:rsidP="00737DDB">
      <w:pPr>
        <w:pStyle w:val="Heading2"/>
        <w:rPr>
          <w:rFonts w:ascii="Arial" w:hAnsi="Arial" w:cs="Arial"/>
          <w:sz w:val="36"/>
          <w:szCs w:val="36"/>
        </w:rPr>
      </w:pPr>
      <w:bookmarkStart w:id="8" w:name="_Toc141028567"/>
      <w:r w:rsidRPr="00737DDB">
        <w:rPr>
          <w:noProof/>
          <w:sz w:val="36"/>
          <w:szCs w:val="36"/>
        </w:rPr>
        <w:drawing>
          <wp:anchor distT="0" distB="0" distL="114300" distR="114300" simplePos="0" relativeHeight="251667456" behindDoc="0" locked="0" layoutInCell="1" allowOverlap="1" wp14:anchorId="53A472BC" wp14:editId="66D27CB6">
            <wp:simplePos x="0" y="0"/>
            <wp:positionH relativeFrom="margin">
              <wp:posOffset>0</wp:posOffset>
            </wp:positionH>
            <wp:positionV relativeFrom="paragraph">
              <wp:posOffset>448945</wp:posOffset>
            </wp:positionV>
            <wp:extent cx="6671310" cy="3175000"/>
            <wp:effectExtent l="0" t="0" r="0" b="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Pr="00737DDB">
        <w:rPr>
          <w:rFonts w:ascii="Arial" w:hAnsi="Arial" w:cs="Arial"/>
          <w:sz w:val="36"/>
          <w:szCs w:val="36"/>
        </w:rPr>
        <w:t>Process Flow</w:t>
      </w:r>
      <w:bookmarkEnd w:id="8"/>
    </w:p>
    <w:p w14:paraId="007EB61D" w14:textId="3A3A1EAC" w:rsidR="003624C9" w:rsidRDefault="00737DDB" w:rsidP="00737DDB">
      <w:pPr>
        <w:pStyle w:val="Heading2"/>
        <w:rPr>
          <w:rFonts w:ascii="Arial" w:hAnsi="Arial" w:cs="Arial"/>
          <w:sz w:val="36"/>
          <w:szCs w:val="36"/>
        </w:rPr>
      </w:pPr>
      <w:bookmarkStart w:id="9" w:name="_Toc110433762"/>
      <w:bookmarkStart w:id="10" w:name="_Toc141028568"/>
      <w:r w:rsidRPr="00737DDB">
        <w:rPr>
          <w:rFonts w:ascii="Arial" w:hAnsi="Arial" w:cs="Arial"/>
          <w:sz w:val="36"/>
          <w:szCs w:val="36"/>
        </w:rPr>
        <w:t>Deployment Process</w:t>
      </w:r>
      <w:bookmarkEnd w:id="10"/>
    </w:p>
    <w:p w14:paraId="136D1EAA" w14:textId="77777777" w:rsidR="00737DDB" w:rsidRDefault="00737DDB" w:rsidP="003624C9">
      <w:r w:rsidRPr="00766EE6">
        <w:rPr>
          <w:b/>
          <w:bCs/>
          <w:noProof/>
          <w:color w:val="002060"/>
          <w:sz w:val="40"/>
          <w:szCs w:val="40"/>
        </w:rPr>
        <w:drawing>
          <wp:anchor distT="0" distB="0" distL="114300" distR="114300" simplePos="0" relativeHeight="251669504" behindDoc="0" locked="0" layoutInCell="1" allowOverlap="1" wp14:anchorId="7C41E25F" wp14:editId="65F923A9">
            <wp:simplePos x="0" y="0"/>
            <wp:positionH relativeFrom="margin">
              <wp:posOffset>-168275</wp:posOffset>
            </wp:positionH>
            <wp:positionV relativeFrom="paragraph">
              <wp:posOffset>287655</wp:posOffset>
            </wp:positionV>
            <wp:extent cx="6838950" cy="3238500"/>
            <wp:effectExtent l="0" t="0" r="0" b="0"/>
            <wp:wrapSquare wrapText="bothSides"/>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p w14:paraId="1E83F00F" w14:textId="20F5852B" w:rsidR="008B43C6" w:rsidRPr="00737DDB" w:rsidRDefault="00737DDB" w:rsidP="003624C9">
      <w:r>
        <w:rPr>
          <w:rFonts w:ascii="Arial" w:hAnsi="Arial" w:cs="Arial"/>
          <w:color w:val="002060"/>
          <w:sz w:val="48"/>
          <w:szCs w:val="48"/>
        </w:rPr>
        <w:lastRenderedPageBreak/>
        <w:t>Architecture</w:t>
      </w:r>
      <w:r w:rsidR="008B43C6" w:rsidRPr="00737DDB">
        <w:rPr>
          <w:rFonts w:ascii="Arial" w:hAnsi="Arial" w:cs="Arial"/>
          <w:color w:val="002060"/>
          <w:sz w:val="48"/>
          <w:szCs w:val="48"/>
        </w:rPr>
        <w:t xml:space="preserve"> Description</w:t>
      </w:r>
      <w:bookmarkEnd w:id="9"/>
    </w:p>
    <w:p w14:paraId="7CE18EF5" w14:textId="77777777" w:rsidR="000D2970" w:rsidRDefault="000D2970" w:rsidP="00766EE6">
      <w:pPr>
        <w:pStyle w:val="Heading3"/>
        <w:rPr>
          <w:rFonts w:ascii="Arial" w:hAnsi="Arial" w:cs="Arial"/>
          <w:color w:val="002060"/>
          <w:sz w:val="28"/>
          <w:szCs w:val="28"/>
        </w:rPr>
      </w:pPr>
    </w:p>
    <w:p w14:paraId="294CB242" w14:textId="3C7C4A15" w:rsidR="000D2970" w:rsidRPr="000D2970" w:rsidRDefault="00737DDB" w:rsidP="000D2970">
      <w:pPr>
        <w:pStyle w:val="Heading2"/>
        <w:spacing w:line="360" w:lineRule="auto"/>
        <w:rPr>
          <w:rFonts w:ascii="Arial" w:hAnsi="Arial" w:cs="Arial"/>
          <w:sz w:val="36"/>
          <w:szCs w:val="36"/>
        </w:rPr>
      </w:pPr>
      <w:bookmarkStart w:id="11" w:name="_Toc141028569"/>
      <w:r>
        <w:rPr>
          <w:rFonts w:ascii="Arial" w:hAnsi="Arial" w:cs="Arial"/>
          <w:sz w:val="36"/>
          <w:szCs w:val="36"/>
        </w:rPr>
        <w:t>Data Description</w:t>
      </w:r>
      <w:bookmarkEnd w:id="11"/>
    </w:p>
    <w:tbl>
      <w:tblPr>
        <w:tblStyle w:val="TableGrid1"/>
        <w:tblW w:w="0" w:type="auto"/>
        <w:tblInd w:w="534" w:type="dxa"/>
        <w:tblLayout w:type="fixed"/>
        <w:tblLook w:val="04A0" w:firstRow="1" w:lastRow="0" w:firstColumn="1" w:lastColumn="0" w:noHBand="0" w:noVBand="1"/>
      </w:tblPr>
      <w:tblGrid>
        <w:gridCol w:w="3005"/>
        <w:gridCol w:w="1276"/>
        <w:gridCol w:w="3827"/>
      </w:tblGrid>
      <w:tr w:rsidR="00737DDB" w:rsidRPr="006D7629" w14:paraId="149E1934" w14:textId="77777777" w:rsidTr="006E2195">
        <w:trPr>
          <w:trHeight w:val="517"/>
        </w:trPr>
        <w:tc>
          <w:tcPr>
            <w:tcW w:w="3005" w:type="dxa"/>
            <w:shd w:val="clear" w:color="auto" w:fill="D9D9D9" w:themeFill="background1" w:themeFillShade="D9"/>
          </w:tcPr>
          <w:p w14:paraId="76F24821" w14:textId="77777777" w:rsidR="00737DDB" w:rsidRPr="00737DDB" w:rsidRDefault="00737DDB" w:rsidP="006E2195">
            <w:pPr>
              <w:jc w:val="center"/>
              <w:rPr>
                <w:rFonts w:ascii="Arial" w:hAnsi="Arial" w:cs="Arial"/>
                <w:sz w:val="24"/>
                <w:szCs w:val="24"/>
              </w:rPr>
            </w:pPr>
            <w:r w:rsidRPr="00737DDB">
              <w:rPr>
                <w:rFonts w:ascii="Arial" w:hAnsi="Arial" w:cs="Arial"/>
                <w:sz w:val="24"/>
                <w:szCs w:val="24"/>
              </w:rPr>
              <w:t>Name</w:t>
            </w:r>
          </w:p>
        </w:tc>
        <w:tc>
          <w:tcPr>
            <w:tcW w:w="1276" w:type="dxa"/>
            <w:shd w:val="clear" w:color="auto" w:fill="D9D9D9" w:themeFill="background1" w:themeFillShade="D9"/>
          </w:tcPr>
          <w:p w14:paraId="47C61EE9" w14:textId="77777777" w:rsidR="00737DDB" w:rsidRPr="00737DDB" w:rsidRDefault="00737DDB" w:rsidP="006E2195">
            <w:pPr>
              <w:jc w:val="center"/>
              <w:rPr>
                <w:rFonts w:ascii="Arial" w:hAnsi="Arial" w:cs="Arial"/>
                <w:sz w:val="24"/>
                <w:szCs w:val="24"/>
              </w:rPr>
            </w:pPr>
            <w:r w:rsidRPr="00737DDB">
              <w:rPr>
                <w:rFonts w:ascii="Arial" w:hAnsi="Arial" w:cs="Arial"/>
                <w:sz w:val="24"/>
                <w:szCs w:val="24"/>
              </w:rPr>
              <w:t>Data Type</w:t>
            </w:r>
          </w:p>
        </w:tc>
        <w:tc>
          <w:tcPr>
            <w:tcW w:w="3827" w:type="dxa"/>
            <w:shd w:val="clear" w:color="auto" w:fill="D9D9D9" w:themeFill="background1" w:themeFillShade="D9"/>
          </w:tcPr>
          <w:p w14:paraId="169CB37A" w14:textId="77777777" w:rsidR="00737DDB" w:rsidRPr="00737DDB" w:rsidRDefault="00737DDB" w:rsidP="006E2195">
            <w:pPr>
              <w:jc w:val="center"/>
              <w:rPr>
                <w:rFonts w:ascii="Arial" w:hAnsi="Arial" w:cs="Arial"/>
                <w:sz w:val="24"/>
                <w:szCs w:val="24"/>
              </w:rPr>
            </w:pPr>
            <w:r w:rsidRPr="00737DDB">
              <w:rPr>
                <w:rFonts w:ascii="Arial" w:hAnsi="Arial" w:cs="Arial"/>
                <w:sz w:val="24"/>
                <w:szCs w:val="24"/>
              </w:rPr>
              <w:t>Measurement</w:t>
            </w:r>
          </w:p>
        </w:tc>
      </w:tr>
      <w:tr w:rsidR="00737DDB" w:rsidRPr="00AB3424" w14:paraId="25D03694" w14:textId="77777777" w:rsidTr="006E2195">
        <w:trPr>
          <w:trHeight w:val="521"/>
        </w:trPr>
        <w:tc>
          <w:tcPr>
            <w:tcW w:w="3005" w:type="dxa"/>
          </w:tcPr>
          <w:p w14:paraId="1039971E" w14:textId="77777777" w:rsidR="00737DDB" w:rsidRPr="00737DDB" w:rsidRDefault="00737DDB" w:rsidP="006E2195">
            <w:pPr>
              <w:jc w:val="both"/>
              <w:rPr>
                <w:rFonts w:ascii="Arial" w:hAnsi="Arial" w:cs="Arial"/>
                <w:sz w:val="24"/>
                <w:szCs w:val="24"/>
              </w:rPr>
            </w:pPr>
            <w:proofErr w:type="spellStart"/>
            <w:r w:rsidRPr="00737DDB">
              <w:rPr>
                <w:rFonts w:ascii="Arial" w:hAnsi="Arial" w:cs="Arial"/>
                <w:sz w:val="24"/>
                <w:szCs w:val="24"/>
              </w:rPr>
              <w:t>Item_Identifier</w:t>
            </w:r>
            <w:proofErr w:type="spellEnd"/>
            <w:r w:rsidRPr="00737DDB">
              <w:rPr>
                <w:rFonts w:ascii="Arial" w:hAnsi="Arial" w:cs="Arial"/>
                <w:sz w:val="24"/>
                <w:szCs w:val="24"/>
              </w:rPr>
              <w:t xml:space="preserve"> </w:t>
            </w:r>
          </w:p>
        </w:tc>
        <w:tc>
          <w:tcPr>
            <w:tcW w:w="1276" w:type="dxa"/>
          </w:tcPr>
          <w:p w14:paraId="0C67085C"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String</w:t>
            </w:r>
          </w:p>
        </w:tc>
        <w:tc>
          <w:tcPr>
            <w:tcW w:w="3827" w:type="dxa"/>
          </w:tcPr>
          <w:p w14:paraId="67B85636"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Unique product ID</w:t>
            </w:r>
          </w:p>
        </w:tc>
      </w:tr>
      <w:tr w:rsidR="00737DDB" w:rsidRPr="00AB3424" w14:paraId="59330C45" w14:textId="77777777" w:rsidTr="006E2195">
        <w:trPr>
          <w:trHeight w:val="415"/>
        </w:trPr>
        <w:tc>
          <w:tcPr>
            <w:tcW w:w="3005" w:type="dxa"/>
          </w:tcPr>
          <w:p w14:paraId="3FCA80E4" w14:textId="77777777" w:rsidR="00737DDB" w:rsidRPr="00737DDB" w:rsidRDefault="00737DDB" w:rsidP="006E2195">
            <w:pPr>
              <w:jc w:val="both"/>
              <w:rPr>
                <w:rFonts w:ascii="Arial" w:hAnsi="Arial" w:cs="Arial"/>
                <w:sz w:val="24"/>
                <w:szCs w:val="24"/>
              </w:rPr>
            </w:pPr>
            <w:proofErr w:type="spellStart"/>
            <w:r w:rsidRPr="00737DDB">
              <w:rPr>
                <w:rFonts w:ascii="Arial" w:hAnsi="Arial" w:cs="Arial"/>
                <w:sz w:val="24"/>
                <w:szCs w:val="24"/>
              </w:rPr>
              <w:t>Item_Weight</w:t>
            </w:r>
            <w:proofErr w:type="spellEnd"/>
          </w:p>
        </w:tc>
        <w:tc>
          <w:tcPr>
            <w:tcW w:w="1276" w:type="dxa"/>
          </w:tcPr>
          <w:p w14:paraId="56BF7C59"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Float</w:t>
            </w:r>
          </w:p>
        </w:tc>
        <w:tc>
          <w:tcPr>
            <w:tcW w:w="3827" w:type="dxa"/>
          </w:tcPr>
          <w:p w14:paraId="0B125427"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Weight of product</w:t>
            </w:r>
          </w:p>
        </w:tc>
      </w:tr>
      <w:tr w:rsidR="00737DDB" w:rsidRPr="00AB3424" w14:paraId="13299BCE" w14:textId="77777777" w:rsidTr="006E2195">
        <w:trPr>
          <w:trHeight w:val="421"/>
        </w:trPr>
        <w:tc>
          <w:tcPr>
            <w:tcW w:w="3005" w:type="dxa"/>
          </w:tcPr>
          <w:p w14:paraId="166AA470" w14:textId="77777777" w:rsidR="00737DDB" w:rsidRPr="00737DDB" w:rsidRDefault="00737DDB" w:rsidP="006E2195">
            <w:pPr>
              <w:jc w:val="both"/>
              <w:rPr>
                <w:rFonts w:ascii="Arial" w:hAnsi="Arial" w:cs="Arial"/>
                <w:sz w:val="24"/>
                <w:szCs w:val="24"/>
              </w:rPr>
            </w:pPr>
            <w:proofErr w:type="spellStart"/>
            <w:r w:rsidRPr="00737DDB">
              <w:rPr>
                <w:rFonts w:ascii="Arial" w:hAnsi="Arial" w:cs="Arial"/>
                <w:sz w:val="24"/>
                <w:szCs w:val="24"/>
              </w:rPr>
              <w:t>Item_Fat_Content</w:t>
            </w:r>
            <w:proofErr w:type="spellEnd"/>
          </w:p>
        </w:tc>
        <w:tc>
          <w:tcPr>
            <w:tcW w:w="1276" w:type="dxa"/>
          </w:tcPr>
          <w:p w14:paraId="14330959"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String</w:t>
            </w:r>
          </w:p>
        </w:tc>
        <w:tc>
          <w:tcPr>
            <w:tcW w:w="3827" w:type="dxa"/>
          </w:tcPr>
          <w:p w14:paraId="04FA58B4"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Whether the product is low fat or not</w:t>
            </w:r>
          </w:p>
        </w:tc>
      </w:tr>
      <w:tr w:rsidR="00737DDB" w:rsidRPr="00AB3424" w14:paraId="3F636E4B" w14:textId="77777777" w:rsidTr="006E2195">
        <w:trPr>
          <w:trHeight w:val="413"/>
        </w:trPr>
        <w:tc>
          <w:tcPr>
            <w:tcW w:w="3005" w:type="dxa"/>
          </w:tcPr>
          <w:p w14:paraId="3E4AD9F8" w14:textId="77777777" w:rsidR="00737DDB" w:rsidRPr="00737DDB" w:rsidRDefault="00737DDB" w:rsidP="006E2195">
            <w:pPr>
              <w:jc w:val="both"/>
              <w:rPr>
                <w:rFonts w:ascii="Arial" w:hAnsi="Arial" w:cs="Arial"/>
                <w:sz w:val="24"/>
                <w:szCs w:val="24"/>
              </w:rPr>
            </w:pPr>
            <w:proofErr w:type="spellStart"/>
            <w:r w:rsidRPr="00737DDB">
              <w:rPr>
                <w:rFonts w:ascii="Arial" w:hAnsi="Arial" w:cs="Arial"/>
                <w:sz w:val="24"/>
                <w:szCs w:val="24"/>
              </w:rPr>
              <w:t>Item_Visibility</w:t>
            </w:r>
            <w:proofErr w:type="spellEnd"/>
          </w:p>
        </w:tc>
        <w:tc>
          <w:tcPr>
            <w:tcW w:w="1276" w:type="dxa"/>
          </w:tcPr>
          <w:p w14:paraId="5898D868"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Float</w:t>
            </w:r>
          </w:p>
        </w:tc>
        <w:tc>
          <w:tcPr>
            <w:tcW w:w="3827" w:type="dxa"/>
          </w:tcPr>
          <w:p w14:paraId="7AB2FB66"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The % of a total display area of all products in a store allocated to the particular product</w:t>
            </w:r>
          </w:p>
        </w:tc>
      </w:tr>
      <w:tr w:rsidR="00737DDB" w:rsidRPr="00AB3424" w14:paraId="5434C6E9" w14:textId="77777777" w:rsidTr="006E2195">
        <w:trPr>
          <w:trHeight w:val="419"/>
        </w:trPr>
        <w:tc>
          <w:tcPr>
            <w:tcW w:w="3005" w:type="dxa"/>
          </w:tcPr>
          <w:p w14:paraId="648AFEFF" w14:textId="77777777" w:rsidR="00737DDB" w:rsidRPr="00737DDB" w:rsidRDefault="00737DDB" w:rsidP="006E2195">
            <w:pPr>
              <w:jc w:val="both"/>
              <w:rPr>
                <w:rFonts w:ascii="Arial" w:hAnsi="Arial" w:cs="Arial"/>
                <w:sz w:val="24"/>
                <w:szCs w:val="24"/>
              </w:rPr>
            </w:pPr>
            <w:proofErr w:type="spellStart"/>
            <w:r w:rsidRPr="00737DDB">
              <w:rPr>
                <w:rFonts w:ascii="Arial" w:hAnsi="Arial" w:cs="Arial"/>
                <w:sz w:val="24"/>
                <w:szCs w:val="24"/>
              </w:rPr>
              <w:t>Item_Type</w:t>
            </w:r>
            <w:proofErr w:type="spellEnd"/>
          </w:p>
        </w:tc>
        <w:tc>
          <w:tcPr>
            <w:tcW w:w="1276" w:type="dxa"/>
          </w:tcPr>
          <w:p w14:paraId="43656EFA"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String</w:t>
            </w:r>
          </w:p>
        </w:tc>
        <w:tc>
          <w:tcPr>
            <w:tcW w:w="3827" w:type="dxa"/>
          </w:tcPr>
          <w:p w14:paraId="255F4DB4"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The category to which the product belongs</w:t>
            </w:r>
          </w:p>
        </w:tc>
      </w:tr>
      <w:tr w:rsidR="00737DDB" w:rsidRPr="00AB3424" w14:paraId="73DF0CAA" w14:textId="77777777" w:rsidTr="006E2195">
        <w:trPr>
          <w:trHeight w:val="411"/>
        </w:trPr>
        <w:tc>
          <w:tcPr>
            <w:tcW w:w="3005" w:type="dxa"/>
          </w:tcPr>
          <w:p w14:paraId="07BFAE4B" w14:textId="77777777" w:rsidR="00737DDB" w:rsidRPr="00737DDB" w:rsidRDefault="00737DDB" w:rsidP="006E2195">
            <w:pPr>
              <w:jc w:val="both"/>
              <w:rPr>
                <w:rFonts w:ascii="Arial" w:hAnsi="Arial" w:cs="Arial"/>
                <w:sz w:val="24"/>
                <w:szCs w:val="24"/>
              </w:rPr>
            </w:pPr>
            <w:proofErr w:type="spellStart"/>
            <w:r w:rsidRPr="00737DDB">
              <w:rPr>
                <w:rFonts w:ascii="Arial" w:hAnsi="Arial" w:cs="Arial"/>
                <w:sz w:val="24"/>
                <w:szCs w:val="24"/>
              </w:rPr>
              <w:t>Item_MRP</w:t>
            </w:r>
            <w:proofErr w:type="spellEnd"/>
          </w:p>
        </w:tc>
        <w:tc>
          <w:tcPr>
            <w:tcW w:w="1276" w:type="dxa"/>
          </w:tcPr>
          <w:p w14:paraId="5F8E17F6"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Float</w:t>
            </w:r>
          </w:p>
        </w:tc>
        <w:tc>
          <w:tcPr>
            <w:tcW w:w="3827" w:type="dxa"/>
          </w:tcPr>
          <w:p w14:paraId="693A125B"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Maximum Retail Price (list price) of the product</w:t>
            </w:r>
          </w:p>
        </w:tc>
      </w:tr>
      <w:tr w:rsidR="00737DDB" w:rsidRPr="00AB3424" w14:paraId="4196ABC6" w14:textId="77777777" w:rsidTr="006E2195">
        <w:trPr>
          <w:trHeight w:val="417"/>
        </w:trPr>
        <w:tc>
          <w:tcPr>
            <w:tcW w:w="3005" w:type="dxa"/>
          </w:tcPr>
          <w:p w14:paraId="4EF5CD45" w14:textId="77777777" w:rsidR="00737DDB" w:rsidRPr="00737DDB" w:rsidRDefault="00737DDB" w:rsidP="006E2195">
            <w:pPr>
              <w:jc w:val="both"/>
              <w:rPr>
                <w:rFonts w:ascii="Arial" w:hAnsi="Arial" w:cs="Arial"/>
                <w:sz w:val="24"/>
                <w:szCs w:val="24"/>
              </w:rPr>
            </w:pPr>
            <w:proofErr w:type="spellStart"/>
            <w:r w:rsidRPr="00737DDB">
              <w:rPr>
                <w:rFonts w:ascii="Arial" w:hAnsi="Arial" w:cs="Arial"/>
                <w:sz w:val="24"/>
                <w:szCs w:val="24"/>
              </w:rPr>
              <w:t>Outlet_Identifier</w:t>
            </w:r>
            <w:proofErr w:type="spellEnd"/>
          </w:p>
        </w:tc>
        <w:tc>
          <w:tcPr>
            <w:tcW w:w="1276" w:type="dxa"/>
          </w:tcPr>
          <w:p w14:paraId="46D09F1E"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String</w:t>
            </w:r>
          </w:p>
        </w:tc>
        <w:tc>
          <w:tcPr>
            <w:tcW w:w="3827" w:type="dxa"/>
          </w:tcPr>
          <w:p w14:paraId="4C750D93"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Unique store ID</w:t>
            </w:r>
          </w:p>
        </w:tc>
      </w:tr>
      <w:tr w:rsidR="00737DDB" w:rsidRPr="00AB3424" w14:paraId="0A1C09AA" w14:textId="77777777" w:rsidTr="006E2195">
        <w:trPr>
          <w:trHeight w:val="423"/>
        </w:trPr>
        <w:tc>
          <w:tcPr>
            <w:tcW w:w="3005" w:type="dxa"/>
          </w:tcPr>
          <w:p w14:paraId="4C48AFEF" w14:textId="77777777" w:rsidR="00737DDB" w:rsidRPr="00737DDB" w:rsidRDefault="00737DDB" w:rsidP="006E2195">
            <w:pPr>
              <w:jc w:val="both"/>
              <w:rPr>
                <w:rFonts w:ascii="Arial" w:hAnsi="Arial" w:cs="Arial"/>
                <w:sz w:val="24"/>
                <w:szCs w:val="24"/>
              </w:rPr>
            </w:pPr>
            <w:proofErr w:type="spellStart"/>
            <w:r w:rsidRPr="00737DDB">
              <w:rPr>
                <w:rFonts w:ascii="Arial" w:hAnsi="Arial" w:cs="Arial"/>
                <w:sz w:val="24"/>
                <w:szCs w:val="24"/>
              </w:rPr>
              <w:t>Outlet_Establishment_Year</w:t>
            </w:r>
            <w:proofErr w:type="spellEnd"/>
          </w:p>
        </w:tc>
        <w:tc>
          <w:tcPr>
            <w:tcW w:w="1276" w:type="dxa"/>
          </w:tcPr>
          <w:p w14:paraId="1B9237F9"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Integer</w:t>
            </w:r>
          </w:p>
        </w:tc>
        <w:tc>
          <w:tcPr>
            <w:tcW w:w="3827" w:type="dxa"/>
          </w:tcPr>
          <w:p w14:paraId="5379FE42"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The year in which the store was established</w:t>
            </w:r>
          </w:p>
        </w:tc>
      </w:tr>
      <w:tr w:rsidR="00737DDB" w:rsidRPr="00AB3424" w14:paraId="2661020E" w14:textId="77777777" w:rsidTr="006E2195">
        <w:trPr>
          <w:trHeight w:val="401"/>
        </w:trPr>
        <w:tc>
          <w:tcPr>
            <w:tcW w:w="3005" w:type="dxa"/>
            <w:shd w:val="clear" w:color="auto" w:fill="auto"/>
          </w:tcPr>
          <w:p w14:paraId="70AB7082" w14:textId="77777777" w:rsidR="00737DDB" w:rsidRPr="00737DDB" w:rsidRDefault="00737DDB" w:rsidP="006E2195">
            <w:pPr>
              <w:jc w:val="both"/>
              <w:rPr>
                <w:rFonts w:ascii="Arial" w:hAnsi="Arial" w:cs="Arial"/>
                <w:sz w:val="24"/>
                <w:szCs w:val="24"/>
              </w:rPr>
            </w:pPr>
            <w:proofErr w:type="spellStart"/>
            <w:r w:rsidRPr="00737DDB">
              <w:rPr>
                <w:rFonts w:ascii="Arial" w:hAnsi="Arial" w:cs="Arial"/>
                <w:sz w:val="24"/>
                <w:szCs w:val="24"/>
              </w:rPr>
              <w:t>Outlet_Size</w:t>
            </w:r>
            <w:proofErr w:type="spellEnd"/>
          </w:p>
        </w:tc>
        <w:tc>
          <w:tcPr>
            <w:tcW w:w="1276" w:type="dxa"/>
            <w:shd w:val="clear" w:color="auto" w:fill="auto"/>
          </w:tcPr>
          <w:p w14:paraId="7C081C71"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String</w:t>
            </w:r>
          </w:p>
        </w:tc>
        <w:tc>
          <w:tcPr>
            <w:tcW w:w="3827" w:type="dxa"/>
            <w:shd w:val="clear" w:color="auto" w:fill="auto"/>
          </w:tcPr>
          <w:p w14:paraId="5E380692"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The size of the store in terms of ground area covered</w:t>
            </w:r>
          </w:p>
        </w:tc>
      </w:tr>
      <w:tr w:rsidR="00737DDB" w:rsidRPr="00AB3424" w14:paraId="4AE2813E" w14:textId="77777777" w:rsidTr="006E2195">
        <w:trPr>
          <w:trHeight w:val="421"/>
        </w:trPr>
        <w:tc>
          <w:tcPr>
            <w:tcW w:w="3005" w:type="dxa"/>
            <w:shd w:val="clear" w:color="auto" w:fill="auto"/>
          </w:tcPr>
          <w:p w14:paraId="7298A5F4" w14:textId="77777777" w:rsidR="00737DDB" w:rsidRPr="00737DDB" w:rsidRDefault="00737DDB" w:rsidP="006E2195">
            <w:pPr>
              <w:jc w:val="both"/>
              <w:rPr>
                <w:rFonts w:ascii="Arial" w:hAnsi="Arial" w:cs="Arial"/>
                <w:sz w:val="24"/>
                <w:szCs w:val="24"/>
              </w:rPr>
            </w:pPr>
            <w:proofErr w:type="spellStart"/>
            <w:r w:rsidRPr="00737DDB">
              <w:rPr>
                <w:rFonts w:ascii="Arial" w:hAnsi="Arial" w:cs="Arial"/>
                <w:sz w:val="24"/>
                <w:szCs w:val="24"/>
              </w:rPr>
              <w:t>Outlet_Location_Type</w:t>
            </w:r>
            <w:proofErr w:type="spellEnd"/>
          </w:p>
        </w:tc>
        <w:tc>
          <w:tcPr>
            <w:tcW w:w="1276" w:type="dxa"/>
            <w:shd w:val="clear" w:color="auto" w:fill="auto"/>
          </w:tcPr>
          <w:p w14:paraId="65237DCB"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String</w:t>
            </w:r>
          </w:p>
        </w:tc>
        <w:tc>
          <w:tcPr>
            <w:tcW w:w="3827" w:type="dxa"/>
            <w:shd w:val="clear" w:color="auto" w:fill="auto"/>
          </w:tcPr>
          <w:p w14:paraId="1D9DD434"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The type of city in which the store is located</w:t>
            </w:r>
          </w:p>
        </w:tc>
      </w:tr>
      <w:tr w:rsidR="00737DDB" w:rsidRPr="00AB3424" w14:paraId="4D0DB0B9" w14:textId="77777777" w:rsidTr="006E2195">
        <w:trPr>
          <w:trHeight w:val="412"/>
        </w:trPr>
        <w:tc>
          <w:tcPr>
            <w:tcW w:w="3005" w:type="dxa"/>
            <w:shd w:val="clear" w:color="auto" w:fill="auto"/>
          </w:tcPr>
          <w:p w14:paraId="6E8503C2" w14:textId="77777777" w:rsidR="00737DDB" w:rsidRPr="00737DDB" w:rsidRDefault="00737DDB" w:rsidP="006E2195">
            <w:pPr>
              <w:jc w:val="both"/>
              <w:rPr>
                <w:rFonts w:ascii="Arial" w:hAnsi="Arial" w:cs="Arial"/>
                <w:sz w:val="24"/>
                <w:szCs w:val="24"/>
              </w:rPr>
            </w:pPr>
            <w:proofErr w:type="spellStart"/>
            <w:r w:rsidRPr="00737DDB">
              <w:rPr>
                <w:rFonts w:ascii="Arial" w:hAnsi="Arial" w:cs="Arial"/>
                <w:sz w:val="24"/>
                <w:szCs w:val="24"/>
              </w:rPr>
              <w:t>Outlet_Type</w:t>
            </w:r>
            <w:proofErr w:type="spellEnd"/>
          </w:p>
        </w:tc>
        <w:tc>
          <w:tcPr>
            <w:tcW w:w="1276" w:type="dxa"/>
            <w:shd w:val="clear" w:color="auto" w:fill="auto"/>
          </w:tcPr>
          <w:p w14:paraId="7FEE1A51"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String</w:t>
            </w:r>
          </w:p>
        </w:tc>
        <w:tc>
          <w:tcPr>
            <w:tcW w:w="3827" w:type="dxa"/>
            <w:shd w:val="clear" w:color="auto" w:fill="auto"/>
          </w:tcPr>
          <w:p w14:paraId="6C74848B"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Whether the outlet is just a grocery store or some sort of supermarket</w:t>
            </w:r>
          </w:p>
        </w:tc>
      </w:tr>
      <w:tr w:rsidR="00737DDB" w:rsidRPr="00AB3424" w14:paraId="067447F6" w14:textId="77777777" w:rsidTr="006E2195">
        <w:trPr>
          <w:trHeight w:val="419"/>
        </w:trPr>
        <w:tc>
          <w:tcPr>
            <w:tcW w:w="3005" w:type="dxa"/>
            <w:shd w:val="clear" w:color="auto" w:fill="auto"/>
          </w:tcPr>
          <w:p w14:paraId="21417629" w14:textId="77777777" w:rsidR="00737DDB" w:rsidRPr="00737DDB" w:rsidRDefault="00737DDB" w:rsidP="006E2195">
            <w:pPr>
              <w:jc w:val="both"/>
              <w:rPr>
                <w:rFonts w:ascii="Arial" w:hAnsi="Arial" w:cs="Arial"/>
                <w:sz w:val="24"/>
                <w:szCs w:val="24"/>
              </w:rPr>
            </w:pPr>
            <w:proofErr w:type="spellStart"/>
            <w:r w:rsidRPr="00737DDB">
              <w:rPr>
                <w:rFonts w:ascii="Arial" w:hAnsi="Arial" w:cs="Arial"/>
                <w:sz w:val="24"/>
                <w:szCs w:val="24"/>
              </w:rPr>
              <w:t>Item_Outlet_Sales</w:t>
            </w:r>
            <w:proofErr w:type="spellEnd"/>
          </w:p>
        </w:tc>
        <w:tc>
          <w:tcPr>
            <w:tcW w:w="1276" w:type="dxa"/>
            <w:shd w:val="clear" w:color="auto" w:fill="auto"/>
          </w:tcPr>
          <w:p w14:paraId="675ECB46"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Float</w:t>
            </w:r>
          </w:p>
        </w:tc>
        <w:tc>
          <w:tcPr>
            <w:tcW w:w="3827" w:type="dxa"/>
            <w:shd w:val="clear" w:color="auto" w:fill="auto"/>
          </w:tcPr>
          <w:p w14:paraId="3AA9281A"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Sales of the product in the particular store. This is the outcome variable to be predicted.</w:t>
            </w:r>
          </w:p>
        </w:tc>
      </w:tr>
    </w:tbl>
    <w:p w14:paraId="0CAC2BDE" w14:textId="77777777" w:rsidR="000D2970" w:rsidRPr="000D2970" w:rsidRDefault="000D2970" w:rsidP="000D2970">
      <w:pPr>
        <w:jc w:val="both"/>
        <w:rPr>
          <w:rFonts w:ascii="Arial" w:hAnsi="Arial" w:cs="Arial"/>
          <w:sz w:val="24"/>
          <w:szCs w:val="24"/>
        </w:rPr>
      </w:pPr>
    </w:p>
    <w:p w14:paraId="4E02B121" w14:textId="199F67B4" w:rsidR="00882B79" w:rsidRPr="000D2970" w:rsidRDefault="00737DDB" w:rsidP="000D2970">
      <w:pPr>
        <w:pStyle w:val="Heading2"/>
        <w:spacing w:line="360" w:lineRule="auto"/>
        <w:rPr>
          <w:rFonts w:ascii="Arial" w:hAnsi="Arial" w:cs="Arial"/>
          <w:sz w:val="36"/>
          <w:szCs w:val="36"/>
        </w:rPr>
      </w:pPr>
      <w:bookmarkStart w:id="12" w:name="_Toc141028570"/>
      <w:r>
        <w:rPr>
          <w:rFonts w:ascii="Arial" w:hAnsi="Arial" w:cs="Arial"/>
          <w:sz w:val="36"/>
          <w:szCs w:val="36"/>
        </w:rPr>
        <w:t>Data Gathering</w:t>
      </w:r>
      <w:bookmarkEnd w:id="12"/>
    </w:p>
    <w:p w14:paraId="2FB0E927" w14:textId="77777777" w:rsidR="00143171" w:rsidRPr="00143171" w:rsidRDefault="00143171" w:rsidP="00143171">
      <w:pPr>
        <w:rPr>
          <w:rFonts w:ascii="Arial" w:hAnsi="Arial" w:cs="Arial"/>
          <w:sz w:val="24"/>
          <w:szCs w:val="24"/>
        </w:rPr>
      </w:pPr>
      <w:r w:rsidRPr="00143171">
        <w:rPr>
          <w:rFonts w:ascii="Arial" w:hAnsi="Arial" w:cs="Arial"/>
          <w:sz w:val="24"/>
          <w:szCs w:val="24"/>
        </w:rPr>
        <w:t xml:space="preserve">Data source: </w:t>
      </w:r>
      <w:hyperlink r:id="rId21" w:history="1">
        <w:r w:rsidRPr="00143171">
          <w:rPr>
            <w:rStyle w:val="Hyperlink"/>
            <w:rFonts w:ascii="Arial" w:hAnsi="Arial" w:cs="Arial"/>
            <w:b/>
            <w:bCs/>
            <w:sz w:val="24"/>
            <w:szCs w:val="24"/>
          </w:rPr>
          <w:t>https://www.kaggle.com/brijbhushannanda1979/bigmart-sales-data</w:t>
        </w:r>
      </w:hyperlink>
    </w:p>
    <w:p w14:paraId="30ED4DF1" w14:textId="77777777" w:rsidR="00143171" w:rsidRPr="00143171" w:rsidRDefault="00143171" w:rsidP="00143171">
      <w:pPr>
        <w:rPr>
          <w:rFonts w:ascii="Arial" w:hAnsi="Arial" w:cs="Arial"/>
          <w:sz w:val="24"/>
          <w:szCs w:val="24"/>
        </w:rPr>
      </w:pPr>
      <w:r w:rsidRPr="00143171">
        <w:rPr>
          <w:rFonts w:ascii="Arial" w:hAnsi="Arial" w:cs="Arial"/>
          <w:sz w:val="24"/>
          <w:szCs w:val="24"/>
        </w:rPr>
        <w:t>Train and Test data are stored in .csv format.</w:t>
      </w:r>
    </w:p>
    <w:p w14:paraId="4A061978" w14:textId="77777777" w:rsidR="00143171" w:rsidRDefault="00143171">
      <w:pPr>
        <w:rPr>
          <w:rFonts w:ascii="Arial" w:eastAsiaTheme="majorEastAsia" w:hAnsi="Arial" w:cs="Arial"/>
          <w:color w:val="2F5496" w:themeColor="accent1" w:themeShade="BF"/>
          <w:sz w:val="36"/>
          <w:szCs w:val="36"/>
        </w:rPr>
      </w:pPr>
      <w:r>
        <w:rPr>
          <w:rFonts w:ascii="Arial" w:hAnsi="Arial" w:cs="Arial"/>
          <w:sz w:val="36"/>
          <w:szCs w:val="36"/>
        </w:rPr>
        <w:br w:type="page"/>
      </w:r>
    </w:p>
    <w:p w14:paraId="42188FE1" w14:textId="043D11EC" w:rsidR="008B43C6" w:rsidRPr="000D2970" w:rsidRDefault="00143171" w:rsidP="000D2970">
      <w:pPr>
        <w:pStyle w:val="Heading2"/>
        <w:spacing w:line="360" w:lineRule="auto"/>
        <w:rPr>
          <w:rFonts w:ascii="Arial" w:eastAsiaTheme="minorHAnsi" w:hAnsi="Arial" w:cs="Arial"/>
          <w:color w:val="auto"/>
          <w:sz w:val="36"/>
          <w:szCs w:val="36"/>
        </w:rPr>
      </w:pPr>
      <w:bookmarkStart w:id="13" w:name="_Toc141028571"/>
      <w:r>
        <w:rPr>
          <w:rFonts w:ascii="Arial" w:hAnsi="Arial" w:cs="Arial"/>
          <w:sz w:val="36"/>
          <w:szCs w:val="36"/>
        </w:rPr>
        <w:lastRenderedPageBreak/>
        <w:t>Exception and logging file</w:t>
      </w:r>
      <w:bookmarkEnd w:id="13"/>
    </w:p>
    <w:p w14:paraId="294E7760" w14:textId="44611D41" w:rsidR="00FB24BA" w:rsidRPr="0003308B" w:rsidRDefault="00143171" w:rsidP="0003308B">
      <w:pPr>
        <w:spacing w:line="360" w:lineRule="auto"/>
        <w:rPr>
          <w:rFonts w:ascii="Arial" w:hAnsi="Arial" w:cs="Arial"/>
          <w:sz w:val="24"/>
          <w:szCs w:val="24"/>
        </w:rPr>
      </w:pPr>
      <w:r w:rsidRPr="0003308B">
        <w:rPr>
          <w:rFonts w:ascii="Arial" w:hAnsi="Arial" w:cs="Arial"/>
          <w:sz w:val="24"/>
          <w:szCs w:val="24"/>
        </w:rPr>
        <w:t>A custom exception is a user-defined exception that extends the base Exception class, enabling developers to raise specific errors for unique situations. By creating custom exceptions, code can be organized and managed more effectively. Additionally, logging files record and store important information about an application's execution, providing insights into errors and events, facilitating debugging and system monitoring.</w:t>
      </w:r>
    </w:p>
    <w:p w14:paraId="5CAC2A57" w14:textId="77777777" w:rsidR="00143171" w:rsidRPr="00143171" w:rsidRDefault="00143171" w:rsidP="00143171"/>
    <w:p w14:paraId="195B56E0" w14:textId="6648D176" w:rsidR="008B43C6" w:rsidRPr="000D2970" w:rsidRDefault="00143171" w:rsidP="000D2970">
      <w:pPr>
        <w:pStyle w:val="Heading2"/>
        <w:spacing w:line="360" w:lineRule="auto"/>
        <w:rPr>
          <w:rFonts w:ascii="Arial" w:hAnsi="Arial" w:cs="Arial"/>
          <w:sz w:val="36"/>
          <w:szCs w:val="36"/>
        </w:rPr>
      </w:pPr>
      <w:bookmarkStart w:id="14" w:name="_Toc141028572"/>
      <w:r>
        <w:rPr>
          <w:rFonts w:ascii="Arial" w:hAnsi="Arial" w:cs="Arial"/>
          <w:sz w:val="36"/>
          <w:szCs w:val="36"/>
        </w:rPr>
        <w:t>Data Transformation</w:t>
      </w:r>
      <w:bookmarkEnd w:id="14"/>
    </w:p>
    <w:p w14:paraId="63E8CEA4" w14:textId="02E2454B" w:rsidR="00FB24BA" w:rsidRPr="000D2970" w:rsidRDefault="00143171" w:rsidP="000D2970">
      <w:pPr>
        <w:spacing w:line="360" w:lineRule="auto"/>
        <w:jc w:val="both"/>
        <w:rPr>
          <w:rFonts w:ascii="Arial" w:hAnsi="Arial" w:cs="Arial"/>
          <w:sz w:val="24"/>
          <w:szCs w:val="24"/>
        </w:rPr>
      </w:pPr>
      <w:r>
        <w:rPr>
          <w:rFonts w:ascii="Arial" w:hAnsi="Arial" w:cs="Arial"/>
          <w:sz w:val="24"/>
          <w:szCs w:val="24"/>
        </w:rPr>
        <w:t>D</w:t>
      </w:r>
      <w:r w:rsidRPr="00143171">
        <w:rPr>
          <w:rFonts w:ascii="Arial" w:hAnsi="Arial" w:cs="Arial"/>
          <w:sz w:val="24"/>
          <w:szCs w:val="24"/>
        </w:rPr>
        <w:t xml:space="preserve">ata transformation is necessary to ensure that it is in a suitable format for easy </w:t>
      </w:r>
      <w:r>
        <w:rPr>
          <w:rFonts w:ascii="Arial" w:hAnsi="Arial" w:cs="Arial"/>
          <w:sz w:val="24"/>
          <w:szCs w:val="24"/>
        </w:rPr>
        <w:t>for machine to learn</w:t>
      </w:r>
      <w:r w:rsidRPr="00143171">
        <w:rPr>
          <w:rFonts w:ascii="Arial" w:hAnsi="Arial" w:cs="Arial"/>
          <w:sz w:val="24"/>
          <w:szCs w:val="24"/>
        </w:rPr>
        <w:t xml:space="preserve">. In this process, the 'Item Weight' and 'Outlet Type' attributes, which contain missing values, are filled with appropriate data in both the train set and the test set, ensuring they have the correct data types for </w:t>
      </w:r>
      <w:r>
        <w:rPr>
          <w:rFonts w:ascii="Arial" w:hAnsi="Arial" w:cs="Arial"/>
          <w:sz w:val="24"/>
          <w:szCs w:val="24"/>
        </w:rPr>
        <w:t>while predicting.</w:t>
      </w:r>
    </w:p>
    <w:p w14:paraId="6461FE8F" w14:textId="77777777" w:rsidR="00FB24BA" w:rsidRDefault="00FB24BA" w:rsidP="00FB24BA">
      <w:pPr>
        <w:rPr>
          <w:rFonts w:ascii="Arial" w:hAnsi="Arial" w:cs="Arial"/>
          <w:color w:val="002060"/>
          <w:sz w:val="28"/>
          <w:szCs w:val="28"/>
        </w:rPr>
      </w:pPr>
    </w:p>
    <w:p w14:paraId="7F91429B" w14:textId="0859A955" w:rsidR="00FB24BA" w:rsidRPr="000D2970" w:rsidRDefault="00143171" w:rsidP="000D2970">
      <w:pPr>
        <w:pStyle w:val="Heading2"/>
        <w:spacing w:line="360" w:lineRule="auto"/>
        <w:rPr>
          <w:rFonts w:ascii="Arial" w:hAnsi="Arial" w:cs="Arial"/>
          <w:sz w:val="36"/>
          <w:szCs w:val="36"/>
        </w:rPr>
      </w:pPr>
      <w:bookmarkStart w:id="15" w:name="_Toc141028573"/>
      <w:r>
        <w:rPr>
          <w:rFonts w:ascii="Arial" w:hAnsi="Arial" w:cs="Arial"/>
          <w:sz w:val="36"/>
          <w:szCs w:val="36"/>
        </w:rPr>
        <w:t>Data preprocessing</w:t>
      </w:r>
      <w:bookmarkEnd w:id="15"/>
    </w:p>
    <w:p w14:paraId="31EB2C72" w14:textId="12F9E80C" w:rsidR="00143171" w:rsidRPr="00143171" w:rsidRDefault="00143171" w:rsidP="00143171">
      <w:pPr>
        <w:spacing w:line="360" w:lineRule="auto"/>
        <w:rPr>
          <w:rFonts w:ascii="Arial" w:hAnsi="Arial" w:cs="Arial"/>
          <w:sz w:val="24"/>
          <w:szCs w:val="24"/>
        </w:rPr>
      </w:pPr>
      <w:r w:rsidRPr="00143171">
        <w:rPr>
          <w:rFonts w:ascii="Arial" w:hAnsi="Arial" w:cs="Arial"/>
          <w:sz w:val="24"/>
          <w:szCs w:val="24"/>
        </w:rPr>
        <w:t>Data preprocessing involves essential tasks performed before using the data for model building. In this context, the 'Item Visibility' attribute had some values equal to 0, which is inappropriate since an item in the market should not have zero visibility. To address this, these zero values were replaced with the average visibility of items within the respective 'Item Identifier' category.</w:t>
      </w:r>
    </w:p>
    <w:p w14:paraId="088CB114" w14:textId="4F372E59" w:rsidR="00143171" w:rsidRPr="00143171" w:rsidRDefault="00143171" w:rsidP="00143171">
      <w:pPr>
        <w:spacing w:line="360" w:lineRule="auto"/>
        <w:rPr>
          <w:rFonts w:ascii="Arial" w:hAnsi="Arial" w:cs="Arial"/>
          <w:sz w:val="24"/>
          <w:szCs w:val="24"/>
        </w:rPr>
      </w:pPr>
      <w:r w:rsidRPr="00143171">
        <w:rPr>
          <w:rFonts w:ascii="Arial" w:hAnsi="Arial" w:cs="Arial"/>
          <w:sz w:val="24"/>
          <w:szCs w:val="24"/>
        </w:rPr>
        <w:t>Additionally, two new attributes were introduced: 'Outlet years', which calculates the number of years since the establishment year by subtracting it from the current year; and 'Item Type', which extracts the first two characters from the 'Item Identifier', indicating the type of items.</w:t>
      </w:r>
    </w:p>
    <w:p w14:paraId="67C35553" w14:textId="103E6C06" w:rsidR="00143171" w:rsidRPr="00143171" w:rsidRDefault="00143171" w:rsidP="00143171">
      <w:pPr>
        <w:spacing w:line="360" w:lineRule="auto"/>
        <w:rPr>
          <w:rFonts w:ascii="Arial" w:hAnsi="Arial" w:cs="Arial"/>
          <w:sz w:val="24"/>
          <w:szCs w:val="24"/>
        </w:rPr>
      </w:pPr>
      <w:r w:rsidRPr="00143171">
        <w:rPr>
          <w:rFonts w:ascii="Arial" w:hAnsi="Arial" w:cs="Arial"/>
          <w:sz w:val="24"/>
          <w:szCs w:val="24"/>
        </w:rPr>
        <w:t>Moreover, the 'Fat content' attribute was mapped to categorical values ('Low', 'Regular') for better representation and analysis.</w:t>
      </w:r>
    </w:p>
    <w:p w14:paraId="161F1B18" w14:textId="4BAD3781" w:rsidR="00FB24BA" w:rsidRDefault="00143171" w:rsidP="00143171">
      <w:pPr>
        <w:spacing w:line="360" w:lineRule="auto"/>
        <w:rPr>
          <w:rFonts w:ascii="Arial" w:hAnsi="Arial" w:cs="Arial"/>
          <w:sz w:val="24"/>
          <w:szCs w:val="24"/>
        </w:rPr>
      </w:pPr>
      <w:r w:rsidRPr="00143171">
        <w:rPr>
          <w:rFonts w:ascii="Arial" w:hAnsi="Arial" w:cs="Arial"/>
          <w:sz w:val="24"/>
          <w:szCs w:val="24"/>
        </w:rPr>
        <w:t>By performing these preprocessing steps, the data is now ready for effective model building and analysis.</w:t>
      </w:r>
    </w:p>
    <w:p w14:paraId="59524817" w14:textId="4340BC83" w:rsidR="00FB24BA" w:rsidRPr="000D2970" w:rsidRDefault="00143171" w:rsidP="000D2970">
      <w:pPr>
        <w:pStyle w:val="Heading2"/>
        <w:spacing w:line="360" w:lineRule="auto"/>
        <w:rPr>
          <w:rFonts w:ascii="Arial" w:hAnsi="Arial" w:cs="Arial"/>
          <w:sz w:val="36"/>
          <w:szCs w:val="36"/>
        </w:rPr>
      </w:pPr>
      <w:bookmarkStart w:id="16" w:name="_Toc141028574"/>
      <w:r>
        <w:rPr>
          <w:rFonts w:ascii="Arial" w:hAnsi="Arial" w:cs="Arial"/>
          <w:sz w:val="36"/>
          <w:szCs w:val="36"/>
        </w:rPr>
        <w:lastRenderedPageBreak/>
        <w:t>Feature Engineering</w:t>
      </w:r>
      <w:bookmarkEnd w:id="16"/>
    </w:p>
    <w:p w14:paraId="13A5D051" w14:textId="02166735" w:rsidR="00143171" w:rsidRPr="00143171" w:rsidRDefault="00143171" w:rsidP="00143171">
      <w:pPr>
        <w:spacing w:line="360" w:lineRule="auto"/>
        <w:rPr>
          <w:rFonts w:ascii="Arial" w:hAnsi="Arial" w:cs="Arial"/>
          <w:sz w:val="24"/>
          <w:szCs w:val="24"/>
        </w:rPr>
      </w:pPr>
      <w:r w:rsidRPr="00143171">
        <w:rPr>
          <w:rFonts w:ascii="Arial" w:hAnsi="Arial" w:cs="Arial"/>
          <w:sz w:val="24"/>
          <w:szCs w:val="24"/>
        </w:rPr>
        <w:t>After preprocessing the data, it was observed that certain attributes do not significantly impact the item sales for the particular outlet. Consequently, these non-important attributes were removed from the dataset to streamline and optimize the modeling process.</w:t>
      </w:r>
    </w:p>
    <w:p w14:paraId="2D1DC20B" w14:textId="3081FC8D" w:rsidR="00143171" w:rsidRPr="00143171" w:rsidRDefault="00143171" w:rsidP="00143171">
      <w:pPr>
        <w:spacing w:line="360" w:lineRule="auto"/>
        <w:rPr>
          <w:rFonts w:ascii="Arial" w:hAnsi="Arial" w:cs="Arial"/>
          <w:sz w:val="24"/>
          <w:szCs w:val="24"/>
        </w:rPr>
      </w:pPr>
      <w:r w:rsidRPr="00143171">
        <w:rPr>
          <w:rFonts w:ascii="Arial" w:hAnsi="Arial" w:cs="Arial"/>
          <w:sz w:val="24"/>
          <w:szCs w:val="24"/>
        </w:rPr>
        <w:t>Furthermore, to handle categorical features, the technique of one-hot encoding was applied. This conversion process transformed categorical attributes into numerical features, making them compatible with machine learning algorithms that typically work with numerical data.</w:t>
      </w:r>
    </w:p>
    <w:p w14:paraId="601CA10E" w14:textId="05C26BB8" w:rsidR="00FB24BA" w:rsidRDefault="00143171" w:rsidP="00143171">
      <w:pPr>
        <w:spacing w:line="360" w:lineRule="auto"/>
        <w:rPr>
          <w:rFonts w:ascii="Arial" w:hAnsi="Arial" w:cs="Arial"/>
          <w:sz w:val="24"/>
          <w:szCs w:val="24"/>
        </w:rPr>
      </w:pPr>
      <w:r w:rsidRPr="00143171">
        <w:rPr>
          <w:rFonts w:ascii="Arial" w:hAnsi="Arial" w:cs="Arial"/>
          <w:sz w:val="24"/>
          <w:szCs w:val="24"/>
        </w:rPr>
        <w:t>By removing irrelevant attributes and converting categorical features into numerical representations, the dataset is now better prepared for model building and analysis, focusing on the most relevant information to predict item sales for each outlet accurately.</w:t>
      </w:r>
    </w:p>
    <w:p w14:paraId="5744E6A4" w14:textId="43FDFD12" w:rsidR="00143171" w:rsidRDefault="005310B5" w:rsidP="00143171">
      <w:pPr>
        <w:pStyle w:val="Heading2"/>
        <w:spacing w:line="360" w:lineRule="auto"/>
        <w:rPr>
          <w:rFonts w:ascii="Arial" w:hAnsi="Arial" w:cs="Arial"/>
          <w:sz w:val="36"/>
          <w:szCs w:val="36"/>
        </w:rPr>
      </w:pPr>
      <w:bookmarkStart w:id="17" w:name="_Toc141028575"/>
      <w:r>
        <w:rPr>
          <w:rFonts w:ascii="Arial" w:hAnsi="Arial" w:cs="Arial"/>
          <w:sz w:val="36"/>
          <w:szCs w:val="36"/>
        </w:rPr>
        <w:t>Hyperparameter Tuning</w:t>
      </w:r>
      <w:bookmarkEnd w:id="17"/>
    </w:p>
    <w:p w14:paraId="01E272FC" w14:textId="142959CD" w:rsidR="005310B5" w:rsidRDefault="005310B5" w:rsidP="005310B5">
      <w:pPr>
        <w:spacing w:line="360" w:lineRule="auto"/>
        <w:rPr>
          <w:rFonts w:ascii="Arial" w:hAnsi="Arial" w:cs="Arial"/>
          <w:sz w:val="24"/>
          <w:szCs w:val="24"/>
        </w:rPr>
      </w:pPr>
      <w:r w:rsidRPr="005310B5">
        <w:rPr>
          <w:rFonts w:ascii="Arial" w:hAnsi="Arial" w:cs="Arial"/>
          <w:sz w:val="24"/>
          <w:szCs w:val="24"/>
        </w:rPr>
        <w:t>Hyperparameter tuning with GridSearchCV involves systematically searching through a predefined hyperparameter grid, evaluating model performance via cross-validation, and selecting the best combination of hyperparameters to optimize model accuracy or performance. It automates the process and ensures the most effective hyperparameters are chosen.</w:t>
      </w:r>
    </w:p>
    <w:p w14:paraId="30DF1B1A" w14:textId="2E2FC2E6" w:rsidR="005310B5" w:rsidRDefault="00CA29B6" w:rsidP="005310B5">
      <w:pPr>
        <w:pStyle w:val="Heading2"/>
        <w:spacing w:line="360" w:lineRule="auto"/>
        <w:rPr>
          <w:rFonts w:ascii="Arial" w:hAnsi="Arial" w:cs="Arial"/>
          <w:sz w:val="36"/>
          <w:szCs w:val="36"/>
        </w:rPr>
      </w:pPr>
      <w:bookmarkStart w:id="18" w:name="_Toc141028576"/>
      <w:r>
        <w:rPr>
          <w:rFonts w:ascii="Arial" w:hAnsi="Arial" w:cs="Arial"/>
          <w:sz w:val="36"/>
          <w:szCs w:val="36"/>
        </w:rPr>
        <w:t>Model Building</w:t>
      </w:r>
      <w:bookmarkEnd w:id="18"/>
    </w:p>
    <w:p w14:paraId="7C3BC44F" w14:textId="7B1D7FE5" w:rsidR="005310B5" w:rsidRPr="005310B5" w:rsidRDefault="005310B5" w:rsidP="005310B5">
      <w:pPr>
        <w:spacing w:line="360" w:lineRule="auto"/>
        <w:rPr>
          <w:rFonts w:ascii="Arial" w:hAnsi="Arial" w:cs="Arial"/>
          <w:sz w:val="24"/>
          <w:szCs w:val="24"/>
        </w:rPr>
      </w:pPr>
      <w:r w:rsidRPr="005310B5">
        <w:rPr>
          <w:rFonts w:ascii="Arial" w:hAnsi="Arial" w:cs="Arial"/>
          <w:sz w:val="24"/>
          <w:szCs w:val="24"/>
        </w:rPr>
        <w:t xml:space="preserve">After conducting all the preprocessing steps, including scaling and hyperparameter tuning, the dataset is split and fed into </w:t>
      </w:r>
      <w:r>
        <w:rPr>
          <w:rFonts w:ascii="Arial" w:hAnsi="Arial" w:cs="Arial"/>
          <w:sz w:val="24"/>
          <w:szCs w:val="24"/>
        </w:rPr>
        <w:t>various</w:t>
      </w:r>
      <w:r w:rsidRPr="005310B5">
        <w:rPr>
          <w:rFonts w:ascii="Arial" w:hAnsi="Arial" w:cs="Arial"/>
          <w:sz w:val="24"/>
          <w:szCs w:val="24"/>
        </w:rPr>
        <w:t xml:space="preserve"> models</w:t>
      </w:r>
      <w:r>
        <w:rPr>
          <w:rFonts w:ascii="Arial" w:hAnsi="Arial" w:cs="Arial"/>
          <w:sz w:val="24"/>
          <w:szCs w:val="24"/>
        </w:rPr>
        <w:t xml:space="preserve"> such as</w:t>
      </w:r>
      <w:r w:rsidRPr="005310B5">
        <w:rPr>
          <w:rFonts w:ascii="Arial" w:hAnsi="Arial" w:cs="Arial"/>
          <w:sz w:val="24"/>
          <w:szCs w:val="24"/>
        </w:rPr>
        <w:t xml:space="preserve"> Linear Regression</w:t>
      </w:r>
      <w:r>
        <w:rPr>
          <w:rFonts w:ascii="Arial" w:hAnsi="Arial" w:cs="Arial"/>
          <w:sz w:val="24"/>
          <w:szCs w:val="24"/>
        </w:rPr>
        <w:t>,</w:t>
      </w:r>
      <w:r w:rsidRPr="005310B5">
        <w:rPr>
          <w:rFonts w:ascii="Arial" w:hAnsi="Arial" w:cs="Arial"/>
          <w:sz w:val="24"/>
          <w:szCs w:val="24"/>
        </w:rPr>
        <w:t xml:space="preserve"> Random Forest Regressor</w:t>
      </w:r>
      <w:r>
        <w:rPr>
          <w:rFonts w:ascii="Arial" w:hAnsi="Arial" w:cs="Arial"/>
          <w:sz w:val="24"/>
          <w:szCs w:val="24"/>
        </w:rPr>
        <w:t>, XGBoost, Catboost, Gradient Boosting, Ada boosting</w:t>
      </w:r>
      <w:r w:rsidRPr="005310B5">
        <w:rPr>
          <w:rFonts w:ascii="Arial" w:hAnsi="Arial" w:cs="Arial"/>
          <w:sz w:val="24"/>
          <w:szCs w:val="24"/>
        </w:rPr>
        <w:t xml:space="preserve">. The evaluation results reveal that the </w:t>
      </w:r>
      <w:r>
        <w:rPr>
          <w:rFonts w:ascii="Arial" w:hAnsi="Arial" w:cs="Arial"/>
          <w:sz w:val="24"/>
          <w:szCs w:val="24"/>
        </w:rPr>
        <w:t>Catboost regressor performs the best among all</w:t>
      </w:r>
      <w:r w:rsidRPr="005310B5">
        <w:rPr>
          <w:rFonts w:ascii="Arial" w:hAnsi="Arial" w:cs="Arial"/>
          <w:sz w:val="24"/>
          <w:szCs w:val="24"/>
        </w:rPr>
        <w:t>, achieving the highest R-squared (R2) score of 0.</w:t>
      </w:r>
      <w:r>
        <w:rPr>
          <w:rFonts w:ascii="Arial" w:hAnsi="Arial" w:cs="Arial"/>
          <w:sz w:val="24"/>
          <w:szCs w:val="24"/>
        </w:rPr>
        <w:t>62</w:t>
      </w:r>
      <w:r w:rsidRPr="005310B5">
        <w:rPr>
          <w:rFonts w:ascii="Arial" w:hAnsi="Arial" w:cs="Arial"/>
          <w:sz w:val="24"/>
          <w:szCs w:val="24"/>
        </w:rPr>
        <w:t xml:space="preserve">. Thus, the </w:t>
      </w:r>
      <w:r>
        <w:rPr>
          <w:rFonts w:ascii="Arial" w:hAnsi="Arial" w:cs="Arial"/>
          <w:sz w:val="24"/>
          <w:szCs w:val="24"/>
        </w:rPr>
        <w:t>Catboost</w:t>
      </w:r>
      <w:r w:rsidRPr="005310B5">
        <w:rPr>
          <w:rFonts w:ascii="Arial" w:hAnsi="Arial" w:cs="Arial"/>
          <w:sz w:val="24"/>
          <w:szCs w:val="24"/>
        </w:rPr>
        <w:t xml:space="preserve"> </w:t>
      </w:r>
      <w:r>
        <w:rPr>
          <w:rFonts w:ascii="Arial" w:hAnsi="Arial" w:cs="Arial"/>
          <w:sz w:val="24"/>
          <w:szCs w:val="24"/>
        </w:rPr>
        <w:t xml:space="preserve">model </w:t>
      </w:r>
      <w:r w:rsidRPr="005310B5">
        <w:rPr>
          <w:rFonts w:ascii="Arial" w:hAnsi="Arial" w:cs="Arial"/>
          <w:sz w:val="24"/>
          <w:szCs w:val="24"/>
        </w:rPr>
        <w:t>is the preferred model for this specific problem, demonstrating superior performance.</w:t>
      </w:r>
    </w:p>
    <w:p w14:paraId="1166D3FC" w14:textId="7A1F82E4" w:rsidR="005310B5" w:rsidRDefault="005310B5" w:rsidP="005310B5">
      <w:pPr>
        <w:spacing w:line="360" w:lineRule="auto"/>
        <w:rPr>
          <w:rFonts w:ascii="Arial" w:hAnsi="Arial" w:cs="Arial"/>
          <w:sz w:val="24"/>
          <w:szCs w:val="24"/>
        </w:rPr>
      </w:pPr>
    </w:p>
    <w:p w14:paraId="204F49F6" w14:textId="342ACB23" w:rsidR="005310B5" w:rsidRDefault="00CA29B6" w:rsidP="005310B5">
      <w:pPr>
        <w:pStyle w:val="Heading2"/>
        <w:spacing w:line="360" w:lineRule="auto"/>
        <w:rPr>
          <w:rFonts w:ascii="Arial" w:hAnsi="Arial" w:cs="Arial"/>
          <w:sz w:val="36"/>
          <w:szCs w:val="36"/>
        </w:rPr>
      </w:pPr>
      <w:bookmarkStart w:id="19" w:name="_Toc141028577"/>
      <w:r>
        <w:rPr>
          <w:rFonts w:ascii="Arial" w:hAnsi="Arial" w:cs="Arial"/>
          <w:sz w:val="36"/>
          <w:szCs w:val="36"/>
        </w:rPr>
        <w:lastRenderedPageBreak/>
        <w:t>Deployment using Streamlit</w:t>
      </w:r>
      <w:bookmarkEnd w:id="19"/>
    </w:p>
    <w:p w14:paraId="0ABD2E3B" w14:textId="2E9B626A" w:rsidR="005310B5" w:rsidRPr="00CA29B6" w:rsidRDefault="005310B5" w:rsidP="005310B5">
      <w:pPr>
        <w:rPr>
          <w:rFonts w:ascii="Arial" w:hAnsi="Arial" w:cs="Arial"/>
          <w:sz w:val="24"/>
          <w:szCs w:val="24"/>
        </w:rPr>
      </w:pPr>
      <w:r w:rsidRPr="00CA29B6">
        <w:rPr>
          <w:rFonts w:ascii="Arial" w:hAnsi="Arial" w:cs="Arial"/>
          <w:sz w:val="24"/>
          <w:szCs w:val="24"/>
        </w:rPr>
        <w:t xml:space="preserve">After saving the trained model, the process of building </w:t>
      </w:r>
      <w:r w:rsidR="00CA29B6" w:rsidRPr="00CA29B6">
        <w:rPr>
          <w:rFonts w:ascii="Arial" w:hAnsi="Arial" w:cs="Arial"/>
          <w:sz w:val="24"/>
          <w:szCs w:val="24"/>
        </w:rPr>
        <w:t>a</w:t>
      </w:r>
      <w:r w:rsidRPr="00CA29B6">
        <w:rPr>
          <w:rFonts w:ascii="Arial" w:hAnsi="Arial" w:cs="Arial"/>
          <w:sz w:val="24"/>
          <w:szCs w:val="24"/>
        </w:rPr>
        <w:t xml:space="preserve"> </w:t>
      </w:r>
      <w:r w:rsidR="00CA29B6">
        <w:rPr>
          <w:rFonts w:ascii="Arial" w:hAnsi="Arial" w:cs="Arial"/>
          <w:sz w:val="24"/>
          <w:szCs w:val="24"/>
        </w:rPr>
        <w:t>Web UI using streamlit begins</w:t>
      </w:r>
      <w:r w:rsidRPr="00CA29B6">
        <w:rPr>
          <w:rFonts w:ascii="Arial" w:hAnsi="Arial" w:cs="Arial"/>
          <w:sz w:val="24"/>
          <w:szCs w:val="24"/>
        </w:rPr>
        <w:t>. This involves creating a web application where users can input data. The web application extracts the user-entered data, which is then passed to the saved model for sales prediction. The model processes the data and returns the sales prediction to the user through the web application. This stage enables real-time sales predictions based on user input.</w:t>
      </w:r>
    </w:p>
    <w:p w14:paraId="25ED6BDA" w14:textId="1CD52BF3" w:rsidR="005310B5" w:rsidRDefault="005310B5" w:rsidP="005310B5">
      <w:pPr>
        <w:spacing w:line="360" w:lineRule="auto"/>
        <w:rPr>
          <w:rFonts w:ascii="Arial" w:hAnsi="Arial" w:cs="Arial"/>
          <w:sz w:val="24"/>
          <w:szCs w:val="24"/>
        </w:rPr>
      </w:pPr>
    </w:p>
    <w:p w14:paraId="618F3136" w14:textId="55C79048" w:rsidR="005310B5" w:rsidRDefault="00CA29B6" w:rsidP="005310B5">
      <w:pPr>
        <w:pStyle w:val="Heading2"/>
        <w:spacing w:line="360" w:lineRule="auto"/>
        <w:rPr>
          <w:rFonts w:ascii="Arial" w:hAnsi="Arial" w:cs="Arial"/>
          <w:sz w:val="36"/>
          <w:szCs w:val="36"/>
        </w:rPr>
      </w:pPr>
      <w:bookmarkStart w:id="20" w:name="_Toc141028578"/>
      <w:r>
        <w:rPr>
          <w:rFonts w:ascii="Arial" w:hAnsi="Arial" w:cs="Arial"/>
          <w:sz w:val="36"/>
          <w:szCs w:val="36"/>
        </w:rPr>
        <w:t>GitHub repository</w:t>
      </w:r>
      <w:bookmarkEnd w:id="20"/>
    </w:p>
    <w:p w14:paraId="3903CAFD" w14:textId="46ABA9A4" w:rsidR="005310B5" w:rsidRDefault="00CA29B6" w:rsidP="005310B5">
      <w:pPr>
        <w:spacing w:line="360" w:lineRule="auto"/>
        <w:rPr>
          <w:rFonts w:ascii="Arial" w:hAnsi="Arial" w:cs="Arial"/>
          <w:sz w:val="24"/>
          <w:szCs w:val="24"/>
        </w:rPr>
      </w:pPr>
      <w:r w:rsidRPr="00CA29B6">
        <w:rPr>
          <w:rFonts w:ascii="Arial" w:hAnsi="Arial" w:cs="Arial"/>
          <w:sz w:val="24"/>
          <w:szCs w:val="24"/>
        </w:rPr>
        <w:t>Pushing a project to a GitHub repository allows for version control, collaboration, and easy access to project files. It enables teams to work together, track changes, and maintain a history of project updates. Additionally, it serves as a secure backup and facilitates seamless deployment to production environments.</w:t>
      </w:r>
    </w:p>
    <w:p w14:paraId="2952E760" w14:textId="0A033D26" w:rsidR="005310B5" w:rsidRDefault="00CA29B6" w:rsidP="005310B5">
      <w:pPr>
        <w:pStyle w:val="Heading2"/>
        <w:spacing w:line="360" w:lineRule="auto"/>
        <w:rPr>
          <w:rFonts w:ascii="Arial" w:hAnsi="Arial" w:cs="Arial"/>
          <w:sz w:val="36"/>
          <w:szCs w:val="36"/>
        </w:rPr>
      </w:pPr>
      <w:bookmarkStart w:id="21" w:name="_Toc141028579"/>
      <w:r>
        <w:rPr>
          <w:rFonts w:ascii="Arial" w:hAnsi="Arial" w:cs="Arial"/>
          <w:sz w:val="36"/>
          <w:szCs w:val="36"/>
        </w:rPr>
        <w:t>Deployment</w:t>
      </w:r>
      <w:bookmarkEnd w:id="21"/>
    </w:p>
    <w:p w14:paraId="70D680A0" w14:textId="57FFD40F" w:rsidR="00CA29B6" w:rsidRPr="00CA29B6" w:rsidRDefault="00CA29B6" w:rsidP="00CA29B6">
      <w:pPr>
        <w:rPr>
          <w:rFonts w:ascii="Arial" w:hAnsi="Arial" w:cs="Arial"/>
          <w:sz w:val="24"/>
          <w:szCs w:val="24"/>
        </w:rPr>
      </w:pPr>
      <w:r w:rsidRPr="00CA29B6">
        <w:rPr>
          <w:rFonts w:ascii="Arial" w:hAnsi="Arial" w:cs="Arial"/>
          <w:sz w:val="24"/>
          <w:szCs w:val="24"/>
        </w:rPr>
        <w:t xml:space="preserve">The cloud environment was set up and the project was deployed from GitHub into the </w:t>
      </w:r>
      <w:r>
        <w:rPr>
          <w:rFonts w:ascii="Arial" w:hAnsi="Arial" w:cs="Arial"/>
          <w:sz w:val="24"/>
          <w:szCs w:val="24"/>
        </w:rPr>
        <w:t>Streamlit cloud platform.</w:t>
      </w:r>
    </w:p>
    <w:p w14:paraId="70116EDC" w14:textId="550C7F1E" w:rsidR="00CA29B6" w:rsidRPr="00CA29B6" w:rsidRDefault="00CA29B6" w:rsidP="00CA29B6">
      <w:pPr>
        <w:rPr>
          <w:rFonts w:ascii="Arial" w:hAnsi="Arial" w:cs="Arial"/>
          <w:b/>
          <w:bCs/>
          <w:sz w:val="24"/>
          <w:szCs w:val="24"/>
        </w:rPr>
      </w:pPr>
      <w:r w:rsidRPr="00CA29B6">
        <w:rPr>
          <w:rFonts w:ascii="Arial" w:hAnsi="Arial" w:cs="Arial"/>
          <w:sz w:val="24"/>
          <w:szCs w:val="24"/>
        </w:rPr>
        <w:t>App link-</w:t>
      </w:r>
      <w:r>
        <w:rPr>
          <w:rFonts w:ascii="Arial" w:hAnsi="Arial" w:cs="Arial"/>
          <w:sz w:val="24"/>
          <w:szCs w:val="24"/>
        </w:rPr>
        <w:t xml:space="preserve"> </w:t>
      </w:r>
    </w:p>
    <w:p w14:paraId="394D983F" w14:textId="77777777" w:rsidR="00CA29B6" w:rsidRPr="00CA29B6" w:rsidRDefault="00CA29B6" w:rsidP="00CA29B6"/>
    <w:p w14:paraId="706D39E5" w14:textId="77777777" w:rsidR="005310B5" w:rsidRPr="005310B5" w:rsidRDefault="005310B5" w:rsidP="005310B5">
      <w:pPr>
        <w:spacing w:line="360" w:lineRule="auto"/>
        <w:rPr>
          <w:rFonts w:ascii="Arial" w:hAnsi="Arial" w:cs="Arial"/>
          <w:sz w:val="24"/>
          <w:szCs w:val="24"/>
        </w:rPr>
      </w:pPr>
    </w:p>
    <w:p w14:paraId="0EAB28B2" w14:textId="77777777" w:rsidR="00143171" w:rsidRPr="00143171" w:rsidRDefault="00143171" w:rsidP="00143171">
      <w:pPr>
        <w:spacing w:line="360" w:lineRule="auto"/>
        <w:rPr>
          <w:rFonts w:ascii="Arial" w:hAnsi="Arial" w:cs="Arial"/>
          <w:sz w:val="24"/>
          <w:szCs w:val="24"/>
        </w:rPr>
      </w:pPr>
    </w:p>
    <w:p w14:paraId="3F59974B" w14:textId="6C6D17CC" w:rsidR="00C014BB" w:rsidRDefault="00C014BB" w:rsidP="008B43C6">
      <w:pPr>
        <w:spacing w:line="360" w:lineRule="auto"/>
        <w:rPr>
          <w:rFonts w:ascii="Arial" w:hAnsi="Arial" w:cs="Arial"/>
          <w:sz w:val="24"/>
          <w:szCs w:val="24"/>
        </w:rPr>
      </w:pPr>
    </w:p>
    <w:p w14:paraId="3036D663" w14:textId="42CB4F62" w:rsidR="00766EE6" w:rsidRDefault="00766EE6" w:rsidP="008B43C6">
      <w:pPr>
        <w:spacing w:line="360" w:lineRule="auto"/>
        <w:rPr>
          <w:rFonts w:ascii="Arial" w:hAnsi="Arial" w:cs="Arial"/>
          <w:sz w:val="24"/>
          <w:szCs w:val="24"/>
        </w:rPr>
      </w:pPr>
    </w:p>
    <w:p w14:paraId="0CB13E04" w14:textId="06A4EA03" w:rsidR="00766EE6" w:rsidRDefault="00766EE6" w:rsidP="008B43C6">
      <w:pPr>
        <w:spacing w:line="360" w:lineRule="auto"/>
        <w:rPr>
          <w:rFonts w:ascii="Arial" w:hAnsi="Arial" w:cs="Arial"/>
          <w:sz w:val="24"/>
          <w:szCs w:val="24"/>
        </w:rPr>
      </w:pPr>
    </w:p>
    <w:p w14:paraId="7FB21E4C" w14:textId="6F414610" w:rsidR="00766EE6" w:rsidRDefault="00766EE6" w:rsidP="008B43C6">
      <w:pPr>
        <w:spacing w:line="360" w:lineRule="auto"/>
        <w:rPr>
          <w:rFonts w:ascii="Arial" w:hAnsi="Arial" w:cs="Arial"/>
          <w:sz w:val="24"/>
          <w:szCs w:val="24"/>
        </w:rPr>
      </w:pPr>
    </w:p>
    <w:p w14:paraId="3629C8C7" w14:textId="7C084298" w:rsidR="00766EE6" w:rsidRDefault="00766EE6" w:rsidP="008B43C6">
      <w:pPr>
        <w:spacing w:line="360" w:lineRule="auto"/>
        <w:rPr>
          <w:rFonts w:ascii="Arial" w:hAnsi="Arial" w:cs="Arial"/>
          <w:sz w:val="24"/>
          <w:szCs w:val="24"/>
        </w:rPr>
      </w:pPr>
    </w:p>
    <w:p w14:paraId="63EFCC49" w14:textId="017CEB28" w:rsidR="00766EE6" w:rsidRDefault="00766EE6" w:rsidP="008B43C6">
      <w:pPr>
        <w:spacing w:line="360" w:lineRule="auto"/>
        <w:rPr>
          <w:rFonts w:ascii="Arial" w:hAnsi="Arial" w:cs="Arial"/>
          <w:sz w:val="24"/>
          <w:szCs w:val="24"/>
        </w:rPr>
      </w:pPr>
    </w:p>
    <w:p w14:paraId="305620D1" w14:textId="7335D01C" w:rsidR="00766EE6" w:rsidRDefault="00766EE6" w:rsidP="008B43C6">
      <w:pPr>
        <w:spacing w:line="360" w:lineRule="auto"/>
        <w:rPr>
          <w:rFonts w:ascii="Arial" w:hAnsi="Arial" w:cs="Arial"/>
          <w:sz w:val="24"/>
          <w:szCs w:val="24"/>
        </w:rPr>
      </w:pPr>
    </w:p>
    <w:p w14:paraId="1474F519" w14:textId="18E6DFB7" w:rsidR="00EE0FA2" w:rsidRPr="00972D25" w:rsidRDefault="00EE0FA2" w:rsidP="00972D25">
      <w:pPr>
        <w:pStyle w:val="Heading1"/>
        <w:spacing w:line="360" w:lineRule="auto"/>
        <w:rPr>
          <w:rFonts w:ascii="Arial" w:hAnsi="Arial" w:cs="Arial"/>
          <w:color w:val="002060"/>
          <w:sz w:val="52"/>
          <w:szCs w:val="52"/>
        </w:rPr>
      </w:pPr>
      <w:bookmarkStart w:id="22" w:name="_Toc110433777"/>
      <w:bookmarkStart w:id="23" w:name="_Toc141028580"/>
      <w:r w:rsidRPr="00972D25">
        <w:rPr>
          <w:rFonts w:ascii="Arial" w:hAnsi="Arial" w:cs="Arial"/>
          <w:color w:val="002060"/>
          <w:sz w:val="52"/>
          <w:szCs w:val="52"/>
        </w:rPr>
        <w:lastRenderedPageBreak/>
        <w:t>Unit cases</w:t>
      </w:r>
      <w:bookmarkEnd w:id="22"/>
      <w:bookmarkEnd w:id="23"/>
    </w:p>
    <w:tbl>
      <w:tblPr>
        <w:tblW w:w="9245" w:type="dxa"/>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CA29B6" w14:paraId="009BB0EE" w14:textId="77777777" w:rsidTr="00CA29B6">
        <w:trPr>
          <w:trHeight w:val="613"/>
        </w:trPr>
        <w:tc>
          <w:tcPr>
            <w:tcW w:w="3534" w:type="dxa"/>
            <w:shd w:val="clear" w:color="auto" w:fill="4472C4" w:themeFill="accent1"/>
          </w:tcPr>
          <w:p w14:paraId="411F15BC" w14:textId="77777777" w:rsidR="00CA29B6" w:rsidRDefault="00CA29B6" w:rsidP="007F61BF">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shd w:val="clear" w:color="auto" w:fill="4471C4"/>
          </w:tcPr>
          <w:p w14:paraId="6091B5D2" w14:textId="77777777" w:rsidR="00CA29B6" w:rsidRDefault="00CA29B6" w:rsidP="007F61BF">
            <w:pPr>
              <w:pStyle w:val="TableParagraph"/>
              <w:spacing w:before="172"/>
              <w:ind w:left="397"/>
              <w:rPr>
                <w:b/>
              </w:rPr>
            </w:pPr>
            <w:r>
              <w:rPr>
                <w:b/>
                <w:color w:val="FFFFFF"/>
              </w:rPr>
              <w:t>Pre-Requisite</w:t>
            </w:r>
          </w:p>
        </w:tc>
        <w:tc>
          <w:tcPr>
            <w:tcW w:w="3301" w:type="dxa"/>
            <w:shd w:val="clear" w:color="auto" w:fill="4471C4"/>
          </w:tcPr>
          <w:p w14:paraId="50F9220A" w14:textId="77777777" w:rsidR="00CA29B6" w:rsidRDefault="00CA29B6" w:rsidP="007F61BF">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CA29B6" w14:paraId="1BE5AC25" w14:textId="77777777" w:rsidTr="00CA29B6">
        <w:trPr>
          <w:trHeight w:val="537"/>
        </w:trPr>
        <w:tc>
          <w:tcPr>
            <w:tcW w:w="3534" w:type="dxa"/>
          </w:tcPr>
          <w:p w14:paraId="6FDF3F06" w14:textId="77777777" w:rsidR="00CA29B6" w:rsidRDefault="00CA29B6" w:rsidP="007F61BF">
            <w:pPr>
              <w:pStyle w:val="TableParagraph"/>
              <w:spacing w:before="1" w:line="267" w:lineRule="exact"/>
              <w:ind w:left="128"/>
            </w:pPr>
            <w:r>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14:paraId="6281BB98" w14:textId="77777777" w:rsidR="00CA29B6" w:rsidRDefault="00CA29B6" w:rsidP="007F61BF">
            <w:pPr>
              <w:pStyle w:val="TableParagraph"/>
              <w:spacing w:line="248" w:lineRule="exact"/>
              <w:ind w:left="128"/>
            </w:pPr>
            <w:r>
              <w:t>accessible</w:t>
            </w:r>
            <w:r>
              <w:rPr>
                <w:spacing w:val="-4"/>
              </w:rPr>
              <w:t xml:space="preserve"> </w:t>
            </w:r>
            <w:r>
              <w:t>to</w:t>
            </w:r>
            <w:r>
              <w:rPr>
                <w:spacing w:val="-1"/>
              </w:rPr>
              <w:t xml:space="preserve"> </w:t>
            </w:r>
            <w:r>
              <w:t>the</w:t>
            </w:r>
            <w:r>
              <w:rPr>
                <w:spacing w:val="-3"/>
              </w:rPr>
              <w:t xml:space="preserve"> </w:t>
            </w:r>
            <w:r>
              <w:t>user</w:t>
            </w:r>
          </w:p>
        </w:tc>
        <w:tc>
          <w:tcPr>
            <w:tcW w:w="2410" w:type="dxa"/>
          </w:tcPr>
          <w:p w14:paraId="2606A9AF" w14:textId="77777777" w:rsidR="00CA29B6" w:rsidRDefault="00CA29B6" w:rsidP="007F61BF">
            <w:pPr>
              <w:pStyle w:val="TableParagraph"/>
              <w:spacing w:before="1" w:line="267" w:lineRule="exact"/>
              <w:ind w:left="285" w:hanging="178"/>
            </w:pPr>
            <w:r>
              <w:t>1. Application</w:t>
            </w:r>
            <w:r>
              <w:rPr>
                <w:spacing w:val="-3"/>
              </w:rPr>
              <w:t xml:space="preserve"> </w:t>
            </w:r>
            <w:r>
              <w:t>URL</w:t>
            </w:r>
          </w:p>
          <w:p w14:paraId="68A874E4" w14:textId="77777777" w:rsidR="00CA29B6" w:rsidRDefault="00CA29B6" w:rsidP="007F61BF">
            <w:pPr>
              <w:pStyle w:val="TableParagraph"/>
              <w:spacing w:line="248" w:lineRule="exact"/>
              <w:ind w:left="285"/>
            </w:pPr>
            <w:r>
              <w:t>should</w:t>
            </w:r>
            <w:r>
              <w:rPr>
                <w:spacing w:val="-4"/>
              </w:rPr>
              <w:t xml:space="preserve"> </w:t>
            </w:r>
            <w:r>
              <w:t>be</w:t>
            </w:r>
            <w:r>
              <w:rPr>
                <w:spacing w:val="-1"/>
              </w:rPr>
              <w:t xml:space="preserve"> </w:t>
            </w:r>
            <w:r>
              <w:t>defined</w:t>
            </w:r>
          </w:p>
        </w:tc>
        <w:tc>
          <w:tcPr>
            <w:tcW w:w="3301" w:type="dxa"/>
          </w:tcPr>
          <w:p w14:paraId="21993243" w14:textId="77777777" w:rsidR="00CA29B6" w:rsidRDefault="00CA29B6" w:rsidP="007F61BF">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14:paraId="0D29E93E" w14:textId="77777777" w:rsidR="00CA29B6" w:rsidRDefault="00CA29B6" w:rsidP="007F61BF">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CA29B6" w14:paraId="0F857980" w14:textId="77777777" w:rsidTr="00CA29B6">
        <w:trPr>
          <w:trHeight w:val="1477"/>
        </w:trPr>
        <w:tc>
          <w:tcPr>
            <w:tcW w:w="3534" w:type="dxa"/>
          </w:tcPr>
          <w:p w14:paraId="5509B8E5" w14:textId="77777777" w:rsidR="00CA29B6" w:rsidRDefault="00CA29B6" w:rsidP="007F61BF">
            <w:pPr>
              <w:pStyle w:val="TableParagraph"/>
              <w:spacing w:before="2"/>
              <w:ind w:left="128"/>
              <w:rPr>
                <w:rFonts w:ascii="Calibri Light"/>
                <w:sz w:val="20"/>
              </w:rPr>
            </w:pPr>
          </w:p>
          <w:p w14:paraId="7106FE88" w14:textId="77777777" w:rsidR="00CA29B6" w:rsidRDefault="00CA29B6" w:rsidP="007F61BF">
            <w:pPr>
              <w:pStyle w:val="TableParagraph"/>
              <w:spacing w:line="270" w:lineRule="atLeast"/>
              <w:ind w:left="128"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410" w:type="dxa"/>
          </w:tcPr>
          <w:p w14:paraId="345FA357" w14:textId="77777777" w:rsidR="00CA29B6" w:rsidRDefault="00CA29B6" w:rsidP="007F61BF">
            <w:pPr>
              <w:pStyle w:val="TableParagraph"/>
              <w:tabs>
                <w:tab w:val="left" w:pos="326"/>
              </w:tabs>
              <w:spacing w:before="3" w:line="237" w:lineRule="auto"/>
              <w:ind w:left="285" w:right="267" w:hanging="178"/>
            </w:pPr>
          </w:p>
          <w:p w14:paraId="540A04DD" w14:textId="77777777" w:rsidR="00CA29B6" w:rsidRDefault="00CA29B6" w:rsidP="00CA29B6">
            <w:pPr>
              <w:pStyle w:val="TableParagraph"/>
              <w:numPr>
                <w:ilvl w:val="0"/>
                <w:numId w:val="5"/>
              </w:numPr>
              <w:tabs>
                <w:tab w:val="left" w:pos="326"/>
              </w:tabs>
              <w:spacing w:before="3" w:line="237" w:lineRule="auto"/>
              <w:ind w:left="285" w:right="267" w:hanging="178"/>
            </w:pPr>
            <w:r>
              <w:t>Application URL</w:t>
            </w:r>
            <w:r>
              <w:rPr>
                <w:spacing w:val="-47"/>
              </w:rPr>
              <w:t xml:space="preserve"> </w:t>
            </w:r>
            <w:r>
              <w:t>is</w:t>
            </w:r>
            <w:r>
              <w:rPr>
                <w:spacing w:val="-1"/>
              </w:rPr>
              <w:t xml:space="preserve"> </w:t>
            </w:r>
            <w:r>
              <w:t>accessible</w:t>
            </w:r>
          </w:p>
          <w:p w14:paraId="1F697E56" w14:textId="77777777" w:rsidR="00CA29B6" w:rsidRDefault="00CA29B6" w:rsidP="00CA29B6">
            <w:pPr>
              <w:pStyle w:val="TableParagraph"/>
              <w:numPr>
                <w:ilvl w:val="0"/>
                <w:numId w:val="5"/>
              </w:numPr>
              <w:tabs>
                <w:tab w:val="left" w:pos="326"/>
              </w:tabs>
              <w:spacing w:line="270" w:lineRule="atLeast"/>
              <w:ind w:left="285" w:right="485" w:hanging="178"/>
            </w:pPr>
            <w:r>
              <w:t>Application is</w:t>
            </w:r>
            <w:r>
              <w:rPr>
                <w:spacing w:val="-47"/>
              </w:rPr>
              <w:t xml:space="preserve"> </w:t>
            </w:r>
            <w:r>
              <w:t>deployed</w:t>
            </w:r>
          </w:p>
        </w:tc>
        <w:tc>
          <w:tcPr>
            <w:tcW w:w="3301" w:type="dxa"/>
          </w:tcPr>
          <w:p w14:paraId="2D2059DF" w14:textId="77777777" w:rsidR="00CA29B6" w:rsidRDefault="00CA29B6" w:rsidP="007F61BF">
            <w:pPr>
              <w:pStyle w:val="TableParagraph"/>
              <w:spacing w:before="2"/>
              <w:rPr>
                <w:rFonts w:ascii="Calibri Light"/>
                <w:sz w:val="20"/>
              </w:rPr>
            </w:pPr>
          </w:p>
          <w:p w14:paraId="4D24956E" w14:textId="77777777" w:rsidR="00CA29B6" w:rsidRDefault="00CA29B6" w:rsidP="007F61BF">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CA29B6" w14:paraId="5A8CC412" w14:textId="77777777" w:rsidTr="00CA29B6">
        <w:trPr>
          <w:trHeight w:val="1607"/>
        </w:trPr>
        <w:tc>
          <w:tcPr>
            <w:tcW w:w="3534" w:type="dxa"/>
          </w:tcPr>
          <w:p w14:paraId="0E92E37E" w14:textId="77777777" w:rsidR="00CA29B6" w:rsidRDefault="00CA29B6" w:rsidP="007F61BF">
            <w:pPr>
              <w:pStyle w:val="TableParagraph"/>
              <w:ind w:left="128"/>
              <w:rPr>
                <w:rFonts w:ascii="Calibri Light"/>
              </w:rPr>
            </w:pPr>
          </w:p>
          <w:p w14:paraId="342E10E5" w14:textId="77777777" w:rsidR="00CA29B6" w:rsidRDefault="00CA29B6" w:rsidP="007F61BF">
            <w:pPr>
              <w:pStyle w:val="TableParagraph"/>
              <w:spacing w:line="266" w:lineRule="exact"/>
              <w:ind w:left="128" w:right="98"/>
            </w:pPr>
            <w:r>
              <w:t>Verify whether a user is able to see input</w:t>
            </w:r>
            <w:r>
              <w:rPr>
                <w:spacing w:val="-47"/>
              </w:rPr>
              <w:t xml:space="preserve"> </w:t>
            </w:r>
            <w:r>
              <w:t>fields</w:t>
            </w:r>
            <w:r>
              <w:rPr>
                <w:spacing w:val="-1"/>
              </w:rPr>
              <w:t xml:space="preserve"> </w:t>
            </w:r>
            <w:r>
              <w:t>while opening the application</w:t>
            </w:r>
          </w:p>
        </w:tc>
        <w:tc>
          <w:tcPr>
            <w:tcW w:w="2410" w:type="dxa"/>
          </w:tcPr>
          <w:p w14:paraId="664AFCE7" w14:textId="77777777" w:rsidR="00CA29B6" w:rsidRDefault="00CA29B6" w:rsidP="007F61BF">
            <w:pPr>
              <w:pStyle w:val="TableParagraph"/>
              <w:tabs>
                <w:tab w:val="left" w:pos="326"/>
              </w:tabs>
              <w:ind w:left="285" w:right="485" w:hanging="178"/>
            </w:pPr>
          </w:p>
          <w:p w14:paraId="65D51058" w14:textId="77777777" w:rsidR="00CA29B6" w:rsidRDefault="00CA29B6" w:rsidP="00CA29B6">
            <w:pPr>
              <w:pStyle w:val="TableParagraph"/>
              <w:numPr>
                <w:ilvl w:val="0"/>
                <w:numId w:val="4"/>
              </w:numPr>
              <w:tabs>
                <w:tab w:val="left" w:pos="326"/>
              </w:tabs>
              <w:ind w:left="285" w:right="485" w:hanging="178"/>
            </w:pPr>
            <w:r>
              <w:t>Application is</w:t>
            </w:r>
            <w:r>
              <w:rPr>
                <w:spacing w:val="-47"/>
              </w:rPr>
              <w:t xml:space="preserve"> </w:t>
            </w:r>
            <w:r>
              <w:t>accessible</w:t>
            </w:r>
          </w:p>
          <w:p w14:paraId="39E0E56C" w14:textId="77777777" w:rsidR="00CA29B6" w:rsidRDefault="00CA29B6" w:rsidP="00CA29B6">
            <w:pPr>
              <w:pStyle w:val="TableParagraph"/>
              <w:numPr>
                <w:ilvl w:val="0"/>
                <w:numId w:val="4"/>
              </w:numPr>
              <w:tabs>
                <w:tab w:val="left" w:pos="326"/>
              </w:tabs>
              <w:ind w:left="285" w:right="172" w:hanging="178"/>
            </w:pPr>
            <w:r>
              <w:t>The user is able to see the input fields</w:t>
            </w:r>
          </w:p>
        </w:tc>
        <w:tc>
          <w:tcPr>
            <w:tcW w:w="3301" w:type="dxa"/>
          </w:tcPr>
          <w:p w14:paraId="03CE37D4" w14:textId="77777777" w:rsidR="00CA29B6" w:rsidRDefault="00CA29B6" w:rsidP="007F61BF">
            <w:pPr>
              <w:pStyle w:val="TableParagraph"/>
              <w:spacing w:line="266" w:lineRule="exact"/>
              <w:ind w:right="471"/>
            </w:pPr>
          </w:p>
          <w:p w14:paraId="19408075" w14:textId="77777777" w:rsidR="00CA29B6" w:rsidRDefault="00CA29B6" w:rsidP="007F61BF">
            <w:pPr>
              <w:pStyle w:val="TableParagraph"/>
              <w:spacing w:line="266" w:lineRule="exact"/>
              <w:ind w:left="141" w:right="471"/>
            </w:pPr>
            <w:r>
              <w:t>Users</w:t>
            </w:r>
            <w:r>
              <w:rPr>
                <w:spacing w:val="-1"/>
              </w:rPr>
              <w:t xml:space="preserve"> </w:t>
            </w:r>
            <w:r>
              <w:t>should</w:t>
            </w:r>
            <w:r>
              <w:rPr>
                <w:spacing w:val="-2"/>
              </w:rPr>
              <w:t xml:space="preserve"> </w:t>
            </w:r>
            <w:r>
              <w:t>be</w:t>
            </w:r>
            <w:r>
              <w:rPr>
                <w:spacing w:val="-1"/>
              </w:rPr>
              <w:t xml:space="preserve"> </w:t>
            </w:r>
            <w:r>
              <w:t>able</w:t>
            </w:r>
            <w:r>
              <w:rPr>
                <w:spacing w:val="-3"/>
              </w:rPr>
              <w:t xml:space="preserve"> </w:t>
            </w:r>
            <w:r>
              <w:t>to see</w:t>
            </w:r>
            <w:r>
              <w:rPr>
                <w:spacing w:val="-3"/>
              </w:rPr>
              <w:t xml:space="preserve"> </w:t>
            </w:r>
            <w:r>
              <w:t>input</w:t>
            </w:r>
            <w:r>
              <w:rPr>
                <w:spacing w:val="-47"/>
              </w:rPr>
              <w:t xml:space="preserve"> </w:t>
            </w:r>
            <w:r>
              <w:t>fields</w:t>
            </w:r>
            <w:r>
              <w:rPr>
                <w:spacing w:val="-1"/>
              </w:rPr>
              <w:t xml:space="preserve"> </w:t>
            </w:r>
            <w:r>
              <w:t>on logging</w:t>
            </w:r>
            <w:r>
              <w:rPr>
                <w:spacing w:val="-1"/>
              </w:rPr>
              <w:t xml:space="preserve"> </w:t>
            </w:r>
            <w:r>
              <w:t>in</w:t>
            </w:r>
          </w:p>
        </w:tc>
      </w:tr>
      <w:tr w:rsidR="00CA29B6" w14:paraId="08674F97" w14:textId="77777777" w:rsidTr="00CA29B6">
        <w:trPr>
          <w:trHeight w:val="1408"/>
        </w:trPr>
        <w:tc>
          <w:tcPr>
            <w:tcW w:w="3534" w:type="dxa"/>
          </w:tcPr>
          <w:p w14:paraId="654ACFE3" w14:textId="77777777" w:rsidR="00CA29B6" w:rsidRDefault="00CA29B6" w:rsidP="007F61BF">
            <w:pPr>
              <w:pStyle w:val="TableParagraph"/>
              <w:spacing w:line="270" w:lineRule="atLeast"/>
              <w:ind w:left="128" w:right="318"/>
            </w:pPr>
          </w:p>
          <w:p w14:paraId="02162025" w14:textId="77777777" w:rsidR="00CA29B6" w:rsidRDefault="00CA29B6" w:rsidP="007F61BF">
            <w:pPr>
              <w:pStyle w:val="TableParagraph"/>
              <w:spacing w:line="270" w:lineRule="atLeast"/>
              <w:ind w:left="128" w:right="318"/>
            </w:pPr>
            <w:r>
              <w:t>Verify whether a user is able to enter the input values.</w:t>
            </w:r>
          </w:p>
        </w:tc>
        <w:tc>
          <w:tcPr>
            <w:tcW w:w="2410" w:type="dxa"/>
          </w:tcPr>
          <w:p w14:paraId="25DBD567" w14:textId="77777777" w:rsidR="00CA29B6" w:rsidRDefault="00CA29B6" w:rsidP="007F61BF">
            <w:pPr>
              <w:pStyle w:val="TableParagraph"/>
              <w:tabs>
                <w:tab w:val="left" w:pos="326"/>
              </w:tabs>
              <w:spacing w:before="3" w:line="237" w:lineRule="auto"/>
              <w:ind w:left="107" w:right="485"/>
            </w:pPr>
          </w:p>
          <w:p w14:paraId="7D969F77" w14:textId="77777777" w:rsidR="00CA29B6" w:rsidRDefault="00CA29B6" w:rsidP="00CA29B6">
            <w:pPr>
              <w:pStyle w:val="TableParagraph"/>
              <w:numPr>
                <w:ilvl w:val="0"/>
                <w:numId w:val="3"/>
              </w:numPr>
              <w:tabs>
                <w:tab w:val="left" w:pos="326"/>
              </w:tabs>
              <w:spacing w:before="3" w:line="237" w:lineRule="auto"/>
              <w:ind w:left="285" w:right="485" w:hanging="178"/>
            </w:pPr>
            <w:r>
              <w:t>Application is</w:t>
            </w:r>
            <w:r>
              <w:rPr>
                <w:spacing w:val="-47"/>
              </w:rPr>
              <w:t xml:space="preserve"> </w:t>
            </w:r>
            <w:r>
              <w:t>accessible</w:t>
            </w:r>
          </w:p>
          <w:p w14:paraId="1670A147" w14:textId="77777777" w:rsidR="00CA29B6" w:rsidRDefault="00CA29B6" w:rsidP="00CA29B6">
            <w:pPr>
              <w:pStyle w:val="TableParagraph"/>
              <w:numPr>
                <w:ilvl w:val="0"/>
                <w:numId w:val="3"/>
              </w:numPr>
              <w:tabs>
                <w:tab w:val="left" w:pos="326"/>
              </w:tabs>
              <w:spacing w:line="270" w:lineRule="atLeast"/>
              <w:ind w:right="221" w:firstLine="0"/>
            </w:pPr>
            <w:r>
              <w:t>The user is able to see the input fields</w:t>
            </w:r>
          </w:p>
        </w:tc>
        <w:tc>
          <w:tcPr>
            <w:tcW w:w="3301" w:type="dxa"/>
          </w:tcPr>
          <w:p w14:paraId="79E7DCCF" w14:textId="77777777" w:rsidR="00CA29B6" w:rsidRDefault="00CA29B6" w:rsidP="007F61BF">
            <w:pPr>
              <w:pStyle w:val="TableParagraph"/>
              <w:spacing w:line="270" w:lineRule="atLeast"/>
              <w:ind w:left="141" w:right="171"/>
            </w:pPr>
          </w:p>
          <w:p w14:paraId="4F0EDDFF" w14:textId="77777777" w:rsidR="00CA29B6" w:rsidRDefault="00CA29B6" w:rsidP="007F61BF">
            <w:pPr>
              <w:pStyle w:val="TableParagraph"/>
              <w:spacing w:line="270" w:lineRule="atLeast"/>
              <w:ind w:left="141" w:right="171"/>
            </w:pPr>
            <w:r>
              <w:t>The user should be able to fill the input field</w:t>
            </w:r>
          </w:p>
        </w:tc>
      </w:tr>
      <w:tr w:rsidR="00CA29B6" w14:paraId="3C01AB74" w14:textId="77777777" w:rsidTr="00CA29B6">
        <w:trPr>
          <w:trHeight w:val="1611"/>
        </w:trPr>
        <w:tc>
          <w:tcPr>
            <w:tcW w:w="3534" w:type="dxa"/>
          </w:tcPr>
          <w:p w14:paraId="7E65000F" w14:textId="77777777" w:rsidR="00CA29B6" w:rsidRDefault="00CA29B6" w:rsidP="007F61BF">
            <w:pPr>
              <w:pStyle w:val="TableParagraph"/>
              <w:spacing w:line="270" w:lineRule="atLeast"/>
              <w:ind w:left="128" w:right="725"/>
              <w:rPr>
                <w:rFonts w:ascii="Calibri Light"/>
              </w:rPr>
            </w:pPr>
          </w:p>
          <w:p w14:paraId="03C04619" w14:textId="77777777" w:rsidR="00CA29B6" w:rsidRDefault="00CA29B6" w:rsidP="007F61BF">
            <w:pPr>
              <w:pStyle w:val="TableParagraph"/>
              <w:spacing w:line="270" w:lineRule="atLeast"/>
              <w:ind w:left="128" w:right="725"/>
            </w:pPr>
            <w:r>
              <w:t>Verify whether a user gets predict button</w:t>
            </w:r>
            <w:r>
              <w:rPr>
                <w:spacing w:val="-2"/>
              </w:rPr>
              <w:t xml:space="preserve"> </w:t>
            </w:r>
            <w:r>
              <w:t>to</w:t>
            </w:r>
            <w:r>
              <w:rPr>
                <w:spacing w:val="1"/>
              </w:rPr>
              <w:t xml:space="preserve"> </w:t>
            </w:r>
            <w:r>
              <w:t>submit</w:t>
            </w:r>
            <w:r>
              <w:rPr>
                <w:spacing w:val="-3"/>
              </w:rPr>
              <w:t xml:space="preserve"> </w:t>
            </w:r>
            <w:r>
              <w:t>the inputs</w:t>
            </w:r>
          </w:p>
        </w:tc>
        <w:tc>
          <w:tcPr>
            <w:tcW w:w="2410" w:type="dxa"/>
          </w:tcPr>
          <w:p w14:paraId="024DF04C" w14:textId="77777777" w:rsidR="00CA29B6" w:rsidRDefault="00CA29B6" w:rsidP="007F61BF">
            <w:pPr>
              <w:pStyle w:val="TableParagraph"/>
              <w:tabs>
                <w:tab w:val="left" w:pos="326"/>
              </w:tabs>
              <w:ind w:right="485"/>
            </w:pPr>
          </w:p>
          <w:p w14:paraId="03084477" w14:textId="77777777" w:rsidR="00CA29B6" w:rsidRDefault="00CA29B6" w:rsidP="00CA29B6">
            <w:pPr>
              <w:pStyle w:val="TableParagraph"/>
              <w:numPr>
                <w:ilvl w:val="0"/>
                <w:numId w:val="2"/>
              </w:numPr>
              <w:tabs>
                <w:tab w:val="left" w:pos="326"/>
              </w:tabs>
              <w:ind w:left="285" w:right="485" w:hanging="141"/>
            </w:pPr>
            <w:r>
              <w:t>Application is</w:t>
            </w:r>
            <w:r>
              <w:rPr>
                <w:spacing w:val="-47"/>
              </w:rPr>
              <w:t xml:space="preserve"> </w:t>
            </w:r>
            <w:r>
              <w:t>accessible</w:t>
            </w:r>
          </w:p>
          <w:p w14:paraId="6F374D31" w14:textId="77777777" w:rsidR="00CA29B6" w:rsidRDefault="00CA29B6" w:rsidP="00CA29B6">
            <w:pPr>
              <w:pStyle w:val="TableParagraph"/>
              <w:numPr>
                <w:ilvl w:val="0"/>
                <w:numId w:val="2"/>
              </w:numPr>
              <w:tabs>
                <w:tab w:val="left" w:pos="326"/>
              </w:tabs>
              <w:spacing w:line="270" w:lineRule="atLeast"/>
              <w:ind w:left="285" w:right="221" w:hanging="178"/>
            </w:pPr>
            <w:r>
              <w:t>The user is able to see the input fields</w:t>
            </w:r>
          </w:p>
        </w:tc>
        <w:tc>
          <w:tcPr>
            <w:tcW w:w="3301" w:type="dxa"/>
          </w:tcPr>
          <w:p w14:paraId="379937F9" w14:textId="77777777" w:rsidR="00CA29B6" w:rsidRDefault="00CA29B6" w:rsidP="007F61BF">
            <w:pPr>
              <w:pStyle w:val="TableParagraph"/>
              <w:ind w:left="141"/>
              <w:rPr>
                <w:rFonts w:ascii="Calibri Light"/>
              </w:rPr>
            </w:pPr>
          </w:p>
          <w:p w14:paraId="0C05224D" w14:textId="77777777" w:rsidR="00CA29B6" w:rsidRDefault="00CA29B6" w:rsidP="007F61BF">
            <w:pPr>
              <w:pStyle w:val="TableParagraph"/>
              <w:spacing w:line="270" w:lineRule="atLeast"/>
              <w:ind w:left="141" w:right="363"/>
            </w:pPr>
            <w:r>
              <w:t>Users should get Submit button to submit</w:t>
            </w:r>
            <w:r>
              <w:rPr>
                <w:spacing w:val="-1"/>
              </w:rPr>
              <w:t xml:space="preserve"> </w:t>
            </w:r>
            <w:r>
              <w:t>the</w:t>
            </w:r>
            <w:r>
              <w:rPr>
                <w:spacing w:val="1"/>
              </w:rPr>
              <w:t xml:space="preserve"> </w:t>
            </w:r>
            <w:r>
              <w:t>inputs</w:t>
            </w:r>
          </w:p>
        </w:tc>
      </w:tr>
      <w:tr w:rsidR="00CA29B6" w14:paraId="0640D2C4" w14:textId="77777777" w:rsidTr="00CA29B6">
        <w:trPr>
          <w:trHeight w:val="1607"/>
        </w:trPr>
        <w:tc>
          <w:tcPr>
            <w:tcW w:w="3534" w:type="dxa"/>
          </w:tcPr>
          <w:p w14:paraId="271B65EC" w14:textId="77777777" w:rsidR="00CA29B6" w:rsidRDefault="00CA29B6" w:rsidP="007F61BF">
            <w:pPr>
              <w:pStyle w:val="TableParagraph"/>
              <w:spacing w:before="6"/>
              <w:ind w:left="128"/>
              <w:rPr>
                <w:rFonts w:ascii="Calibri Light"/>
                <w:sz w:val="21"/>
              </w:rPr>
            </w:pPr>
          </w:p>
          <w:p w14:paraId="6121CDF9" w14:textId="086840B4" w:rsidR="00CA29B6" w:rsidRDefault="00CA29B6" w:rsidP="007F61BF">
            <w:pPr>
              <w:pStyle w:val="TableParagraph"/>
              <w:spacing w:before="1"/>
              <w:ind w:left="128" w:right="235"/>
            </w:pPr>
            <w:r>
              <w:t xml:space="preserve">Verify whether a user </w:t>
            </w:r>
            <w:r>
              <w:t>is presented</w:t>
            </w:r>
            <w:r>
              <w:t xml:space="preserve"> with recommended results</w:t>
            </w:r>
            <w:r>
              <w:rPr>
                <w:spacing w:val="-2"/>
              </w:rPr>
              <w:t xml:space="preserve"> </w:t>
            </w:r>
            <w:r>
              <w:t>on</w:t>
            </w:r>
            <w:r>
              <w:rPr>
                <w:spacing w:val="-2"/>
              </w:rPr>
              <w:t xml:space="preserve"> </w:t>
            </w:r>
            <w:r>
              <w:t>clicking submit</w:t>
            </w:r>
          </w:p>
        </w:tc>
        <w:tc>
          <w:tcPr>
            <w:tcW w:w="2410" w:type="dxa"/>
          </w:tcPr>
          <w:p w14:paraId="68E7AEFC" w14:textId="77777777" w:rsidR="00CA29B6" w:rsidRPr="00005EDE" w:rsidRDefault="00CA29B6" w:rsidP="00CA29B6">
            <w:pPr>
              <w:pStyle w:val="TableParagraph"/>
              <w:numPr>
                <w:ilvl w:val="0"/>
                <w:numId w:val="1"/>
              </w:numPr>
              <w:tabs>
                <w:tab w:val="left" w:pos="326"/>
              </w:tabs>
              <w:ind w:right="485" w:firstLine="0"/>
            </w:pPr>
            <w:r>
              <w:t>Application is</w:t>
            </w:r>
            <w:r>
              <w:rPr>
                <w:spacing w:val="-47"/>
              </w:rPr>
              <w:t xml:space="preserve"> </w:t>
            </w:r>
          </w:p>
          <w:p w14:paraId="1B30D81C" w14:textId="77777777" w:rsidR="00CA29B6" w:rsidRDefault="00CA29B6" w:rsidP="007F61BF">
            <w:pPr>
              <w:pStyle w:val="TableParagraph"/>
              <w:tabs>
                <w:tab w:val="left" w:pos="326"/>
              </w:tabs>
              <w:ind w:left="285" w:right="485"/>
            </w:pPr>
            <w:r>
              <w:t>accessible</w:t>
            </w:r>
          </w:p>
          <w:p w14:paraId="3BDF667D" w14:textId="77777777" w:rsidR="00CA29B6" w:rsidRDefault="00CA29B6" w:rsidP="00CA29B6">
            <w:pPr>
              <w:pStyle w:val="TableParagraph"/>
              <w:numPr>
                <w:ilvl w:val="0"/>
                <w:numId w:val="1"/>
              </w:numPr>
              <w:tabs>
                <w:tab w:val="left" w:pos="326"/>
              </w:tabs>
              <w:ind w:left="325"/>
            </w:pPr>
            <w:r>
              <w:t>The user is able to see the input fields.</w:t>
            </w:r>
          </w:p>
          <w:p w14:paraId="046BABB8" w14:textId="77777777" w:rsidR="00CA29B6" w:rsidRDefault="00CA29B6" w:rsidP="00CA29B6">
            <w:pPr>
              <w:pStyle w:val="TableParagraph"/>
              <w:numPr>
                <w:ilvl w:val="0"/>
                <w:numId w:val="1"/>
              </w:numPr>
              <w:tabs>
                <w:tab w:val="left" w:pos="326"/>
              </w:tabs>
              <w:ind w:left="325"/>
            </w:pPr>
            <w:r>
              <w:t>The user is able to see the submit button</w:t>
            </w:r>
          </w:p>
        </w:tc>
        <w:tc>
          <w:tcPr>
            <w:tcW w:w="3301" w:type="dxa"/>
          </w:tcPr>
          <w:p w14:paraId="31A7714F" w14:textId="77777777" w:rsidR="00CA29B6" w:rsidRDefault="00CA29B6" w:rsidP="007F61BF">
            <w:pPr>
              <w:pStyle w:val="TableParagraph"/>
              <w:ind w:left="141"/>
              <w:rPr>
                <w:rFonts w:ascii="Calibri Light"/>
              </w:rPr>
            </w:pPr>
          </w:p>
          <w:p w14:paraId="7FB2B7C4" w14:textId="77777777" w:rsidR="00CA29B6" w:rsidRDefault="00CA29B6" w:rsidP="007F61BF">
            <w:pPr>
              <w:pStyle w:val="TableParagraph"/>
              <w:spacing w:before="1"/>
              <w:ind w:left="141" w:right="409"/>
            </w:pPr>
            <w:r>
              <w:t>Users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 submit</w:t>
            </w:r>
          </w:p>
        </w:tc>
      </w:tr>
      <w:tr w:rsidR="00CA29B6" w14:paraId="1F966745" w14:textId="77777777" w:rsidTr="00CA29B6">
        <w:trPr>
          <w:trHeight w:val="1612"/>
        </w:trPr>
        <w:tc>
          <w:tcPr>
            <w:tcW w:w="3534" w:type="dxa"/>
          </w:tcPr>
          <w:p w14:paraId="7FE266B7" w14:textId="77777777" w:rsidR="00CA29B6" w:rsidRDefault="00CA29B6" w:rsidP="007F61BF">
            <w:pPr>
              <w:pStyle w:val="TableParagraph"/>
              <w:spacing w:before="1" w:line="270" w:lineRule="atLeast"/>
              <w:ind w:left="128" w:right="556"/>
            </w:pPr>
          </w:p>
          <w:p w14:paraId="2B8B7F8E" w14:textId="77777777" w:rsidR="00CA29B6" w:rsidRDefault="00CA29B6" w:rsidP="007F61BF">
            <w:pPr>
              <w:pStyle w:val="TableParagraph"/>
              <w:spacing w:before="1" w:line="270" w:lineRule="atLeast"/>
              <w:ind w:left="128" w:right="556"/>
            </w:pPr>
            <w:r>
              <w:t>Verify whether a result is in</w:t>
            </w:r>
            <w:r>
              <w:rPr>
                <w:spacing w:val="-1"/>
              </w:rPr>
              <w:t xml:space="preserve"> </w:t>
            </w:r>
            <w:r>
              <w:t>accordance with</w:t>
            </w:r>
            <w:r>
              <w:rPr>
                <w:spacing w:val="2"/>
              </w:rPr>
              <w:t xml:space="preserve"> </w:t>
            </w:r>
            <w:r>
              <w:t>the</w:t>
            </w:r>
            <w:r>
              <w:rPr>
                <w:spacing w:val="1"/>
              </w:rPr>
              <w:t xml:space="preserve"> </w:t>
            </w:r>
            <w:r>
              <w:t>input that the user has entered</w:t>
            </w:r>
          </w:p>
        </w:tc>
        <w:tc>
          <w:tcPr>
            <w:tcW w:w="2410" w:type="dxa"/>
          </w:tcPr>
          <w:p w14:paraId="21A934D8" w14:textId="77777777" w:rsidR="00CA29B6" w:rsidRDefault="00CA29B6" w:rsidP="00CA29B6">
            <w:pPr>
              <w:pStyle w:val="TableParagraph"/>
              <w:numPr>
                <w:ilvl w:val="0"/>
                <w:numId w:val="6"/>
              </w:numPr>
              <w:tabs>
                <w:tab w:val="left" w:pos="326"/>
              </w:tabs>
              <w:ind w:left="285" w:right="485" w:hanging="141"/>
            </w:pPr>
            <w:r>
              <w:t>Application is accessible</w:t>
            </w:r>
          </w:p>
          <w:p w14:paraId="735CF62B" w14:textId="77777777" w:rsidR="00CA29B6" w:rsidRDefault="00CA29B6" w:rsidP="00CA29B6">
            <w:pPr>
              <w:pStyle w:val="TableParagraph"/>
              <w:numPr>
                <w:ilvl w:val="0"/>
                <w:numId w:val="6"/>
              </w:numPr>
              <w:tabs>
                <w:tab w:val="left" w:pos="326"/>
              </w:tabs>
              <w:ind w:left="285" w:hanging="141"/>
            </w:pPr>
            <w:r>
              <w:t>The user is able to see the input fields.</w:t>
            </w:r>
          </w:p>
          <w:p w14:paraId="505CB632" w14:textId="77777777" w:rsidR="00CA29B6" w:rsidRDefault="00CA29B6" w:rsidP="00CA29B6">
            <w:pPr>
              <w:pStyle w:val="TableParagraph"/>
              <w:numPr>
                <w:ilvl w:val="0"/>
                <w:numId w:val="6"/>
              </w:numPr>
              <w:tabs>
                <w:tab w:val="left" w:pos="326"/>
              </w:tabs>
              <w:spacing w:line="270" w:lineRule="atLeast"/>
              <w:ind w:left="285" w:right="221" w:hanging="141"/>
            </w:pPr>
            <w:r>
              <w:t>The user is able to see the submit button</w:t>
            </w:r>
          </w:p>
        </w:tc>
        <w:tc>
          <w:tcPr>
            <w:tcW w:w="3301" w:type="dxa"/>
          </w:tcPr>
          <w:p w14:paraId="0FC68FA2" w14:textId="77777777" w:rsidR="00CA29B6" w:rsidRDefault="00CA29B6" w:rsidP="007F61BF">
            <w:pPr>
              <w:pStyle w:val="TableParagraph"/>
              <w:ind w:left="141"/>
              <w:rPr>
                <w:rFonts w:ascii="Calibri Light"/>
              </w:rPr>
            </w:pPr>
          </w:p>
          <w:p w14:paraId="4F80E9CE" w14:textId="77777777" w:rsidR="00CA29B6" w:rsidRPr="00005EDE" w:rsidRDefault="00CA29B6" w:rsidP="007F61BF">
            <w:pPr>
              <w:pStyle w:val="TableParagraph"/>
              <w:ind w:left="141"/>
              <w:rPr>
                <w:rFonts w:ascii="Calibri Light"/>
              </w:rPr>
            </w:pPr>
            <w:r>
              <w:t>The result should be in</w:t>
            </w:r>
            <w:r>
              <w:rPr>
                <w:spacing w:val="-1"/>
              </w:rPr>
              <w:t xml:space="preserve"> </w:t>
            </w:r>
            <w:r>
              <w:t>accordance with</w:t>
            </w:r>
            <w:r>
              <w:rPr>
                <w:spacing w:val="2"/>
              </w:rPr>
              <w:t xml:space="preserve"> </w:t>
            </w:r>
            <w:r>
              <w:t>the</w:t>
            </w:r>
            <w:r>
              <w:rPr>
                <w:spacing w:val="1"/>
              </w:rPr>
              <w:t xml:space="preserve"> </w:t>
            </w:r>
            <w:r>
              <w:t>input that the user has entered</w:t>
            </w:r>
          </w:p>
        </w:tc>
      </w:tr>
    </w:tbl>
    <w:p w14:paraId="5FEA24C5" w14:textId="4699FB28" w:rsidR="008B43C6" w:rsidRPr="008B43C6" w:rsidRDefault="008B43C6" w:rsidP="00F70493">
      <w:pPr>
        <w:spacing w:line="360" w:lineRule="auto"/>
        <w:rPr>
          <w:rFonts w:ascii="Arial" w:hAnsi="Arial" w:cs="Arial"/>
          <w:b/>
          <w:bCs/>
          <w:sz w:val="32"/>
          <w:szCs w:val="32"/>
        </w:rPr>
      </w:pPr>
    </w:p>
    <w:sectPr w:rsidR="008B43C6" w:rsidRPr="008B43C6" w:rsidSect="00F567AB">
      <w:footerReference w:type="default" r:id="rId22"/>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138A7" w14:textId="77777777" w:rsidR="00E820B5" w:rsidRDefault="00E820B5" w:rsidP="00CB48A1">
      <w:pPr>
        <w:spacing w:after="0" w:line="240" w:lineRule="auto"/>
      </w:pPr>
      <w:r>
        <w:separator/>
      </w:r>
    </w:p>
  </w:endnote>
  <w:endnote w:type="continuationSeparator" w:id="0">
    <w:p w14:paraId="4CE311B4" w14:textId="77777777" w:rsidR="00E820B5" w:rsidRDefault="00E820B5" w:rsidP="00CB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596861"/>
      <w:docPartObj>
        <w:docPartGallery w:val="Page Numbers (Bottom of Page)"/>
        <w:docPartUnique/>
      </w:docPartObj>
    </w:sdtPr>
    <w:sdtEndPr>
      <w:rPr>
        <w:noProof/>
      </w:rPr>
    </w:sdtEndPr>
    <w:sdtContent>
      <w:p w14:paraId="2ED520FA" w14:textId="70F30432" w:rsidR="00CB48A1" w:rsidRDefault="00CB48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A2CF78" w14:textId="77777777" w:rsidR="00CB48A1" w:rsidRDefault="00CB4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C9967" w14:textId="77777777" w:rsidR="00E820B5" w:rsidRDefault="00E820B5" w:rsidP="00CB48A1">
      <w:pPr>
        <w:spacing w:after="0" w:line="240" w:lineRule="auto"/>
      </w:pPr>
      <w:r>
        <w:separator/>
      </w:r>
    </w:p>
  </w:footnote>
  <w:footnote w:type="continuationSeparator" w:id="0">
    <w:p w14:paraId="190596ED" w14:textId="77777777" w:rsidR="00E820B5" w:rsidRDefault="00E820B5" w:rsidP="00CB4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4"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D6"/>
    <w:rsid w:val="0003308B"/>
    <w:rsid w:val="00042F02"/>
    <w:rsid w:val="0008336B"/>
    <w:rsid w:val="000D2970"/>
    <w:rsid w:val="00123BD6"/>
    <w:rsid w:val="0014173C"/>
    <w:rsid w:val="00143171"/>
    <w:rsid w:val="001C0E5D"/>
    <w:rsid w:val="00314E9F"/>
    <w:rsid w:val="003624C9"/>
    <w:rsid w:val="003C7589"/>
    <w:rsid w:val="005310B5"/>
    <w:rsid w:val="00544D47"/>
    <w:rsid w:val="0056074F"/>
    <w:rsid w:val="00567F64"/>
    <w:rsid w:val="0063212E"/>
    <w:rsid w:val="00633F21"/>
    <w:rsid w:val="00696ED0"/>
    <w:rsid w:val="006D528D"/>
    <w:rsid w:val="00737DDB"/>
    <w:rsid w:val="00766EE6"/>
    <w:rsid w:val="00775BA0"/>
    <w:rsid w:val="007D51DA"/>
    <w:rsid w:val="00882B79"/>
    <w:rsid w:val="008B43C6"/>
    <w:rsid w:val="008E34D6"/>
    <w:rsid w:val="00912679"/>
    <w:rsid w:val="00950982"/>
    <w:rsid w:val="00972D25"/>
    <w:rsid w:val="009A7333"/>
    <w:rsid w:val="00A051B9"/>
    <w:rsid w:val="00A24F54"/>
    <w:rsid w:val="00A513DB"/>
    <w:rsid w:val="00B35CB5"/>
    <w:rsid w:val="00B47C87"/>
    <w:rsid w:val="00B7467B"/>
    <w:rsid w:val="00B8672A"/>
    <w:rsid w:val="00C014BB"/>
    <w:rsid w:val="00CA29B6"/>
    <w:rsid w:val="00CB48A1"/>
    <w:rsid w:val="00E82025"/>
    <w:rsid w:val="00E820B5"/>
    <w:rsid w:val="00EB4F1B"/>
    <w:rsid w:val="00ED16C4"/>
    <w:rsid w:val="00EE0FA2"/>
    <w:rsid w:val="00F43BA5"/>
    <w:rsid w:val="00F567AB"/>
    <w:rsid w:val="00F70493"/>
    <w:rsid w:val="00F93AEF"/>
    <w:rsid w:val="00FB24BA"/>
    <w:rsid w:val="00FC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D6D6"/>
  <w15:chartTrackingRefBased/>
  <w15:docId w15:val="{B35533F2-FC6C-41AE-A526-AA52E5E3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6E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7AB"/>
    <w:pPr>
      <w:spacing w:after="0" w:line="240" w:lineRule="auto"/>
    </w:pPr>
    <w:rPr>
      <w:rFonts w:eastAsiaTheme="minorEastAsia"/>
    </w:rPr>
  </w:style>
  <w:style w:type="character" w:customStyle="1" w:styleId="NoSpacingChar">
    <w:name w:val="No Spacing Char"/>
    <w:basedOn w:val="DefaultParagraphFont"/>
    <w:link w:val="NoSpacing"/>
    <w:uiPriority w:val="1"/>
    <w:rsid w:val="00F567AB"/>
    <w:rPr>
      <w:rFonts w:eastAsiaTheme="minorEastAsia"/>
    </w:rPr>
  </w:style>
  <w:style w:type="character" w:styleId="Hyperlink">
    <w:name w:val="Hyperlink"/>
    <w:basedOn w:val="DefaultParagraphFont"/>
    <w:uiPriority w:val="99"/>
    <w:unhideWhenUsed/>
    <w:rsid w:val="00F567AB"/>
    <w:rPr>
      <w:color w:val="0563C1" w:themeColor="hyperlink"/>
      <w:u w:val="single"/>
    </w:rPr>
  </w:style>
  <w:style w:type="table" w:styleId="TableGrid">
    <w:name w:val="Table Grid"/>
    <w:basedOn w:val="TableNormal"/>
    <w:uiPriority w:val="39"/>
    <w:rsid w:val="00F5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B43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48A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8A1"/>
  </w:style>
  <w:style w:type="paragraph" w:styleId="Footer">
    <w:name w:val="footer"/>
    <w:basedOn w:val="Normal"/>
    <w:link w:val="FooterChar"/>
    <w:uiPriority w:val="99"/>
    <w:unhideWhenUsed/>
    <w:rsid w:val="00CB48A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8A1"/>
  </w:style>
  <w:style w:type="character" w:customStyle="1" w:styleId="Heading1Char">
    <w:name w:val="Heading 1 Char"/>
    <w:basedOn w:val="DefaultParagraphFont"/>
    <w:link w:val="Heading1"/>
    <w:uiPriority w:val="9"/>
    <w:rsid w:val="00766E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E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6EE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72D25"/>
    <w:pPr>
      <w:outlineLvl w:val="9"/>
    </w:pPr>
  </w:style>
  <w:style w:type="paragraph" w:styleId="TOC1">
    <w:name w:val="toc 1"/>
    <w:basedOn w:val="Normal"/>
    <w:next w:val="Normal"/>
    <w:autoRedefine/>
    <w:uiPriority w:val="39"/>
    <w:unhideWhenUsed/>
    <w:rsid w:val="00972D25"/>
    <w:pPr>
      <w:spacing w:after="100"/>
    </w:pPr>
  </w:style>
  <w:style w:type="paragraph" w:styleId="TOC2">
    <w:name w:val="toc 2"/>
    <w:basedOn w:val="Normal"/>
    <w:next w:val="Normal"/>
    <w:autoRedefine/>
    <w:uiPriority w:val="39"/>
    <w:unhideWhenUsed/>
    <w:rsid w:val="00972D25"/>
    <w:pPr>
      <w:spacing w:after="100"/>
      <w:ind w:left="220"/>
    </w:pPr>
  </w:style>
  <w:style w:type="paragraph" w:styleId="TOC3">
    <w:name w:val="toc 3"/>
    <w:basedOn w:val="Normal"/>
    <w:next w:val="Normal"/>
    <w:autoRedefine/>
    <w:uiPriority w:val="39"/>
    <w:unhideWhenUsed/>
    <w:rsid w:val="00972D25"/>
    <w:pPr>
      <w:spacing w:after="100"/>
      <w:ind w:left="440"/>
    </w:pPr>
  </w:style>
  <w:style w:type="paragraph" w:styleId="ListParagraph">
    <w:name w:val="List Paragraph"/>
    <w:basedOn w:val="Normal"/>
    <w:uiPriority w:val="34"/>
    <w:qFormat/>
    <w:rsid w:val="007D51DA"/>
    <w:pPr>
      <w:ind w:left="720"/>
      <w:contextualSpacing/>
    </w:pPr>
  </w:style>
  <w:style w:type="table" w:customStyle="1" w:styleId="TableGrid1">
    <w:name w:val="Table Grid1"/>
    <w:basedOn w:val="TableNormal"/>
    <w:next w:val="TableGrid"/>
    <w:uiPriority w:val="39"/>
    <w:rsid w:val="00737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A29B6"/>
    <w:pPr>
      <w:widowControl w:val="0"/>
      <w:autoSpaceDE w:val="0"/>
      <w:autoSpaceDN w:val="0"/>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hyperlink" Target="https://www.kaggle.com/brijbhushannanda1979/bigmart-sales-data"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4" qsCatId="simple" csTypeId="urn:microsoft.com/office/officeart/2005/8/colors/colorful5" csCatId="colorful" phldr="1"/>
      <dgm:spPr/>
      <dgm:t>
        <a:bodyPr/>
        <a:lstStyle/>
        <a:p>
          <a:endParaRPr lang="en-US"/>
        </a:p>
      </dgm:t>
    </dgm:pt>
    <dgm:pt modelId="{89498499-B845-4AC2-A45D-43DE47DA4791}">
      <dgm:prSet phldrT="[Text]"/>
      <dgm:spPr/>
      <dgm:t>
        <a:bodyPr/>
        <a:lstStyle/>
        <a:p>
          <a:r>
            <a:rPr lang="en-US"/>
            <a:t>Start</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EDA on jupyter notebook</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Data Ingestion</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Data transformation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Feature Engineering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Hyperparameter Tuning</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Model building</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Model Evaluation</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Streamlit app</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653A759E-7F05-46D7-B851-A76D867847A9}">
      <dgm:prSet phldrT="[Text]"/>
      <dgm:spPr/>
      <dgm:t>
        <a:bodyPr/>
        <a:lstStyle/>
        <a:p>
          <a:r>
            <a:rPr lang="en-US"/>
            <a:t>Exit</a:t>
          </a:r>
        </a:p>
      </dgm:t>
    </dgm:pt>
    <dgm:pt modelId="{5B56961A-9519-4DE4-A4DB-C92B9921CA8C}" type="parTrans" cxnId="{732EADBD-3AAF-4F0B-A068-8094A5F66554}">
      <dgm:prSet/>
      <dgm:spPr/>
      <dgm:t>
        <a:bodyPr/>
        <a:lstStyle/>
        <a:p>
          <a:endParaRPr lang="en-IN"/>
        </a:p>
      </dgm:t>
    </dgm:pt>
    <dgm:pt modelId="{0C9BF355-6977-4B49-A54A-024E6007E60D}" type="sibTrans" cxnId="{732EADBD-3AAF-4F0B-A068-8094A5F66554}">
      <dgm:prSet/>
      <dgm:spPr/>
      <dgm:t>
        <a:bodyPr/>
        <a:lstStyle/>
        <a:p>
          <a:endParaRPr lang="en-IN"/>
        </a:p>
      </dgm:t>
    </dgm:pt>
    <dgm:pt modelId="{FDCF90CA-3615-4C82-A2F0-EFEAFDCA914D}">
      <dgm:prSet phldrT="[Text]"/>
      <dgm:spPr/>
      <dgm:t>
        <a:bodyPr/>
        <a:lstStyle/>
        <a:p>
          <a:r>
            <a:rPr lang="en-US"/>
            <a:t>Data preprocessing</a:t>
          </a:r>
        </a:p>
      </dgm:t>
    </dgm:pt>
    <dgm:pt modelId="{B1540FA4-87D3-4909-B75D-F1E6AFC74C0D}" type="parTrans" cxnId="{D191D8D2-12AD-4AAF-9A1F-80D61583F2AF}">
      <dgm:prSet/>
      <dgm:spPr/>
      <dgm:t>
        <a:bodyPr/>
        <a:lstStyle/>
        <a:p>
          <a:endParaRPr lang="en-IN"/>
        </a:p>
      </dgm:t>
    </dgm:pt>
    <dgm:pt modelId="{E8B7425D-6873-4E63-B0C2-253BF58E0491}" type="sibTrans" cxnId="{D191D8D2-12AD-4AAF-9A1F-80D61583F2AF}">
      <dgm:prSet/>
      <dgm:spPr/>
      <dgm:t>
        <a:bodyPr/>
        <a:lstStyle/>
        <a:p>
          <a:endParaRPr lang="en-IN"/>
        </a:p>
      </dgm:t>
    </dgm:pt>
    <dgm:pt modelId="{4EE6174B-1ECE-4B03-9B12-F12F2F843B6C}">
      <dgm:prSet phldrT="[Text]"/>
      <dgm:spPr/>
      <dgm:t>
        <a:bodyPr/>
        <a:lstStyle/>
        <a:p>
          <a:r>
            <a:rPr lang="en-US"/>
            <a:t>Deployment</a:t>
          </a:r>
        </a:p>
      </dgm:t>
    </dgm:pt>
    <dgm:pt modelId="{195F9D56-8708-44F9-AF2C-CF9F860BA7B0}" type="parTrans" cxnId="{5EEB5A48-83CD-4055-8268-4CCEAC9FB0F6}">
      <dgm:prSet/>
      <dgm:spPr/>
      <dgm:t>
        <a:bodyPr/>
        <a:lstStyle/>
        <a:p>
          <a:endParaRPr lang="en-IN"/>
        </a:p>
      </dgm:t>
    </dgm:pt>
    <dgm:pt modelId="{79335570-F58B-41D2-B1C4-EC11F3701656}" type="sibTrans" cxnId="{5EEB5A48-83CD-4055-8268-4CCEAC9FB0F6}">
      <dgm:prSet/>
      <dgm:spPr/>
      <dgm:t>
        <a:bodyPr/>
        <a:lstStyle/>
        <a:p>
          <a:endParaRPr lang="en-IN"/>
        </a:p>
      </dgm:t>
    </dgm:pt>
    <dgm:pt modelId="{2432FCB3-5007-4809-BF5A-75C7E836FE8D}">
      <dgm:prSet phldrT="[Text]"/>
      <dgm:spPr/>
      <dgm:t>
        <a:bodyPr/>
        <a:lstStyle/>
        <a:p>
          <a:r>
            <a:rPr lang="en-US"/>
            <a:t>Execption and logger file</a:t>
          </a:r>
        </a:p>
      </dgm:t>
    </dgm:pt>
    <dgm:pt modelId="{9504D815-C1D9-44F2-9A5C-EC74BD5BEA00}" type="parTrans" cxnId="{5130F624-ABF8-40A3-92BC-AE236F613ED4}">
      <dgm:prSet/>
      <dgm:spPr/>
      <dgm:t>
        <a:bodyPr/>
        <a:lstStyle/>
        <a:p>
          <a:endParaRPr lang="en-IN"/>
        </a:p>
      </dgm:t>
    </dgm:pt>
    <dgm:pt modelId="{34C290A4-3476-44F4-B6A3-FDC52FC1098D}" type="sibTrans" cxnId="{5130F624-ABF8-40A3-92BC-AE236F613ED4}">
      <dgm:prSet/>
      <dgm:spPr/>
      <dgm:t>
        <a:bodyPr/>
        <a:lstStyle/>
        <a:p>
          <a:endParaRPr lang="en-IN"/>
        </a:p>
      </dgm:t>
    </dgm:pt>
    <dgm:pt modelId="{FD79407D-53A5-422E-A918-3AB4B12C47DB}">
      <dgm:prSet phldrT="[Text]"/>
      <dgm:spPr/>
      <dgm:t>
        <a:bodyPr/>
        <a:lstStyle/>
        <a:p>
          <a:r>
            <a:rPr lang="en-US"/>
            <a:t>Push to github</a:t>
          </a:r>
        </a:p>
      </dgm:t>
    </dgm:pt>
    <dgm:pt modelId="{72A8AA7A-0C5C-4622-93B8-836B3EFFC372}" type="parTrans" cxnId="{AC11765F-2A80-47E4-991F-5D2C741471C3}">
      <dgm:prSet/>
      <dgm:spPr/>
      <dgm:t>
        <a:bodyPr/>
        <a:lstStyle/>
        <a:p>
          <a:endParaRPr lang="en-IN"/>
        </a:p>
      </dgm:t>
    </dgm:pt>
    <dgm:pt modelId="{DD45438D-0F6A-4762-8294-D64B8FC88760}" type="sibTrans" cxnId="{AC11765F-2A80-47E4-991F-5D2C741471C3}">
      <dgm:prSet/>
      <dgm:spPr/>
      <dgm:t>
        <a:bodyPr/>
        <a:lstStyle/>
        <a:p>
          <a:endParaRPr lang="en-IN"/>
        </a:p>
      </dgm:t>
    </dgm:pt>
    <dgm:pt modelId="{29EB7879-6B8B-4BD6-96FA-F1105615EEDC}">
      <dgm:prSet phldrT="[Text]"/>
      <dgm:spPr/>
      <dgm:t>
        <a:bodyPr/>
        <a:lstStyle/>
        <a:p>
          <a:r>
            <a:rPr lang="en-US"/>
            <a:t>pipelining the data preprocessing</a:t>
          </a:r>
        </a:p>
      </dgm:t>
    </dgm:pt>
    <dgm:pt modelId="{96A399B8-34BE-47B1-8A7E-123148A7B2DE}" type="parTrans" cxnId="{EB9774A9-36AF-4668-B334-CB91E9E66D6D}">
      <dgm:prSet/>
      <dgm:spPr/>
      <dgm:t>
        <a:bodyPr/>
        <a:lstStyle/>
        <a:p>
          <a:endParaRPr lang="en-IN"/>
        </a:p>
      </dgm:t>
    </dgm:pt>
    <dgm:pt modelId="{F6E16102-4897-4AAF-9B30-DFFCDB4BB9A4}" type="sibTrans" cxnId="{EB9774A9-36AF-4668-B334-CB91E9E66D6D}">
      <dgm:prSet/>
      <dgm:spPr/>
      <dgm:t>
        <a:bodyPr/>
        <a:lstStyle/>
        <a:p>
          <a:endParaRPr lang="en-IN"/>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15">
        <dgm:presLayoutVars>
          <dgm:bulletEnabled val="1"/>
        </dgm:presLayoutVars>
      </dgm:prSet>
      <dgm:spPr/>
    </dgm:pt>
    <dgm:pt modelId="{3EF3EE39-1F50-42DE-B74B-8EB0BC193978}" type="pres">
      <dgm:prSet presAssocID="{AF949BAC-DAF9-49E3-A897-CE547C9601F8}" presName="sibTrans" presStyleLbl="sibTrans1D1" presStyleIdx="0" presStyleCnt="14"/>
      <dgm:spPr/>
    </dgm:pt>
    <dgm:pt modelId="{BB6F4FF4-1CF6-4A47-A727-46D1884E3F36}" type="pres">
      <dgm:prSet presAssocID="{AF949BAC-DAF9-49E3-A897-CE547C9601F8}" presName="connectorText" presStyleLbl="sibTrans1D1" presStyleIdx="0" presStyleCnt="14"/>
      <dgm:spPr/>
    </dgm:pt>
    <dgm:pt modelId="{34CF4EAA-9891-4CC1-8003-BD625F8C302A}" type="pres">
      <dgm:prSet presAssocID="{CD540CCF-CE94-4407-9932-7CBF63ECE647}" presName="node" presStyleLbl="node1" presStyleIdx="1" presStyleCnt="15">
        <dgm:presLayoutVars>
          <dgm:bulletEnabled val="1"/>
        </dgm:presLayoutVars>
      </dgm:prSet>
      <dgm:spPr/>
    </dgm:pt>
    <dgm:pt modelId="{8F162F8C-B687-4900-8F0F-6AD73E26382B}" type="pres">
      <dgm:prSet presAssocID="{537E6BA5-EB98-4495-93A4-76B59A65DFCB}" presName="sibTrans" presStyleLbl="sibTrans1D1" presStyleIdx="1" presStyleCnt="14"/>
      <dgm:spPr/>
    </dgm:pt>
    <dgm:pt modelId="{619D80B8-C104-46FB-A730-8C90AE4BD5AC}" type="pres">
      <dgm:prSet presAssocID="{537E6BA5-EB98-4495-93A4-76B59A65DFCB}" presName="connectorText" presStyleLbl="sibTrans1D1" presStyleIdx="1" presStyleCnt="14"/>
      <dgm:spPr/>
    </dgm:pt>
    <dgm:pt modelId="{A5442D69-5F0C-450A-8DCA-66E8E05311F8}" type="pres">
      <dgm:prSet presAssocID="{2432FCB3-5007-4809-BF5A-75C7E836FE8D}" presName="node" presStyleLbl="node1" presStyleIdx="2" presStyleCnt="15">
        <dgm:presLayoutVars>
          <dgm:bulletEnabled val="1"/>
        </dgm:presLayoutVars>
      </dgm:prSet>
      <dgm:spPr/>
    </dgm:pt>
    <dgm:pt modelId="{0175672E-8A3C-4226-8D78-B17409C03AA9}" type="pres">
      <dgm:prSet presAssocID="{34C290A4-3476-44F4-B6A3-FDC52FC1098D}" presName="sibTrans" presStyleLbl="sibTrans1D1" presStyleIdx="2" presStyleCnt="14"/>
      <dgm:spPr/>
    </dgm:pt>
    <dgm:pt modelId="{0EFC4B56-8099-4E1E-AB2D-38F8165A3E1B}" type="pres">
      <dgm:prSet presAssocID="{34C290A4-3476-44F4-B6A3-FDC52FC1098D}" presName="connectorText" presStyleLbl="sibTrans1D1" presStyleIdx="2" presStyleCnt="14"/>
      <dgm:spPr/>
    </dgm:pt>
    <dgm:pt modelId="{27AACB5C-6A25-43CF-933A-7BB5471B2689}" type="pres">
      <dgm:prSet presAssocID="{8562C8B8-CD04-4AFF-A5B2-3EB1D3C1951E}" presName="node" presStyleLbl="node1" presStyleIdx="3" presStyleCnt="15">
        <dgm:presLayoutVars>
          <dgm:bulletEnabled val="1"/>
        </dgm:presLayoutVars>
      </dgm:prSet>
      <dgm:spPr/>
    </dgm:pt>
    <dgm:pt modelId="{C6E4490F-2388-403B-8F04-273AC8E7EB61}" type="pres">
      <dgm:prSet presAssocID="{D25109BB-C51E-409B-B555-F8E590E1A173}" presName="sibTrans" presStyleLbl="sibTrans1D1" presStyleIdx="3" presStyleCnt="14"/>
      <dgm:spPr/>
    </dgm:pt>
    <dgm:pt modelId="{B21C3277-A0BD-4025-ACF0-F7F9DDE6E56C}" type="pres">
      <dgm:prSet presAssocID="{D25109BB-C51E-409B-B555-F8E590E1A173}" presName="connectorText" presStyleLbl="sibTrans1D1" presStyleIdx="3" presStyleCnt="14"/>
      <dgm:spPr/>
    </dgm:pt>
    <dgm:pt modelId="{F33E99E5-64BF-4C39-974D-26B4F3511471}" type="pres">
      <dgm:prSet presAssocID="{C014A57D-C6E8-4AAB-A060-D5F6BCA37637}" presName="node" presStyleLbl="node1" presStyleIdx="4" presStyleCnt="15">
        <dgm:presLayoutVars>
          <dgm:bulletEnabled val="1"/>
        </dgm:presLayoutVars>
      </dgm:prSet>
      <dgm:spPr/>
    </dgm:pt>
    <dgm:pt modelId="{A372726A-DE74-4D56-A23F-6E254CF92D01}" type="pres">
      <dgm:prSet presAssocID="{A619BE21-A747-4D07-B7DA-1D0B35A5D68E}" presName="sibTrans" presStyleLbl="sibTrans1D1" presStyleIdx="4" presStyleCnt="14"/>
      <dgm:spPr/>
    </dgm:pt>
    <dgm:pt modelId="{19152429-44A4-4483-A7FC-73DB2DCFDBC4}" type="pres">
      <dgm:prSet presAssocID="{A619BE21-A747-4D07-B7DA-1D0B35A5D68E}" presName="connectorText" presStyleLbl="sibTrans1D1" presStyleIdx="4" presStyleCnt="14"/>
      <dgm:spPr/>
    </dgm:pt>
    <dgm:pt modelId="{FBFA08DD-DC8E-4753-803F-772E5C58E0B0}" type="pres">
      <dgm:prSet presAssocID="{FDCF90CA-3615-4C82-A2F0-EFEAFDCA914D}" presName="node" presStyleLbl="node1" presStyleIdx="5" presStyleCnt="15">
        <dgm:presLayoutVars>
          <dgm:bulletEnabled val="1"/>
        </dgm:presLayoutVars>
      </dgm:prSet>
      <dgm:spPr/>
    </dgm:pt>
    <dgm:pt modelId="{D1BE1F32-B8A6-4692-9FD9-563F3479A2CA}" type="pres">
      <dgm:prSet presAssocID="{E8B7425D-6873-4E63-B0C2-253BF58E0491}" presName="sibTrans" presStyleLbl="sibTrans1D1" presStyleIdx="5" presStyleCnt="14"/>
      <dgm:spPr/>
    </dgm:pt>
    <dgm:pt modelId="{8D65825B-5074-46F6-A068-F6CA43B35506}" type="pres">
      <dgm:prSet presAssocID="{E8B7425D-6873-4E63-B0C2-253BF58E0491}" presName="connectorText" presStyleLbl="sibTrans1D1" presStyleIdx="5" presStyleCnt="14"/>
      <dgm:spPr/>
    </dgm:pt>
    <dgm:pt modelId="{5AB89973-0590-4526-9968-531CA9E7856F}" type="pres">
      <dgm:prSet presAssocID="{B8BC9F60-93FD-485B-A81C-7DCD50DC3881}" presName="node" presStyleLbl="node1" presStyleIdx="6" presStyleCnt="15">
        <dgm:presLayoutVars>
          <dgm:bulletEnabled val="1"/>
        </dgm:presLayoutVars>
      </dgm:prSet>
      <dgm:spPr/>
    </dgm:pt>
    <dgm:pt modelId="{2E686102-57EB-452A-B4D5-481B1047A190}" type="pres">
      <dgm:prSet presAssocID="{33CED1FC-237A-4ADD-9110-44F53CA8DD74}" presName="sibTrans" presStyleLbl="sibTrans1D1" presStyleIdx="6" presStyleCnt="14"/>
      <dgm:spPr/>
    </dgm:pt>
    <dgm:pt modelId="{CFB3AC06-2BA8-4C61-9BC1-83B863B91F24}" type="pres">
      <dgm:prSet presAssocID="{33CED1FC-237A-4ADD-9110-44F53CA8DD74}" presName="connectorText" presStyleLbl="sibTrans1D1" presStyleIdx="6" presStyleCnt="14"/>
      <dgm:spPr/>
    </dgm:pt>
    <dgm:pt modelId="{E45F69F6-5E9F-4A80-BE64-EC859B576C00}" type="pres">
      <dgm:prSet presAssocID="{1757B1B9-C856-406F-8738-AF3FCCED7E84}" presName="node" presStyleLbl="node1" presStyleIdx="7" presStyleCnt="15">
        <dgm:presLayoutVars>
          <dgm:bulletEnabled val="1"/>
        </dgm:presLayoutVars>
      </dgm:prSet>
      <dgm:spPr/>
    </dgm:pt>
    <dgm:pt modelId="{81410918-6188-4FFB-8FDE-0DC79E807AC2}" type="pres">
      <dgm:prSet presAssocID="{E1F0745C-80E5-4E26-8653-3FD508814A25}" presName="sibTrans" presStyleLbl="sibTrans1D1" presStyleIdx="7" presStyleCnt="14"/>
      <dgm:spPr/>
    </dgm:pt>
    <dgm:pt modelId="{AA6C7A9D-4322-457D-91EA-00318AC23C95}" type="pres">
      <dgm:prSet presAssocID="{E1F0745C-80E5-4E26-8653-3FD508814A25}" presName="connectorText" presStyleLbl="sibTrans1D1" presStyleIdx="7" presStyleCnt="14"/>
      <dgm:spPr/>
    </dgm:pt>
    <dgm:pt modelId="{1EF37E41-A61C-4DCE-87C8-7EC7A0077DF0}" type="pres">
      <dgm:prSet presAssocID="{B061CC9E-CF2F-431A-857C-FB77105DD357}" presName="node" presStyleLbl="node1" presStyleIdx="8" presStyleCnt="15">
        <dgm:presLayoutVars>
          <dgm:bulletEnabled val="1"/>
        </dgm:presLayoutVars>
      </dgm:prSet>
      <dgm:spPr/>
    </dgm:pt>
    <dgm:pt modelId="{B3CFBDB6-05CE-42A6-B07E-DDA12B6DB049}" type="pres">
      <dgm:prSet presAssocID="{BB7566AC-3A83-447F-BA2A-382B27004D25}" presName="sibTrans" presStyleLbl="sibTrans1D1" presStyleIdx="8" presStyleCnt="14"/>
      <dgm:spPr/>
    </dgm:pt>
    <dgm:pt modelId="{28930DE3-83A9-4CF2-A91B-CA6431A493D7}" type="pres">
      <dgm:prSet presAssocID="{BB7566AC-3A83-447F-BA2A-382B27004D25}" presName="connectorText" presStyleLbl="sibTrans1D1" presStyleIdx="8" presStyleCnt="14"/>
      <dgm:spPr/>
    </dgm:pt>
    <dgm:pt modelId="{6B81C92E-63EF-4C48-8098-F1F3318006B1}" type="pres">
      <dgm:prSet presAssocID="{FE49B251-209A-4720-B85D-6EBA9846FE6A}" presName="node" presStyleLbl="node1" presStyleIdx="9" presStyleCnt="15">
        <dgm:presLayoutVars>
          <dgm:bulletEnabled val="1"/>
        </dgm:presLayoutVars>
      </dgm:prSet>
      <dgm:spPr/>
    </dgm:pt>
    <dgm:pt modelId="{0FC32C81-603A-4FAB-81CE-AF31A342195C}" type="pres">
      <dgm:prSet presAssocID="{9F5E7D7E-334E-44F1-8C4E-17F3E51F07CC}" presName="sibTrans" presStyleLbl="sibTrans1D1" presStyleIdx="9" presStyleCnt="14"/>
      <dgm:spPr/>
    </dgm:pt>
    <dgm:pt modelId="{5D287CCA-102C-44D8-800B-C1EB518B08C5}" type="pres">
      <dgm:prSet presAssocID="{9F5E7D7E-334E-44F1-8C4E-17F3E51F07CC}" presName="connectorText" presStyleLbl="sibTrans1D1" presStyleIdx="9" presStyleCnt="14"/>
      <dgm:spPr/>
    </dgm:pt>
    <dgm:pt modelId="{C5CD32C9-CEFC-43A9-8DBB-10A9CCB15D9A}" type="pres">
      <dgm:prSet presAssocID="{BD3915E5-9130-4DE1-B0DD-C842EE6A3AE3}" presName="node" presStyleLbl="node1" presStyleIdx="10" presStyleCnt="15">
        <dgm:presLayoutVars>
          <dgm:bulletEnabled val="1"/>
        </dgm:presLayoutVars>
      </dgm:prSet>
      <dgm:spPr/>
    </dgm:pt>
    <dgm:pt modelId="{AC4EFDF5-1AC8-4A4D-8597-4A43A165FDB9}" type="pres">
      <dgm:prSet presAssocID="{D698E7C8-03D7-40A1-B612-37AF769007C7}" presName="sibTrans" presStyleLbl="sibTrans1D1" presStyleIdx="10" presStyleCnt="14"/>
      <dgm:spPr/>
    </dgm:pt>
    <dgm:pt modelId="{C2AB24EB-17B5-4DBE-A9B5-49B2006E69AD}" type="pres">
      <dgm:prSet presAssocID="{D698E7C8-03D7-40A1-B612-37AF769007C7}" presName="connectorText" presStyleLbl="sibTrans1D1" presStyleIdx="10" presStyleCnt="14"/>
      <dgm:spPr/>
    </dgm:pt>
    <dgm:pt modelId="{440823F8-8ACC-4DC2-8B59-89F8C656704A}" type="pres">
      <dgm:prSet presAssocID="{FD79407D-53A5-422E-A918-3AB4B12C47DB}" presName="node" presStyleLbl="node1" presStyleIdx="11" presStyleCnt="15">
        <dgm:presLayoutVars>
          <dgm:bulletEnabled val="1"/>
        </dgm:presLayoutVars>
      </dgm:prSet>
      <dgm:spPr/>
    </dgm:pt>
    <dgm:pt modelId="{D690C787-B078-403C-9DC7-CFEBE676323D}" type="pres">
      <dgm:prSet presAssocID="{DD45438D-0F6A-4762-8294-D64B8FC88760}" presName="sibTrans" presStyleLbl="sibTrans1D1" presStyleIdx="11" presStyleCnt="14"/>
      <dgm:spPr/>
    </dgm:pt>
    <dgm:pt modelId="{47BC7F07-D225-4A6C-9C69-50D9E0140ADF}" type="pres">
      <dgm:prSet presAssocID="{DD45438D-0F6A-4762-8294-D64B8FC88760}" presName="connectorText" presStyleLbl="sibTrans1D1" presStyleIdx="11" presStyleCnt="14"/>
      <dgm:spPr/>
    </dgm:pt>
    <dgm:pt modelId="{01A6CFBE-9C25-456A-AD3A-5C65BCFB6AA3}" type="pres">
      <dgm:prSet presAssocID="{29EB7879-6B8B-4BD6-96FA-F1105615EEDC}" presName="node" presStyleLbl="node1" presStyleIdx="12" presStyleCnt="15">
        <dgm:presLayoutVars>
          <dgm:bulletEnabled val="1"/>
        </dgm:presLayoutVars>
      </dgm:prSet>
      <dgm:spPr/>
    </dgm:pt>
    <dgm:pt modelId="{9E8C5892-420A-4EAC-B6A7-4558B3F4F44F}" type="pres">
      <dgm:prSet presAssocID="{F6E16102-4897-4AAF-9B30-DFFCDB4BB9A4}" presName="sibTrans" presStyleLbl="sibTrans1D1" presStyleIdx="12" presStyleCnt="14"/>
      <dgm:spPr/>
    </dgm:pt>
    <dgm:pt modelId="{6B09FFE1-3142-4B12-853F-4DBEBD594127}" type="pres">
      <dgm:prSet presAssocID="{F6E16102-4897-4AAF-9B30-DFFCDB4BB9A4}" presName="connectorText" presStyleLbl="sibTrans1D1" presStyleIdx="12" presStyleCnt="14"/>
      <dgm:spPr/>
    </dgm:pt>
    <dgm:pt modelId="{55ED3468-C0DC-4957-B38C-4223508EB5FA}" type="pres">
      <dgm:prSet presAssocID="{4EE6174B-1ECE-4B03-9B12-F12F2F843B6C}" presName="node" presStyleLbl="node1" presStyleIdx="13" presStyleCnt="15">
        <dgm:presLayoutVars>
          <dgm:bulletEnabled val="1"/>
        </dgm:presLayoutVars>
      </dgm:prSet>
      <dgm:spPr/>
    </dgm:pt>
    <dgm:pt modelId="{D3CF352B-0A0C-41AF-B7BB-5A84C9C96C5A}" type="pres">
      <dgm:prSet presAssocID="{79335570-F58B-41D2-B1C4-EC11F3701656}" presName="sibTrans" presStyleLbl="sibTrans1D1" presStyleIdx="13" presStyleCnt="14"/>
      <dgm:spPr/>
    </dgm:pt>
    <dgm:pt modelId="{F853B060-AC39-41F0-8F71-2E060B737767}" type="pres">
      <dgm:prSet presAssocID="{79335570-F58B-41D2-B1C4-EC11F3701656}" presName="connectorText" presStyleLbl="sibTrans1D1" presStyleIdx="13" presStyleCnt="14"/>
      <dgm:spPr/>
    </dgm:pt>
    <dgm:pt modelId="{88423514-6B2E-437C-BE47-DF4C1232980A}" type="pres">
      <dgm:prSet presAssocID="{653A759E-7F05-46D7-B851-A76D867847A9}" presName="node" presStyleLbl="node1" presStyleIdx="14" presStyleCnt="15">
        <dgm:presLayoutVars>
          <dgm:bulletEnabled val="1"/>
        </dgm:presLayoutVars>
      </dgm:prSet>
      <dgm:spPr/>
    </dgm:pt>
  </dgm:ptLst>
  <dgm:cxnLst>
    <dgm:cxn modelId="{64646E06-002B-4339-9CFB-897EBF49A31F}" type="presOf" srcId="{F6E16102-4897-4AAF-9B30-DFFCDB4BB9A4}" destId="{9E8C5892-420A-4EAC-B6A7-4558B3F4F44F}" srcOrd="0" destOrd="0" presId="urn:microsoft.com/office/officeart/2005/8/layout/bProcess3"/>
    <dgm:cxn modelId="{7D4B440A-2ADC-43CB-B508-1BE7D2C45BFF}" srcId="{284E611E-71C2-417E-87EE-E417C0DB0558}" destId="{B8BC9F60-93FD-485B-A81C-7DCD50DC3881}" srcOrd="6"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8" destOrd="0" parTransId="{E1488EB1-E596-47E8-B6B2-E2647BA652D8}" sibTransId="{BB7566AC-3A83-447F-BA2A-382B27004D25}"/>
    <dgm:cxn modelId="{EFA97619-8E56-4B16-85A5-BB3CBD6A9D90}" type="presOf" srcId="{D698E7C8-03D7-40A1-B612-37AF769007C7}" destId="{C2AB24EB-17B5-4DBE-A9B5-49B2006E69AD}" srcOrd="1" destOrd="0" presId="urn:microsoft.com/office/officeart/2005/8/layout/bProcess3"/>
    <dgm:cxn modelId="{60786F1A-D199-4A0E-A11B-5A72D166E715}" type="presOf" srcId="{653A759E-7F05-46D7-B851-A76D867847A9}" destId="{88423514-6B2E-437C-BE47-DF4C1232980A}" srcOrd="0" destOrd="0" presId="urn:microsoft.com/office/officeart/2005/8/layout/bProcess3"/>
    <dgm:cxn modelId="{F4206E20-4F61-4FC3-9BBC-9F3F77989BA3}" type="presOf" srcId="{BB7566AC-3A83-447F-BA2A-382B27004D25}" destId="{28930DE3-83A9-4CF2-A91B-CA6431A493D7}" srcOrd="1" destOrd="0" presId="urn:microsoft.com/office/officeart/2005/8/layout/bProcess3"/>
    <dgm:cxn modelId="{5130F624-ABF8-40A3-92BC-AE236F613ED4}" srcId="{284E611E-71C2-417E-87EE-E417C0DB0558}" destId="{2432FCB3-5007-4809-BF5A-75C7E836FE8D}" srcOrd="2" destOrd="0" parTransId="{9504D815-C1D9-44F2-9A5C-EC74BD5BEA00}" sibTransId="{34C290A4-3476-44F4-B6A3-FDC52FC1098D}"/>
    <dgm:cxn modelId="{0F5A6626-FCE1-4833-80A8-3447339ABA5C}" type="presOf" srcId="{E1F0745C-80E5-4E26-8653-3FD508814A25}" destId="{AA6C7A9D-4322-457D-91EA-00318AC23C95}" srcOrd="1" destOrd="0" presId="urn:microsoft.com/office/officeart/2005/8/layout/bProcess3"/>
    <dgm:cxn modelId="{9201BD40-A228-4973-99D4-33137A68DFCF}" type="presOf" srcId="{FDCF90CA-3615-4C82-A2F0-EFEAFDCA914D}" destId="{FBFA08DD-DC8E-4753-803F-772E5C58E0B0}" srcOrd="0"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AC11765F-2A80-47E4-991F-5D2C741471C3}" srcId="{284E611E-71C2-417E-87EE-E417C0DB0558}" destId="{FD79407D-53A5-422E-A918-3AB4B12C47DB}" srcOrd="11" destOrd="0" parTransId="{72A8AA7A-0C5C-4622-93B8-836B3EFFC372}" sibTransId="{DD45438D-0F6A-4762-8294-D64B8FC88760}"/>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0B0D0F63-7443-40FC-84C0-DE50BFFDC6A0}" type="presOf" srcId="{E8B7425D-6873-4E63-B0C2-253BF58E0491}" destId="{8D65825B-5074-46F6-A068-F6CA43B35506}" srcOrd="1"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89CB3044-EC99-47F2-820F-A5608B29A98A}" type="presOf" srcId="{FD79407D-53A5-422E-A918-3AB4B12C47DB}" destId="{440823F8-8ACC-4DC2-8B59-89F8C656704A}" srcOrd="0" destOrd="0" presId="urn:microsoft.com/office/officeart/2005/8/layout/bProcess3"/>
    <dgm:cxn modelId="{5EEB5A48-83CD-4055-8268-4CCEAC9FB0F6}" srcId="{284E611E-71C2-417E-87EE-E417C0DB0558}" destId="{4EE6174B-1ECE-4B03-9B12-F12F2F843B6C}" srcOrd="13" destOrd="0" parTransId="{195F9D56-8708-44F9-AF2C-CF9F860BA7B0}" sibTransId="{79335570-F58B-41D2-B1C4-EC11F3701656}"/>
    <dgm:cxn modelId="{4D794E6C-CD9F-465E-8E09-E4D8B37D6FDD}" srcId="{284E611E-71C2-417E-87EE-E417C0DB0558}" destId="{8562C8B8-CD04-4AFF-A5B2-3EB1D3C1951E}" srcOrd="3" destOrd="0" parTransId="{CA8B2205-EC3A-4CDE-98C0-30AB0984C862}" sibTransId="{D25109BB-C51E-409B-B555-F8E590E1A173}"/>
    <dgm:cxn modelId="{22940A6D-10A1-4674-9D8E-58D328FC31DD}" type="presOf" srcId="{2432FCB3-5007-4809-BF5A-75C7E836FE8D}" destId="{A5442D69-5F0C-450A-8DCA-66E8E05311F8}" srcOrd="0" destOrd="0" presId="urn:microsoft.com/office/officeart/2005/8/layout/bProcess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50C53573-DF7F-49B1-8B0D-3C18A19658C0}" type="presOf" srcId="{79335570-F58B-41D2-B1C4-EC11F3701656}" destId="{D3CF352B-0A0C-41AF-B7BB-5A84C9C96C5A}" srcOrd="0" destOrd="0" presId="urn:microsoft.com/office/officeart/2005/8/layout/bProcess3"/>
    <dgm:cxn modelId="{0E947E74-8D38-42F5-A61F-D67F81D8B6EC}" type="presOf" srcId="{79335570-F58B-41D2-B1C4-EC11F3701656}" destId="{F853B060-AC39-41F0-8F71-2E060B737767}" srcOrd="1" destOrd="0" presId="urn:microsoft.com/office/officeart/2005/8/layout/bProcess3"/>
    <dgm:cxn modelId="{94B88674-BE28-4B38-B86E-35914229A431}" type="presOf" srcId="{34C290A4-3476-44F4-B6A3-FDC52FC1098D}" destId="{0175672E-8A3C-4226-8D78-B17409C03AA9}" srcOrd="0" destOrd="0" presId="urn:microsoft.com/office/officeart/2005/8/layout/bProcess3"/>
    <dgm:cxn modelId="{EFA23157-09E6-46AE-8083-12691419559D}" type="presOf" srcId="{D698E7C8-03D7-40A1-B612-37AF769007C7}" destId="{AC4EFDF5-1AC8-4A4D-8597-4A43A165FDB9}"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1F3D9D58-62AC-4523-AFDE-2BA8CC79523E}" type="presOf" srcId="{DD45438D-0F6A-4762-8294-D64B8FC88760}" destId="{D690C787-B078-403C-9DC7-CFEBE676323D}" srcOrd="0" destOrd="0" presId="urn:microsoft.com/office/officeart/2005/8/layout/bProcess3"/>
    <dgm:cxn modelId="{1D5EA658-09AC-4419-83B2-D9C4C9A35D06}" type="presOf" srcId="{E8B7425D-6873-4E63-B0C2-253BF58E0491}" destId="{D1BE1F32-B8A6-4692-9FD9-563F3479A2CA}" srcOrd="0" destOrd="0" presId="urn:microsoft.com/office/officeart/2005/8/layout/bProcess3"/>
    <dgm:cxn modelId="{410C907B-BC41-432B-ADB0-FECAD8536CA7}" srcId="{284E611E-71C2-417E-87EE-E417C0DB0558}" destId="{FE49B251-209A-4720-B85D-6EBA9846FE6A}" srcOrd="9" destOrd="0" parTransId="{C3D8926F-8E64-4F4B-B76F-7ED85EC86774}" sibTransId="{9F5E7D7E-334E-44F1-8C4E-17F3E51F07CC}"/>
    <dgm:cxn modelId="{F5217C7E-AE84-44E1-BD73-AA64052A1A45}" type="presOf" srcId="{DD45438D-0F6A-4762-8294-D64B8FC88760}" destId="{47BC7F07-D225-4A6C-9C69-50D9E0140ADF}" srcOrd="1" destOrd="0" presId="urn:microsoft.com/office/officeart/2005/8/layout/bProcess3"/>
    <dgm:cxn modelId="{CA5AA581-449C-4A97-AC7A-09DD70E0BE86}" type="presOf" srcId="{4EE6174B-1ECE-4B03-9B12-F12F2F843B6C}" destId="{55ED3468-C0DC-4957-B38C-4223508EB5FA}" srcOrd="0" destOrd="0" presId="urn:microsoft.com/office/officeart/2005/8/layout/bProcess3"/>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D887C092-EF03-4EAC-8F6E-665E10B7DD3B}" type="presOf" srcId="{34C290A4-3476-44F4-B6A3-FDC52FC1098D}" destId="{0EFC4B56-8099-4E1E-AB2D-38F8165A3E1B}" srcOrd="1" destOrd="0" presId="urn:microsoft.com/office/officeart/2005/8/layout/bProcess3"/>
    <dgm:cxn modelId="{033FD696-62E5-4226-B55E-125A7C7DC7D5}" type="presOf" srcId="{F6E16102-4897-4AAF-9B30-DFFCDB4BB9A4}" destId="{6B09FFE1-3142-4B12-853F-4DBEBD594127}" srcOrd="1"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EB9774A9-36AF-4668-B334-CB91E9E66D6D}" srcId="{284E611E-71C2-417E-87EE-E417C0DB0558}" destId="{29EB7879-6B8B-4BD6-96FA-F1105615EEDC}" srcOrd="12" destOrd="0" parTransId="{96A399B8-34BE-47B1-8A7E-123148A7B2DE}" sibTransId="{F6E16102-4897-4AAF-9B30-DFFCDB4BB9A4}"/>
    <dgm:cxn modelId="{C8B7C9AE-5E8A-4CB1-82D6-FDD3658D93A3}" srcId="{284E611E-71C2-417E-87EE-E417C0DB0558}" destId="{1757B1B9-C856-406F-8738-AF3FCCED7E84}" srcOrd="7"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16296FBB-FDB6-4785-B234-BEDA5E387518}" type="presOf" srcId="{29EB7879-6B8B-4BD6-96FA-F1105615EEDC}" destId="{01A6CFBE-9C25-456A-AD3A-5C65BCFB6AA3}" srcOrd="0" destOrd="0" presId="urn:microsoft.com/office/officeart/2005/8/layout/bProcess3"/>
    <dgm:cxn modelId="{732EADBD-3AAF-4F0B-A068-8094A5F66554}" srcId="{284E611E-71C2-417E-87EE-E417C0DB0558}" destId="{653A759E-7F05-46D7-B851-A76D867847A9}" srcOrd="14" destOrd="0" parTransId="{5B56961A-9519-4DE4-A4DB-C92B9921CA8C}" sibTransId="{0C9BF355-6977-4B49-A54A-024E6007E60D}"/>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D191D8D2-12AD-4AAF-9A1F-80D61583F2AF}" srcId="{284E611E-71C2-417E-87EE-E417C0DB0558}" destId="{FDCF90CA-3615-4C82-A2F0-EFEAFDCA914D}" srcOrd="5" destOrd="0" parTransId="{B1540FA4-87D3-4909-B75D-F1E6AFC74C0D}" sibTransId="{E8B7425D-6873-4E63-B0C2-253BF58E0491}"/>
    <dgm:cxn modelId="{076C85D6-EAAF-4413-8AF3-014021FD2B92}" srcId="{284E611E-71C2-417E-87EE-E417C0DB0558}" destId="{BD3915E5-9130-4DE1-B0DD-C842EE6A3AE3}" srcOrd="10" destOrd="0" parTransId="{AEB0C97E-878A-4E16-A327-FF7C711135C3}" sibTransId="{D698E7C8-03D7-40A1-B612-37AF769007C7}"/>
    <dgm:cxn modelId="{CD7952E1-51EA-456B-929E-A2931EB75E3B}" srcId="{284E611E-71C2-417E-87EE-E417C0DB0558}" destId="{C014A57D-C6E8-4AAB-A060-D5F6BCA37637}" srcOrd="4"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782D7AC6-7B29-4E1A-931C-A73F7F2E11B8}" type="presParOf" srcId="{D1CEB3C0-C4C4-4655-A6AC-F35978D1AE9A}" destId="{A5442D69-5F0C-450A-8DCA-66E8E05311F8}" srcOrd="4" destOrd="0" presId="urn:microsoft.com/office/officeart/2005/8/layout/bProcess3"/>
    <dgm:cxn modelId="{B7F455B5-E719-4099-A4FB-3A90B7BB4AD7}" type="presParOf" srcId="{D1CEB3C0-C4C4-4655-A6AC-F35978D1AE9A}" destId="{0175672E-8A3C-4226-8D78-B17409C03AA9}" srcOrd="5" destOrd="0" presId="urn:microsoft.com/office/officeart/2005/8/layout/bProcess3"/>
    <dgm:cxn modelId="{37852FE0-E156-4120-A6C1-62A924CE46C5}" type="presParOf" srcId="{0175672E-8A3C-4226-8D78-B17409C03AA9}" destId="{0EFC4B56-8099-4E1E-AB2D-38F8165A3E1B}" srcOrd="0" destOrd="0" presId="urn:microsoft.com/office/officeart/2005/8/layout/bProcess3"/>
    <dgm:cxn modelId="{CC47F840-AE02-48A5-8122-FEA47EFBE633}" type="presParOf" srcId="{D1CEB3C0-C4C4-4655-A6AC-F35978D1AE9A}" destId="{27AACB5C-6A25-43CF-933A-7BB5471B2689}" srcOrd="6" destOrd="0" presId="urn:microsoft.com/office/officeart/2005/8/layout/bProcess3"/>
    <dgm:cxn modelId="{F20C1F45-C859-4260-AB8E-4776BF0AED1D}" type="presParOf" srcId="{D1CEB3C0-C4C4-4655-A6AC-F35978D1AE9A}" destId="{C6E4490F-2388-403B-8F04-273AC8E7EB61}" srcOrd="7"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8" destOrd="0" presId="urn:microsoft.com/office/officeart/2005/8/layout/bProcess3"/>
    <dgm:cxn modelId="{748E87B4-3EFF-4869-AED0-14F47ED0CFED}" type="presParOf" srcId="{D1CEB3C0-C4C4-4655-A6AC-F35978D1AE9A}" destId="{A372726A-DE74-4D56-A23F-6E254CF92D01}" srcOrd="9"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384F909A-41FE-43A6-A629-1C1C7EECE582}" type="presParOf" srcId="{D1CEB3C0-C4C4-4655-A6AC-F35978D1AE9A}" destId="{FBFA08DD-DC8E-4753-803F-772E5C58E0B0}" srcOrd="10" destOrd="0" presId="urn:microsoft.com/office/officeart/2005/8/layout/bProcess3"/>
    <dgm:cxn modelId="{DDE8B72E-9846-4546-BC24-280D7AEF159F}" type="presParOf" srcId="{D1CEB3C0-C4C4-4655-A6AC-F35978D1AE9A}" destId="{D1BE1F32-B8A6-4692-9FD9-563F3479A2CA}" srcOrd="11" destOrd="0" presId="urn:microsoft.com/office/officeart/2005/8/layout/bProcess3"/>
    <dgm:cxn modelId="{87EC354A-7112-4AE3-9BE7-32D56688A0C2}" type="presParOf" srcId="{D1BE1F32-B8A6-4692-9FD9-563F3479A2CA}" destId="{8D65825B-5074-46F6-A068-F6CA43B35506}" srcOrd="0" destOrd="0" presId="urn:microsoft.com/office/officeart/2005/8/layout/bProcess3"/>
    <dgm:cxn modelId="{19D8F626-163D-45B3-9EDC-5D8361455697}" type="presParOf" srcId="{D1CEB3C0-C4C4-4655-A6AC-F35978D1AE9A}" destId="{5AB89973-0590-4526-9968-531CA9E7856F}" srcOrd="12" destOrd="0" presId="urn:microsoft.com/office/officeart/2005/8/layout/bProcess3"/>
    <dgm:cxn modelId="{9D04A904-26C8-4C24-A303-9989BA7BC755}" type="presParOf" srcId="{D1CEB3C0-C4C4-4655-A6AC-F35978D1AE9A}" destId="{2E686102-57EB-452A-B4D5-481B1047A190}" srcOrd="13"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4" destOrd="0" presId="urn:microsoft.com/office/officeart/2005/8/layout/bProcess3"/>
    <dgm:cxn modelId="{43F72DDA-2DB3-43F0-892C-090D0063E7E0}" type="presParOf" srcId="{D1CEB3C0-C4C4-4655-A6AC-F35978D1AE9A}" destId="{81410918-6188-4FFB-8FDE-0DC79E807AC2}" srcOrd="15"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6" destOrd="0" presId="urn:microsoft.com/office/officeart/2005/8/layout/bProcess3"/>
    <dgm:cxn modelId="{1A74D00A-C5EA-45CF-B6AD-F04C126873C1}" type="presParOf" srcId="{D1CEB3C0-C4C4-4655-A6AC-F35978D1AE9A}" destId="{B3CFBDB6-05CE-42A6-B07E-DDA12B6DB049}" srcOrd="17"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8" destOrd="0" presId="urn:microsoft.com/office/officeart/2005/8/layout/bProcess3"/>
    <dgm:cxn modelId="{09D00025-9627-4AFE-9A26-BDDD5327AFA8}" type="presParOf" srcId="{D1CEB3C0-C4C4-4655-A6AC-F35978D1AE9A}" destId="{0FC32C81-603A-4FAB-81CE-AF31A342195C}" srcOrd="19"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20" destOrd="0" presId="urn:microsoft.com/office/officeart/2005/8/layout/bProcess3"/>
    <dgm:cxn modelId="{E6E413B8-25BC-4242-91CA-EEDAFCDDE5CD}" type="presParOf" srcId="{D1CEB3C0-C4C4-4655-A6AC-F35978D1AE9A}" destId="{AC4EFDF5-1AC8-4A4D-8597-4A43A165FDB9}" srcOrd="21" destOrd="0" presId="urn:microsoft.com/office/officeart/2005/8/layout/bProcess3"/>
    <dgm:cxn modelId="{54EC977F-3F6A-4A73-9454-81805F3A954D}" type="presParOf" srcId="{AC4EFDF5-1AC8-4A4D-8597-4A43A165FDB9}" destId="{C2AB24EB-17B5-4DBE-A9B5-49B2006E69AD}" srcOrd="0" destOrd="0" presId="urn:microsoft.com/office/officeart/2005/8/layout/bProcess3"/>
    <dgm:cxn modelId="{587FDDF2-727B-40F9-B966-773BBD0E9CA2}" type="presParOf" srcId="{D1CEB3C0-C4C4-4655-A6AC-F35978D1AE9A}" destId="{440823F8-8ACC-4DC2-8B59-89F8C656704A}" srcOrd="22" destOrd="0" presId="urn:microsoft.com/office/officeart/2005/8/layout/bProcess3"/>
    <dgm:cxn modelId="{32E856CB-5C72-4FD7-9478-8FE5C59C54FC}" type="presParOf" srcId="{D1CEB3C0-C4C4-4655-A6AC-F35978D1AE9A}" destId="{D690C787-B078-403C-9DC7-CFEBE676323D}" srcOrd="23" destOrd="0" presId="urn:microsoft.com/office/officeart/2005/8/layout/bProcess3"/>
    <dgm:cxn modelId="{A7B10FDE-EA59-46D7-9804-B9EFA0DDE2FD}" type="presParOf" srcId="{D690C787-B078-403C-9DC7-CFEBE676323D}" destId="{47BC7F07-D225-4A6C-9C69-50D9E0140ADF}" srcOrd="0" destOrd="0" presId="urn:microsoft.com/office/officeart/2005/8/layout/bProcess3"/>
    <dgm:cxn modelId="{BBBFAEDA-41CF-4712-BDF1-A2D92882F0E9}" type="presParOf" srcId="{D1CEB3C0-C4C4-4655-A6AC-F35978D1AE9A}" destId="{01A6CFBE-9C25-456A-AD3A-5C65BCFB6AA3}" srcOrd="24" destOrd="0" presId="urn:microsoft.com/office/officeart/2005/8/layout/bProcess3"/>
    <dgm:cxn modelId="{8D75AD75-9C19-448D-83EF-FB666B4D963A}" type="presParOf" srcId="{D1CEB3C0-C4C4-4655-A6AC-F35978D1AE9A}" destId="{9E8C5892-420A-4EAC-B6A7-4558B3F4F44F}" srcOrd="25" destOrd="0" presId="urn:microsoft.com/office/officeart/2005/8/layout/bProcess3"/>
    <dgm:cxn modelId="{6DB627BF-98E9-4A7B-BB7E-99ABD83A4BCE}" type="presParOf" srcId="{9E8C5892-420A-4EAC-B6A7-4558B3F4F44F}" destId="{6B09FFE1-3142-4B12-853F-4DBEBD594127}" srcOrd="0" destOrd="0" presId="urn:microsoft.com/office/officeart/2005/8/layout/bProcess3"/>
    <dgm:cxn modelId="{3173AF8C-EF1C-445E-906E-783F08A226E5}" type="presParOf" srcId="{D1CEB3C0-C4C4-4655-A6AC-F35978D1AE9A}" destId="{55ED3468-C0DC-4957-B38C-4223508EB5FA}" srcOrd="26" destOrd="0" presId="urn:microsoft.com/office/officeart/2005/8/layout/bProcess3"/>
    <dgm:cxn modelId="{3115DE92-D648-43DD-B6DE-121FC3C264DD}" type="presParOf" srcId="{D1CEB3C0-C4C4-4655-A6AC-F35978D1AE9A}" destId="{D3CF352B-0A0C-41AF-B7BB-5A84C9C96C5A}" srcOrd="27" destOrd="0" presId="urn:microsoft.com/office/officeart/2005/8/layout/bProcess3"/>
    <dgm:cxn modelId="{6409AEBF-F6D8-4F06-96EE-A889FCFC6596}" type="presParOf" srcId="{D3CF352B-0A0C-41AF-B7BB-5A84C9C96C5A}" destId="{F853B060-AC39-41F0-8F71-2E060B737767}" srcOrd="0" destOrd="0" presId="urn:microsoft.com/office/officeart/2005/8/layout/bProcess3"/>
    <dgm:cxn modelId="{7A952C7E-BC3A-4F45-91FF-794034D11F27}" type="presParOf" srcId="{D1CEB3C0-C4C4-4655-A6AC-F35978D1AE9A}" destId="{88423514-6B2E-437C-BE47-DF4C1232980A}" srcOrd="28" destOrd="0" presId="urn:microsoft.com/office/officeart/2005/8/layout/b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84E611E-71C2-417E-87EE-E417C0DB0558}" type="doc">
      <dgm:prSet loTypeId="urn:microsoft.com/office/officeart/2005/8/layout/process5" loCatId="process" qsTypeId="urn:microsoft.com/office/officeart/2005/8/quickstyle/simple4" qsCatId="simple" csTypeId="urn:microsoft.com/office/officeart/2005/8/colors/colorful1" csCatId="colorful" phldr="1"/>
      <dgm:spPr/>
      <dgm:t>
        <a:bodyPr/>
        <a:lstStyle/>
        <a:p>
          <a:endParaRPr lang="en-US"/>
        </a:p>
      </dgm:t>
    </dgm:pt>
    <dgm:pt modelId="{89498499-B845-4AC2-A45D-43DE47DA4791}">
      <dgm:prSet phldrT="[Text]"/>
      <dgm:spPr/>
      <dgm:t>
        <a:bodyPr/>
        <a:lstStyle/>
        <a:p>
          <a:r>
            <a:rPr lang="en-US"/>
            <a:t>Start Application</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User inputs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Preprocessing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Predict the result</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Stop Application</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FDCF90CA-3615-4C82-A2F0-EFEAFDCA914D}">
      <dgm:prSet phldrT="[Text]"/>
      <dgm:spPr/>
      <dgm:t>
        <a:bodyPr/>
        <a:lstStyle/>
        <a:p>
          <a:r>
            <a:rPr lang="en-US"/>
            <a:t>Display it in web interface</a:t>
          </a:r>
        </a:p>
      </dgm:t>
    </dgm:pt>
    <dgm:pt modelId="{B1540FA4-87D3-4909-B75D-F1E6AFC74C0D}" type="parTrans" cxnId="{D191D8D2-12AD-4AAF-9A1F-80D61583F2AF}">
      <dgm:prSet/>
      <dgm:spPr/>
      <dgm:t>
        <a:bodyPr/>
        <a:lstStyle/>
        <a:p>
          <a:endParaRPr lang="en-IN"/>
        </a:p>
      </dgm:t>
    </dgm:pt>
    <dgm:pt modelId="{E8B7425D-6873-4E63-B0C2-253BF58E0491}" type="sibTrans" cxnId="{D191D8D2-12AD-4AAF-9A1F-80D61583F2AF}">
      <dgm:prSet/>
      <dgm:spPr/>
      <dgm:t>
        <a:bodyPr/>
        <a:lstStyle/>
        <a:p>
          <a:endParaRPr lang="en-IN"/>
        </a:p>
      </dgm:t>
    </dgm:pt>
    <dgm:pt modelId="{2432FCB3-5007-4809-BF5A-75C7E836FE8D}">
      <dgm:prSet phldrT="[Text]"/>
      <dgm:spPr/>
      <dgm:t>
        <a:bodyPr/>
        <a:lstStyle/>
        <a:p>
          <a:r>
            <a:rPr lang="en-US"/>
            <a:t>Submit detail</a:t>
          </a:r>
        </a:p>
      </dgm:t>
    </dgm:pt>
    <dgm:pt modelId="{9504D815-C1D9-44F2-9A5C-EC74BD5BEA00}" type="parTrans" cxnId="{5130F624-ABF8-40A3-92BC-AE236F613ED4}">
      <dgm:prSet/>
      <dgm:spPr/>
      <dgm:t>
        <a:bodyPr/>
        <a:lstStyle/>
        <a:p>
          <a:endParaRPr lang="en-IN"/>
        </a:p>
      </dgm:t>
    </dgm:pt>
    <dgm:pt modelId="{34C290A4-3476-44F4-B6A3-FDC52FC1098D}" type="sibTrans" cxnId="{5130F624-ABF8-40A3-92BC-AE236F613ED4}">
      <dgm:prSet/>
      <dgm:spPr/>
      <dgm:t>
        <a:bodyPr/>
        <a:lstStyle/>
        <a:p>
          <a:endParaRPr lang="en-IN"/>
        </a:p>
      </dgm:t>
    </dgm:pt>
    <dgm:pt modelId="{9A8D2461-A271-4A03-BFC1-18A869FCD27C}" type="pres">
      <dgm:prSet presAssocID="{284E611E-71C2-417E-87EE-E417C0DB0558}" presName="diagram" presStyleCnt="0">
        <dgm:presLayoutVars>
          <dgm:dir/>
          <dgm:resizeHandles val="exact"/>
        </dgm:presLayoutVars>
      </dgm:prSet>
      <dgm:spPr/>
    </dgm:pt>
    <dgm:pt modelId="{8732810A-B8ED-444A-B497-E2834424D851}" type="pres">
      <dgm:prSet presAssocID="{89498499-B845-4AC2-A45D-43DE47DA4791}" presName="node" presStyleLbl="node1" presStyleIdx="0" presStyleCnt="7">
        <dgm:presLayoutVars>
          <dgm:bulletEnabled val="1"/>
        </dgm:presLayoutVars>
      </dgm:prSet>
      <dgm:spPr/>
    </dgm:pt>
    <dgm:pt modelId="{62043D81-5CA6-4B7D-811F-070E08F1F1AE}" type="pres">
      <dgm:prSet presAssocID="{AF949BAC-DAF9-49E3-A897-CE547C9601F8}" presName="sibTrans" presStyleLbl="sibTrans2D1" presStyleIdx="0" presStyleCnt="6"/>
      <dgm:spPr/>
    </dgm:pt>
    <dgm:pt modelId="{6E7BB3C8-39F5-4922-8E5D-82C24BE0F2D3}" type="pres">
      <dgm:prSet presAssocID="{AF949BAC-DAF9-49E3-A897-CE547C9601F8}" presName="connectorText" presStyleLbl="sibTrans2D1" presStyleIdx="0" presStyleCnt="6"/>
      <dgm:spPr/>
    </dgm:pt>
    <dgm:pt modelId="{DFB0928A-0B7E-413D-BA23-2D03321A865C}" type="pres">
      <dgm:prSet presAssocID="{CD540CCF-CE94-4407-9932-7CBF63ECE647}" presName="node" presStyleLbl="node1" presStyleIdx="1" presStyleCnt="7">
        <dgm:presLayoutVars>
          <dgm:bulletEnabled val="1"/>
        </dgm:presLayoutVars>
      </dgm:prSet>
      <dgm:spPr/>
    </dgm:pt>
    <dgm:pt modelId="{63323E7A-CA37-47AA-8981-0DDED313F8AC}" type="pres">
      <dgm:prSet presAssocID="{537E6BA5-EB98-4495-93A4-76B59A65DFCB}" presName="sibTrans" presStyleLbl="sibTrans2D1" presStyleIdx="1" presStyleCnt="6"/>
      <dgm:spPr/>
    </dgm:pt>
    <dgm:pt modelId="{DF6291DA-9A44-4EFA-A8F9-60CC3C88088C}" type="pres">
      <dgm:prSet presAssocID="{537E6BA5-EB98-4495-93A4-76B59A65DFCB}" presName="connectorText" presStyleLbl="sibTrans2D1" presStyleIdx="1" presStyleCnt="6"/>
      <dgm:spPr/>
    </dgm:pt>
    <dgm:pt modelId="{00DE7533-9AE9-47E7-993B-864146D3C611}" type="pres">
      <dgm:prSet presAssocID="{2432FCB3-5007-4809-BF5A-75C7E836FE8D}" presName="node" presStyleLbl="node1" presStyleIdx="2" presStyleCnt="7">
        <dgm:presLayoutVars>
          <dgm:bulletEnabled val="1"/>
        </dgm:presLayoutVars>
      </dgm:prSet>
      <dgm:spPr/>
    </dgm:pt>
    <dgm:pt modelId="{CFF75A1A-87DE-4AC3-B6D0-11569FCF1F6B}" type="pres">
      <dgm:prSet presAssocID="{34C290A4-3476-44F4-B6A3-FDC52FC1098D}" presName="sibTrans" presStyleLbl="sibTrans2D1" presStyleIdx="2" presStyleCnt="6"/>
      <dgm:spPr/>
    </dgm:pt>
    <dgm:pt modelId="{450B82A8-7CED-423A-B7EF-EACB81B7E17E}" type="pres">
      <dgm:prSet presAssocID="{34C290A4-3476-44F4-B6A3-FDC52FC1098D}" presName="connectorText" presStyleLbl="sibTrans2D1" presStyleIdx="2" presStyleCnt="6"/>
      <dgm:spPr/>
    </dgm:pt>
    <dgm:pt modelId="{9FF66164-D1ED-451C-8EB4-8B56E0B77D6D}" type="pres">
      <dgm:prSet presAssocID="{8562C8B8-CD04-4AFF-A5B2-3EB1D3C1951E}" presName="node" presStyleLbl="node1" presStyleIdx="3" presStyleCnt="7">
        <dgm:presLayoutVars>
          <dgm:bulletEnabled val="1"/>
        </dgm:presLayoutVars>
      </dgm:prSet>
      <dgm:spPr/>
    </dgm:pt>
    <dgm:pt modelId="{D5003A50-9EF4-4A69-881E-0BB7B5854FE3}" type="pres">
      <dgm:prSet presAssocID="{D25109BB-C51E-409B-B555-F8E590E1A173}" presName="sibTrans" presStyleLbl="sibTrans2D1" presStyleIdx="3" presStyleCnt="6"/>
      <dgm:spPr/>
    </dgm:pt>
    <dgm:pt modelId="{AD11AE41-595C-4BFF-8550-CF449EBE5865}" type="pres">
      <dgm:prSet presAssocID="{D25109BB-C51E-409B-B555-F8E590E1A173}" presName="connectorText" presStyleLbl="sibTrans2D1" presStyleIdx="3" presStyleCnt="6"/>
      <dgm:spPr/>
    </dgm:pt>
    <dgm:pt modelId="{57D4EAA0-BBAD-46AE-B851-7B00C8578800}" type="pres">
      <dgm:prSet presAssocID="{C014A57D-C6E8-4AAB-A060-D5F6BCA37637}" presName="node" presStyleLbl="node1" presStyleIdx="4" presStyleCnt="7">
        <dgm:presLayoutVars>
          <dgm:bulletEnabled val="1"/>
        </dgm:presLayoutVars>
      </dgm:prSet>
      <dgm:spPr/>
    </dgm:pt>
    <dgm:pt modelId="{AB78F16C-F9F0-4E55-B905-79B8B8C26CCE}" type="pres">
      <dgm:prSet presAssocID="{A619BE21-A747-4D07-B7DA-1D0B35A5D68E}" presName="sibTrans" presStyleLbl="sibTrans2D1" presStyleIdx="4" presStyleCnt="6"/>
      <dgm:spPr/>
    </dgm:pt>
    <dgm:pt modelId="{EA43979A-F9CB-4F0A-8EF5-7A7E423C42C2}" type="pres">
      <dgm:prSet presAssocID="{A619BE21-A747-4D07-B7DA-1D0B35A5D68E}" presName="connectorText" presStyleLbl="sibTrans2D1" presStyleIdx="4" presStyleCnt="6"/>
      <dgm:spPr/>
    </dgm:pt>
    <dgm:pt modelId="{1D141867-7945-44AC-AA85-389605E4A557}" type="pres">
      <dgm:prSet presAssocID="{FDCF90CA-3615-4C82-A2F0-EFEAFDCA914D}" presName="node" presStyleLbl="node1" presStyleIdx="5" presStyleCnt="7">
        <dgm:presLayoutVars>
          <dgm:bulletEnabled val="1"/>
        </dgm:presLayoutVars>
      </dgm:prSet>
      <dgm:spPr/>
    </dgm:pt>
    <dgm:pt modelId="{41D1568D-3A37-4F3E-83F1-D2858E462228}" type="pres">
      <dgm:prSet presAssocID="{E8B7425D-6873-4E63-B0C2-253BF58E0491}" presName="sibTrans" presStyleLbl="sibTrans2D1" presStyleIdx="5" presStyleCnt="6"/>
      <dgm:spPr/>
    </dgm:pt>
    <dgm:pt modelId="{6560D0C5-9911-4020-BD7D-185BD21C3453}" type="pres">
      <dgm:prSet presAssocID="{E8B7425D-6873-4E63-B0C2-253BF58E0491}" presName="connectorText" presStyleLbl="sibTrans2D1" presStyleIdx="5" presStyleCnt="6"/>
      <dgm:spPr/>
    </dgm:pt>
    <dgm:pt modelId="{241A2B61-5CFF-4110-867B-5AB657B1AC80}" type="pres">
      <dgm:prSet presAssocID="{B8BC9F60-93FD-485B-A81C-7DCD50DC3881}" presName="node" presStyleLbl="node1" presStyleIdx="6" presStyleCnt="7">
        <dgm:presLayoutVars>
          <dgm:bulletEnabled val="1"/>
        </dgm:presLayoutVars>
      </dgm:prSet>
      <dgm:spPr/>
    </dgm:pt>
  </dgm:ptLst>
  <dgm:cxnLst>
    <dgm:cxn modelId="{F4EA2106-DBCA-45B1-AFDB-FA4365DEA9BC}" type="presOf" srcId="{FDCF90CA-3615-4C82-A2F0-EFEAFDCA914D}" destId="{1D141867-7945-44AC-AA85-389605E4A557}" srcOrd="0" destOrd="0" presId="urn:microsoft.com/office/officeart/2005/8/layout/process5"/>
    <dgm:cxn modelId="{7D4B440A-2ADC-43CB-B508-1BE7D2C45BFF}" srcId="{284E611E-71C2-417E-87EE-E417C0DB0558}" destId="{B8BC9F60-93FD-485B-A81C-7DCD50DC3881}" srcOrd="6" destOrd="0" parTransId="{A9B4C663-805F-45F1-808D-4CA6F4A642BE}" sibTransId="{33CED1FC-237A-4ADD-9110-44F53CA8DD74}"/>
    <dgm:cxn modelId="{C3060211-A328-4E17-8E33-2BD49B0FA815}" type="presOf" srcId="{A619BE21-A747-4D07-B7DA-1D0B35A5D68E}" destId="{AB78F16C-F9F0-4E55-B905-79B8B8C26CCE}" srcOrd="0" destOrd="0" presId="urn:microsoft.com/office/officeart/2005/8/layout/process5"/>
    <dgm:cxn modelId="{33292B1D-67EB-4E5A-8B86-6FDD36ED7DF1}" type="presOf" srcId="{AF949BAC-DAF9-49E3-A897-CE547C9601F8}" destId="{6E7BB3C8-39F5-4922-8E5D-82C24BE0F2D3}" srcOrd="1" destOrd="0" presId="urn:microsoft.com/office/officeart/2005/8/layout/process5"/>
    <dgm:cxn modelId="{5130F624-ABF8-40A3-92BC-AE236F613ED4}" srcId="{284E611E-71C2-417E-87EE-E417C0DB0558}" destId="{2432FCB3-5007-4809-BF5A-75C7E836FE8D}" srcOrd="2" destOrd="0" parTransId="{9504D815-C1D9-44F2-9A5C-EC74BD5BEA00}" sibTransId="{34C290A4-3476-44F4-B6A3-FDC52FC1098D}"/>
    <dgm:cxn modelId="{AC1DB127-53AA-4CC4-ADA2-102B92BE73F7}" type="presOf" srcId="{CD540CCF-CE94-4407-9932-7CBF63ECE647}" destId="{DFB0928A-0B7E-413D-BA23-2D03321A865C}" srcOrd="0" destOrd="0" presId="urn:microsoft.com/office/officeart/2005/8/layout/process5"/>
    <dgm:cxn modelId="{835A3D2D-6800-4A36-9D39-EF57FCD1D335}" type="presOf" srcId="{537E6BA5-EB98-4495-93A4-76B59A65DFCB}" destId="{63323E7A-CA37-47AA-8981-0DDED313F8AC}" srcOrd="0" destOrd="0" presId="urn:microsoft.com/office/officeart/2005/8/layout/process5"/>
    <dgm:cxn modelId="{F1360F5C-EC37-48F3-9D8D-48943BCA244D}" type="presOf" srcId="{A619BE21-A747-4D07-B7DA-1D0B35A5D68E}" destId="{EA43979A-F9CB-4F0A-8EF5-7A7E423C42C2}" srcOrd="1" destOrd="0" presId="urn:microsoft.com/office/officeart/2005/8/layout/process5"/>
    <dgm:cxn modelId="{934A745C-DA1D-4395-AA9A-10B046527A71}" type="presOf" srcId="{284E611E-71C2-417E-87EE-E417C0DB0558}" destId="{9A8D2461-A271-4A03-BFC1-18A869FCD27C}" srcOrd="0" destOrd="0" presId="urn:microsoft.com/office/officeart/2005/8/layout/process5"/>
    <dgm:cxn modelId="{BCCC535D-5E97-401F-84CA-7DF5407C426A}" type="presOf" srcId="{2432FCB3-5007-4809-BF5A-75C7E836FE8D}" destId="{00DE7533-9AE9-47E7-993B-864146D3C611}" srcOrd="0" destOrd="0" presId="urn:microsoft.com/office/officeart/2005/8/layout/process5"/>
    <dgm:cxn modelId="{13F8895E-1CED-4287-88E5-CBB8FA73EE53}" srcId="{284E611E-71C2-417E-87EE-E417C0DB0558}" destId="{89498499-B845-4AC2-A45D-43DE47DA4791}" srcOrd="0" destOrd="0" parTransId="{9B6F4253-F0E7-412A-A85E-D8D1ABAF15A3}" sibTransId="{AF949BAC-DAF9-49E3-A897-CE547C9601F8}"/>
    <dgm:cxn modelId="{B26F4E60-E841-4802-9B91-DB656EDCA67F}" type="presOf" srcId="{34C290A4-3476-44F4-B6A3-FDC52FC1098D}" destId="{CFF75A1A-87DE-4AC3-B6D0-11569FCF1F6B}" srcOrd="0" destOrd="0" presId="urn:microsoft.com/office/officeart/2005/8/layout/process5"/>
    <dgm:cxn modelId="{4D794E6C-CD9F-465E-8E09-E4D8B37D6FDD}" srcId="{284E611E-71C2-417E-87EE-E417C0DB0558}" destId="{8562C8B8-CD04-4AFF-A5B2-3EB1D3C1951E}" srcOrd="3" destOrd="0" parTransId="{CA8B2205-EC3A-4CDE-98C0-30AB0984C862}" sibTransId="{D25109BB-C51E-409B-B555-F8E590E1A173}"/>
    <dgm:cxn modelId="{FFFAC059-5CBB-4A45-866F-A97176882CAF}" type="presOf" srcId="{AF949BAC-DAF9-49E3-A897-CE547C9601F8}" destId="{62043D81-5CA6-4B7D-811F-070E08F1F1AE}" srcOrd="0" destOrd="0" presId="urn:microsoft.com/office/officeart/2005/8/layout/process5"/>
    <dgm:cxn modelId="{092CAE5A-0ACD-47C5-8040-D031DA27315B}" type="presOf" srcId="{D25109BB-C51E-409B-B555-F8E590E1A173}" destId="{D5003A50-9EF4-4A69-881E-0BB7B5854FE3}" srcOrd="0" destOrd="0" presId="urn:microsoft.com/office/officeart/2005/8/layout/process5"/>
    <dgm:cxn modelId="{C6667689-70EA-4AF4-9544-85D29B23E394}" type="presOf" srcId="{C014A57D-C6E8-4AAB-A060-D5F6BCA37637}" destId="{57D4EAA0-BBAD-46AE-B851-7B00C8578800}" srcOrd="0" destOrd="0" presId="urn:microsoft.com/office/officeart/2005/8/layout/process5"/>
    <dgm:cxn modelId="{33B56A8B-E3D4-4682-9775-AAE44F04BAB8}" type="presOf" srcId="{34C290A4-3476-44F4-B6A3-FDC52FC1098D}" destId="{450B82A8-7CED-423A-B7EF-EACB81B7E17E}" srcOrd="1" destOrd="0" presId="urn:microsoft.com/office/officeart/2005/8/layout/process5"/>
    <dgm:cxn modelId="{CE466B8D-43DD-4E9A-8DFD-08346BA24B2A}" srcId="{284E611E-71C2-417E-87EE-E417C0DB0558}" destId="{CD540CCF-CE94-4407-9932-7CBF63ECE647}" srcOrd="1" destOrd="0" parTransId="{9C39E7CA-E33F-48E3-807D-25BFB68ECADB}" sibTransId="{537E6BA5-EB98-4495-93A4-76B59A65DFCB}"/>
    <dgm:cxn modelId="{FE4D8C9B-3B95-4DD4-B559-239CAB4789CC}" type="presOf" srcId="{8562C8B8-CD04-4AFF-A5B2-3EB1D3C1951E}" destId="{9FF66164-D1ED-451C-8EB4-8B56E0B77D6D}" srcOrd="0" destOrd="0" presId="urn:microsoft.com/office/officeart/2005/8/layout/process5"/>
    <dgm:cxn modelId="{2CE53EA7-4867-459F-B269-D9A7AE3B5C54}" type="presOf" srcId="{B8BC9F60-93FD-485B-A81C-7DCD50DC3881}" destId="{241A2B61-5CFF-4110-867B-5AB657B1AC80}" srcOrd="0" destOrd="0" presId="urn:microsoft.com/office/officeart/2005/8/layout/process5"/>
    <dgm:cxn modelId="{D10C7CAF-4475-4430-A253-897C752E7574}" type="presOf" srcId="{E8B7425D-6873-4E63-B0C2-253BF58E0491}" destId="{6560D0C5-9911-4020-BD7D-185BD21C3453}" srcOrd="1" destOrd="0" presId="urn:microsoft.com/office/officeart/2005/8/layout/process5"/>
    <dgm:cxn modelId="{345FA8B3-1F3E-48A1-8D7A-4005DD3335DA}" type="presOf" srcId="{D25109BB-C51E-409B-B555-F8E590E1A173}" destId="{AD11AE41-595C-4BFF-8550-CF449EBE5865}" srcOrd="1" destOrd="0" presId="urn:microsoft.com/office/officeart/2005/8/layout/process5"/>
    <dgm:cxn modelId="{048E88BA-BB80-495C-83FB-6F51B465E135}" type="presOf" srcId="{E8B7425D-6873-4E63-B0C2-253BF58E0491}" destId="{41D1568D-3A37-4F3E-83F1-D2858E462228}" srcOrd="0" destOrd="0" presId="urn:microsoft.com/office/officeart/2005/8/layout/process5"/>
    <dgm:cxn modelId="{7CF75FCE-4566-43EF-A3B4-50625A47183B}" type="presOf" srcId="{537E6BA5-EB98-4495-93A4-76B59A65DFCB}" destId="{DF6291DA-9A44-4EFA-A8F9-60CC3C88088C}" srcOrd="1" destOrd="0" presId="urn:microsoft.com/office/officeart/2005/8/layout/process5"/>
    <dgm:cxn modelId="{D191D8D2-12AD-4AAF-9A1F-80D61583F2AF}" srcId="{284E611E-71C2-417E-87EE-E417C0DB0558}" destId="{FDCF90CA-3615-4C82-A2F0-EFEAFDCA914D}" srcOrd="5" destOrd="0" parTransId="{B1540FA4-87D3-4909-B75D-F1E6AFC74C0D}" sibTransId="{E8B7425D-6873-4E63-B0C2-253BF58E0491}"/>
    <dgm:cxn modelId="{CD7952E1-51EA-456B-929E-A2931EB75E3B}" srcId="{284E611E-71C2-417E-87EE-E417C0DB0558}" destId="{C014A57D-C6E8-4AAB-A060-D5F6BCA37637}" srcOrd="4" destOrd="0" parTransId="{A328A720-D00E-4D2E-9468-B47251E230F7}" sibTransId="{A619BE21-A747-4D07-B7DA-1D0B35A5D68E}"/>
    <dgm:cxn modelId="{D75809EB-8781-465D-A8FD-952FCF46F259}" type="presOf" srcId="{89498499-B845-4AC2-A45D-43DE47DA4791}" destId="{8732810A-B8ED-444A-B497-E2834424D851}" srcOrd="0" destOrd="0" presId="urn:microsoft.com/office/officeart/2005/8/layout/process5"/>
    <dgm:cxn modelId="{E0AA1D50-63B7-4877-A8CA-F2F8157DA8CC}" type="presParOf" srcId="{9A8D2461-A271-4A03-BFC1-18A869FCD27C}" destId="{8732810A-B8ED-444A-B497-E2834424D851}" srcOrd="0" destOrd="0" presId="urn:microsoft.com/office/officeart/2005/8/layout/process5"/>
    <dgm:cxn modelId="{05EFEB5D-6503-4DE7-A5B4-42EFD7070CC8}" type="presParOf" srcId="{9A8D2461-A271-4A03-BFC1-18A869FCD27C}" destId="{62043D81-5CA6-4B7D-811F-070E08F1F1AE}" srcOrd="1" destOrd="0" presId="urn:microsoft.com/office/officeart/2005/8/layout/process5"/>
    <dgm:cxn modelId="{33DF1539-E8EB-4B47-B75F-EA840123911F}" type="presParOf" srcId="{62043D81-5CA6-4B7D-811F-070E08F1F1AE}" destId="{6E7BB3C8-39F5-4922-8E5D-82C24BE0F2D3}" srcOrd="0" destOrd="0" presId="urn:microsoft.com/office/officeart/2005/8/layout/process5"/>
    <dgm:cxn modelId="{8BFB116C-28DE-4008-8F44-DF2D32BE83BE}" type="presParOf" srcId="{9A8D2461-A271-4A03-BFC1-18A869FCD27C}" destId="{DFB0928A-0B7E-413D-BA23-2D03321A865C}" srcOrd="2" destOrd="0" presId="urn:microsoft.com/office/officeart/2005/8/layout/process5"/>
    <dgm:cxn modelId="{D104E3BB-3C08-4F48-9F0B-751428593CB7}" type="presParOf" srcId="{9A8D2461-A271-4A03-BFC1-18A869FCD27C}" destId="{63323E7A-CA37-47AA-8981-0DDED313F8AC}" srcOrd="3" destOrd="0" presId="urn:microsoft.com/office/officeart/2005/8/layout/process5"/>
    <dgm:cxn modelId="{C4D76E29-9A25-477A-9FDA-CAD2A91387A1}" type="presParOf" srcId="{63323E7A-CA37-47AA-8981-0DDED313F8AC}" destId="{DF6291DA-9A44-4EFA-A8F9-60CC3C88088C}" srcOrd="0" destOrd="0" presId="urn:microsoft.com/office/officeart/2005/8/layout/process5"/>
    <dgm:cxn modelId="{5D98553A-714F-4936-A679-45E3DA630F5E}" type="presParOf" srcId="{9A8D2461-A271-4A03-BFC1-18A869FCD27C}" destId="{00DE7533-9AE9-47E7-993B-864146D3C611}" srcOrd="4" destOrd="0" presId="urn:microsoft.com/office/officeart/2005/8/layout/process5"/>
    <dgm:cxn modelId="{F9AF582D-D1B1-42BE-BE10-16FFE6DBFB89}" type="presParOf" srcId="{9A8D2461-A271-4A03-BFC1-18A869FCD27C}" destId="{CFF75A1A-87DE-4AC3-B6D0-11569FCF1F6B}" srcOrd="5" destOrd="0" presId="urn:microsoft.com/office/officeart/2005/8/layout/process5"/>
    <dgm:cxn modelId="{E7F25328-D274-4CC5-9A40-082CDDE77844}" type="presParOf" srcId="{CFF75A1A-87DE-4AC3-B6D0-11569FCF1F6B}" destId="{450B82A8-7CED-423A-B7EF-EACB81B7E17E}" srcOrd="0" destOrd="0" presId="urn:microsoft.com/office/officeart/2005/8/layout/process5"/>
    <dgm:cxn modelId="{D773F211-78DD-4BE4-BE4E-28BD6D4A6274}" type="presParOf" srcId="{9A8D2461-A271-4A03-BFC1-18A869FCD27C}" destId="{9FF66164-D1ED-451C-8EB4-8B56E0B77D6D}" srcOrd="6" destOrd="0" presId="urn:microsoft.com/office/officeart/2005/8/layout/process5"/>
    <dgm:cxn modelId="{8F393F89-3C00-499C-8E63-251FEE8DA247}" type="presParOf" srcId="{9A8D2461-A271-4A03-BFC1-18A869FCD27C}" destId="{D5003A50-9EF4-4A69-881E-0BB7B5854FE3}" srcOrd="7" destOrd="0" presId="urn:microsoft.com/office/officeart/2005/8/layout/process5"/>
    <dgm:cxn modelId="{D87C3557-C772-460E-A899-3D6D8903800E}" type="presParOf" srcId="{D5003A50-9EF4-4A69-881E-0BB7B5854FE3}" destId="{AD11AE41-595C-4BFF-8550-CF449EBE5865}" srcOrd="0" destOrd="0" presId="urn:microsoft.com/office/officeart/2005/8/layout/process5"/>
    <dgm:cxn modelId="{A0F19508-70D0-4F18-BFF1-A8FA7F97C44E}" type="presParOf" srcId="{9A8D2461-A271-4A03-BFC1-18A869FCD27C}" destId="{57D4EAA0-BBAD-46AE-B851-7B00C8578800}" srcOrd="8" destOrd="0" presId="urn:microsoft.com/office/officeart/2005/8/layout/process5"/>
    <dgm:cxn modelId="{5766E206-304D-4C9E-9683-A5B1BE7CD3DF}" type="presParOf" srcId="{9A8D2461-A271-4A03-BFC1-18A869FCD27C}" destId="{AB78F16C-F9F0-4E55-B905-79B8B8C26CCE}" srcOrd="9" destOrd="0" presId="urn:microsoft.com/office/officeart/2005/8/layout/process5"/>
    <dgm:cxn modelId="{ECFDC03E-23C3-4F68-BA4A-9C9902A0DB1D}" type="presParOf" srcId="{AB78F16C-F9F0-4E55-B905-79B8B8C26CCE}" destId="{EA43979A-F9CB-4F0A-8EF5-7A7E423C42C2}" srcOrd="0" destOrd="0" presId="urn:microsoft.com/office/officeart/2005/8/layout/process5"/>
    <dgm:cxn modelId="{8C395A62-3347-4D9E-ACDF-8FE118E5A115}" type="presParOf" srcId="{9A8D2461-A271-4A03-BFC1-18A869FCD27C}" destId="{1D141867-7945-44AC-AA85-389605E4A557}" srcOrd="10" destOrd="0" presId="urn:microsoft.com/office/officeart/2005/8/layout/process5"/>
    <dgm:cxn modelId="{0395CEDB-A7DB-4BC2-BD66-4AEC01563F1F}" type="presParOf" srcId="{9A8D2461-A271-4A03-BFC1-18A869FCD27C}" destId="{41D1568D-3A37-4F3E-83F1-D2858E462228}" srcOrd="11" destOrd="0" presId="urn:microsoft.com/office/officeart/2005/8/layout/process5"/>
    <dgm:cxn modelId="{0F284758-C861-43A6-8945-754322E45786}" type="presParOf" srcId="{41D1568D-3A37-4F3E-83F1-D2858E462228}" destId="{6560D0C5-9911-4020-BD7D-185BD21C3453}" srcOrd="0" destOrd="0" presId="urn:microsoft.com/office/officeart/2005/8/layout/process5"/>
    <dgm:cxn modelId="{DF641DBF-ECC2-436D-A90F-D5FDA20A88AC}" type="presParOf" srcId="{9A8D2461-A271-4A03-BFC1-18A869FCD27C}" destId="{241A2B61-5CFF-4110-867B-5AB657B1AC80}" srcOrd="12" destOrd="0" presId="urn:microsoft.com/office/officeart/2005/8/layout/process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127957" y="607650"/>
          <a:ext cx="228255" cy="91440"/>
        </a:xfrm>
        <a:custGeom>
          <a:avLst/>
          <a:gdLst/>
          <a:ahLst/>
          <a:cxnLst/>
          <a:rect l="0" t="0" r="0" b="0"/>
          <a:pathLst>
            <a:path>
              <a:moveTo>
                <a:pt x="0" y="45720"/>
              </a:moveTo>
              <a:lnTo>
                <a:pt x="228255"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35613" y="652075"/>
        <a:ext cx="12942" cy="2588"/>
      </dsp:txXfrm>
    </dsp:sp>
    <dsp:sp modelId="{36C734BA-3EF8-4221-B8CB-FD7E3B07172F}">
      <dsp:nvSpPr>
        <dsp:cNvPr id="0" name=""/>
        <dsp:cNvSpPr/>
      </dsp:nvSpPr>
      <dsp:spPr>
        <a:xfrm>
          <a:off x="4299" y="315732"/>
          <a:ext cx="1125457" cy="675274"/>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Start</a:t>
          </a:r>
        </a:p>
      </dsp:txBody>
      <dsp:txXfrm>
        <a:off x="4299" y="315732"/>
        <a:ext cx="1125457" cy="675274"/>
      </dsp:txXfrm>
    </dsp:sp>
    <dsp:sp modelId="{8F162F8C-B687-4900-8F0F-6AD73E26382B}">
      <dsp:nvSpPr>
        <dsp:cNvPr id="0" name=""/>
        <dsp:cNvSpPr/>
      </dsp:nvSpPr>
      <dsp:spPr>
        <a:xfrm>
          <a:off x="2512270" y="607650"/>
          <a:ext cx="228255" cy="91440"/>
        </a:xfrm>
        <a:custGeom>
          <a:avLst/>
          <a:gdLst/>
          <a:ahLst/>
          <a:cxnLst/>
          <a:rect l="0" t="0" r="0" b="0"/>
          <a:pathLst>
            <a:path>
              <a:moveTo>
                <a:pt x="0" y="45720"/>
              </a:moveTo>
              <a:lnTo>
                <a:pt x="228255" y="45720"/>
              </a:lnTo>
            </a:path>
          </a:pathLst>
        </a:custGeom>
        <a:noFill/>
        <a:ln w="6350" cap="flat" cmpd="sng" algn="ctr">
          <a:solidFill>
            <a:schemeClr val="accent5">
              <a:hueOff val="-519888"/>
              <a:satOff val="-1340"/>
              <a:lumOff val="-90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19927" y="652075"/>
        <a:ext cx="12942" cy="2588"/>
      </dsp:txXfrm>
    </dsp:sp>
    <dsp:sp modelId="{34CF4EAA-9891-4CC1-8003-BD625F8C302A}">
      <dsp:nvSpPr>
        <dsp:cNvPr id="0" name=""/>
        <dsp:cNvSpPr/>
      </dsp:nvSpPr>
      <dsp:spPr>
        <a:xfrm>
          <a:off x="1388612" y="315732"/>
          <a:ext cx="1125457" cy="675274"/>
        </a:xfrm>
        <a:prstGeom prst="rect">
          <a:avLst/>
        </a:prstGeom>
        <a:gradFill rotWithShape="0">
          <a:gsLst>
            <a:gs pos="0">
              <a:schemeClr val="accent5">
                <a:hueOff val="-482753"/>
                <a:satOff val="-1244"/>
                <a:lumOff val="-840"/>
                <a:alphaOff val="0"/>
                <a:satMod val="103000"/>
                <a:lumMod val="102000"/>
                <a:tint val="94000"/>
              </a:schemeClr>
            </a:gs>
            <a:gs pos="50000">
              <a:schemeClr val="accent5">
                <a:hueOff val="-482753"/>
                <a:satOff val="-1244"/>
                <a:lumOff val="-840"/>
                <a:alphaOff val="0"/>
                <a:satMod val="110000"/>
                <a:lumMod val="100000"/>
                <a:shade val="100000"/>
              </a:schemeClr>
            </a:gs>
            <a:gs pos="100000">
              <a:schemeClr val="accent5">
                <a:hueOff val="-482753"/>
                <a:satOff val="-1244"/>
                <a:lumOff val="-84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EDA on jupyter notebook</a:t>
          </a:r>
        </a:p>
      </dsp:txBody>
      <dsp:txXfrm>
        <a:off x="1388612" y="315732"/>
        <a:ext cx="1125457" cy="675274"/>
      </dsp:txXfrm>
    </dsp:sp>
    <dsp:sp modelId="{0175672E-8A3C-4226-8D78-B17409C03AA9}">
      <dsp:nvSpPr>
        <dsp:cNvPr id="0" name=""/>
        <dsp:cNvSpPr/>
      </dsp:nvSpPr>
      <dsp:spPr>
        <a:xfrm>
          <a:off x="3896583" y="607650"/>
          <a:ext cx="228255" cy="91440"/>
        </a:xfrm>
        <a:custGeom>
          <a:avLst/>
          <a:gdLst/>
          <a:ahLst/>
          <a:cxnLst/>
          <a:rect l="0" t="0" r="0" b="0"/>
          <a:pathLst>
            <a:path>
              <a:moveTo>
                <a:pt x="0" y="45720"/>
              </a:moveTo>
              <a:lnTo>
                <a:pt x="228255" y="45720"/>
              </a:lnTo>
            </a:path>
          </a:pathLst>
        </a:custGeom>
        <a:noFill/>
        <a:ln w="6350" cap="flat" cmpd="sng" algn="ctr">
          <a:solidFill>
            <a:schemeClr val="accent5">
              <a:hueOff val="-1039776"/>
              <a:satOff val="-2680"/>
              <a:lumOff val="-181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004240" y="652075"/>
        <a:ext cx="12942" cy="2588"/>
      </dsp:txXfrm>
    </dsp:sp>
    <dsp:sp modelId="{A5442D69-5F0C-450A-8DCA-66E8E05311F8}">
      <dsp:nvSpPr>
        <dsp:cNvPr id="0" name=""/>
        <dsp:cNvSpPr/>
      </dsp:nvSpPr>
      <dsp:spPr>
        <a:xfrm>
          <a:off x="2772926" y="315732"/>
          <a:ext cx="1125457" cy="675274"/>
        </a:xfrm>
        <a:prstGeom prst="rect">
          <a:avLst/>
        </a:prstGeom>
        <a:gradFill rotWithShape="0">
          <a:gsLst>
            <a:gs pos="0">
              <a:schemeClr val="accent5">
                <a:hueOff val="-965506"/>
                <a:satOff val="-2488"/>
                <a:lumOff val="-1681"/>
                <a:alphaOff val="0"/>
                <a:satMod val="103000"/>
                <a:lumMod val="102000"/>
                <a:tint val="94000"/>
              </a:schemeClr>
            </a:gs>
            <a:gs pos="50000">
              <a:schemeClr val="accent5">
                <a:hueOff val="-965506"/>
                <a:satOff val="-2488"/>
                <a:lumOff val="-1681"/>
                <a:alphaOff val="0"/>
                <a:satMod val="110000"/>
                <a:lumMod val="100000"/>
                <a:shade val="100000"/>
              </a:schemeClr>
            </a:gs>
            <a:gs pos="100000">
              <a:schemeClr val="accent5">
                <a:hueOff val="-965506"/>
                <a:satOff val="-2488"/>
                <a:lumOff val="-16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Execption and logger file</a:t>
          </a:r>
        </a:p>
      </dsp:txBody>
      <dsp:txXfrm>
        <a:off x="2772926" y="315732"/>
        <a:ext cx="1125457" cy="675274"/>
      </dsp:txXfrm>
    </dsp:sp>
    <dsp:sp modelId="{C6E4490F-2388-403B-8F04-273AC8E7EB61}">
      <dsp:nvSpPr>
        <dsp:cNvPr id="0" name=""/>
        <dsp:cNvSpPr/>
      </dsp:nvSpPr>
      <dsp:spPr>
        <a:xfrm>
          <a:off x="5280897" y="607650"/>
          <a:ext cx="228255" cy="91440"/>
        </a:xfrm>
        <a:custGeom>
          <a:avLst/>
          <a:gdLst/>
          <a:ahLst/>
          <a:cxnLst/>
          <a:rect l="0" t="0" r="0" b="0"/>
          <a:pathLst>
            <a:path>
              <a:moveTo>
                <a:pt x="0" y="45720"/>
              </a:moveTo>
              <a:lnTo>
                <a:pt x="228255" y="45720"/>
              </a:lnTo>
            </a:path>
          </a:pathLst>
        </a:custGeom>
        <a:noFill/>
        <a:ln w="6350" cap="flat" cmpd="sng" algn="ctr">
          <a:solidFill>
            <a:schemeClr val="accent5">
              <a:hueOff val="-1559664"/>
              <a:satOff val="-4020"/>
              <a:lumOff val="-271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388553" y="652075"/>
        <a:ext cx="12942" cy="2588"/>
      </dsp:txXfrm>
    </dsp:sp>
    <dsp:sp modelId="{27AACB5C-6A25-43CF-933A-7BB5471B2689}">
      <dsp:nvSpPr>
        <dsp:cNvPr id="0" name=""/>
        <dsp:cNvSpPr/>
      </dsp:nvSpPr>
      <dsp:spPr>
        <a:xfrm>
          <a:off x="4157239" y="315732"/>
          <a:ext cx="1125457" cy="675274"/>
        </a:xfrm>
        <a:prstGeom prst="rect">
          <a:avLst/>
        </a:prstGeom>
        <a:gradFill rotWithShape="0">
          <a:gsLst>
            <a:gs pos="0">
              <a:schemeClr val="accent5">
                <a:hueOff val="-1448259"/>
                <a:satOff val="-3733"/>
                <a:lumOff val="-2521"/>
                <a:alphaOff val="0"/>
                <a:satMod val="103000"/>
                <a:lumMod val="102000"/>
                <a:tint val="94000"/>
              </a:schemeClr>
            </a:gs>
            <a:gs pos="50000">
              <a:schemeClr val="accent5">
                <a:hueOff val="-1448259"/>
                <a:satOff val="-3733"/>
                <a:lumOff val="-2521"/>
                <a:alphaOff val="0"/>
                <a:satMod val="110000"/>
                <a:lumMod val="100000"/>
                <a:shade val="100000"/>
              </a:schemeClr>
            </a:gs>
            <a:gs pos="100000">
              <a:schemeClr val="accent5">
                <a:hueOff val="-1448259"/>
                <a:satOff val="-3733"/>
                <a:lumOff val="-252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Data Ingestion</a:t>
          </a:r>
        </a:p>
      </dsp:txBody>
      <dsp:txXfrm>
        <a:off x="4157239" y="315732"/>
        <a:ext cx="1125457" cy="675274"/>
      </dsp:txXfrm>
    </dsp:sp>
    <dsp:sp modelId="{A372726A-DE74-4D56-A23F-6E254CF92D01}">
      <dsp:nvSpPr>
        <dsp:cNvPr id="0" name=""/>
        <dsp:cNvSpPr/>
      </dsp:nvSpPr>
      <dsp:spPr>
        <a:xfrm>
          <a:off x="567028" y="989207"/>
          <a:ext cx="5537252" cy="228255"/>
        </a:xfrm>
        <a:custGeom>
          <a:avLst/>
          <a:gdLst/>
          <a:ahLst/>
          <a:cxnLst/>
          <a:rect l="0" t="0" r="0" b="0"/>
          <a:pathLst>
            <a:path>
              <a:moveTo>
                <a:pt x="5537252" y="0"/>
              </a:moveTo>
              <a:lnTo>
                <a:pt x="5537252" y="131227"/>
              </a:lnTo>
              <a:lnTo>
                <a:pt x="0" y="131227"/>
              </a:lnTo>
              <a:lnTo>
                <a:pt x="0" y="228255"/>
              </a:lnTo>
            </a:path>
          </a:pathLst>
        </a:custGeom>
        <a:noFill/>
        <a:ln w="6350" cap="flat" cmpd="sng" algn="ctr">
          <a:solidFill>
            <a:schemeClr val="accent5">
              <a:hueOff val="-2079552"/>
              <a:satOff val="-5360"/>
              <a:lumOff val="-362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97072" y="1102040"/>
        <a:ext cx="277164" cy="2588"/>
      </dsp:txXfrm>
    </dsp:sp>
    <dsp:sp modelId="{F33E99E5-64BF-4C39-974D-26B4F3511471}">
      <dsp:nvSpPr>
        <dsp:cNvPr id="0" name=""/>
        <dsp:cNvSpPr/>
      </dsp:nvSpPr>
      <dsp:spPr>
        <a:xfrm>
          <a:off x="5541552" y="315732"/>
          <a:ext cx="1125457" cy="675274"/>
        </a:xfrm>
        <a:prstGeom prst="rect">
          <a:avLst/>
        </a:prstGeom>
        <a:gradFill rotWithShape="0">
          <a:gsLst>
            <a:gs pos="0">
              <a:schemeClr val="accent5">
                <a:hueOff val="-1931012"/>
                <a:satOff val="-4977"/>
                <a:lumOff val="-3361"/>
                <a:alphaOff val="0"/>
                <a:satMod val="103000"/>
                <a:lumMod val="102000"/>
                <a:tint val="94000"/>
              </a:schemeClr>
            </a:gs>
            <a:gs pos="50000">
              <a:schemeClr val="accent5">
                <a:hueOff val="-1931012"/>
                <a:satOff val="-4977"/>
                <a:lumOff val="-3361"/>
                <a:alphaOff val="0"/>
                <a:satMod val="110000"/>
                <a:lumMod val="100000"/>
                <a:shade val="100000"/>
              </a:schemeClr>
            </a:gs>
            <a:gs pos="100000">
              <a:schemeClr val="accent5">
                <a:hueOff val="-1931012"/>
                <a:satOff val="-4977"/>
                <a:lumOff val="-33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Data transformation</a:t>
          </a:r>
        </a:p>
      </dsp:txBody>
      <dsp:txXfrm>
        <a:off x="5541552" y="315732"/>
        <a:ext cx="1125457" cy="675274"/>
      </dsp:txXfrm>
    </dsp:sp>
    <dsp:sp modelId="{D1BE1F32-B8A6-4692-9FD9-563F3479A2CA}">
      <dsp:nvSpPr>
        <dsp:cNvPr id="0" name=""/>
        <dsp:cNvSpPr/>
      </dsp:nvSpPr>
      <dsp:spPr>
        <a:xfrm>
          <a:off x="1127957" y="1541779"/>
          <a:ext cx="228255" cy="91440"/>
        </a:xfrm>
        <a:custGeom>
          <a:avLst/>
          <a:gdLst/>
          <a:ahLst/>
          <a:cxnLst/>
          <a:rect l="0" t="0" r="0" b="0"/>
          <a:pathLst>
            <a:path>
              <a:moveTo>
                <a:pt x="0" y="45720"/>
              </a:moveTo>
              <a:lnTo>
                <a:pt x="228255" y="45720"/>
              </a:lnTo>
            </a:path>
          </a:pathLst>
        </a:custGeom>
        <a:noFill/>
        <a:ln w="6350" cap="flat" cmpd="sng" algn="ctr">
          <a:solidFill>
            <a:schemeClr val="accent5">
              <a:hueOff val="-2599440"/>
              <a:satOff val="-6700"/>
              <a:lumOff val="-452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235613" y="1586205"/>
        <a:ext cx="12942" cy="2588"/>
      </dsp:txXfrm>
    </dsp:sp>
    <dsp:sp modelId="{FBFA08DD-DC8E-4753-803F-772E5C58E0B0}">
      <dsp:nvSpPr>
        <dsp:cNvPr id="0" name=""/>
        <dsp:cNvSpPr/>
      </dsp:nvSpPr>
      <dsp:spPr>
        <a:xfrm>
          <a:off x="4299" y="1249862"/>
          <a:ext cx="1125457" cy="675274"/>
        </a:xfrm>
        <a:prstGeom prst="rect">
          <a:avLst/>
        </a:prstGeom>
        <a:gradFill rotWithShape="0">
          <a:gsLst>
            <a:gs pos="0">
              <a:schemeClr val="accent5">
                <a:hueOff val="-2413765"/>
                <a:satOff val="-6221"/>
                <a:lumOff val="-4202"/>
                <a:alphaOff val="0"/>
                <a:satMod val="103000"/>
                <a:lumMod val="102000"/>
                <a:tint val="94000"/>
              </a:schemeClr>
            </a:gs>
            <a:gs pos="50000">
              <a:schemeClr val="accent5">
                <a:hueOff val="-2413765"/>
                <a:satOff val="-6221"/>
                <a:lumOff val="-4202"/>
                <a:alphaOff val="0"/>
                <a:satMod val="110000"/>
                <a:lumMod val="100000"/>
                <a:shade val="100000"/>
              </a:schemeClr>
            </a:gs>
            <a:gs pos="100000">
              <a:schemeClr val="accent5">
                <a:hueOff val="-2413765"/>
                <a:satOff val="-6221"/>
                <a:lumOff val="-420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Data preprocessing</a:t>
          </a:r>
        </a:p>
      </dsp:txBody>
      <dsp:txXfrm>
        <a:off x="4299" y="1249862"/>
        <a:ext cx="1125457" cy="675274"/>
      </dsp:txXfrm>
    </dsp:sp>
    <dsp:sp modelId="{2E686102-57EB-452A-B4D5-481B1047A190}">
      <dsp:nvSpPr>
        <dsp:cNvPr id="0" name=""/>
        <dsp:cNvSpPr/>
      </dsp:nvSpPr>
      <dsp:spPr>
        <a:xfrm>
          <a:off x="2512270" y="1541779"/>
          <a:ext cx="228255" cy="91440"/>
        </a:xfrm>
        <a:custGeom>
          <a:avLst/>
          <a:gdLst/>
          <a:ahLst/>
          <a:cxnLst/>
          <a:rect l="0" t="0" r="0" b="0"/>
          <a:pathLst>
            <a:path>
              <a:moveTo>
                <a:pt x="0" y="45720"/>
              </a:moveTo>
              <a:lnTo>
                <a:pt x="228255" y="45720"/>
              </a:lnTo>
            </a:path>
          </a:pathLst>
        </a:custGeom>
        <a:noFill/>
        <a:ln w="6350" cap="flat" cmpd="sng" algn="ctr">
          <a:solidFill>
            <a:schemeClr val="accent5">
              <a:hueOff val="-3119328"/>
              <a:satOff val="-8040"/>
              <a:lumOff val="-543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19927" y="1586205"/>
        <a:ext cx="12942" cy="2588"/>
      </dsp:txXfrm>
    </dsp:sp>
    <dsp:sp modelId="{5AB89973-0590-4526-9968-531CA9E7856F}">
      <dsp:nvSpPr>
        <dsp:cNvPr id="0" name=""/>
        <dsp:cNvSpPr/>
      </dsp:nvSpPr>
      <dsp:spPr>
        <a:xfrm>
          <a:off x="1388612" y="1249862"/>
          <a:ext cx="1125457" cy="675274"/>
        </a:xfrm>
        <a:prstGeom prst="rect">
          <a:avLst/>
        </a:prstGeom>
        <a:gradFill rotWithShape="0">
          <a:gsLst>
            <a:gs pos="0">
              <a:schemeClr val="accent5">
                <a:hueOff val="-2896518"/>
                <a:satOff val="-7465"/>
                <a:lumOff val="-5042"/>
                <a:alphaOff val="0"/>
                <a:satMod val="103000"/>
                <a:lumMod val="102000"/>
                <a:tint val="94000"/>
              </a:schemeClr>
            </a:gs>
            <a:gs pos="50000">
              <a:schemeClr val="accent5">
                <a:hueOff val="-2896518"/>
                <a:satOff val="-7465"/>
                <a:lumOff val="-5042"/>
                <a:alphaOff val="0"/>
                <a:satMod val="110000"/>
                <a:lumMod val="100000"/>
                <a:shade val="100000"/>
              </a:schemeClr>
            </a:gs>
            <a:gs pos="100000">
              <a:schemeClr val="accent5">
                <a:hueOff val="-2896518"/>
                <a:satOff val="-7465"/>
                <a:lumOff val="-50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Feature Engineering</a:t>
          </a:r>
        </a:p>
      </dsp:txBody>
      <dsp:txXfrm>
        <a:off x="1388612" y="1249862"/>
        <a:ext cx="1125457" cy="675274"/>
      </dsp:txXfrm>
    </dsp:sp>
    <dsp:sp modelId="{81410918-6188-4FFB-8FDE-0DC79E807AC2}">
      <dsp:nvSpPr>
        <dsp:cNvPr id="0" name=""/>
        <dsp:cNvSpPr/>
      </dsp:nvSpPr>
      <dsp:spPr>
        <a:xfrm>
          <a:off x="3896583" y="1541779"/>
          <a:ext cx="228255" cy="91440"/>
        </a:xfrm>
        <a:custGeom>
          <a:avLst/>
          <a:gdLst/>
          <a:ahLst/>
          <a:cxnLst/>
          <a:rect l="0" t="0" r="0" b="0"/>
          <a:pathLst>
            <a:path>
              <a:moveTo>
                <a:pt x="0" y="45720"/>
              </a:moveTo>
              <a:lnTo>
                <a:pt x="228255" y="45720"/>
              </a:lnTo>
            </a:path>
          </a:pathLst>
        </a:custGeom>
        <a:noFill/>
        <a:ln w="6350" cap="flat" cmpd="sng" algn="ctr">
          <a:solidFill>
            <a:schemeClr val="accent5">
              <a:hueOff val="-3639215"/>
              <a:satOff val="-9379"/>
              <a:lumOff val="-633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04240" y="1586205"/>
        <a:ext cx="12942" cy="2588"/>
      </dsp:txXfrm>
    </dsp:sp>
    <dsp:sp modelId="{E45F69F6-5E9F-4A80-BE64-EC859B576C00}">
      <dsp:nvSpPr>
        <dsp:cNvPr id="0" name=""/>
        <dsp:cNvSpPr/>
      </dsp:nvSpPr>
      <dsp:spPr>
        <a:xfrm>
          <a:off x="2772926" y="1249862"/>
          <a:ext cx="1125457" cy="675274"/>
        </a:xfrm>
        <a:prstGeom prst="rect">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Hyperparameter Tuning</a:t>
          </a:r>
        </a:p>
      </dsp:txBody>
      <dsp:txXfrm>
        <a:off x="2772926" y="1249862"/>
        <a:ext cx="1125457" cy="675274"/>
      </dsp:txXfrm>
    </dsp:sp>
    <dsp:sp modelId="{B3CFBDB6-05CE-42A6-B07E-DDA12B6DB049}">
      <dsp:nvSpPr>
        <dsp:cNvPr id="0" name=""/>
        <dsp:cNvSpPr/>
      </dsp:nvSpPr>
      <dsp:spPr>
        <a:xfrm>
          <a:off x="5280897" y="1541779"/>
          <a:ext cx="228255" cy="91440"/>
        </a:xfrm>
        <a:custGeom>
          <a:avLst/>
          <a:gdLst/>
          <a:ahLst/>
          <a:cxnLst/>
          <a:rect l="0" t="0" r="0" b="0"/>
          <a:pathLst>
            <a:path>
              <a:moveTo>
                <a:pt x="0" y="45720"/>
              </a:moveTo>
              <a:lnTo>
                <a:pt x="228255" y="45720"/>
              </a:lnTo>
            </a:path>
          </a:pathLst>
        </a:custGeom>
        <a:noFill/>
        <a:ln w="6350" cap="flat" cmpd="sng" algn="ctr">
          <a:solidFill>
            <a:schemeClr val="accent5">
              <a:hueOff val="-4159103"/>
              <a:satOff val="-10719"/>
              <a:lumOff val="-724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388553" y="1586205"/>
        <a:ext cx="12942" cy="2588"/>
      </dsp:txXfrm>
    </dsp:sp>
    <dsp:sp modelId="{1EF37E41-A61C-4DCE-87C8-7EC7A0077DF0}">
      <dsp:nvSpPr>
        <dsp:cNvPr id="0" name=""/>
        <dsp:cNvSpPr/>
      </dsp:nvSpPr>
      <dsp:spPr>
        <a:xfrm>
          <a:off x="4157239" y="1249862"/>
          <a:ext cx="1125457" cy="675274"/>
        </a:xfrm>
        <a:prstGeom prst="rect">
          <a:avLst/>
        </a:prstGeom>
        <a:gradFill rotWithShape="0">
          <a:gsLst>
            <a:gs pos="0">
              <a:schemeClr val="accent5">
                <a:hueOff val="-3862025"/>
                <a:satOff val="-9954"/>
                <a:lumOff val="-6723"/>
                <a:alphaOff val="0"/>
                <a:satMod val="103000"/>
                <a:lumMod val="102000"/>
                <a:tint val="94000"/>
              </a:schemeClr>
            </a:gs>
            <a:gs pos="50000">
              <a:schemeClr val="accent5">
                <a:hueOff val="-3862025"/>
                <a:satOff val="-9954"/>
                <a:lumOff val="-6723"/>
                <a:alphaOff val="0"/>
                <a:satMod val="110000"/>
                <a:lumMod val="100000"/>
                <a:shade val="100000"/>
              </a:schemeClr>
            </a:gs>
            <a:gs pos="100000">
              <a:schemeClr val="accent5">
                <a:hueOff val="-3862025"/>
                <a:satOff val="-9954"/>
                <a:lumOff val="-672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Model building</a:t>
          </a:r>
        </a:p>
      </dsp:txBody>
      <dsp:txXfrm>
        <a:off x="4157239" y="1249862"/>
        <a:ext cx="1125457" cy="675274"/>
      </dsp:txXfrm>
    </dsp:sp>
    <dsp:sp modelId="{0FC32C81-603A-4FAB-81CE-AF31A342195C}">
      <dsp:nvSpPr>
        <dsp:cNvPr id="0" name=""/>
        <dsp:cNvSpPr/>
      </dsp:nvSpPr>
      <dsp:spPr>
        <a:xfrm>
          <a:off x="567028" y="1923337"/>
          <a:ext cx="5537252" cy="228255"/>
        </a:xfrm>
        <a:custGeom>
          <a:avLst/>
          <a:gdLst/>
          <a:ahLst/>
          <a:cxnLst/>
          <a:rect l="0" t="0" r="0" b="0"/>
          <a:pathLst>
            <a:path>
              <a:moveTo>
                <a:pt x="5537252" y="0"/>
              </a:moveTo>
              <a:lnTo>
                <a:pt x="5537252" y="131227"/>
              </a:lnTo>
              <a:lnTo>
                <a:pt x="0" y="131227"/>
              </a:lnTo>
              <a:lnTo>
                <a:pt x="0" y="228255"/>
              </a:lnTo>
            </a:path>
          </a:pathLst>
        </a:custGeom>
        <a:noFill/>
        <a:ln w="6350" cap="flat" cmpd="sng" algn="ctr">
          <a:solidFill>
            <a:schemeClr val="accent5">
              <a:hueOff val="-4678991"/>
              <a:satOff val="-12059"/>
              <a:lumOff val="-814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97072" y="2036170"/>
        <a:ext cx="277164" cy="2588"/>
      </dsp:txXfrm>
    </dsp:sp>
    <dsp:sp modelId="{6B81C92E-63EF-4C48-8098-F1F3318006B1}">
      <dsp:nvSpPr>
        <dsp:cNvPr id="0" name=""/>
        <dsp:cNvSpPr/>
      </dsp:nvSpPr>
      <dsp:spPr>
        <a:xfrm>
          <a:off x="5541552" y="1249862"/>
          <a:ext cx="1125457" cy="675274"/>
        </a:xfrm>
        <a:prstGeom prst="rect">
          <a:avLst/>
        </a:prstGeom>
        <a:gradFill rotWithShape="0">
          <a:gsLst>
            <a:gs pos="0">
              <a:schemeClr val="accent5">
                <a:hueOff val="-4344777"/>
                <a:satOff val="-11198"/>
                <a:lumOff val="-7563"/>
                <a:alphaOff val="0"/>
                <a:satMod val="103000"/>
                <a:lumMod val="102000"/>
                <a:tint val="94000"/>
              </a:schemeClr>
            </a:gs>
            <a:gs pos="50000">
              <a:schemeClr val="accent5">
                <a:hueOff val="-4344777"/>
                <a:satOff val="-11198"/>
                <a:lumOff val="-7563"/>
                <a:alphaOff val="0"/>
                <a:satMod val="110000"/>
                <a:lumMod val="100000"/>
                <a:shade val="100000"/>
              </a:schemeClr>
            </a:gs>
            <a:gs pos="100000">
              <a:schemeClr val="accent5">
                <a:hueOff val="-4344777"/>
                <a:satOff val="-11198"/>
                <a:lumOff val="-756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Model Evaluation</a:t>
          </a:r>
        </a:p>
      </dsp:txBody>
      <dsp:txXfrm>
        <a:off x="5541552" y="1249862"/>
        <a:ext cx="1125457" cy="675274"/>
      </dsp:txXfrm>
    </dsp:sp>
    <dsp:sp modelId="{AC4EFDF5-1AC8-4A4D-8597-4A43A165FDB9}">
      <dsp:nvSpPr>
        <dsp:cNvPr id="0" name=""/>
        <dsp:cNvSpPr/>
      </dsp:nvSpPr>
      <dsp:spPr>
        <a:xfrm>
          <a:off x="1127957" y="2475909"/>
          <a:ext cx="228255" cy="91440"/>
        </a:xfrm>
        <a:custGeom>
          <a:avLst/>
          <a:gdLst/>
          <a:ahLst/>
          <a:cxnLst/>
          <a:rect l="0" t="0" r="0" b="0"/>
          <a:pathLst>
            <a:path>
              <a:moveTo>
                <a:pt x="0" y="45720"/>
              </a:moveTo>
              <a:lnTo>
                <a:pt x="228255" y="45720"/>
              </a:lnTo>
            </a:path>
          </a:pathLst>
        </a:custGeom>
        <a:noFill/>
        <a:ln w="6350" cap="flat" cmpd="sng" algn="ctr">
          <a:solidFill>
            <a:schemeClr val="accent5">
              <a:hueOff val="-5198879"/>
              <a:satOff val="-13399"/>
              <a:lumOff val="-905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35613" y="2520335"/>
        <a:ext cx="12942" cy="2588"/>
      </dsp:txXfrm>
    </dsp:sp>
    <dsp:sp modelId="{C5CD32C9-CEFC-43A9-8DBB-10A9CCB15D9A}">
      <dsp:nvSpPr>
        <dsp:cNvPr id="0" name=""/>
        <dsp:cNvSpPr/>
      </dsp:nvSpPr>
      <dsp:spPr>
        <a:xfrm>
          <a:off x="4299" y="2183992"/>
          <a:ext cx="1125457" cy="675274"/>
        </a:xfrm>
        <a:prstGeom prst="rect">
          <a:avLst/>
        </a:prstGeom>
        <a:gradFill rotWithShape="0">
          <a:gsLst>
            <a:gs pos="0">
              <a:schemeClr val="accent5">
                <a:hueOff val="-4827531"/>
                <a:satOff val="-12442"/>
                <a:lumOff val="-8404"/>
                <a:alphaOff val="0"/>
                <a:satMod val="103000"/>
                <a:lumMod val="102000"/>
                <a:tint val="94000"/>
              </a:schemeClr>
            </a:gs>
            <a:gs pos="50000">
              <a:schemeClr val="accent5">
                <a:hueOff val="-4827531"/>
                <a:satOff val="-12442"/>
                <a:lumOff val="-8404"/>
                <a:alphaOff val="0"/>
                <a:satMod val="110000"/>
                <a:lumMod val="100000"/>
                <a:shade val="100000"/>
              </a:schemeClr>
            </a:gs>
            <a:gs pos="100000">
              <a:schemeClr val="accent5">
                <a:hueOff val="-4827531"/>
                <a:satOff val="-12442"/>
                <a:lumOff val="-840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Streamlit app</a:t>
          </a:r>
        </a:p>
      </dsp:txBody>
      <dsp:txXfrm>
        <a:off x="4299" y="2183992"/>
        <a:ext cx="1125457" cy="675274"/>
      </dsp:txXfrm>
    </dsp:sp>
    <dsp:sp modelId="{D690C787-B078-403C-9DC7-CFEBE676323D}">
      <dsp:nvSpPr>
        <dsp:cNvPr id="0" name=""/>
        <dsp:cNvSpPr/>
      </dsp:nvSpPr>
      <dsp:spPr>
        <a:xfrm>
          <a:off x="2512270" y="2475909"/>
          <a:ext cx="228255" cy="91440"/>
        </a:xfrm>
        <a:custGeom>
          <a:avLst/>
          <a:gdLst/>
          <a:ahLst/>
          <a:cxnLst/>
          <a:rect l="0" t="0" r="0" b="0"/>
          <a:pathLst>
            <a:path>
              <a:moveTo>
                <a:pt x="0" y="45720"/>
              </a:moveTo>
              <a:lnTo>
                <a:pt x="228255" y="45720"/>
              </a:lnTo>
            </a:path>
          </a:pathLst>
        </a:custGeom>
        <a:noFill/>
        <a:ln w="6350" cap="flat" cmpd="sng" algn="ctr">
          <a:solidFill>
            <a:schemeClr val="accent5">
              <a:hueOff val="-5718767"/>
              <a:satOff val="-14739"/>
              <a:lumOff val="-995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619927" y="2520335"/>
        <a:ext cx="12942" cy="2588"/>
      </dsp:txXfrm>
    </dsp:sp>
    <dsp:sp modelId="{440823F8-8ACC-4DC2-8B59-89F8C656704A}">
      <dsp:nvSpPr>
        <dsp:cNvPr id="0" name=""/>
        <dsp:cNvSpPr/>
      </dsp:nvSpPr>
      <dsp:spPr>
        <a:xfrm>
          <a:off x="1388612" y="2183992"/>
          <a:ext cx="1125457" cy="675274"/>
        </a:xfrm>
        <a:prstGeom prst="rect">
          <a:avLst/>
        </a:prstGeom>
        <a:gradFill rotWithShape="0">
          <a:gsLst>
            <a:gs pos="0">
              <a:schemeClr val="accent5">
                <a:hueOff val="-5310283"/>
                <a:satOff val="-13686"/>
                <a:lumOff val="-9244"/>
                <a:alphaOff val="0"/>
                <a:satMod val="103000"/>
                <a:lumMod val="102000"/>
                <a:tint val="94000"/>
              </a:schemeClr>
            </a:gs>
            <a:gs pos="50000">
              <a:schemeClr val="accent5">
                <a:hueOff val="-5310283"/>
                <a:satOff val="-13686"/>
                <a:lumOff val="-9244"/>
                <a:alphaOff val="0"/>
                <a:satMod val="110000"/>
                <a:lumMod val="100000"/>
                <a:shade val="100000"/>
              </a:schemeClr>
            </a:gs>
            <a:gs pos="100000">
              <a:schemeClr val="accent5">
                <a:hueOff val="-5310283"/>
                <a:satOff val="-13686"/>
                <a:lumOff val="-924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Push to github</a:t>
          </a:r>
        </a:p>
      </dsp:txBody>
      <dsp:txXfrm>
        <a:off x="1388612" y="2183992"/>
        <a:ext cx="1125457" cy="675274"/>
      </dsp:txXfrm>
    </dsp:sp>
    <dsp:sp modelId="{9E8C5892-420A-4EAC-B6A7-4558B3F4F44F}">
      <dsp:nvSpPr>
        <dsp:cNvPr id="0" name=""/>
        <dsp:cNvSpPr/>
      </dsp:nvSpPr>
      <dsp:spPr>
        <a:xfrm>
          <a:off x="3896583" y="2475909"/>
          <a:ext cx="228255" cy="91440"/>
        </a:xfrm>
        <a:custGeom>
          <a:avLst/>
          <a:gdLst/>
          <a:ahLst/>
          <a:cxnLst/>
          <a:rect l="0" t="0" r="0" b="0"/>
          <a:pathLst>
            <a:path>
              <a:moveTo>
                <a:pt x="0" y="45720"/>
              </a:moveTo>
              <a:lnTo>
                <a:pt x="228255" y="45720"/>
              </a:lnTo>
            </a:path>
          </a:pathLst>
        </a:custGeom>
        <a:noFill/>
        <a:ln w="6350" cap="flat" cmpd="sng" algn="ctr">
          <a:solidFill>
            <a:schemeClr val="accent5">
              <a:hueOff val="-6238655"/>
              <a:satOff val="-16079"/>
              <a:lumOff val="-1086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004240" y="2520335"/>
        <a:ext cx="12942" cy="2588"/>
      </dsp:txXfrm>
    </dsp:sp>
    <dsp:sp modelId="{01A6CFBE-9C25-456A-AD3A-5C65BCFB6AA3}">
      <dsp:nvSpPr>
        <dsp:cNvPr id="0" name=""/>
        <dsp:cNvSpPr/>
      </dsp:nvSpPr>
      <dsp:spPr>
        <a:xfrm>
          <a:off x="2772926" y="2183992"/>
          <a:ext cx="1125457" cy="675274"/>
        </a:xfrm>
        <a:prstGeom prst="rect">
          <a:avLst/>
        </a:prstGeom>
        <a:gradFill rotWithShape="0">
          <a:gsLst>
            <a:gs pos="0">
              <a:schemeClr val="accent5">
                <a:hueOff val="-5793037"/>
                <a:satOff val="-14931"/>
                <a:lumOff val="-10084"/>
                <a:alphaOff val="0"/>
                <a:satMod val="103000"/>
                <a:lumMod val="102000"/>
                <a:tint val="94000"/>
              </a:schemeClr>
            </a:gs>
            <a:gs pos="50000">
              <a:schemeClr val="accent5">
                <a:hueOff val="-5793037"/>
                <a:satOff val="-14931"/>
                <a:lumOff val="-10084"/>
                <a:alphaOff val="0"/>
                <a:satMod val="110000"/>
                <a:lumMod val="100000"/>
                <a:shade val="100000"/>
              </a:schemeClr>
            </a:gs>
            <a:gs pos="100000">
              <a:schemeClr val="accent5">
                <a:hueOff val="-5793037"/>
                <a:satOff val="-14931"/>
                <a:lumOff val="-1008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pipelining the data preprocessing</a:t>
          </a:r>
        </a:p>
      </dsp:txBody>
      <dsp:txXfrm>
        <a:off x="2772926" y="2183992"/>
        <a:ext cx="1125457" cy="675274"/>
      </dsp:txXfrm>
    </dsp:sp>
    <dsp:sp modelId="{D3CF352B-0A0C-41AF-B7BB-5A84C9C96C5A}">
      <dsp:nvSpPr>
        <dsp:cNvPr id="0" name=""/>
        <dsp:cNvSpPr/>
      </dsp:nvSpPr>
      <dsp:spPr>
        <a:xfrm>
          <a:off x="5280897" y="2475909"/>
          <a:ext cx="228255" cy="91440"/>
        </a:xfrm>
        <a:custGeom>
          <a:avLst/>
          <a:gdLst/>
          <a:ahLst/>
          <a:cxnLst/>
          <a:rect l="0" t="0" r="0" b="0"/>
          <a:pathLst>
            <a:path>
              <a:moveTo>
                <a:pt x="0" y="45720"/>
              </a:moveTo>
              <a:lnTo>
                <a:pt x="228255" y="45720"/>
              </a:lnTo>
            </a:path>
          </a:pathLst>
        </a:custGeom>
        <a:noFill/>
        <a:ln w="6350" cap="flat" cmpd="sng" algn="ctr">
          <a:solidFill>
            <a:schemeClr val="accent5">
              <a:hueOff val="-6758543"/>
              <a:satOff val="-17419"/>
              <a:lumOff val="-1176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5388553" y="2520335"/>
        <a:ext cx="12942" cy="2588"/>
      </dsp:txXfrm>
    </dsp:sp>
    <dsp:sp modelId="{55ED3468-C0DC-4957-B38C-4223508EB5FA}">
      <dsp:nvSpPr>
        <dsp:cNvPr id="0" name=""/>
        <dsp:cNvSpPr/>
      </dsp:nvSpPr>
      <dsp:spPr>
        <a:xfrm>
          <a:off x="4157239" y="2183992"/>
          <a:ext cx="1125457" cy="675274"/>
        </a:xfrm>
        <a:prstGeom prst="rect">
          <a:avLst/>
        </a:prstGeom>
        <a:gradFill rotWithShape="0">
          <a:gsLst>
            <a:gs pos="0">
              <a:schemeClr val="accent5">
                <a:hueOff val="-6275789"/>
                <a:satOff val="-16175"/>
                <a:lumOff val="-10925"/>
                <a:alphaOff val="0"/>
                <a:satMod val="103000"/>
                <a:lumMod val="102000"/>
                <a:tint val="94000"/>
              </a:schemeClr>
            </a:gs>
            <a:gs pos="50000">
              <a:schemeClr val="accent5">
                <a:hueOff val="-6275789"/>
                <a:satOff val="-16175"/>
                <a:lumOff val="-10925"/>
                <a:alphaOff val="0"/>
                <a:satMod val="110000"/>
                <a:lumMod val="100000"/>
                <a:shade val="100000"/>
              </a:schemeClr>
            </a:gs>
            <a:gs pos="100000">
              <a:schemeClr val="accent5">
                <a:hueOff val="-6275789"/>
                <a:satOff val="-16175"/>
                <a:lumOff val="-1092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Deployment</a:t>
          </a:r>
        </a:p>
      </dsp:txBody>
      <dsp:txXfrm>
        <a:off x="4157239" y="2183992"/>
        <a:ext cx="1125457" cy="675274"/>
      </dsp:txXfrm>
    </dsp:sp>
    <dsp:sp modelId="{88423514-6B2E-437C-BE47-DF4C1232980A}">
      <dsp:nvSpPr>
        <dsp:cNvPr id="0" name=""/>
        <dsp:cNvSpPr/>
      </dsp:nvSpPr>
      <dsp:spPr>
        <a:xfrm>
          <a:off x="5541552" y="2183992"/>
          <a:ext cx="1125457" cy="675274"/>
        </a:xfrm>
        <a:prstGeom prst="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Exit</a:t>
          </a:r>
        </a:p>
      </dsp:txBody>
      <dsp:txXfrm>
        <a:off x="5541552" y="2183992"/>
        <a:ext cx="1125457" cy="6752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32810A-B8ED-444A-B497-E2834424D851}">
      <dsp:nvSpPr>
        <dsp:cNvPr id="0" name=""/>
        <dsp:cNvSpPr/>
      </dsp:nvSpPr>
      <dsp:spPr>
        <a:xfrm>
          <a:off x="3005" y="568028"/>
          <a:ext cx="1314026" cy="788416"/>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Start Application</a:t>
          </a:r>
        </a:p>
      </dsp:txBody>
      <dsp:txXfrm>
        <a:off x="26097" y="591120"/>
        <a:ext cx="1267842" cy="742232"/>
      </dsp:txXfrm>
    </dsp:sp>
    <dsp:sp modelId="{62043D81-5CA6-4B7D-811F-070E08F1F1AE}">
      <dsp:nvSpPr>
        <dsp:cNvPr id="0" name=""/>
        <dsp:cNvSpPr/>
      </dsp:nvSpPr>
      <dsp:spPr>
        <a:xfrm>
          <a:off x="1432666" y="799297"/>
          <a:ext cx="278573" cy="325878"/>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432666" y="864473"/>
        <a:ext cx="195001" cy="195526"/>
      </dsp:txXfrm>
    </dsp:sp>
    <dsp:sp modelId="{DFB0928A-0B7E-413D-BA23-2D03321A865C}">
      <dsp:nvSpPr>
        <dsp:cNvPr id="0" name=""/>
        <dsp:cNvSpPr/>
      </dsp:nvSpPr>
      <dsp:spPr>
        <a:xfrm>
          <a:off x="1842642" y="568028"/>
          <a:ext cx="1314026" cy="788416"/>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User inputs</a:t>
          </a:r>
        </a:p>
      </dsp:txBody>
      <dsp:txXfrm>
        <a:off x="1865734" y="591120"/>
        <a:ext cx="1267842" cy="742232"/>
      </dsp:txXfrm>
    </dsp:sp>
    <dsp:sp modelId="{63323E7A-CA37-47AA-8981-0DDED313F8AC}">
      <dsp:nvSpPr>
        <dsp:cNvPr id="0" name=""/>
        <dsp:cNvSpPr/>
      </dsp:nvSpPr>
      <dsp:spPr>
        <a:xfrm>
          <a:off x="3272304" y="799297"/>
          <a:ext cx="278573" cy="325878"/>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272304" y="864473"/>
        <a:ext cx="195001" cy="195526"/>
      </dsp:txXfrm>
    </dsp:sp>
    <dsp:sp modelId="{00DE7533-9AE9-47E7-993B-864146D3C611}">
      <dsp:nvSpPr>
        <dsp:cNvPr id="0" name=""/>
        <dsp:cNvSpPr/>
      </dsp:nvSpPr>
      <dsp:spPr>
        <a:xfrm>
          <a:off x="3682280" y="568028"/>
          <a:ext cx="1314026" cy="788416"/>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Submit detail</a:t>
          </a:r>
        </a:p>
      </dsp:txBody>
      <dsp:txXfrm>
        <a:off x="3705372" y="591120"/>
        <a:ext cx="1267842" cy="742232"/>
      </dsp:txXfrm>
    </dsp:sp>
    <dsp:sp modelId="{CFF75A1A-87DE-4AC3-B6D0-11569FCF1F6B}">
      <dsp:nvSpPr>
        <dsp:cNvPr id="0" name=""/>
        <dsp:cNvSpPr/>
      </dsp:nvSpPr>
      <dsp:spPr>
        <a:xfrm>
          <a:off x="5111941" y="799297"/>
          <a:ext cx="278573" cy="325878"/>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a:off x="5111941" y="864473"/>
        <a:ext cx="195001" cy="195526"/>
      </dsp:txXfrm>
    </dsp:sp>
    <dsp:sp modelId="{9FF66164-D1ED-451C-8EB4-8B56E0B77D6D}">
      <dsp:nvSpPr>
        <dsp:cNvPr id="0" name=""/>
        <dsp:cNvSpPr/>
      </dsp:nvSpPr>
      <dsp:spPr>
        <a:xfrm>
          <a:off x="5521917" y="568028"/>
          <a:ext cx="1314026" cy="788416"/>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Preprocessing</a:t>
          </a:r>
        </a:p>
      </dsp:txBody>
      <dsp:txXfrm>
        <a:off x="5545009" y="591120"/>
        <a:ext cx="1267842" cy="742232"/>
      </dsp:txXfrm>
    </dsp:sp>
    <dsp:sp modelId="{D5003A50-9EF4-4A69-881E-0BB7B5854FE3}">
      <dsp:nvSpPr>
        <dsp:cNvPr id="0" name=""/>
        <dsp:cNvSpPr/>
      </dsp:nvSpPr>
      <dsp:spPr>
        <a:xfrm rot="5400000">
          <a:off x="6039644" y="1448426"/>
          <a:ext cx="278573" cy="325878"/>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rot="-5400000">
        <a:off x="6081168" y="1472078"/>
        <a:ext cx="195526" cy="195001"/>
      </dsp:txXfrm>
    </dsp:sp>
    <dsp:sp modelId="{57D4EAA0-BBAD-46AE-B851-7B00C8578800}">
      <dsp:nvSpPr>
        <dsp:cNvPr id="0" name=""/>
        <dsp:cNvSpPr/>
      </dsp:nvSpPr>
      <dsp:spPr>
        <a:xfrm>
          <a:off x="5521917" y="1882055"/>
          <a:ext cx="1314026" cy="788416"/>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Predict the result</a:t>
          </a:r>
        </a:p>
      </dsp:txBody>
      <dsp:txXfrm>
        <a:off x="5545009" y="1905147"/>
        <a:ext cx="1267842" cy="742232"/>
      </dsp:txXfrm>
    </dsp:sp>
    <dsp:sp modelId="{AB78F16C-F9F0-4E55-B905-79B8B8C26CCE}">
      <dsp:nvSpPr>
        <dsp:cNvPr id="0" name=""/>
        <dsp:cNvSpPr/>
      </dsp:nvSpPr>
      <dsp:spPr>
        <a:xfrm rot="10800000">
          <a:off x="5127709" y="2113324"/>
          <a:ext cx="278573" cy="325878"/>
        </a:xfrm>
        <a:prstGeom prst="rightArrow">
          <a:avLst>
            <a:gd name="adj1" fmla="val 60000"/>
            <a:gd name="adj2" fmla="val 5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rot="10800000">
        <a:off x="5211281" y="2178500"/>
        <a:ext cx="195001" cy="195526"/>
      </dsp:txXfrm>
    </dsp:sp>
    <dsp:sp modelId="{1D141867-7945-44AC-AA85-389605E4A557}">
      <dsp:nvSpPr>
        <dsp:cNvPr id="0" name=""/>
        <dsp:cNvSpPr/>
      </dsp:nvSpPr>
      <dsp:spPr>
        <a:xfrm>
          <a:off x="3682280" y="1882055"/>
          <a:ext cx="1314026" cy="788416"/>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Display it in web interface</a:t>
          </a:r>
        </a:p>
      </dsp:txBody>
      <dsp:txXfrm>
        <a:off x="3705372" y="1905147"/>
        <a:ext cx="1267842" cy="742232"/>
      </dsp:txXfrm>
    </dsp:sp>
    <dsp:sp modelId="{41D1568D-3A37-4F3E-83F1-D2858E462228}">
      <dsp:nvSpPr>
        <dsp:cNvPr id="0" name=""/>
        <dsp:cNvSpPr/>
      </dsp:nvSpPr>
      <dsp:spPr>
        <a:xfrm rot="10800000">
          <a:off x="3288072" y="2113324"/>
          <a:ext cx="278573" cy="325878"/>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rot="10800000">
        <a:off x="3371644" y="2178500"/>
        <a:ext cx="195001" cy="195526"/>
      </dsp:txXfrm>
    </dsp:sp>
    <dsp:sp modelId="{241A2B61-5CFF-4110-867B-5AB657B1AC80}">
      <dsp:nvSpPr>
        <dsp:cNvPr id="0" name=""/>
        <dsp:cNvSpPr/>
      </dsp:nvSpPr>
      <dsp:spPr>
        <a:xfrm>
          <a:off x="1842642" y="1882055"/>
          <a:ext cx="1314026" cy="788416"/>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Stop Application</a:t>
          </a:r>
        </a:p>
      </dsp:txBody>
      <dsp:txXfrm>
        <a:off x="1865734" y="1905147"/>
        <a:ext cx="1267842" cy="74223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4574B-F413-4BD5-8D21-DB97C9C90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10</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S</dc:creator>
  <cp:keywords/>
  <dc:description/>
  <cp:lastModifiedBy>Aravind S</cp:lastModifiedBy>
  <cp:revision>9</cp:revision>
  <cp:lastPrinted>2023-06-26T08:44:00Z</cp:lastPrinted>
  <dcterms:created xsi:type="dcterms:W3CDTF">2023-06-26T05:48:00Z</dcterms:created>
  <dcterms:modified xsi:type="dcterms:W3CDTF">2023-07-23T12:46:00Z</dcterms:modified>
</cp:coreProperties>
</file>