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646" w:rsidRDefault="004B7646" w:rsidP="00137578">
      <w:pPr>
        <w:jc w:val="center"/>
      </w:pPr>
      <w:r>
        <w:t xml:space="preserve">CY 1001 – Assignment on </w:t>
      </w:r>
      <w:proofErr w:type="spellStart"/>
      <w:r>
        <w:t>aromaticity</w:t>
      </w:r>
      <w:proofErr w:type="spellEnd"/>
      <w:r>
        <w:t>.</w:t>
      </w:r>
    </w:p>
    <w:p w:rsidR="00ED7D69" w:rsidRDefault="00A64F38" w:rsidP="004B7646">
      <w:pPr>
        <w:pStyle w:val="ListParagraph"/>
        <w:numPr>
          <w:ilvl w:val="0"/>
          <w:numId w:val="1"/>
        </w:numPr>
      </w:pPr>
      <w:r>
        <w:t>Classify the following molecules as aromatic, anti-aromatic or non-aromatic.</w:t>
      </w:r>
    </w:p>
    <w:p w:rsidR="00A64F38" w:rsidRDefault="00FB6153" w:rsidP="004B7646">
      <w:pPr>
        <w:jc w:val="center"/>
      </w:pPr>
      <w:r>
        <w:object w:dxaOrig="9504" w:dyaOrig="25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95pt;height:87pt" o:ole="">
            <v:imagedata r:id="rId6" o:title=""/>
          </v:shape>
          <o:OLEObject Type="Embed" ProgID="MDLDrawOLE.MDLDrawObject.1" ShapeID="_x0000_i1025" DrawAspect="Content" ObjectID="_1475585076" r:id="rId7"/>
        </w:object>
      </w:r>
    </w:p>
    <w:p w:rsidR="00A64F38" w:rsidRDefault="004B7646" w:rsidP="004B7646">
      <w:pPr>
        <w:pStyle w:val="ListParagraph"/>
        <w:numPr>
          <w:ilvl w:val="0"/>
          <w:numId w:val="1"/>
        </w:numPr>
      </w:pPr>
      <w:r>
        <w:t xml:space="preserve">Draw the Frost diagram for </w:t>
      </w:r>
      <w:proofErr w:type="spellStart"/>
      <w:r>
        <w:t>cyclooctatetraene</w:t>
      </w:r>
      <w:proofErr w:type="spellEnd"/>
      <w:r>
        <w:t xml:space="preserve"> (COT), assuming that it is planar.  Based on the Frost diagram decide whether planar COT would be aromatic/anti-aromatic/non-aromatic.</w:t>
      </w:r>
    </w:p>
    <w:p w:rsidR="004B7646" w:rsidRDefault="004B7646" w:rsidP="004B7646">
      <w:pPr>
        <w:pStyle w:val="ListParagraph"/>
        <w:numPr>
          <w:ilvl w:val="0"/>
          <w:numId w:val="1"/>
        </w:numPr>
      </w:pPr>
      <w:r>
        <w:t xml:space="preserve">Molecular formula of </w:t>
      </w:r>
      <w:proofErr w:type="spellStart"/>
      <w:r>
        <w:t>azulene</w:t>
      </w:r>
      <w:proofErr w:type="spellEnd"/>
      <w:r>
        <w:t xml:space="preserve"> is C</w:t>
      </w:r>
      <w:r w:rsidRPr="004B7646">
        <w:rPr>
          <w:vertAlign w:val="subscript"/>
        </w:rPr>
        <w:t>10</w:t>
      </w:r>
      <w:r>
        <w:t>H</w:t>
      </w:r>
      <w:r w:rsidRPr="004B7646">
        <w:rPr>
          <w:vertAlign w:val="subscript"/>
        </w:rPr>
        <w:t>10</w:t>
      </w:r>
      <w:r>
        <w:t>. For a hydrocarbon it has unusually large dipole moment of 0.8 Debye units. Explain.</w:t>
      </w:r>
    </w:p>
    <w:p w:rsidR="004B7646" w:rsidRDefault="004B7646" w:rsidP="004B7646">
      <w:pPr>
        <w:pStyle w:val="ListParagraph"/>
        <w:jc w:val="center"/>
      </w:pPr>
      <w:r>
        <w:object w:dxaOrig="1154" w:dyaOrig="977">
          <v:shape id="_x0000_i1026" type="#_x0000_t75" style="width:57.6pt;height:48.95pt" o:ole="">
            <v:imagedata r:id="rId8" o:title=""/>
          </v:shape>
          <o:OLEObject Type="Embed" ProgID="MDLDrawOLE.MDLDrawObject.1" ShapeID="_x0000_i1026" DrawAspect="Content" ObjectID="_1475585077" r:id="rId9"/>
        </w:object>
      </w:r>
    </w:p>
    <w:p w:rsidR="004B7646" w:rsidRDefault="004B7646" w:rsidP="004B7646">
      <w:pPr>
        <w:pStyle w:val="ListParagraph"/>
        <w:numPr>
          <w:ilvl w:val="0"/>
          <w:numId w:val="1"/>
        </w:numPr>
      </w:pPr>
      <w:r>
        <w:t xml:space="preserve">While </w:t>
      </w:r>
      <w:proofErr w:type="spellStart"/>
      <w:r>
        <w:t>cyclopentenyl</w:t>
      </w:r>
      <w:proofErr w:type="spellEnd"/>
      <w:r>
        <w:t xml:space="preserve"> chloride readily reacts with silver salt</w:t>
      </w:r>
      <w:r w:rsidR="00FB6153">
        <w:t>,</w:t>
      </w:r>
      <w:r>
        <w:t xml:space="preserve"> </w:t>
      </w:r>
      <w:proofErr w:type="spellStart"/>
      <w:r>
        <w:t>cyclopentadieneyl</w:t>
      </w:r>
      <w:proofErr w:type="spellEnd"/>
      <w:r>
        <w:t xml:space="preserve"> chloride does not react. Explain.</w:t>
      </w:r>
    </w:p>
    <w:p w:rsidR="004B7646" w:rsidRDefault="004B7646" w:rsidP="008F2728">
      <w:pPr>
        <w:pStyle w:val="ListParagraph"/>
        <w:jc w:val="center"/>
      </w:pPr>
      <w:r>
        <w:object w:dxaOrig="2818" w:dyaOrig="1282">
          <v:shape id="_x0000_i1027" type="#_x0000_t75" style="width:141.1pt;height:63.95pt" o:ole="">
            <v:imagedata r:id="rId10" o:title=""/>
          </v:shape>
          <o:OLEObject Type="Embed" ProgID="MDLDrawOLE.MDLDrawObject.1" ShapeID="_x0000_i1027" DrawAspect="Content" ObjectID="_1475585078" r:id="rId11"/>
        </w:object>
      </w:r>
    </w:p>
    <w:p w:rsidR="008F2728" w:rsidRDefault="008F2728" w:rsidP="004B7646">
      <w:pPr>
        <w:pStyle w:val="ListParagraph"/>
      </w:pPr>
    </w:p>
    <w:p w:rsidR="008F2728" w:rsidRDefault="008F2728" w:rsidP="008F2728">
      <w:pPr>
        <w:pStyle w:val="ListParagraph"/>
        <w:numPr>
          <w:ilvl w:val="0"/>
          <w:numId w:val="1"/>
        </w:numPr>
      </w:pPr>
      <w:r>
        <w:t xml:space="preserve">When reacted with alkali metal </w:t>
      </w:r>
      <w:proofErr w:type="spellStart"/>
      <w:r>
        <w:t>cyclooctatetraene</w:t>
      </w:r>
      <w:proofErr w:type="spellEnd"/>
      <w:r>
        <w:t xml:space="preserve"> is readily reduced to the corresponding </w:t>
      </w:r>
      <w:proofErr w:type="spellStart"/>
      <w:r>
        <w:t>dianion</w:t>
      </w:r>
      <w:proofErr w:type="spellEnd"/>
      <w:r>
        <w:t>.  Why?</w:t>
      </w:r>
      <w:r w:rsidR="007C3E4C">
        <w:t xml:space="preserve">  Draw the Frost diagram for the </w:t>
      </w:r>
      <w:proofErr w:type="spellStart"/>
      <w:r w:rsidR="007C3E4C">
        <w:t>dianion</w:t>
      </w:r>
      <w:proofErr w:type="spellEnd"/>
      <w:r w:rsidR="007C3E4C">
        <w:t xml:space="preserve"> and decide whether it is aromatic or anti-aromatic or </w:t>
      </w:r>
      <w:bookmarkStart w:id="0" w:name="_GoBack"/>
      <w:bookmarkEnd w:id="0"/>
      <w:r w:rsidR="007C3E4C">
        <w:t>non-aromatic.</w:t>
      </w:r>
    </w:p>
    <w:p w:rsidR="008F2728" w:rsidRDefault="008F2728" w:rsidP="008F2728">
      <w:pPr>
        <w:pStyle w:val="ListParagraph"/>
        <w:jc w:val="center"/>
      </w:pPr>
      <w:r>
        <w:object w:dxaOrig="3010" w:dyaOrig="775">
          <v:shape id="_x0000_i1028" type="#_x0000_t75" style="width:150.35pt;height:38.6pt" o:ole="">
            <v:imagedata r:id="rId12" o:title=""/>
          </v:shape>
          <o:OLEObject Type="Embed" ProgID="MDLDrawOLE.MDLDrawObject.1" ShapeID="_x0000_i1028" DrawAspect="Content" ObjectID="_1475585079" r:id="rId13"/>
        </w:object>
      </w:r>
    </w:p>
    <w:p w:rsidR="008F2728" w:rsidRDefault="00137578" w:rsidP="00137578">
      <w:pPr>
        <w:pStyle w:val="ListParagraph"/>
        <w:numPr>
          <w:ilvl w:val="0"/>
          <w:numId w:val="1"/>
        </w:numPr>
      </w:pPr>
      <w:r>
        <w:t xml:space="preserve">What is the structure of the product of dimerization of </w:t>
      </w:r>
      <w:proofErr w:type="spellStart"/>
      <w:r>
        <w:t>cyclobutadiene</w:t>
      </w:r>
      <w:proofErr w:type="spellEnd"/>
      <w:r>
        <w:t>?</w:t>
      </w:r>
    </w:p>
    <w:p w:rsidR="00137578" w:rsidRDefault="00137578" w:rsidP="00137578">
      <w:pPr>
        <w:pStyle w:val="ListParagraph"/>
        <w:numPr>
          <w:ilvl w:val="0"/>
          <w:numId w:val="1"/>
        </w:numPr>
      </w:pPr>
      <w:r>
        <w:t xml:space="preserve">The rotational barrier of a C=C (double bond) in alkenes is usually very high and it does not happen at room temperature. However the rotation barrier of the C=C bond indicated in the following molecule is quite low. Explain. </w:t>
      </w:r>
    </w:p>
    <w:p w:rsidR="00137578" w:rsidRDefault="00137578" w:rsidP="00137578">
      <w:pPr>
        <w:pStyle w:val="ListParagraph"/>
        <w:jc w:val="center"/>
      </w:pPr>
      <w:r>
        <w:object w:dxaOrig="1934" w:dyaOrig="727">
          <v:shape id="_x0000_i1029" type="#_x0000_t75" style="width:96.75pt;height:36.3pt" o:ole="">
            <v:imagedata r:id="rId14" o:title=""/>
          </v:shape>
          <o:OLEObject Type="Embed" ProgID="MDLDrawOLE.MDLDrawObject.1" ShapeID="_x0000_i1029" DrawAspect="Content" ObjectID="_1475585080" r:id="rId15"/>
        </w:object>
      </w:r>
    </w:p>
    <w:p w:rsidR="00FB6153" w:rsidRDefault="00FB6153" w:rsidP="00FB6153">
      <w:pPr>
        <w:pStyle w:val="ListParagraph"/>
        <w:numPr>
          <w:ilvl w:val="0"/>
          <w:numId w:val="1"/>
        </w:numPr>
      </w:pPr>
      <w:r>
        <w:t>Though an aromatic compound</w:t>
      </w:r>
      <w:r w:rsidR="00DA5A97">
        <w:t>,</w:t>
      </w:r>
      <w:r>
        <w:t xml:space="preserve"> </w:t>
      </w:r>
      <w:proofErr w:type="spellStart"/>
      <w:r>
        <w:t>anthracene</w:t>
      </w:r>
      <w:proofErr w:type="spellEnd"/>
      <w:r>
        <w:t xml:space="preserve"> is known to undergo addition of bromine as shown below.  Explain why addition reaction of </w:t>
      </w:r>
      <w:proofErr w:type="spellStart"/>
      <w:r>
        <w:t>anthracene</w:t>
      </w:r>
      <w:proofErr w:type="spellEnd"/>
      <w:r>
        <w:t xml:space="preserve"> occurs.</w:t>
      </w:r>
    </w:p>
    <w:p w:rsidR="00FB6153" w:rsidRDefault="00FB6153" w:rsidP="00FB6153">
      <w:pPr>
        <w:pStyle w:val="ListParagraph"/>
        <w:jc w:val="center"/>
      </w:pPr>
      <w:r>
        <w:object w:dxaOrig="4238" w:dyaOrig="1217">
          <v:shape id="_x0000_i1030" type="#_x0000_t75" style="width:211.95pt;height:61.05pt" o:ole="">
            <v:imagedata r:id="rId16" o:title=""/>
          </v:shape>
          <o:OLEObject Type="Embed" ProgID="MDLDrawOLE.MDLDrawObject.1" ShapeID="_x0000_i1030" DrawAspect="Content" ObjectID="_1475585081" r:id="rId17"/>
        </w:object>
      </w:r>
    </w:p>
    <w:p w:rsidR="00DA5A97" w:rsidRPr="004B7646" w:rsidRDefault="00DA5A97" w:rsidP="00FB6153">
      <w:pPr>
        <w:pStyle w:val="ListParagraph"/>
        <w:jc w:val="center"/>
      </w:pPr>
      <w:r>
        <w:t>END</w:t>
      </w:r>
    </w:p>
    <w:sectPr w:rsidR="00DA5A97" w:rsidRPr="004B7646" w:rsidSect="00186489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64845"/>
    <w:multiLevelType w:val="hybridMultilevel"/>
    <w:tmpl w:val="0B12F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38"/>
    <w:rsid w:val="00137578"/>
    <w:rsid w:val="00186489"/>
    <w:rsid w:val="004B7646"/>
    <w:rsid w:val="007C3E4C"/>
    <w:rsid w:val="008F2728"/>
    <w:rsid w:val="00A64F38"/>
    <w:rsid w:val="00DA5A97"/>
    <w:rsid w:val="00ED7D69"/>
    <w:rsid w:val="00FB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SANKARARAMAN</dc:creator>
  <cp:lastModifiedBy>SANKARARAMAN</cp:lastModifiedBy>
  <cp:revision>6</cp:revision>
  <cp:lastPrinted>2014-10-23T10:26:00Z</cp:lastPrinted>
  <dcterms:created xsi:type="dcterms:W3CDTF">2014-10-21T09:04:00Z</dcterms:created>
  <dcterms:modified xsi:type="dcterms:W3CDTF">2014-10-23T10:28:00Z</dcterms:modified>
</cp:coreProperties>
</file>