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7A6A9" w14:textId="77777777" w:rsidR="0054278D" w:rsidRPr="004B1720" w:rsidRDefault="00052C71" w:rsidP="009908F3">
      <w:pPr>
        <w:spacing w:after="0"/>
        <w:jc w:val="center"/>
        <w:rPr>
          <w:rFonts w:ascii="Times New Roman" w:hAnsi="Times New Roman" w:cs="Times New Roman"/>
          <w:b/>
          <w:sz w:val="72"/>
        </w:rPr>
      </w:pPr>
      <w:r w:rsidRPr="004B1720">
        <w:rPr>
          <w:rFonts w:ascii="Times New Roman" w:hAnsi="Times New Roman" w:cs="Times New Roman"/>
          <w:b/>
          <w:sz w:val="72"/>
        </w:rPr>
        <w:t>B. TECH. PROJECT REPORT</w:t>
      </w:r>
    </w:p>
    <w:p w14:paraId="3E219CF4" w14:textId="77777777" w:rsidR="009908F3" w:rsidRPr="004B1720" w:rsidRDefault="00AD0F8E" w:rsidP="009908F3">
      <w:pPr>
        <w:spacing w:after="0"/>
        <w:jc w:val="center"/>
        <w:rPr>
          <w:rFonts w:ascii="Times New Roman" w:hAnsi="Times New Roman" w:cs="Times New Roman"/>
          <w:b/>
          <w:sz w:val="40"/>
          <w:szCs w:val="40"/>
        </w:rPr>
      </w:pPr>
      <w:r w:rsidRPr="004B1720">
        <w:rPr>
          <w:rFonts w:ascii="Times New Roman" w:hAnsi="Times New Roman" w:cs="Times New Roman"/>
          <w:b/>
          <w:sz w:val="40"/>
          <w:szCs w:val="40"/>
        </w:rPr>
        <w:t>On</w:t>
      </w:r>
    </w:p>
    <w:p w14:paraId="2A8F0459" w14:textId="0BFF98DE" w:rsidR="0054278D" w:rsidRPr="00896C3E" w:rsidRDefault="00C50E1F" w:rsidP="009908F3">
      <w:pPr>
        <w:spacing w:after="0"/>
        <w:jc w:val="center"/>
        <w:rPr>
          <w:rFonts w:ascii="Times New Roman" w:hAnsi="Times New Roman" w:cs="Times New Roman"/>
          <w:b/>
          <w:sz w:val="52"/>
          <w:szCs w:val="52"/>
        </w:rPr>
      </w:pPr>
      <w:r w:rsidRPr="00896C3E">
        <w:rPr>
          <w:rFonts w:ascii="Times New Roman" w:hAnsi="Times New Roman" w:cs="Times New Roman"/>
          <w:b/>
          <w:bCs/>
          <w:sz w:val="52"/>
          <w:szCs w:val="52"/>
          <w:lang w:val="en-IN"/>
        </w:rPr>
        <w:t>Vibration</w:t>
      </w:r>
      <w:r w:rsidRPr="00EB2895">
        <w:rPr>
          <w:rFonts w:ascii="Times New Roman" w:hAnsi="Times New Roman" w:cs="Times New Roman"/>
          <w:b/>
          <w:bCs/>
          <w:sz w:val="52"/>
          <w:szCs w:val="52"/>
          <w:lang w:val="en-IN"/>
        </w:rPr>
        <w:t xml:space="preserve"> Reduction in Grass Trimmers Using a Multi-Axial Vibration Absorber</w:t>
      </w:r>
    </w:p>
    <w:p w14:paraId="4BA69DA7" w14:textId="77777777" w:rsidR="0054278D" w:rsidRPr="004B1720" w:rsidRDefault="0054278D" w:rsidP="009908F3">
      <w:pPr>
        <w:spacing w:after="0"/>
        <w:rPr>
          <w:rFonts w:ascii="Times New Roman" w:hAnsi="Times New Roman" w:cs="Times New Roman"/>
        </w:rPr>
      </w:pPr>
    </w:p>
    <w:p w14:paraId="51FAE8E8" w14:textId="77777777" w:rsidR="0054278D" w:rsidRPr="004B1720" w:rsidRDefault="0054278D" w:rsidP="009908F3">
      <w:pPr>
        <w:spacing w:after="0"/>
        <w:rPr>
          <w:rFonts w:ascii="Times New Roman" w:hAnsi="Times New Roman" w:cs="Times New Roman"/>
        </w:rPr>
      </w:pPr>
    </w:p>
    <w:p w14:paraId="42058ED2" w14:textId="77777777" w:rsidR="009908F3" w:rsidRPr="004B1720" w:rsidRDefault="009908F3" w:rsidP="00C50E1F">
      <w:pPr>
        <w:spacing w:after="0"/>
        <w:rPr>
          <w:rFonts w:ascii="Times New Roman" w:hAnsi="Times New Roman" w:cs="Times New Roman"/>
          <w:sz w:val="32"/>
          <w:szCs w:val="32"/>
        </w:rPr>
      </w:pPr>
    </w:p>
    <w:p w14:paraId="6A44D984" w14:textId="77777777" w:rsidR="009908F3" w:rsidRPr="004B1720" w:rsidRDefault="009908F3" w:rsidP="009908F3">
      <w:pPr>
        <w:spacing w:after="0"/>
        <w:jc w:val="center"/>
        <w:rPr>
          <w:rFonts w:ascii="Times New Roman" w:hAnsi="Times New Roman" w:cs="Times New Roman"/>
          <w:sz w:val="32"/>
          <w:szCs w:val="32"/>
        </w:rPr>
      </w:pPr>
    </w:p>
    <w:p w14:paraId="6E5984E0" w14:textId="77777777" w:rsidR="009908F3" w:rsidRPr="004B1720" w:rsidRDefault="009908F3" w:rsidP="009908F3">
      <w:pPr>
        <w:spacing w:after="0"/>
        <w:jc w:val="center"/>
        <w:rPr>
          <w:rFonts w:ascii="Times New Roman" w:hAnsi="Times New Roman" w:cs="Times New Roman"/>
          <w:sz w:val="32"/>
          <w:szCs w:val="32"/>
        </w:rPr>
      </w:pPr>
    </w:p>
    <w:p w14:paraId="7B4B831A" w14:textId="77777777" w:rsidR="0054278D" w:rsidRPr="004B1720" w:rsidRDefault="00052C71" w:rsidP="009908F3">
      <w:pPr>
        <w:spacing w:after="0"/>
        <w:jc w:val="center"/>
        <w:rPr>
          <w:rFonts w:ascii="Times New Roman" w:hAnsi="Times New Roman" w:cs="Times New Roman"/>
          <w:sz w:val="32"/>
          <w:szCs w:val="32"/>
        </w:rPr>
      </w:pPr>
      <w:r w:rsidRPr="004B1720">
        <w:rPr>
          <w:rFonts w:ascii="Times New Roman" w:hAnsi="Times New Roman" w:cs="Times New Roman"/>
          <w:sz w:val="32"/>
          <w:szCs w:val="32"/>
        </w:rPr>
        <w:t>BY</w:t>
      </w:r>
    </w:p>
    <w:p w14:paraId="1AF174DC" w14:textId="6A713AB9" w:rsidR="009F0C5C" w:rsidRPr="009E381C" w:rsidRDefault="009E381C" w:rsidP="009F0C5C">
      <w:pPr>
        <w:spacing w:after="0"/>
        <w:jc w:val="center"/>
        <w:rPr>
          <w:rFonts w:ascii="Times New Roman" w:hAnsi="Times New Roman" w:cs="Times New Roman"/>
          <w:b/>
          <w:sz w:val="32"/>
          <w:szCs w:val="32"/>
        </w:rPr>
      </w:pPr>
      <w:r w:rsidRPr="009E381C">
        <w:rPr>
          <w:rFonts w:ascii="Times New Roman" w:hAnsi="Times New Roman" w:cs="Times New Roman"/>
          <w:b/>
          <w:sz w:val="32"/>
          <w:szCs w:val="32"/>
        </w:rPr>
        <w:t>Macharla Aravind</w:t>
      </w:r>
    </w:p>
    <w:p w14:paraId="3C1CCB80" w14:textId="77777777" w:rsidR="0054278D" w:rsidRPr="004B1720" w:rsidRDefault="0054278D" w:rsidP="009908F3">
      <w:pPr>
        <w:spacing w:after="0"/>
        <w:rPr>
          <w:rFonts w:ascii="Times New Roman" w:hAnsi="Times New Roman" w:cs="Times New Roman"/>
        </w:rPr>
      </w:pPr>
    </w:p>
    <w:p w14:paraId="37B7D474" w14:textId="77777777" w:rsidR="0054278D" w:rsidRPr="004B1720" w:rsidRDefault="0054278D" w:rsidP="009908F3">
      <w:pPr>
        <w:spacing w:after="0"/>
        <w:rPr>
          <w:rFonts w:ascii="Times New Roman" w:hAnsi="Times New Roman" w:cs="Times New Roman"/>
        </w:rPr>
      </w:pPr>
    </w:p>
    <w:p w14:paraId="225E2FA6" w14:textId="77777777" w:rsidR="0054278D" w:rsidRPr="004B1720" w:rsidRDefault="0054278D" w:rsidP="009908F3">
      <w:pPr>
        <w:spacing w:after="0"/>
        <w:jc w:val="center"/>
        <w:rPr>
          <w:rFonts w:ascii="Times New Roman" w:hAnsi="Times New Roman" w:cs="Times New Roman"/>
        </w:rPr>
      </w:pPr>
    </w:p>
    <w:p w14:paraId="1256AE0D" w14:textId="77777777" w:rsidR="0054278D" w:rsidRPr="004B1720" w:rsidRDefault="0054278D" w:rsidP="009908F3">
      <w:pPr>
        <w:spacing w:after="0"/>
        <w:jc w:val="center"/>
        <w:rPr>
          <w:rFonts w:ascii="Times New Roman" w:hAnsi="Times New Roman" w:cs="Times New Roman"/>
        </w:rPr>
      </w:pPr>
    </w:p>
    <w:p w14:paraId="225FEBC9" w14:textId="77777777" w:rsidR="0054278D" w:rsidRPr="004B1720" w:rsidRDefault="0054278D" w:rsidP="009908F3">
      <w:pPr>
        <w:spacing w:after="0"/>
        <w:rPr>
          <w:rFonts w:ascii="Times New Roman" w:hAnsi="Times New Roman" w:cs="Times New Roman"/>
        </w:rPr>
      </w:pPr>
    </w:p>
    <w:p w14:paraId="54E5474C" w14:textId="77777777" w:rsidR="0054278D" w:rsidRPr="004B1720" w:rsidRDefault="0054278D" w:rsidP="009908F3">
      <w:pPr>
        <w:spacing w:after="0"/>
        <w:rPr>
          <w:rFonts w:ascii="Times New Roman" w:hAnsi="Times New Roman" w:cs="Times New Roman"/>
        </w:rPr>
      </w:pPr>
    </w:p>
    <w:p w14:paraId="7AED212C" w14:textId="77777777" w:rsidR="0054278D" w:rsidRPr="004B1720" w:rsidRDefault="0054278D" w:rsidP="009908F3">
      <w:pPr>
        <w:spacing w:after="0"/>
        <w:rPr>
          <w:rFonts w:ascii="Times New Roman" w:hAnsi="Times New Roman" w:cs="Times New Roman"/>
        </w:rPr>
      </w:pPr>
    </w:p>
    <w:p w14:paraId="761E8AC5" w14:textId="77777777" w:rsidR="0054278D" w:rsidRPr="004B1720" w:rsidRDefault="009908F3" w:rsidP="009908F3">
      <w:pPr>
        <w:spacing w:after="0"/>
        <w:jc w:val="center"/>
        <w:rPr>
          <w:rFonts w:ascii="Times New Roman" w:hAnsi="Times New Roman" w:cs="Times New Roman"/>
        </w:rPr>
      </w:pPr>
      <w:r w:rsidRPr="004B1720">
        <w:rPr>
          <w:rFonts w:ascii="Times New Roman" w:hAnsi="Times New Roman" w:cs="Times New Roman"/>
          <w:noProof/>
        </w:rPr>
        <w:drawing>
          <wp:inline distT="0" distB="0" distL="0" distR="0" wp14:anchorId="3341C600" wp14:editId="7D55CE81">
            <wp:extent cx="1698171" cy="1828800"/>
            <wp:effectExtent l="19050" t="0" r="0" b="0"/>
            <wp:docPr id="3" name="Picture 1" descr="C:\Users\TAPESH\Desktop\desktop\Logo - IITI\IIT 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PESH\Desktop\desktop\Logo - IITI\IIT Logo2.png"/>
                    <pic:cNvPicPr>
                      <a:picLocks noChangeAspect="1" noChangeArrowheads="1"/>
                    </pic:cNvPicPr>
                  </pic:nvPicPr>
                  <pic:blipFill>
                    <a:blip r:embed="rId8" cstate="print"/>
                    <a:srcRect/>
                    <a:stretch>
                      <a:fillRect/>
                    </a:stretch>
                  </pic:blipFill>
                  <pic:spPr bwMode="auto">
                    <a:xfrm>
                      <a:off x="0" y="0"/>
                      <a:ext cx="1698171" cy="1828800"/>
                    </a:xfrm>
                    <a:prstGeom prst="rect">
                      <a:avLst/>
                    </a:prstGeom>
                    <a:noFill/>
                    <a:ln w="9525">
                      <a:noFill/>
                      <a:miter lim="800000"/>
                      <a:headEnd/>
                      <a:tailEnd/>
                    </a:ln>
                  </pic:spPr>
                </pic:pic>
              </a:graphicData>
            </a:graphic>
          </wp:inline>
        </w:drawing>
      </w:r>
    </w:p>
    <w:p w14:paraId="0CBE9617" w14:textId="77777777" w:rsidR="009908F3" w:rsidRPr="004B1720" w:rsidRDefault="009908F3" w:rsidP="009908F3">
      <w:pPr>
        <w:spacing w:after="0"/>
        <w:rPr>
          <w:rFonts w:ascii="Times New Roman" w:hAnsi="Times New Roman" w:cs="Times New Roman"/>
        </w:rPr>
      </w:pPr>
    </w:p>
    <w:p w14:paraId="0690A0D7" w14:textId="77777777" w:rsidR="009908F3" w:rsidRPr="004B1720" w:rsidRDefault="009908F3" w:rsidP="009908F3">
      <w:pPr>
        <w:spacing w:after="0"/>
        <w:rPr>
          <w:rFonts w:ascii="Times New Roman" w:hAnsi="Times New Roman" w:cs="Times New Roman"/>
        </w:rPr>
      </w:pPr>
    </w:p>
    <w:p w14:paraId="7576F939" w14:textId="77777777" w:rsidR="009908F3" w:rsidRPr="004B1720" w:rsidRDefault="009908F3" w:rsidP="009908F3">
      <w:pPr>
        <w:spacing w:after="0"/>
        <w:rPr>
          <w:rFonts w:ascii="Times New Roman" w:hAnsi="Times New Roman" w:cs="Times New Roman"/>
        </w:rPr>
      </w:pPr>
    </w:p>
    <w:p w14:paraId="7043E47C" w14:textId="77777777" w:rsidR="009908F3" w:rsidRPr="004B1720" w:rsidRDefault="009908F3" w:rsidP="009908F3">
      <w:pPr>
        <w:spacing w:after="0"/>
        <w:rPr>
          <w:rFonts w:ascii="Times New Roman" w:hAnsi="Times New Roman" w:cs="Times New Roman"/>
        </w:rPr>
      </w:pPr>
    </w:p>
    <w:p w14:paraId="77A14EB9" w14:textId="77777777" w:rsidR="009908F3" w:rsidRPr="004B1720" w:rsidRDefault="009908F3" w:rsidP="009908F3">
      <w:pPr>
        <w:spacing w:after="0"/>
        <w:rPr>
          <w:rFonts w:ascii="Times New Roman" w:hAnsi="Times New Roman" w:cs="Times New Roman"/>
        </w:rPr>
      </w:pPr>
    </w:p>
    <w:p w14:paraId="0255FBC8" w14:textId="77777777" w:rsidR="009908F3" w:rsidRPr="004B1720" w:rsidRDefault="009908F3" w:rsidP="009908F3">
      <w:pPr>
        <w:spacing w:after="0"/>
        <w:rPr>
          <w:rFonts w:ascii="Times New Roman" w:hAnsi="Times New Roman" w:cs="Times New Roman"/>
        </w:rPr>
      </w:pPr>
    </w:p>
    <w:p w14:paraId="37A8E2C7" w14:textId="77777777" w:rsidR="009908F3" w:rsidRPr="004B1720" w:rsidRDefault="009908F3" w:rsidP="009908F3">
      <w:pPr>
        <w:spacing w:after="0"/>
        <w:rPr>
          <w:rFonts w:ascii="Times New Roman" w:hAnsi="Times New Roman" w:cs="Times New Roman"/>
        </w:rPr>
      </w:pPr>
    </w:p>
    <w:p w14:paraId="6510ABD5" w14:textId="399872D7" w:rsidR="0054278D" w:rsidRPr="004B1720" w:rsidRDefault="00052C71" w:rsidP="009908F3">
      <w:pPr>
        <w:tabs>
          <w:tab w:val="left" w:pos="4455"/>
        </w:tabs>
        <w:spacing w:after="0"/>
        <w:jc w:val="center"/>
        <w:rPr>
          <w:rFonts w:ascii="Times New Roman" w:hAnsi="Times New Roman" w:cs="Times New Roman"/>
          <w:b/>
          <w:sz w:val="32"/>
          <w:szCs w:val="32"/>
        </w:rPr>
      </w:pPr>
      <w:r w:rsidRPr="004B1720">
        <w:rPr>
          <w:rFonts w:ascii="Times New Roman" w:hAnsi="Times New Roman" w:cs="Times New Roman"/>
          <w:b/>
          <w:sz w:val="32"/>
          <w:szCs w:val="32"/>
        </w:rPr>
        <w:t xml:space="preserve">DISCIPLINE OF </w:t>
      </w:r>
      <w:r w:rsidR="00C50E1F">
        <w:rPr>
          <w:rFonts w:ascii="Times New Roman" w:hAnsi="Times New Roman" w:cs="Times New Roman"/>
          <w:b/>
          <w:sz w:val="32"/>
          <w:szCs w:val="32"/>
        </w:rPr>
        <w:t>MECHANICAL</w:t>
      </w:r>
      <w:r w:rsidR="009908F3" w:rsidRPr="004B1720">
        <w:rPr>
          <w:rFonts w:ascii="Times New Roman" w:hAnsi="Times New Roman" w:cs="Times New Roman"/>
          <w:b/>
          <w:sz w:val="32"/>
          <w:szCs w:val="32"/>
        </w:rPr>
        <w:t xml:space="preserve"> ENGINEERING</w:t>
      </w:r>
    </w:p>
    <w:p w14:paraId="4B9CFC6B" w14:textId="77777777" w:rsidR="00AD0F8E" w:rsidRPr="004B1720" w:rsidRDefault="00052C71" w:rsidP="00AD0F8E">
      <w:pPr>
        <w:tabs>
          <w:tab w:val="left" w:pos="4455"/>
        </w:tabs>
        <w:spacing w:after="0"/>
        <w:jc w:val="center"/>
        <w:rPr>
          <w:rFonts w:ascii="Times New Roman" w:hAnsi="Times New Roman" w:cs="Times New Roman"/>
          <w:b/>
          <w:sz w:val="36"/>
          <w:szCs w:val="36"/>
        </w:rPr>
      </w:pPr>
      <w:r w:rsidRPr="004B1720">
        <w:rPr>
          <w:rFonts w:ascii="Times New Roman" w:hAnsi="Times New Roman" w:cs="Times New Roman"/>
          <w:b/>
          <w:sz w:val="36"/>
          <w:szCs w:val="36"/>
        </w:rPr>
        <w:t>INDIAN INSTITUTE OF TECHNOLOGY INDORE</w:t>
      </w:r>
    </w:p>
    <w:p w14:paraId="2DBC6228" w14:textId="10D75AED" w:rsidR="009F0C92" w:rsidRPr="009F0C92" w:rsidRDefault="009F0C92" w:rsidP="009F0C92">
      <w:pPr>
        <w:tabs>
          <w:tab w:val="center" w:pos="5254"/>
        </w:tabs>
        <w:spacing w:after="3" w:line="259" w:lineRule="auto"/>
        <w:ind w:right="3"/>
        <w:rPr>
          <w:rFonts w:ascii="Times New Roman" w:hAnsi="Times New Roman" w:cs="Times New Roman"/>
          <w:b/>
          <w:sz w:val="32"/>
          <w:szCs w:val="32"/>
        </w:rPr>
      </w:pPr>
      <w:r>
        <w:rPr>
          <w:rFonts w:ascii="Times New Roman" w:eastAsia="Times New Roman" w:hAnsi="Times New Roman" w:cs="Times New Roman"/>
          <w:b/>
          <w:sz w:val="32"/>
        </w:rPr>
        <w:tab/>
      </w:r>
      <w:r w:rsidR="00C50E1F">
        <w:rPr>
          <w:rFonts w:ascii="Times New Roman" w:eastAsia="Times New Roman" w:hAnsi="Times New Roman" w:cs="Times New Roman"/>
          <w:b/>
          <w:sz w:val="32"/>
        </w:rPr>
        <w:t>November 2025</w:t>
      </w:r>
    </w:p>
    <w:p w14:paraId="53D7A8DC" w14:textId="77777777" w:rsidR="009F0C92" w:rsidRDefault="009F0C92" w:rsidP="009F0C92">
      <w:pPr>
        <w:spacing w:after="0"/>
        <w:rPr>
          <w:rFonts w:ascii="Times New Roman" w:hAnsi="Times New Roman" w:cs="Times New Roman"/>
          <w:b/>
          <w:sz w:val="32"/>
          <w:szCs w:val="32"/>
        </w:rPr>
      </w:pPr>
    </w:p>
    <w:p w14:paraId="61176952" w14:textId="77777777" w:rsidR="00B501B9" w:rsidRPr="009E381C" w:rsidRDefault="00B501B9" w:rsidP="009F0C92">
      <w:pPr>
        <w:spacing w:after="0"/>
        <w:jc w:val="center"/>
        <w:rPr>
          <w:rFonts w:ascii="Times New Roman" w:hAnsi="Times New Roman" w:cs="Times New Roman"/>
          <w:b/>
          <w:bCs/>
          <w:sz w:val="48"/>
          <w:szCs w:val="48"/>
        </w:rPr>
      </w:pPr>
    </w:p>
    <w:p w14:paraId="608C803E" w14:textId="10B73FCE" w:rsidR="004B074B" w:rsidRPr="00B501B9" w:rsidRDefault="00C50E1F" w:rsidP="009F0C92">
      <w:pPr>
        <w:spacing w:after="0"/>
        <w:jc w:val="center"/>
        <w:rPr>
          <w:rFonts w:ascii="Times New Roman" w:hAnsi="Times New Roman" w:cs="Times New Roman"/>
          <w:b/>
          <w:sz w:val="52"/>
          <w:szCs w:val="52"/>
        </w:rPr>
      </w:pPr>
      <w:r w:rsidRPr="00B501B9">
        <w:rPr>
          <w:rFonts w:ascii="Times New Roman" w:hAnsi="Times New Roman" w:cs="Times New Roman"/>
          <w:b/>
          <w:bCs/>
          <w:sz w:val="52"/>
          <w:szCs w:val="52"/>
          <w:lang w:val="en-IN"/>
        </w:rPr>
        <w:t>Vibration</w:t>
      </w:r>
      <w:r w:rsidRPr="00EB2895">
        <w:rPr>
          <w:rFonts w:ascii="Times New Roman" w:hAnsi="Times New Roman" w:cs="Times New Roman"/>
          <w:b/>
          <w:bCs/>
          <w:sz w:val="52"/>
          <w:szCs w:val="52"/>
          <w:lang w:val="en-IN"/>
        </w:rPr>
        <w:t xml:space="preserve"> Reduction in Grass Trimmers Using a Multi-Axial Vibration Absorber</w:t>
      </w:r>
    </w:p>
    <w:p w14:paraId="0920AF88" w14:textId="77777777" w:rsidR="009908F3" w:rsidRPr="004B1720" w:rsidRDefault="009908F3" w:rsidP="004B074B">
      <w:pPr>
        <w:tabs>
          <w:tab w:val="left" w:pos="4455"/>
        </w:tabs>
        <w:spacing w:after="0"/>
        <w:jc w:val="center"/>
        <w:rPr>
          <w:rFonts w:ascii="Times New Roman" w:hAnsi="Times New Roman" w:cs="Times New Roman"/>
          <w:b/>
          <w:sz w:val="40"/>
          <w:szCs w:val="40"/>
        </w:rPr>
      </w:pPr>
    </w:p>
    <w:p w14:paraId="45FAA230" w14:textId="029F3AA1" w:rsidR="009908F3" w:rsidRPr="004B1720" w:rsidRDefault="00C50E1F" w:rsidP="009908F3">
      <w:pPr>
        <w:spacing w:after="0"/>
        <w:jc w:val="center"/>
        <w:rPr>
          <w:rFonts w:ascii="Times New Roman" w:hAnsi="Times New Roman" w:cs="Times New Roman"/>
        </w:rPr>
      </w:pPr>
      <w:r>
        <w:rPr>
          <w:rFonts w:ascii="Times New Roman" w:hAnsi="Times New Roman" w:cs="Times New Roman"/>
        </w:rPr>
        <w:tab/>
      </w:r>
    </w:p>
    <w:p w14:paraId="3B2CE49A" w14:textId="77777777" w:rsidR="009908F3" w:rsidRPr="004B1720" w:rsidRDefault="009908F3" w:rsidP="009908F3">
      <w:pPr>
        <w:spacing w:after="0"/>
        <w:jc w:val="center"/>
        <w:rPr>
          <w:rFonts w:ascii="Times New Roman" w:hAnsi="Times New Roman" w:cs="Times New Roman"/>
          <w:b/>
          <w:sz w:val="28"/>
          <w:szCs w:val="28"/>
        </w:rPr>
      </w:pPr>
      <w:r w:rsidRPr="004B1720">
        <w:rPr>
          <w:rFonts w:ascii="Times New Roman" w:hAnsi="Times New Roman" w:cs="Times New Roman"/>
          <w:b/>
          <w:sz w:val="28"/>
          <w:szCs w:val="28"/>
        </w:rPr>
        <w:t>A PROJECT REPORT</w:t>
      </w:r>
    </w:p>
    <w:p w14:paraId="444AC7A1" w14:textId="77777777" w:rsidR="009908F3" w:rsidRPr="004B1720" w:rsidRDefault="009908F3" w:rsidP="009908F3">
      <w:pPr>
        <w:spacing w:after="0"/>
        <w:jc w:val="center"/>
        <w:rPr>
          <w:rFonts w:ascii="Times New Roman" w:hAnsi="Times New Roman" w:cs="Times New Roman"/>
          <w:b/>
          <w:sz w:val="28"/>
          <w:szCs w:val="28"/>
        </w:rPr>
      </w:pPr>
    </w:p>
    <w:p w14:paraId="03D9439C" w14:textId="77777777" w:rsidR="00AD0F8E" w:rsidRPr="004B1720" w:rsidRDefault="009908F3" w:rsidP="009908F3">
      <w:pPr>
        <w:spacing w:after="0"/>
        <w:jc w:val="center"/>
        <w:rPr>
          <w:rFonts w:ascii="Times New Roman" w:hAnsi="Times New Roman" w:cs="Times New Roman"/>
          <w:i/>
          <w:sz w:val="28"/>
          <w:szCs w:val="28"/>
        </w:rPr>
      </w:pPr>
      <w:r w:rsidRPr="004B1720">
        <w:rPr>
          <w:rFonts w:ascii="Times New Roman" w:hAnsi="Times New Roman" w:cs="Times New Roman"/>
          <w:i/>
          <w:sz w:val="28"/>
          <w:szCs w:val="28"/>
        </w:rPr>
        <w:t xml:space="preserve">Submitted in partial fulfillment of the </w:t>
      </w:r>
    </w:p>
    <w:p w14:paraId="41035C2A" w14:textId="77777777" w:rsidR="009908F3" w:rsidRPr="004B1720" w:rsidRDefault="009908F3" w:rsidP="009908F3">
      <w:pPr>
        <w:spacing w:after="0"/>
        <w:jc w:val="center"/>
        <w:rPr>
          <w:rFonts w:ascii="Times New Roman" w:hAnsi="Times New Roman" w:cs="Times New Roman"/>
          <w:i/>
          <w:sz w:val="28"/>
          <w:szCs w:val="28"/>
        </w:rPr>
      </w:pPr>
      <w:r w:rsidRPr="004B1720">
        <w:rPr>
          <w:rFonts w:ascii="Times New Roman" w:hAnsi="Times New Roman" w:cs="Times New Roman"/>
          <w:i/>
          <w:sz w:val="28"/>
          <w:szCs w:val="28"/>
        </w:rPr>
        <w:t>requirements for the award of the degrees</w:t>
      </w:r>
    </w:p>
    <w:p w14:paraId="38F37C58" w14:textId="77777777" w:rsidR="009908F3" w:rsidRPr="004B1720" w:rsidRDefault="009908F3" w:rsidP="009908F3">
      <w:pPr>
        <w:spacing w:after="0"/>
        <w:jc w:val="center"/>
        <w:rPr>
          <w:rFonts w:ascii="Times New Roman" w:hAnsi="Times New Roman" w:cs="Times New Roman"/>
          <w:b/>
          <w:i/>
          <w:sz w:val="28"/>
          <w:szCs w:val="28"/>
        </w:rPr>
      </w:pPr>
    </w:p>
    <w:p w14:paraId="6FF60193" w14:textId="77777777" w:rsidR="009908F3" w:rsidRPr="004B1720" w:rsidRDefault="009908F3" w:rsidP="009908F3">
      <w:pPr>
        <w:spacing w:after="0"/>
        <w:jc w:val="center"/>
        <w:rPr>
          <w:rFonts w:ascii="Times New Roman" w:hAnsi="Times New Roman" w:cs="Times New Roman"/>
          <w:b/>
          <w:i/>
          <w:sz w:val="28"/>
          <w:szCs w:val="28"/>
        </w:rPr>
      </w:pPr>
      <w:r w:rsidRPr="004B1720">
        <w:rPr>
          <w:rFonts w:ascii="Times New Roman" w:hAnsi="Times New Roman" w:cs="Times New Roman"/>
          <w:b/>
          <w:i/>
          <w:sz w:val="28"/>
          <w:szCs w:val="28"/>
        </w:rPr>
        <w:t>of</w:t>
      </w:r>
    </w:p>
    <w:p w14:paraId="6E52D0EB" w14:textId="7D6CCE60" w:rsidR="009908F3" w:rsidRPr="004B1720" w:rsidRDefault="009908F3" w:rsidP="00C50E1F">
      <w:pPr>
        <w:spacing w:after="0"/>
        <w:jc w:val="center"/>
        <w:rPr>
          <w:rFonts w:ascii="Times New Roman" w:hAnsi="Times New Roman" w:cs="Times New Roman"/>
          <w:b/>
          <w:sz w:val="28"/>
          <w:szCs w:val="28"/>
        </w:rPr>
      </w:pPr>
      <w:r w:rsidRPr="004B1720">
        <w:rPr>
          <w:rFonts w:ascii="Times New Roman" w:hAnsi="Times New Roman" w:cs="Times New Roman"/>
          <w:b/>
          <w:sz w:val="28"/>
          <w:szCs w:val="28"/>
        </w:rPr>
        <w:t>BACHELOR OF TECHNOLOGY</w:t>
      </w:r>
      <w:r w:rsidR="00C50E1F">
        <w:rPr>
          <w:rFonts w:ascii="Times New Roman" w:hAnsi="Times New Roman" w:cs="Times New Roman"/>
          <w:b/>
          <w:sz w:val="28"/>
          <w:szCs w:val="28"/>
        </w:rPr>
        <w:t xml:space="preserve"> </w:t>
      </w:r>
      <w:r w:rsidRPr="004B1720">
        <w:rPr>
          <w:rFonts w:ascii="Times New Roman" w:hAnsi="Times New Roman" w:cs="Times New Roman"/>
          <w:b/>
          <w:sz w:val="28"/>
          <w:szCs w:val="28"/>
        </w:rPr>
        <w:t>in</w:t>
      </w:r>
    </w:p>
    <w:p w14:paraId="7A25C9E5" w14:textId="77777777" w:rsidR="009908F3" w:rsidRPr="004B1720" w:rsidRDefault="009908F3" w:rsidP="009908F3">
      <w:pPr>
        <w:spacing w:after="0"/>
        <w:jc w:val="center"/>
        <w:rPr>
          <w:rFonts w:ascii="Times New Roman" w:hAnsi="Times New Roman" w:cs="Times New Roman"/>
          <w:b/>
          <w:sz w:val="28"/>
          <w:szCs w:val="28"/>
        </w:rPr>
      </w:pPr>
    </w:p>
    <w:p w14:paraId="1F21972E" w14:textId="77777777" w:rsidR="00C50E1F" w:rsidRDefault="00C50E1F" w:rsidP="00C50E1F">
      <w:pPr>
        <w:spacing w:after="0" w:line="259" w:lineRule="auto"/>
        <w:ind w:left="3376"/>
      </w:pPr>
      <w:r>
        <w:rPr>
          <w:rFonts w:ascii="Times New Roman" w:eastAsia="Times New Roman" w:hAnsi="Times New Roman" w:cs="Times New Roman"/>
          <w:b/>
          <w:sz w:val="28"/>
        </w:rPr>
        <w:t xml:space="preserve">MECHANICAL ENGINEERING </w:t>
      </w:r>
    </w:p>
    <w:p w14:paraId="420F58B8" w14:textId="77777777" w:rsidR="009908F3" w:rsidRPr="004B1720" w:rsidRDefault="009908F3" w:rsidP="009908F3">
      <w:pPr>
        <w:spacing w:after="0"/>
        <w:jc w:val="center"/>
        <w:rPr>
          <w:rFonts w:ascii="Times New Roman" w:hAnsi="Times New Roman" w:cs="Times New Roman"/>
        </w:rPr>
      </w:pPr>
    </w:p>
    <w:p w14:paraId="61CB6368" w14:textId="77777777" w:rsidR="009908F3" w:rsidRPr="004B1720" w:rsidRDefault="009908F3" w:rsidP="009908F3">
      <w:pPr>
        <w:spacing w:after="0"/>
        <w:jc w:val="center"/>
        <w:rPr>
          <w:rFonts w:ascii="Times New Roman" w:hAnsi="Times New Roman" w:cs="Times New Roman"/>
          <w:i/>
          <w:sz w:val="28"/>
          <w:szCs w:val="32"/>
        </w:rPr>
      </w:pPr>
      <w:r w:rsidRPr="004B1720">
        <w:rPr>
          <w:rFonts w:ascii="Times New Roman" w:hAnsi="Times New Roman" w:cs="Times New Roman"/>
          <w:i/>
          <w:sz w:val="28"/>
          <w:szCs w:val="32"/>
        </w:rPr>
        <w:t>Submitted by</w:t>
      </w:r>
      <w:r w:rsidR="009F0C5C" w:rsidRPr="004B1720">
        <w:rPr>
          <w:rFonts w:ascii="Times New Roman" w:hAnsi="Times New Roman" w:cs="Times New Roman"/>
          <w:i/>
          <w:sz w:val="28"/>
          <w:szCs w:val="32"/>
        </w:rPr>
        <w:t>:</w:t>
      </w:r>
    </w:p>
    <w:p w14:paraId="52B18172" w14:textId="01289FD5" w:rsidR="009908F3" w:rsidRPr="004B1720" w:rsidRDefault="00C50E1F" w:rsidP="009908F3">
      <w:pPr>
        <w:spacing w:after="0"/>
        <w:jc w:val="center"/>
        <w:rPr>
          <w:rFonts w:ascii="Times New Roman" w:hAnsi="Times New Roman" w:cs="Times New Roman"/>
          <w:b/>
          <w:sz w:val="28"/>
          <w:szCs w:val="32"/>
        </w:rPr>
      </w:pPr>
      <w:r>
        <w:rPr>
          <w:rFonts w:ascii="Times New Roman" w:hAnsi="Times New Roman" w:cs="Times New Roman"/>
          <w:b/>
          <w:sz w:val="28"/>
          <w:szCs w:val="32"/>
        </w:rPr>
        <w:t>Macharla Aravind</w:t>
      </w:r>
    </w:p>
    <w:p w14:paraId="7EBFC522" w14:textId="77777777" w:rsidR="009908F3" w:rsidRPr="004B1720" w:rsidRDefault="009908F3" w:rsidP="009908F3">
      <w:pPr>
        <w:spacing w:after="0"/>
        <w:jc w:val="center"/>
        <w:rPr>
          <w:rFonts w:ascii="Times New Roman" w:hAnsi="Times New Roman" w:cs="Times New Roman"/>
          <w:i/>
          <w:sz w:val="28"/>
          <w:szCs w:val="32"/>
        </w:rPr>
      </w:pPr>
    </w:p>
    <w:p w14:paraId="1DFA9793" w14:textId="77777777" w:rsidR="009908F3" w:rsidRPr="004B1720" w:rsidRDefault="009908F3" w:rsidP="009908F3">
      <w:pPr>
        <w:spacing w:after="0"/>
        <w:jc w:val="center"/>
        <w:rPr>
          <w:rFonts w:ascii="Times New Roman" w:hAnsi="Times New Roman" w:cs="Times New Roman"/>
          <w:i/>
          <w:sz w:val="28"/>
          <w:szCs w:val="32"/>
        </w:rPr>
      </w:pPr>
      <w:r w:rsidRPr="004B1720">
        <w:rPr>
          <w:rFonts w:ascii="Times New Roman" w:hAnsi="Times New Roman" w:cs="Times New Roman"/>
          <w:i/>
          <w:sz w:val="28"/>
          <w:szCs w:val="32"/>
        </w:rPr>
        <w:t>Guided by</w:t>
      </w:r>
      <w:r w:rsidR="009F0C5C" w:rsidRPr="004B1720">
        <w:rPr>
          <w:rFonts w:ascii="Times New Roman" w:hAnsi="Times New Roman" w:cs="Times New Roman"/>
          <w:i/>
          <w:sz w:val="28"/>
          <w:szCs w:val="32"/>
        </w:rPr>
        <w:t>:</w:t>
      </w:r>
    </w:p>
    <w:p w14:paraId="478D527C" w14:textId="77777777" w:rsidR="00C50E1F" w:rsidRDefault="00C50E1F" w:rsidP="00C50E1F">
      <w:pPr>
        <w:pStyle w:val="Heading2"/>
        <w:spacing w:after="19"/>
        <w:ind w:right="7"/>
      </w:pPr>
      <w:bookmarkStart w:id="0" w:name="_Toc215659621"/>
      <w:bookmarkStart w:id="1" w:name="_Toc215659681"/>
      <w:bookmarkStart w:id="2" w:name="_Toc215659821"/>
      <w:bookmarkStart w:id="3" w:name="_Toc215661017"/>
      <w:r>
        <w:rPr>
          <w:sz w:val="28"/>
          <w:u w:val="none"/>
        </w:rPr>
        <w:t>Prof. Anand Parey</w:t>
      </w:r>
      <w:bookmarkEnd w:id="0"/>
      <w:bookmarkEnd w:id="1"/>
      <w:bookmarkEnd w:id="2"/>
      <w:bookmarkEnd w:id="3"/>
      <w:r>
        <w:rPr>
          <w:sz w:val="28"/>
          <w:u w:val="none"/>
        </w:rPr>
        <w:t xml:space="preserve"> </w:t>
      </w:r>
    </w:p>
    <w:p w14:paraId="53C31D7A" w14:textId="77777777" w:rsidR="009908F3" w:rsidRPr="004B1720" w:rsidRDefault="009908F3" w:rsidP="009908F3">
      <w:pPr>
        <w:spacing w:after="0"/>
        <w:rPr>
          <w:rFonts w:ascii="Times New Roman" w:hAnsi="Times New Roman" w:cs="Times New Roman"/>
          <w:b/>
          <w:sz w:val="20"/>
        </w:rPr>
      </w:pPr>
    </w:p>
    <w:p w14:paraId="7F4EB499" w14:textId="77777777" w:rsidR="009908F3" w:rsidRPr="004B1720" w:rsidRDefault="009908F3" w:rsidP="009908F3">
      <w:pPr>
        <w:spacing w:after="0"/>
        <w:jc w:val="center"/>
        <w:rPr>
          <w:rFonts w:ascii="Times New Roman" w:hAnsi="Times New Roman" w:cs="Times New Roman"/>
        </w:rPr>
      </w:pPr>
      <w:r w:rsidRPr="004B1720">
        <w:rPr>
          <w:rFonts w:ascii="Times New Roman" w:hAnsi="Times New Roman" w:cs="Times New Roman"/>
          <w:noProof/>
        </w:rPr>
        <w:drawing>
          <wp:inline distT="0" distB="0" distL="0" distR="0" wp14:anchorId="5FE02944" wp14:editId="359C0007">
            <wp:extent cx="1634490" cy="1760221"/>
            <wp:effectExtent l="19050" t="0" r="3810" b="0"/>
            <wp:docPr id="1" name="Picture 1" descr="C:\Users\TAPESH\Desktop\desktop\Logo - IITI\IIT 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PESH\Desktop\desktop\Logo - IITI\IIT Logo2.png"/>
                    <pic:cNvPicPr>
                      <a:picLocks noChangeAspect="1" noChangeArrowheads="1"/>
                    </pic:cNvPicPr>
                  </pic:nvPicPr>
                  <pic:blipFill>
                    <a:blip r:embed="rId8" cstate="print"/>
                    <a:srcRect/>
                    <a:stretch>
                      <a:fillRect/>
                    </a:stretch>
                  </pic:blipFill>
                  <pic:spPr bwMode="auto">
                    <a:xfrm>
                      <a:off x="0" y="0"/>
                      <a:ext cx="1637113" cy="1763046"/>
                    </a:xfrm>
                    <a:prstGeom prst="rect">
                      <a:avLst/>
                    </a:prstGeom>
                    <a:noFill/>
                    <a:ln w="9525">
                      <a:noFill/>
                      <a:miter lim="800000"/>
                      <a:headEnd/>
                      <a:tailEnd/>
                    </a:ln>
                  </pic:spPr>
                </pic:pic>
              </a:graphicData>
            </a:graphic>
          </wp:inline>
        </w:drawing>
      </w:r>
    </w:p>
    <w:p w14:paraId="09734546" w14:textId="77777777" w:rsidR="009908F3" w:rsidRPr="004B1720" w:rsidRDefault="009908F3" w:rsidP="009908F3">
      <w:pPr>
        <w:spacing w:after="0"/>
        <w:jc w:val="center"/>
        <w:rPr>
          <w:rFonts w:ascii="Times New Roman" w:hAnsi="Times New Roman" w:cs="Times New Roman"/>
        </w:rPr>
      </w:pPr>
    </w:p>
    <w:p w14:paraId="2635534A" w14:textId="77777777" w:rsidR="009908F3" w:rsidRPr="004B1720" w:rsidRDefault="009908F3" w:rsidP="009908F3">
      <w:pPr>
        <w:spacing w:after="0"/>
        <w:jc w:val="center"/>
        <w:rPr>
          <w:rFonts w:ascii="Times New Roman" w:hAnsi="Times New Roman" w:cs="Times New Roman"/>
        </w:rPr>
      </w:pPr>
    </w:p>
    <w:p w14:paraId="66C914F3" w14:textId="77777777" w:rsidR="009908F3" w:rsidRPr="004B1720" w:rsidRDefault="009908F3" w:rsidP="009908F3">
      <w:pPr>
        <w:tabs>
          <w:tab w:val="left" w:pos="4455"/>
        </w:tabs>
        <w:spacing w:after="0"/>
        <w:jc w:val="center"/>
        <w:rPr>
          <w:rFonts w:ascii="Times New Roman" w:hAnsi="Times New Roman" w:cs="Times New Roman"/>
          <w:b/>
          <w:sz w:val="32"/>
          <w:szCs w:val="32"/>
        </w:rPr>
      </w:pPr>
      <w:r w:rsidRPr="004B1720">
        <w:rPr>
          <w:rFonts w:ascii="Times New Roman" w:hAnsi="Times New Roman" w:cs="Times New Roman"/>
          <w:b/>
          <w:sz w:val="32"/>
          <w:szCs w:val="32"/>
        </w:rPr>
        <w:t>INDIAN INSTITUTE OF TECHNOLOGY INDORE</w:t>
      </w:r>
    </w:p>
    <w:p w14:paraId="069CF5FB" w14:textId="431FC8CB" w:rsidR="00C50E1F" w:rsidRDefault="00C50E1F" w:rsidP="00C50E1F">
      <w:pPr>
        <w:spacing w:after="3" w:line="259" w:lineRule="auto"/>
        <w:ind w:right="3"/>
        <w:jc w:val="center"/>
      </w:pPr>
      <w:r>
        <w:rPr>
          <w:rFonts w:ascii="Times New Roman" w:eastAsia="Times New Roman" w:hAnsi="Times New Roman" w:cs="Times New Roman"/>
          <w:b/>
          <w:sz w:val="32"/>
        </w:rPr>
        <w:t xml:space="preserve">November 2025 </w:t>
      </w:r>
    </w:p>
    <w:p w14:paraId="7E835069" w14:textId="77777777" w:rsidR="00D3665A" w:rsidRDefault="00D3665A">
      <w:pPr>
        <w:rPr>
          <w:rFonts w:ascii="Times New Roman" w:hAnsi="Times New Roman" w:cs="Times New Roman"/>
          <w:b/>
          <w:sz w:val="28"/>
          <w:szCs w:val="28"/>
          <w:u w:val="single"/>
        </w:rPr>
        <w:sectPr w:rsidR="00D3665A" w:rsidSect="009F0C92">
          <w:pgSz w:w="12240" w:h="15840" w:code="1"/>
          <w:pgMar w:top="720" w:right="720" w:bottom="720" w:left="1008" w:header="720" w:footer="720" w:gutter="0"/>
          <w:pgNumType w:fmt="lowerRoman" w:start="1"/>
          <w:cols w:space="720"/>
          <w:docGrid w:linePitch="360"/>
        </w:sectPr>
      </w:pPr>
    </w:p>
    <w:p w14:paraId="70CA01E2" w14:textId="77777777" w:rsidR="00B501B9" w:rsidRDefault="00B501B9">
      <w:pPr>
        <w:rPr>
          <w:rFonts w:ascii="Times New Roman" w:hAnsi="Times New Roman" w:cs="Times New Roman"/>
          <w:b/>
          <w:sz w:val="28"/>
          <w:szCs w:val="28"/>
          <w:u w:val="single"/>
        </w:rPr>
      </w:pPr>
    </w:p>
    <w:p w14:paraId="62CDCBE6" w14:textId="77777777" w:rsidR="00B501B9" w:rsidRPr="004B1720" w:rsidRDefault="00B501B9">
      <w:pPr>
        <w:rPr>
          <w:rFonts w:ascii="Times New Roman" w:hAnsi="Times New Roman" w:cs="Times New Roman"/>
          <w:b/>
          <w:sz w:val="28"/>
          <w:szCs w:val="28"/>
          <w:u w:val="single"/>
        </w:rPr>
      </w:pPr>
    </w:p>
    <w:p w14:paraId="54E91BBC" w14:textId="77777777" w:rsidR="007B19A8" w:rsidRPr="00B501B9" w:rsidRDefault="007B19A8" w:rsidP="00B501B9">
      <w:pPr>
        <w:pStyle w:val="Heading1"/>
        <w:jc w:val="center"/>
        <w:rPr>
          <w:rFonts w:ascii="Times New Roman" w:hAnsi="Times New Roman" w:cs="Times New Roman"/>
          <w:b/>
          <w:bCs/>
          <w:color w:val="000000" w:themeColor="text1"/>
          <w:sz w:val="40"/>
          <w:szCs w:val="40"/>
          <w:u w:val="single"/>
        </w:rPr>
      </w:pPr>
      <w:bookmarkStart w:id="4" w:name="_Toc215661018"/>
      <w:r w:rsidRPr="00B501B9">
        <w:rPr>
          <w:rFonts w:ascii="Times New Roman" w:hAnsi="Times New Roman" w:cs="Times New Roman"/>
          <w:b/>
          <w:bCs/>
          <w:color w:val="000000" w:themeColor="text1"/>
          <w:sz w:val="40"/>
          <w:szCs w:val="40"/>
          <w:u w:val="single"/>
        </w:rPr>
        <w:lastRenderedPageBreak/>
        <w:t>CANDIDATE’S DECLARATION</w:t>
      </w:r>
      <w:bookmarkEnd w:id="4"/>
    </w:p>
    <w:p w14:paraId="0DD9E39A" w14:textId="77777777" w:rsidR="007B19A8" w:rsidRPr="004B1720" w:rsidRDefault="007B19A8" w:rsidP="007B19A8">
      <w:pPr>
        <w:rPr>
          <w:rFonts w:ascii="Times New Roman" w:hAnsi="Times New Roman" w:cs="Times New Roman"/>
          <w:sz w:val="28"/>
          <w:szCs w:val="28"/>
        </w:rPr>
      </w:pPr>
    </w:p>
    <w:p w14:paraId="033A0FC7" w14:textId="78D70396" w:rsidR="00C50E1F" w:rsidRPr="00C50E1F" w:rsidRDefault="00C50E1F" w:rsidP="005F5292">
      <w:pPr>
        <w:jc w:val="both"/>
        <w:rPr>
          <w:rFonts w:ascii="Times New Roman" w:hAnsi="Times New Roman" w:cs="Times New Roman"/>
          <w:sz w:val="28"/>
          <w:szCs w:val="28"/>
        </w:rPr>
      </w:pPr>
      <w:r w:rsidRPr="00C50E1F">
        <w:rPr>
          <w:rFonts w:ascii="Times New Roman" w:hAnsi="Times New Roman" w:cs="Times New Roman"/>
          <w:sz w:val="28"/>
          <w:szCs w:val="28"/>
        </w:rPr>
        <w:t xml:space="preserve">We hereby declare that the project entitled </w:t>
      </w:r>
      <w:r w:rsidRPr="00C50E1F">
        <w:rPr>
          <w:rFonts w:ascii="Times New Roman" w:eastAsia="Times New Roman" w:hAnsi="Times New Roman" w:cs="Times New Roman"/>
          <w:b/>
          <w:sz w:val="28"/>
          <w:szCs w:val="28"/>
        </w:rPr>
        <w:t>“</w:t>
      </w:r>
      <w:r w:rsidRPr="00C50E1F">
        <w:rPr>
          <w:rFonts w:ascii="Times New Roman" w:hAnsi="Times New Roman" w:cs="Times New Roman"/>
          <w:b/>
          <w:bCs/>
          <w:sz w:val="28"/>
          <w:szCs w:val="28"/>
          <w:lang w:val="en-IN"/>
        </w:rPr>
        <w:t>Vibration</w:t>
      </w:r>
      <w:r w:rsidRPr="00EB2895">
        <w:rPr>
          <w:rFonts w:ascii="Times New Roman" w:hAnsi="Times New Roman" w:cs="Times New Roman"/>
          <w:b/>
          <w:bCs/>
          <w:sz w:val="28"/>
          <w:szCs w:val="28"/>
          <w:lang w:val="en-IN"/>
        </w:rPr>
        <w:t xml:space="preserve"> Reduction in Grass Trimmers Using a Multi-Axial Vibration Absorber</w:t>
      </w:r>
      <w:r w:rsidRPr="00C50E1F">
        <w:rPr>
          <w:rFonts w:ascii="Times New Roman" w:eastAsia="Times New Roman" w:hAnsi="Times New Roman" w:cs="Times New Roman"/>
          <w:b/>
          <w:sz w:val="28"/>
          <w:szCs w:val="28"/>
        </w:rPr>
        <w:t>”</w:t>
      </w:r>
      <w:r w:rsidRPr="00C50E1F">
        <w:rPr>
          <w:rFonts w:ascii="Times New Roman" w:hAnsi="Times New Roman" w:cs="Times New Roman"/>
          <w:sz w:val="28"/>
          <w:szCs w:val="28"/>
        </w:rPr>
        <w:t xml:space="preserve"> submitted</w:t>
      </w:r>
      <w:r w:rsidRPr="00C50E1F">
        <w:rPr>
          <w:rFonts w:ascii="Times New Roman" w:eastAsia="Times New Roman" w:hAnsi="Times New Roman" w:cs="Times New Roman"/>
          <w:b/>
          <w:sz w:val="28"/>
          <w:szCs w:val="28"/>
        </w:rPr>
        <w:t xml:space="preserve"> </w:t>
      </w:r>
      <w:r w:rsidRPr="00C50E1F">
        <w:rPr>
          <w:rFonts w:ascii="Times New Roman" w:hAnsi="Times New Roman" w:cs="Times New Roman"/>
          <w:sz w:val="28"/>
          <w:szCs w:val="28"/>
        </w:rPr>
        <w:t xml:space="preserve">in partial fulfillment for the award of the degree of Bachelor of Technology in Mechanical Engineering completed under the supervision of </w:t>
      </w:r>
      <w:r w:rsidRPr="00C50E1F">
        <w:rPr>
          <w:rFonts w:ascii="Times New Roman" w:eastAsia="Times New Roman" w:hAnsi="Times New Roman" w:cs="Times New Roman"/>
          <w:b/>
          <w:sz w:val="28"/>
          <w:szCs w:val="28"/>
        </w:rPr>
        <w:t xml:space="preserve">Prof. Anand Parey, Department of Mechanical Engineering, </w:t>
      </w:r>
      <w:r w:rsidRPr="00C50E1F">
        <w:rPr>
          <w:rFonts w:ascii="Times New Roman" w:hAnsi="Times New Roman" w:cs="Times New Roman"/>
          <w:sz w:val="28"/>
          <w:szCs w:val="28"/>
        </w:rPr>
        <w:t xml:space="preserve">IIT Indore is an authentic work. </w:t>
      </w:r>
    </w:p>
    <w:p w14:paraId="5F6A9140" w14:textId="064DD4DE" w:rsidR="007B19A8" w:rsidRPr="004B1720" w:rsidRDefault="00AD0F8E" w:rsidP="007B19A8">
      <w:pPr>
        <w:spacing w:line="360" w:lineRule="auto"/>
        <w:jc w:val="both"/>
        <w:rPr>
          <w:rFonts w:ascii="Times New Roman" w:hAnsi="Times New Roman" w:cs="Times New Roman"/>
          <w:sz w:val="28"/>
          <w:szCs w:val="28"/>
        </w:rPr>
      </w:pPr>
      <w:r w:rsidRPr="004B1720">
        <w:rPr>
          <w:rFonts w:ascii="Times New Roman" w:hAnsi="Times New Roman" w:cs="Times New Roman"/>
          <w:sz w:val="28"/>
          <w:szCs w:val="28"/>
        </w:rPr>
        <w:tab/>
      </w:r>
      <w:r w:rsidR="007B19A8" w:rsidRPr="004B1720">
        <w:rPr>
          <w:rFonts w:ascii="Times New Roman" w:hAnsi="Times New Roman" w:cs="Times New Roman"/>
          <w:sz w:val="28"/>
          <w:szCs w:val="28"/>
        </w:rPr>
        <w:t xml:space="preserve">Further, I declare that </w:t>
      </w:r>
      <w:r w:rsidRPr="004B1720">
        <w:rPr>
          <w:rFonts w:ascii="Times New Roman" w:hAnsi="Times New Roman" w:cs="Times New Roman"/>
          <w:sz w:val="28"/>
          <w:szCs w:val="28"/>
        </w:rPr>
        <w:t>I have not submitted this</w:t>
      </w:r>
      <w:r w:rsidR="007B19A8" w:rsidRPr="004B1720">
        <w:rPr>
          <w:rFonts w:ascii="Times New Roman" w:hAnsi="Times New Roman" w:cs="Times New Roman"/>
          <w:sz w:val="28"/>
          <w:szCs w:val="28"/>
        </w:rPr>
        <w:t xml:space="preserve"> work for the award of any other degree</w:t>
      </w:r>
      <w:r w:rsidRPr="004B1720">
        <w:rPr>
          <w:rFonts w:ascii="Times New Roman" w:hAnsi="Times New Roman" w:cs="Times New Roman"/>
          <w:sz w:val="28"/>
          <w:szCs w:val="28"/>
        </w:rPr>
        <w:t xml:space="preserve"> elsewhere</w:t>
      </w:r>
      <w:r w:rsidR="007B19A8" w:rsidRPr="004B1720">
        <w:rPr>
          <w:rFonts w:ascii="Times New Roman" w:hAnsi="Times New Roman" w:cs="Times New Roman"/>
          <w:sz w:val="28"/>
          <w:szCs w:val="28"/>
        </w:rPr>
        <w:t>.</w:t>
      </w:r>
    </w:p>
    <w:p w14:paraId="16533492" w14:textId="77777777" w:rsidR="009F0C5C" w:rsidRPr="004B1720" w:rsidRDefault="009F0C5C" w:rsidP="007B19A8">
      <w:pPr>
        <w:spacing w:line="360" w:lineRule="auto"/>
        <w:jc w:val="both"/>
        <w:rPr>
          <w:rFonts w:ascii="Times New Roman" w:hAnsi="Times New Roman" w:cs="Times New Roman"/>
          <w:sz w:val="28"/>
          <w:szCs w:val="28"/>
        </w:rPr>
      </w:pPr>
    </w:p>
    <w:p w14:paraId="1114833C" w14:textId="77777777" w:rsidR="009F0C5C" w:rsidRPr="004B1720" w:rsidRDefault="009F0C5C" w:rsidP="00A968A6">
      <w:pPr>
        <w:spacing w:line="360" w:lineRule="auto"/>
        <w:jc w:val="right"/>
        <w:rPr>
          <w:rFonts w:ascii="Times New Roman" w:hAnsi="Times New Roman" w:cs="Times New Roman"/>
          <w:b/>
          <w:sz w:val="28"/>
          <w:szCs w:val="28"/>
        </w:rPr>
      </w:pPr>
      <w:r w:rsidRPr="004B1720">
        <w:rPr>
          <w:rFonts w:ascii="Times New Roman" w:hAnsi="Times New Roman" w:cs="Times New Roman"/>
          <w:b/>
          <w:sz w:val="28"/>
          <w:szCs w:val="28"/>
        </w:rPr>
        <w:t>Signature and name of the student(s) with date</w:t>
      </w:r>
    </w:p>
    <w:p w14:paraId="5AFB3F21" w14:textId="77777777" w:rsidR="009F0C5C" w:rsidRPr="004B1720" w:rsidRDefault="009F0C5C" w:rsidP="009F0C5C">
      <w:pPr>
        <w:spacing w:line="360" w:lineRule="auto"/>
        <w:jc w:val="center"/>
        <w:rPr>
          <w:rFonts w:ascii="Times New Roman" w:hAnsi="Times New Roman" w:cs="Times New Roman"/>
          <w:sz w:val="28"/>
          <w:szCs w:val="28"/>
        </w:rPr>
      </w:pPr>
      <w:r w:rsidRPr="004B1720">
        <w:rPr>
          <w:rFonts w:ascii="Times New Roman" w:hAnsi="Times New Roman" w:cs="Times New Roman"/>
          <w:b/>
          <w:sz w:val="28"/>
          <w:szCs w:val="28"/>
        </w:rPr>
        <w:t>_________________________________________________________________</w:t>
      </w:r>
    </w:p>
    <w:p w14:paraId="0627832D" w14:textId="72EBF348" w:rsidR="007B19A8" w:rsidRPr="00C50E1F" w:rsidRDefault="00E8327A" w:rsidP="00C50E1F">
      <w:pPr>
        <w:jc w:val="center"/>
        <w:rPr>
          <w:rFonts w:ascii="Times New Roman" w:hAnsi="Times New Roman" w:cs="Times New Roman"/>
          <w:b/>
          <w:sz w:val="28"/>
          <w:szCs w:val="28"/>
          <w:u w:val="single"/>
        </w:rPr>
      </w:pPr>
      <w:r w:rsidRPr="004B1720">
        <w:rPr>
          <w:rFonts w:ascii="Times New Roman" w:hAnsi="Times New Roman" w:cs="Times New Roman"/>
          <w:b/>
          <w:sz w:val="28"/>
          <w:szCs w:val="28"/>
          <w:u w:val="single"/>
        </w:rPr>
        <w:t xml:space="preserve">CERTIFICATE </w:t>
      </w:r>
      <w:r w:rsidR="00AD0F8E" w:rsidRPr="004B1720">
        <w:rPr>
          <w:rFonts w:ascii="Times New Roman" w:hAnsi="Times New Roman" w:cs="Times New Roman"/>
          <w:b/>
          <w:sz w:val="28"/>
          <w:szCs w:val="28"/>
          <w:u w:val="single"/>
        </w:rPr>
        <w:t>by BTP Guide(s)</w:t>
      </w:r>
    </w:p>
    <w:p w14:paraId="34E01C4E" w14:textId="07A50D89" w:rsidR="007B19A8" w:rsidRPr="004B1720" w:rsidRDefault="00AD0F8E" w:rsidP="007B19A8">
      <w:pPr>
        <w:spacing w:line="360" w:lineRule="auto"/>
        <w:jc w:val="both"/>
        <w:rPr>
          <w:rFonts w:ascii="Times New Roman" w:hAnsi="Times New Roman" w:cs="Times New Roman"/>
          <w:sz w:val="28"/>
          <w:szCs w:val="28"/>
        </w:rPr>
      </w:pPr>
      <w:r w:rsidRPr="004B1720">
        <w:rPr>
          <w:rFonts w:ascii="Times New Roman" w:hAnsi="Times New Roman" w:cs="Times New Roman"/>
          <w:sz w:val="28"/>
          <w:szCs w:val="28"/>
        </w:rPr>
        <w:tab/>
      </w:r>
      <w:r w:rsidR="007B19A8" w:rsidRPr="004B1720">
        <w:rPr>
          <w:rFonts w:ascii="Times New Roman" w:hAnsi="Times New Roman" w:cs="Times New Roman"/>
          <w:sz w:val="28"/>
          <w:szCs w:val="28"/>
        </w:rPr>
        <w:t xml:space="preserve">It is certified that the </w:t>
      </w:r>
      <w:r w:rsidRPr="004B1720">
        <w:rPr>
          <w:rFonts w:ascii="Times New Roman" w:hAnsi="Times New Roman" w:cs="Times New Roman"/>
          <w:sz w:val="28"/>
          <w:szCs w:val="28"/>
        </w:rPr>
        <w:t xml:space="preserve">above statement made by the students is correct to the best of my knowledge. </w:t>
      </w:r>
    </w:p>
    <w:p w14:paraId="14AAB6B4" w14:textId="77777777" w:rsidR="007B19A8" w:rsidRPr="004B1720" w:rsidRDefault="007B19A8" w:rsidP="007B19A8">
      <w:pPr>
        <w:rPr>
          <w:rFonts w:ascii="Times New Roman" w:hAnsi="Times New Roman" w:cs="Times New Roman"/>
          <w:sz w:val="28"/>
          <w:szCs w:val="28"/>
        </w:rPr>
      </w:pPr>
    </w:p>
    <w:p w14:paraId="742FCD1D" w14:textId="77777777" w:rsidR="007B19A8" w:rsidRPr="004B1720" w:rsidRDefault="007B19A8" w:rsidP="007B19A8">
      <w:pPr>
        <w:rPr>
          <w:rFonts w:ascii="Times New Roman" w:hAnsi="Times New Roman" w:cs="Times New Roman"/>
          <w:sz w:val="28"/>
          <w:szCs w:val="28"/>
        </w:rPr>
      </w:pPr>
    </w:p>
    <w:p w14:paraId="68DCB470" w14:textId="77777777" w:rsidR="00AD0F8E" w:rsidRPr="004B1720" w:rsidRDefault="00AD0F8E" w:rsidP="007B19A8">
      <w:pPr>
        <w:rPr>
          <w:rFonts w:ascii="Times New Roman" w:hAnsi="Times New Roman" w:cs="Times New Roman"/>
          <w:sz w:val="28"/>
          <w:szCs w:val="28"/>
        </w:rPr>
      </w:pPr>
    </w:p>
    <w:p w14:paraId="760323E5" w14:textId="77777777" w:rsidR="007B19A8" w:rsidRPr="004B1720" w:rsidRDefault="00AD0F8E" w:rsidP="00A968A6">
      <w:pPr>
        <w:jc w:val="right"/>
        <w:rPr>
          <w:rFonts w:ascii="Times New Roman" w:hAnsi="Times New Roman" w:cs="Times New Roman"/>
          <w:b/>
          <w:bCs/>
          <w:sz w:val="28"/>
          <w:szCs w:val="28"/>
        </w:rPr>
      </w:pPr>
      <w:r w:rsidRPr="004B1720">
        <w:rPr>
          <w:rFonts w:ascii="Times New Roman" w:hAnsi="Times New Roman" w:cs="Times New Roman"/>
          <w:b/>
          <w:bCs/>
          <w:sz w:val="28"/>
          <w:szCs w:val="28"/>
        </w:rPr>
        <w:t xml:space="preserve">Signature of BTP Guide(s) with dates and their </w:t>
      </w:r>
      <w:r w:rsidR="009F0C5C" w:rsidRPr="004B1720">
        <w:rPr>
          <w:rFonts w:ascii="Times New Roman" w:hAnsi="Times New Roman" w:cs="Times New Roman"/>
          <w:b/>
          <w:bCs/>
          <w:sz w:val="28"/>
          <w:szCs w:val="28"/>
        </w:rPr>
        <w:t>designation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8"/>
        <w:gridCol w:w="810"/>
        <w:gridCol w:w="4860"/>
      </w:tblGrid>
      <w:tr w:rsidR="007B19A8" w:rsidRPr="004B1720" w14:paraId="6FA67035" w14:textId="77777777" w:rsidTr="00731BAB">
        <w:tc>
          <w:tcPr>
            <w:tcW w:w="5058" w:type="dxa"/>
          </w:tcPr>
          <w:p w14:paraId="71850804" w14:textId="77777777" w:rsidR="007B19A8" w:rsidRPr="004B1720" w:rsidRDefault="007B19A8" w:rsidP="00731BAB">
            <w:pPr>
              <w:jc w:val="center"/>
              <w:rPr>
                <w:rFonts w:ascii="Times New Roman" w:hAnsi="Times New Roman" w:cs="Times New Roman"/>
                <w:sz w:val="28"/>
                <w:szCs w:val="28"/>
              </w:rPr>
            </w:pPr>
          </w:p>
        </w:tc>
        <w:tc>
          <w:tcPr>
            <w:tcW w:w="810" w:type="dxa"/>
          </w:tcPr>
          <w:p w14:paraId="17917D2A" w14:textId="77777777" w:rsidR="007B19A8" w:rsidRPr="004B1720" w:rsidRDefault="007B19A8" w:rsidP="00731BAB">
            <w:pPr>
              <w:jc w:val="center"/>
              <w:rPr>
                <w:rFonts w:ascii="Times New Roman" w:hAnsi="Times New Roman" w:cs="Times New Roman"/>
                <w:b/>
                <w:sz w:val="28"/>
                <w:szCs w:val="28"/>
              </w:rPr>
            </w:pPr>
          </w:p>
        </w:tc>
        <w:tc>
          <w:tcPr>
            <w:tcW w:w="4860" w:type="dxa"/>
          </w:tcPr>
          <w:p w14:paraId="437B638A" w14:textId="77777777" w:rsidR="007B19A8" w:rsidRPr="004B1720" w:rsidRDefault="007B19A8" w:rsidP="00D133EE">
            <w:pPr>
              <w:jc w:val="center"/>
              <w:rPr>
                <w:rFonts w:ascii="Times New Roman" w:hAnsi="Times New Roman" w:cs="Times New Roman"/>
                <w:b/>
                <w:sz w:val="28"/>
                <w:szCs w:val="28"/>
              </w:rPr>
            </w:pPr>
          </w:p>
        </w:tc>
      </w:tr>
    </w:tbl>
    <w:p w14:paraId="5F2BA19B" w14:textId="77777777" w:rsidR="007B19A8" w:rsidRPr="004B1720" w:rsidRDefault="007B19A8" w:rsidP="007B19A8">
      <w:pPr>
        <w:rPr>
          <w:rFonts w:ascii="Times New Roman" w:hAnsi="Times New Roman" w:cs="Times New Roman"/>
          <w:b/>
          <w:sz w:val="28"/>
          <w:szCs w:val="28"/>
        </w:rPr>
      </w:pPr>
    </w:p>
    <w:p w14:paraId="126956DE" w14:textId="77777777" w:rsidR="00B501B9" w:rsidRDefault="00B501B9" w:rsidP="00B501B9">
      <w:pPr>
        <w:pStyle w:val="Heading1"/>
        <w:jc w:val="center"/>
      </w:pPr>
    </w:p>
    <w:p w14:paraId="324E29B6" w14:textId="77777777" w:rsidR="00B501B9" w:rsidRPr="00B501B9" w:rsidRDefault="00B501B9" w:rsidP="00B501B9"/>
    <w:p w14:paraId="3475A58B" w14:textId="77777777" w:rsidR="00B501B9" w:rsidRDefault="00B501B9" w:rsidP="00B501B9">
      <w:pPr>
        <w:rPr>
          <w:rFonts w:asciiTheme="majorHAnsi" w:eastAsiaTheme="majorEastAsia" w:hAnsiTheme="majorHAnsi" w:cstheme="majorBidi"/>
          <w:color w:val="365F91" w:themeColor="accent1" w:themeShade="BF"/>
          <w:sz w:val="32"/>
          <w:szCs w:val="32"/>
        </w:rPr>
      </w:pPr>
    </w:p>
    <w:p w14:paraId="2541F1EF" w14:textId="77777777" w:rsidR="00B501B9" w:rsidRPr="00B501B9" w:rsidRDefault="00B501B9" w:rsidP="00B501B9"/>
    <w:p w14:paraId="7C8D4A1F" w14:textId="77777777" w:rsidR="00B501B9" w:rsidRDefault="00B501B9" w:rsidP="00B501B9">
      <w:pPr>
        <w:jc w:val="center"/>
        <w:rPr>
          <w:rFonts w:asciiTheme="majorHAnsi" w:eastAsiaTheme="majorEastAsia" w:hAnsiTheme="majorHAnsi" w:cstheme="majorBidi"/>
          <w:color w:val="365F91" w:themeColor="accent1" w:themeShade="BF"/>
          <w:sz w:val="32"/>
          <w:szCs w:val="32"/>
        </w:rPr>
      </w:pPr>
    </w:p>
    <w:p w14:paraId="27E396FE" w14:textId="45C6F072" w:rsidR="0054278D" w:rsidRPr="00B501B9" w:rsidRDefault="00D133EE" w:rsidP="008121DB">
      <w:pPr>
        <w:pStyle w:val="Heading1"/>
        <w:jc w:val="center"/>
        <w:rPr>
          <w:rFonts w:ascii="Times New Roman" w:hAnsi="Times New Roman" w:cs="Times New Roman"/>
          <w:b/>
          <w:bCs/>
          <w:color w:val="000000" w:themeColor="text1"/>
          <w:sz w:val="40"/>
          <w:szCs w:val="40"/>
          <w:u w:val="single"/>
        </w:rPr>
      </w:pPr>
      <w:r w:rsidRPr="008121DB">
        <w:br w:type="page"/>
      </w:r>
      <w:bookmarkStart w:id="5" w:name="_Toc215661019"/>
      <w:r w:rsidRPr="00B501B9">
        <w:rPr>
          <w:rFonts w:ascii="Times New Roman" w:hAnsi="Times New Roman" w:cs="Times New Roman"/>
          <w:b/>
          <w:bCs/>
          <w:color w:val="000000" w:themeColor="text1"/>
          <w:sz w:val="40"/>
          <w:szCs w:val="40"/>
          <w:u w:val="single"/>
        </w:rPr>
        <w:lastRenderedPageBreak/>
        <w:t>Preface</w:t>
      </w:r>
      <w:bookmarkEnd w:id="5"/>
    </w:p>
    <w:p w14:paraId="61246663" w14:textId="77777777" w:rsidR="00D133EE" w:rsidRPr="004B1720" w:rsidRDefault="00D133EE" w:rsidP="0054278D">
      <w:pPr>
        <w:tabs>
          <w:tab w:val="left" w:pos="4455"/>
        </w:tabs>
        <w:jc w:val="center"/>
        <w:rPr>
          <w:rFonts w:ascii="Times New Roman" w:hAnsi="Times New Roman" w:cs="Times New Roman"/>
          <w:b/>
          <w:sz w:val="32"/>
          <w:szCs w:val="32"/>
          <w:u w:val="single"/>
        </w:rPr>
      </w:pPr>
    </w:p>
    <w:p w14:paraId="45CB9F7D" w14:textId="71C2FE2C" w:rsidR="00EB2895" w:rsidRPr="00EB2895" w:rsidRDefault="00EB2895" w:rsidP="005F5292">
      <w:pPr>
        <w:jc w:val="both"/>
        <w:rPr>
          <w:rFonts w:ascii="Times New Roman" w:hAnsi="Times New Roman" w:cs="Times New Roman"/>
          <w:sz w:val="24"/>
          <w:szCs w:val="24"/>
          <w:lang w:val="en-IN"/>
        </w:rPr>
      </w:pPr>
      <w:r w:rsidRPr="00EB2895">
        <w:rPr>
          <w:rFonts w:ascii="Times New Roman" w:hAnsi="Times New Roman" w:cs="Times New Roman"/>
          <w:sz w:val="24"/>
          <w:szCs w:val="24"/>
          <w:lang w:val="en-IN"/>
        </w:rPr>
        <w:t xml:space="preserve">This report titled </w:t>
      </w:r>
      <w:r w:rsidRPr="003E705A">
        <w:rPr>
          <w:rFonts w:ascii="Times New Roman" w:hAnsi="Times New Roman" w:cs="Times New Roman"/>
          <w:i/>
          <w:iCs/>
          <w:sz w:val="24"/>
          <w:szCs w:val="24"/>
          <w:lang w:val="en-IN"/>
        </w:rPr>
        <w:t>“</w:t>
      </w:r>
      <w:r w:rsidRPr="003E705A">
        <w:rPr>
          <w:rFonts w:ascii="Times New Roman" w:hAnsi="Times New Roman" w:cs="Times New Roman"/>
          <w:sz w:val="24"/>
          <w:szCs w:val="24"/>
          <w:lang w:val="en-IN"/>
        </w:rPr>
        <w:t>Vibration</w:t>
      </w:r>
      <w:r w:rsidRPr="00EB2895">
        <w:rPr>
          <w:rFonts w:ascii="Times New Roman" w:hAnsi="Times New Roman" w:cs="Times New Roman"/>
          <w:sz w:val="24"/>
          <w:szCs w:val="24"/>
          <w:lang w:val="en-IN"/>
        </w:rPr>
        <w:t xml:space="preserve"> Reduction in Grass Trimmers Using a Multi-Axial Vibration Absorber</w:t>
      </w:r>
      <w:r w:rsidRPr="00EB2895">
        <w:rPr>
          <w:rFonts w:ascii="Times New Roman" w:hAnsi="Times New Roman" w:cs="Times New Roman"/>
          <w:i/>
          <w:iCs/>
          <w:sz w:val="24"/>
          <w:szCs w:val="24"/>
          <w:lang w:val="en-IN"/>
        </w:rPr>
        <w:t>”</w:t>
      </w:r>
      <w:r w:rsidRPr="00EB2895">
        <w:rPr>
          <w:rFonts w:ascii="Times New Roman" w:hAnsi="Times New Roman" w:cs="Times New Roman"/>
          <w:sz w:val="24"/>
          <w:szCs w:val="24"/>
          <w:lang w:val="en-IN"/>
        </w:rPr>
        <w:t xml:space="preserve"> has been prepared under the guidance of Prof. Anand Parey, Discipline of Mechanical Engineering, IIT Indore. The increasing emphasis on ergonomics and operator safety in handheld machinery motivates the need for effective vibration-control solutions. Grass trimmers, in particular, transmit significant multi-directional vibrations to the user, leading to discomfort and long-term health risks.</w:t>
      </w:r>
    </w:p>
    <w:p w14:paraId="2FB25B8C" w14:textId="77777777" w:rsidR="00EB2895" w:rsidRPr="00EB2895" w:rsidRDefault="00EB2895" w:rsidP="005F5292">
      <w:pPr>
        <w:jc w:val="both"/>
        <w:rPr>
          <w:rFonts w:ascii="Times New Roman" w:hAnsi="Times New Roman" w:cs="Times New Roman"/>
          <w:sz w:val="24"/>
          <w:szCs w:val="24"/>
          <w:lang w:val="en-IN"/>
        </w:rPr>
      </w:pPr>
      <w:r w:rsidRPr="00EB2895">
        <w:rPr>
          <w:rFonts w:ascii="Times New Roman" w:hAnsi="Times New Roman" w:cs="Times New Roman"/>
          <w:sz w:val="24"/>
          <w:szCs w:val="24"/>
          <w:lang w:val="en-IN"/>
        </w:rPr>
        <w:t>This project investigates the development, tuning, fabrication, and testing of a multi-axial vibration absorber mounted near the handle of a grass trimmer. Through experimental modal analysis, absorber tuning studies, harmonic response simulations, and ISO-based vibration measurements, this work demonstrates how structural dynamics-based passive absorbers can reduce harmful vibration exposure without modifying the primary machine structure.</w:t>
      </w:r>
    </w:p>
    <w:p w14:paraId="25121DFF" w14:textId="6E123EC7" w:rsidR="003E705A" w:rsidRPr="003E705A" w:rsidRDefault="00EB2895" w:rsidP="005F5292">
      <w:pPr>
        <w:jc w:val="both"/>
        <w:rPr>
          <w:rFonts w:ascii="Times New Roman" w:hAnsi="Times New Roman" w:cs="Times New Roman"/>
          <w:sz w:val="24"/>
          <w:szCs w:val="24"/>
          <w:lang w:val="en-IN"/>
        </w:rPr>
      </w:pPr>
      <w:r w:rsidRPr="00EB2895">
        <w:rPr>
          <w:rFonts w:ascii="Times New Roman" w:hAnsi="Times New Roman" w:cs="Times New Roman"/>
          <w:sz w:val="24"/>
          <w:szCs w:val="24"/>
          <w:lang w:val="en-IN"/>
        </w:rPr>
        <w:t>The report presents theoretical background, absorber design methodology, fabrication details, simulation-based tuning, and a comparison of vibration levels before and after installation. The findings are expected to contribute to improved vibration-control strategies in portable machinery.</w:t>
      </w:r>
    </w:p>
    <w:p w14:paraId="46E83724" w14:textId="77777777" w:rsidR="003E705A" w:rsidRPr="003E705A" w:rsidRDefault="003E705A" w:rsidP="005F5292">
      <w:pPr>
        <w:spacing w:after="249"/>
        <w:ind w:left="-5"/>
        <w:jc w:val="both"/>
        <w:rPr>
          <w:rFonts w:ascii="Times New Roman" w:hAnsi="Times New Roman" w:cs="Times New Roman"/>
          <w:sz w:val="24"/>
          <w:szCs w:val="24"/>
        </w:rPr>
      </w:pPr>
      <w:r w:rsidRPr="003E705A">
        <w:rPr>
          <w:rFonts w:ascii="Times New Roman" w:hAnsi="Times New Roman" w:cs="Times New Roman"/>
          <w:sz w:val="24"/>
          <w:szCs w:val="24"/>
        </w:rPr>
        <w:t xml:space="preserve">We express our sincere gratitude to everyone who supported this endeavor.  </w:t>
      </w:r>
    </w:p>
    <w:p w14:paraId="78ED6929" w14:textId="312D7658" w:rsidR="003E705A" w:rsidRPr="00EB2895" w:rsidRDefault="003E705A" w:rsidP="00EB2895">
      <w:pPr>
        <w:rPr>
          <w:rFonts w:ascii="Times New Roman" w:hAnsi="Times New Roman" w:cs="Times New Roman"/>
          <w:sz w:val="24"/>
          <w:szCs w:val="24"/>
        </w:rPr>
      </w:pPr>
      <w:r w:rsidRPr="003E705A">
        <w:rPr>
          <w:rFonts w:ascii="Times New Roman" w:hAnsi="Times New Roman" w:cs="Times New Roman"/>
          <w:sz w:val="24"/>
          <w:szCs w:val="24"/>
        </w:rPr>
        <w:tab/>
      </w:r>
    </w:p>
    <w:p w14:paraId="7FDD4A4F" w14:textId="0B885B8F" w:rsidR="00EB2895" w:rsidRPr="00EB2895" w:rsidRDefault="00EB2895" w:rsidP="00EB2895">
      <w:pPr>
        <w:rPr>
          <w:rFonts w:ascii="Times New Roman" w:hAnsi="Times New Roman" w:cs="Times New Roman"/>
          <w:sz w:val="24"/>
          <w:szCs w:val="24"/>
          <w:lang w:val="en-IN"/>
        </w:rPr>
      </w:pPr>
      <w:r w:rsidRPr="00EB2895">
        <w:rPr>
          <w:rFonts w:ascii="Times New Roman" w:hAnsi="Times New Roman" w:cs="Times New Roman"/>
          <w:b/>
          <w:bCs/>
          <w:sz w:val="28"/>
          <w:szCs w:val="28"/>
          <w:lang w:val="en-IN"/>
        </w:rPr>
        <w:t>Macharla Aravind</w:t>
      </w:r>
      <w:r w:rsidRPr="00EB2895">
        <w:rPr>
          <w:rFonts w:ascii="Times New Roman" w:hAnsi="Times New Roman" w:cs="Times New Roman"/>
          <w:sz w:val="24"/>
          <w:szCs w:val="24"/>
          <w:lang w:val="en-IN"/>
        </w:rPr>
        <w:br/>
        <w:t>B.Tech. Final Year</w:t>
      </w:r>
      <w:r w:rsidRPr="00EB2895">
        <w:rPr>
          <w:rFonts w:ascii="Times New Roman" w:hAnsi="Times New Roman" w:cs="Times New Roman"/>
          <w:sz w:val="24"/>
          <w:szCs w:val="24"/>
          <w:lang w:val="en-IN"/>
        </w:rPr>
        <w:br/>
        <w:t>Discipline of Mechanical Engineering</w:t>
      </w:r>
      <w:r w:rsidRPr="00EB2895">
        <w:rPr>
          <w:rFonts w:ascii="Times New Roman" w:hAnsi="Times New Roman" w:cs="Times New Roman"/>
          <w:sz w:val="24"/>
          <w:szCs w:val="24"/>
          <w:lang w:val="en-IN"/>
        </w:rPr>
        <w:br/>
        <w:t>Indian Institute of Technology Indore</w:t>
      </w:r>
      <w:r w:rsidR="003E705A" w:rsidRPr="003E705A">
        <w:rPr>
          <w:rFonts w:ascii="Times New Roman" w:hAnsi="Times New Roman" w:cs="Times New Roman"/>
          <w:sz w:val="24"/>
          <w:szCs w:val="24"/>
          <w:lang w:val="en-IN"/>
        </w:rPr>
        <w:tab/>
      </w:r>
    </w:p>
    <w:p w14:paraId="06A39D8A" w14:textId="3B70CCDA" w:rsidR="00A145F3" w:rsidRPr="009F0C92" w:rsidRDefault="00504C15" w:rsidP="009F0C92">
      <w:pPr>
        <w:rPr>
          <w:rFonts w:ascii="Times New Roman" w:hAnsi="Times New Roman" w:cs="Times New Roman"/>
          <w:sz w:val="28"/>
          <w:szCs w:val="28"/>
        </w:rPr>
      </w:pPr>
      <w:r w:rsidRPr="004B1720">
        <w:rPr>
          <w:rFonts w:ascii="Times New Roman" w:hAnsi="Times New Roman" w:cs="Times New Roman"/>
          <w:sz w:val="28"/>
          <w:szCs w:val="28"/>
        </w:rPr>
        <w:br w:type="page"/>
      </w:r>
    </w:p>
    <w:p w14:paraId="4DDF7C4B" w14:textId="77777777" w:rsidR="00504C15" w:rsidRPr="00B501B9" w:rsidRDefault="00504C15" w:rsidP="00B501B9">
      <w:pPr>
        <w:pStyle w:val="Heading1"/>
        <w:jc w:val="center"/>
        <w:rPr>
          <w:rFonts w:ascii="Times New Roman" w:hAnsi="Times New Roman" w:cs="Times New Roman"/>
          <w:b/>
          <w:bCs/>
          <w:color w:val="000000" w:themeColor="text1"/>
          <w:sz w:val="40"/>
          <w:szCs w:val="40"/>
          <w:u w:val="single"/>
        </w:rPr>
      </w:pPr>
      <w:bookmarkStart w:id="6" w:name="_Toc215661020"/>
      <w:r w:rsidRPr="00B501B9">
        <w:rPr>
          <w:rFonts w:ascii="Times New Roman" w:hAnsi="Times New Roman" w:cs="Times New Roman"/>
          <w:b/>
          <w:bCs/>
          <w:color w:val="000000" w:themeColor="text1"/>
          <w:sz w:val="40"/>
          <w:szCs w:val="40"/>
          <w:u w:val="single"/>
        </w:rPr>
        <w:lastRenderedPageBreak/>
        <w:t>Acknowledgements</w:t>
      </w:r>
      <w:bookmarkEnd w:id="6"/>
    </w:p>
    <w:p w14:paraId="11B015D3" w14:textId="77777777" w:rsidR="00504C15" w:rsidRPr="004B1720" w:rsidRDefault="00504C15" w:rsidP="00504C15">
      <w:pPr>
        <w:tabs>
          <w:tab w:val="left" w:pos="4455"/>
        </w:tabs>
        <w:jc w:val="center"/>
        <w:rPr>
          <w:rFonts w:ascii="Times New Roman" w:hAnsi="Times New Roman" w:cs="Times New Roman"/>
          <w:b/>
          <w:sz w:val="32"/>
          <w:szCs w:val="32"/>
          <w:u w:val="single"/>
        </w:rPr>
      </w:pPr>
    </w:p>
    <w:p w14:paraId="77C8C355" w14:textId="77777777" w:rsidR="003E705A" w:rsidRPr="003E705A" w:rsidRDefault="003E705A" w:rsidP="005F5292">
      <w:pPr>
        <w:jc w:val="both"/>
        <w:rPr>
          <w:rFonts w:ascii="Times New Roman" w:hAnsi="Times New Roman" w:cs="Times New Roman"/>
          <w:sz w:val="24"/>
          <w:szCs w:val="24"/>
          <w:lang w:val="en-IN"/>
        </w:rPr>
      </w:pPr>
      <w:r w:rsidRPr="003E705A">
        <w:rPr>
          <w:rFonts w:ascii="Times New Roman" w:hAnsi="Times New Roman" w:cs="Times New Roman"/>
          <w:sz w:val="24"/>
          <w:szCs w:val="24"/>
          <w:lang w:val="en-IN"/>
        </w:rPr>
        <w:t xml:space="preserve">I would like to express my sincere gratitude to </w:t>
      </w:r>
      <w:r w:rsidRPr="003E705A">
        <w:rPr>
          <w:rFonts w:ascii="Times New Roman" w:hAnsi="Times New Roman" w:cs="Times New Roman"/>
          <w:b/>
          <w:bCs/>
          <w:sz w:val="24"/>
          <w:szCs w:val="24"/>
          <w:lang w:val="en-IN"/>
        </w:rPr>
        <w:t>Prof. Anand Parey</w:t>
      </w:r>
      <w:r w:rsidRPr="003E705A">
        <w:rPr>
          <w:rFonts w:ascii="Times New Roman" w:hAnsi="Times New Roman" w:cs="Times New Roman"/>
          <w:sz w:val="24"/>
          <w:szCs w:val="24"/>
          <w:lang w:val="en-IN"/>
        </w:rPr>
        <w:t xml:space="preserve"> for his invaluable guidance, support, and encouragement throughout the course of this project. His deep knowledge of vibration engineering and his constant motivation helped me understand the subject better and complete this work successfully.</w:t>
      </w:r>
    </w:p>
    <w:p w14:paraId="6BFA8073" w14:textId="77777777" w:rsidR="003E705A" w:rsidRPr="003E705A" w:rsidRDefault="003E705A" w:rsidP="005F5292">
      <w:pPr>
        <w:jc w:val="both"/>
        <w:rPr>
          <w:rFonts w:ascii="Times New Roman" w:hAnsi="Times New Roman" w:cs="Times New Roman"/>
          <w:sz w:val="24"/>
          <w:szCs w:val="24"/>
          <w:lang w:val="en-IN"/>
        </w:rPr>
      </w:pPr>
      <w:r w:rsidRPr="003E705A">
        <w:rPr>
          <w:rFonts w:ascii="Times New Roman" w:hAnsi="Times New Roman" w:cs="Times New Roman"/>
          <w:sz w:val="24"/>
          <w:szCs w:val="24"/>
          <w:lang w:val="en-IN"/>
        </w:rPr>
        <w:t>I am thankful to the laboratory staff of the Mechanical Engineering discipline for their assistance during experimental modal analysis, vibration data acquisition, and fabrication activities. Their timely help made the experimental phase of this work smooth and productive.</w:t>
      </w:r>
    </w:p>
    <w:p w14:paraId="041E9D43" w14:textId="77777777" w:rsidR="003E705A" w:rsidRPr="003E705A" w:rsidRDefault="003E705A" w:rsidP="005F5292">
      <w:pPr>
        <w:jc w:val="both"/>
        <w:rPr>
          <w:rFonts w:ascii="Times New Roman" w:hAnsi="Times New Roman" w:cs="Times New Roman"/>
          <w:sz w:val="24"/>
          <w:szCs w:val="24"/>
          <w:lang w:val="en-IN"/>
        </w:rPr>
      </w:pPr>
      <w:r w:rsidRPr="003E705A">
        <w:rPr>
          <w:rFonts w:ascii="Times New Roman" w:hAnsi="Times New Roman" w:cs="Times New Roman"/>
          <w:sz w:val="24"/>
          <w:szCs w:val="24"/>
          <w:lang w:val="en-IN"/>
        </w:rPr>
        <w:t>I would also like to thank my friends and batchmates for their continuous encouragement, insightful discussions, and support during the various stages of this project.</w:t>
      </w:r>
    </w:p>
    <w:p w14:paraId="2583D2F5" w14:textId="77777777" w:rsidR="003E705A" w:rsidRPr="003E705A" w:rsidRDefault="003E705A" w:rsidP="005F5292">
      <w:pPr>
        <w:jc w:val="both"/>
        <w:rPr>
          <w:rFonts w:ascii="Times New Roman" w:hAnsi="Times New Roman" w:cs="Times New Roman"/>
          <w:sz w:val="24"/>
          <w:szCs w:val="24"/>
          <w:lang w:val="en-IN"/>
        </w:rPr>
      </w:pPr>
      <w:r w:rsidRPr="003E705A">
        <w:rPr>
          <w:rFonts w:ascii="Times New Roman" w:hAnsi="Times New Roman" w:cs="Times New Roman"/>
          <w:sz w:val="24"/>
          <w:szCs w:val="24"/>
          <w:lang w:val="en-IN"/>
        </w:rPr>
        <w:t>Finally, I am deeply grateful to my parents for their unconditional love, patience, and belief in me. Their constant support has been my greatest strength throughout my academic journey.</w:t>
      </w:r>
    </w:p>
    <w:p w14:paraId="102822B8" w14:textId="77777777" w:rsidR="003E705A" w:rsidRDefault="003E705A" w:rsidP="003E705A">
      <w:pPr>
        <w:rPr>
          <w:rFonts w:ascii="Times New Roman" w:hAnsi="Times New Roman" w:cs="Times New Roman"/>
          <w:sz w:val="28"/>
          <w:szCs w:val="28"/>
          <w:lang w:val="en-IN"/>
        </w:rPr>
      </w:pPr>
    </w:p>
    <w:p w14:paraId="22BB1E52" w14:textId="77777777" w:rsidR="003E705A" w:rsidRPr="003E705A" w:rsidRDefault="003E705A" w:rsidP="003E705A">
      <w:pPr>
        <w:rPr>
          <w:rFonts w:ascii="Times New Roman" w:hAnsi="Times New Roman" w:cs="Times New Roman"/>
          <w:sz w:val="28"/>
          <w:szCs w:val="28"/>
          <w:lang w:val="en-IN"/>
        </w:rPr>
      </w:pPr>
    </w:p>
    <w:p w14:paraId="22B57F63" w14:textId="77777777" w:rsidR="003E705A" w:rsidRPr="003E705A" w:rsidRDefault="003E705A" w:rsidP="003E705A">
      <w:pPr>
        <w:rPr>
          <w:rFonts w:ascii="Times New Roman" w:hAnsi="Times New Roman" w:cs="Times New Roman"/>
          <w:b/>
          <w:bCs/>
          <w:sz w:val="24"/>
          <w:szCs w:val="24"/>
          <w:lang w:val="en-IN"/>
        </w:rPr>
      </w:pPr>
      <w:r w:rsidRPr="003E705A">
        <w:rPr>
          <w:rFonts w:ascii="Times New Roman" w:hAnsi="Times New Roman" w:cs="Times New Roman"/>
          <w:b/>
          <w:bCs/>
          <w:sz w:val="28"/>
          <w:szCs w:val="28"/>
          <w:lang w:val="en-IN"/>
        </w:rPr>
        <w:t>Macharla Aravind</w:t>
      </w:r>
      <w:r w:rsidRPr="003E705A">
        <w:rPr>
          <w:rFonts w:ascii="Times New Roman" w:hAnsi="Times New Roman" w:cs="Times New Roman"/>
          <w:b/>
          <w:bCs/>
          <w:sz w:val="28"/>
          <w:szCs w:val="28"/>
          <w:lang w:val="en-IN"/>
        </w:rPr>
        <w:br/>
      </w:r>
      <w:r w:rsidRPr="003E705A">
        <w:rPr>
          <w:rFonts w:ascii="Times New Roman" w:hAnsi="Times New Roman" w:cs="Times New Roman"/>
          <w:sz w:val="24"/>
          <w:szCs w:val="24"/>
          <w:lang w:val="en-IN"/>
        </w:rPr>
        <w:t>B.Tech. Final Year</w:t>
      </w:r>
      <w:r w:rsidRPr="003E705A">
        <w:rPr>
          <w:rFonts w:ascii="Times New Roman" w:hAnsi="Times New Roman" w:cs="Times New Roman"/>
          <w:sz w:val="24"/>
          <w:szCs w:val="24"/>
          <w:lang w:val="en-IN"/>
        </w:rPr>
        <w:br/>
        <w:t>Discipline of Mechanical Engineering</w:t>
      </w:r>
      <w:r w:rsidRPr="003E705A">
        <w:rPr>
          <w:rFonts w:ascii="Times New Roman" w:hAnsi="Times New Roman" w:cs="Times New Roman"/>
          <w:sz w:val="24"/>
          <w:szCs w:val="24"/>
          <w:lang w:val="en-IN"/>
        </w:rPr>
        <w:br/>
        <w:t>Indian Institute of Technology Indore</w:t>
      </w:r>
    </w:p>
    <w:p w14:paraId="33224092" w14:textId="2203991D" w:rsidR="00D02220" w:rsidRPr="00B501B9" w:rsidRDefault="009E5CFB" w:rsidP="00B501B9">
      <w:pPr>
        <w:rPr>
          <w:rFonts w:ascii="Times New Roman" w:hAnsi="Times New Roman" w:cs="Times New Roman"/>
          <w:sz w:val="24"/>
          <w:szCs w:val="24"/>
        </w:rPr>
      </w:pPr>
      <w:r w:rsidRPr="003E705A">
        <w:rPr>
          <w:rFonts w:ascii="Times New Roman" w:hAnsi="Times New Roman" w:cs="Times New Roman"/>
          <w:sz w:val="24"/>
          <w:szCs w:val="24"/>
        </w:rPr>
        <w:br w:type="page"/>
      </w:r>
    </w:p>
    <w:p w14:paraId="4413F8C8" w14:textId="77777777" w:rsidR="009E5CFB" w:rsidRPr="00B501B9" w:rsidRDefault="009E5CFB" w:rsidP="00B501B9">
      <w:pPr>
        <w:pStyle w:val="Heading1"/>
        <w:jc w:val="center"/>
        <w:rPr>
          <w:rFonts w:ascii="Times New Roman" w:hAnsi="Times New Roman" w:cs="Times New Roman"/>
          <w:b/>
          <w:bCs/>
          <w:color w:val="000000" w:themeColor="text1"/>
          <w:sz w:val="40"/>
          <w:szCs w:val="40"/>
          <w:u w:val="single"/>
        </w:rPr>
      </w:pPr>
      <w:bookmarkStart w:id="7" w:name="_Toc215661021"/>
      <w:r w:rsidRPr="00B501B9">
        <w:rPr>
          <w:rFonts w:ascii="Times New Roman" w:hAnsi="Times New Roman" w:cs="Times New Roman"/>
          <w:b/>
          <w:bCs/>
          <w:color w:val="000000" w:themeColor="text1"/>
          <w:sz w:val="40"/>
          <w:szCs w:val="40"/>
          <w:u w:val="single"/>
        </w:rPr>
        <w:lastRenderedPageBreak/>
        <w:t>Abstract</w:t>
      </w:r>
      <w:bookmarkEnd w:id="7"/>
    </w:p>
    <w:p w14:paraId="2D7F45A9" w14:textId="77777777" w:rsidR="00B501B9" w:rsidRPr="00B501B9" w:rsidRDefault="00B501B9" w:rsidP="00B501B9"/>
    <w:p w14:paraId="7F82E588" w14:textId="77777777" w:rsidR="003E705A" w:rsidRPr="003E705A" w:rsidRDefault="003E705A" w:rsidP="00E63702">
      <w:pPr>
        <w:tabs>
          <w:tab w:val="left" w:pos="4455"/>
        </w:tabs>
        <w:jc w:val="both"/>
        <w:rPr>
          <w:rFonts w:ascii="Times New Roman" w:hAnsi="Times New Roman" w:cs="Times New Roman"/>
          <w:bCs/>
          <w:sz w:val="24"/>
          <w:szCs w:val="24"/>
          <w:lang w:val="en-IN"/>
        </w:rPr>
      </w:pPr>
      <w:r w:rsidRPr="003E705A">
        <w:rPr>
          <w:rFonts w:ascii="Times New Roman" w:hAnsi="Times New Roman" w:cs="Times New Roman"/>
          <w:bCs/>
          <w:sz w:val="24"/>
          <w:szCs w:val="24"/>
          <w:lang w:val="en-IN"/>
        </w:rPr>
        <w:t>Handheld grass trimmers expose operators to high levels of multi-axial vibration due to engine excitation, shaft imbalance, and structural resonance of the pipe assembly. Prolonged exposure can lead to discomfort and health hazards under ISO 5349. This project aims to reduce handle vibration by designing and implementing a multi-axial tuned vibration absorber (TVA) mounted near the handle region.</w:t>
      </w:r>
    </w:p>
    <w:p w14:paraId="5BAC9109" w14:textId="77777777" w:rsidR="003E705A" w:rsidRPr="003E705A" w:rsidRDefault="003E705A" w:rsidP="00E63702">
      <w:pPr>
        <w:tabs>
          <w:tab w:val="left" w:pos="4455"/>
        </w:tabs>
        <w:jc w:val="both"/>
        <w:rPr>
          <w:rFonts w:ascii="Times New Roman" w:hAnsi="Times New Roman" w:cs="Times New Roman"/>
          <w:bCs/>
          <w:sz w:val="24"/>
          <w:szCs w:val="24"/>
          <w:lang w:val="en-IN"/>
        </w:rPr>
      </w:pPr>
      <w:r w:rsidRPr="003E705A">
        <w:rPr>
          <w:rFonts w:ascii="Times New Roman" w:hAnsi="Times New Roman" w:cs="Times New Roman"/>
          <w:bCs/>
          <w:sz w:val="24"/>
          <w:szCs w:val="24"/>
          <w:lang w:val="en-IN"/>
        </w:rPr>
        <w:t>Experimental modal analysis was first performed on the trimmer pipe to identify dominant mode shapes and resonant frequencies. A multi-axial absorber consisting of two orthogonal threaded rods and four end masses was designed to target the critical resonance near 52 Hz, corresponding to major excitation from motor and shaft rotation. Analytical tuning relations, stiffness estimation for 7 mm rods, and absorber-mass variation studies were used to determine suitable absorber specifications. The absorber was fabricated and installed at the experimentally determined node location.</w:t>
      </w:r>
    </w:p>
    <w:p w14:paraId="0644DF37" w14:textId="77777777" w:rsidR="003E705A" w:rsidRPr="003E705A" w:rsidRDefault="003E705A" w:rsidP="00E63702">
      <w:pPr>
        <w:tabs>
          <w:tab w:val="left" w:pos="4455"/>
        </w:tabs>
        <w:jc w:val="both"/>
        <w:rPr>
          <w:rFonts w:ascii="Times New Roman" w:hAnsi="Times New Roman" w:cs="Times New Roman"/>
          <w:bCs/>
          <w:sz w:val="24"/>
          <w:szCs w:val="24"/>
          <w:lang w:val="en-IN"/>
        </w:rPr>
      </w:pPr>
      <w:r w:rsidRPr="003E705A">
        <w:rPr>
          <w:rFonts w:ascii="Times New Roman" w:hAnsi="Times New Roman" w:cs="Times New Roman"/>
          <w:bCs/>
          <w:sz w:val="24"/>
          <w:szCs w:val="24"/>
          <w:lang w:val="en-IN"/>
        </w:rPr>
        <w:t>Harmonic response simulations and FRF-based tuning confirmed the absorber’s effectiveness in splitting the primary resonance and reducing peak amplitudes. Experimental validation showed substantial reductions in weighted and unweighted RMS acceleration, with overall vibration reductions of 42–50% across the X, Y, and Z axes. The results demonstrate that a compact, low-mass absorber (0.10 kg) can significantly mitigate harmful vibrations without altering the trimmer’s primary structure.</w:t>
      </w:r>
    </w:p>
    <w:p w14:paraId="1B33E566" w14:textId="77777777" w:rsidR="003E705A" w:rsidRPr="003E705A" w:rsidRDefault="003E705A" w:rsidP="00E63702">
      <w:pPr>
        <w:tabs>
          <w:tab w:val="left" w:pos="4455"/>
        </w:tabs>
        <w:jc w:val="both"/>
        <w:rPr>
          <w:rFonts w:ascii="Times New Roman" w:hAnsi="Times New Roman" w:cs="Times New Roman"/>
          <w:bCs/>
          <w:sz w:val="24"/>
          <w:szCs w:val="24"/>
          <w:lang w:val="en-IN"/>
        </w:rPr>
      </w:pPr>
      <w:r w:rsidRPr="003E705A">
        <w:rPr>
          <w:rFonts w:ascii="Times New Roman" w:hAnsi="Times New Roman" w:cs="Times New Roman"/>
          <w:bCs/>
          <w:sz w:val="24"/>
          <w:szCs w:val="24"/>
          <w:lang w:val="en-IN"/>
        </w:rPr>
        <w:t>The study highlights the applicability of tuned passive absorbers in portable power tools and provides a framework for future optimization in absorber geometry, material selection, and adaptive tuning.</w:t>
      </w:r>
    </w:p>
    <w:p w14:paraId="4D3BDF08" w14:textId="77777777" w:rsidR="009E5CFB" w:rsidRPr="003E705A" w:rsidRDefault="009E5CFB" w:rsidP="003E705A">
      <w:pPr>
        <w:tabs>
          <w:tab w:val="left" w:pos="4455"/>
        </w:tabs>
        <w:rPr>
          <w:rFonts w:ascii="Times New Roman" w:hAnsi="Times New Roman" w:cs="Times New Roman"/>
          <w:bCs/>
          <w:sz w:val="32"/>
          <w:szCs w:val="32"/>
          <w:lang w:val="en-IN"/>
        </w:rPr>
      </w:pPr>
    </w:p>
    <w:p w14:paraId="0CE80F99" w14:textId="77777777" w:rsidR="00D84526" w:rsidRPr="004B1720" w:rsidRDefault="00D84526">
      <w:pPr>
        <w:rPr>
          <w:rFonts w:ascii="Times New Roman" w:hAnsi="Times New Roman" w:cs="Times New Roman"/>
          <w:sz w:val="28"/>
          <w:szCs w:val="28"/>
        </w:rPr>
      </w:pPr>
      <w:r w:rsidRPr="004B1720">
        <w:rPr>
          <w:rFonts w:ascii="Times New Roman" w:hAnsi="Times New Roman" w:cs="Times New Roman"/>
          <w:sz w:val="28"/>
          <w:szCs w:val="28"/>
        </w:rPr>
        <w:br w:type="page"/>
      </w:r>
    </w:p>
    <w:sdt>
      <w:sdtPr>
        <w:rPr>
          <w:rFonts w:ascii="Times New Roman" w:eastAsiaTheme="minorHAnsi" w:hAnsi="Times New Roman" w:cs="Times New Roman"/>
          <w:color w:val="auto"/>
          <w:sz w:val="22"/>
          <w:szCs w:val="22"/>
        </w:rPr>
        <w:id w:val="-1626301981"/>
        <w:docPartObj>
          <w:docPartGallery w:val="Table of Contents"/>
          <w:docPartUnique/>
        </w:docPartObj>
      </w:sdtPr>
      <w:sdtEndPr>
        <w:rPr>
          <w:noProof/>
        </w:rPr>
      </w:sdtEndPr>
      <w:sdtContent>
        <w:p w14:paraId="34E818D0" w14:textId="77777777" w:rsidR="009E381C" w:rsidRDefault="00D3665A" w:rsidP="008121DB">
          <w:pPr>
            <w:pStyle w:val="TOCHeading"/>
            <w:jc w:val="center"/>
            <w:rPr>
              <w:rStyle w:val="Heading1Char"/>
              <w:rFonts w:ascii="Times New Roman" w:hAnsi="Times New Roman" w:cs="Times New Roman"/>
              <w:b/>
              <w:bCs/>
              <w:color w:val="000000" w:themeColor="text1"/>
              <w:u w:val="single"/>
            </w:rPr>
          </w:pPr>
          <w:r w:rsidRPr="009647FC">
            <w:rPr>
              <w:rStyle w:val="Heading1Char"/>
              <w:rFonts w:ascii="Times New Roman" w:hAnsi="Times New Roman" w:cs="Times New Roman"/>
              <w:b/>
              <w:bCs/>
              <w:color w:val="000000" w:themeColor="text1"/>
              <w:u w:val="single"/>
            </w:rPr>
            <w:t>Table of Contents</w:t>
          </w:r>
        </w:p>
        <w:p w14:paraId="057DBBB5" w14:textId="06F30A8B" w:rsidR="009647FC" w:rsidRPr="009647FC" w:rsidRDefault="00D3665A" w:rsidP="008121DB">
          <w:pPr>
            <w:pStyle w:val="TOCHeading"/>
            <w:jc w:val="center"/>
            <w:rPr>
              <w:rFonts w:ascii="Times New Roman" w:hAnsi="Times New Roman" w:cs="Times New Roman"/>
              <w:noProof/>
              <w:sz w:val="24"/>
              <w:szCs w:val="24"/>
            </w:rPr>
          </w:pPr>
          <w:r w:rsidRPr="009647FC">
            <w:rPr>
              <w:rFonts w:ascii="Times New Roman" w:hAnsi="Times New Roman" w:cs="Times New Roman"/>
              <w:b/>
              <w:bCs/>
              <w:u w:val="single"/>
            </w:rPr>
            <w:fldChar w:fldCharType="begin"/>
          </w:r>
          <w:r w:rsidRPr="009647FC">
            <w:rPr>
              <w:rFonts w:ascii="Times New Roman" w:hAnsi="Times New Roman" w:cs="Times New Roman"/>
              <w:b/>
              <w:bCs/>
              <w:u w:val="single"/>
            </w:rPr>
            <w:instrText xml:space="preserve"> TOC \o "1-3" \h \z \u </w:instrText>
          </w:r>
          <w:r w:rsidRPr="009647FC">
            <w:rPr>
              <w:rFonts w:ascii="Times New Roman" w:hAnsi="Times New Roman" w:cs="Times New Roman"/>
              <w:b/>
              <w:bCs/>
              <w:u w:val="single"/>
            </w:rPr>
            <w:fldChar w:fldCharType="separate"/>
          </w:r>
        </w:p>
        <w:p w14:paraId="0B9A4C9B" w14:textId="288442AC" w:rsidR="009647FC" w:rsidRPr="009647FC" w:rsidRDefault="009647FC">
          <w:pPr>
            <w:pStyle w:val="TOC1"/>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18" w:history="1">
            <w:r w:rsidRPr="009647FC">
              <w:rPr>
                <w:rStyle w:val="Hyperlink"/>
                <w:rFonts w:ascii="Times New Roman" w:hAnsi="Times New Roman" w:cs="Times New Roman"/>
                <w:b/>
                <w:bCs/>
                <w:noProof/>
                <w:sz w:val="24"/>
                <w:szCs w:val="24"/>
              </w:rPr>
              <w:t>CANDIDATE’S DECLARATION</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_Toc215661018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ii</w:t>
            </w:r>
            <w:r w:rsidRPr="009647FC">
              <w:rPr>
                <w:rFonts w:ascii="Times New Roman" w:hAnsi="Times New Roman" w:cs="Times New Roman"/>
                <w:noProof/>
                <w:webHidden/>
                <w:sz w:val="24"/>
                <w:szCs w:val="24"/>
              </w:rPr>
              <w:fldChar w:fldCharType="end"/>
            </w:r>
          </w:hyperlink>
        </w:p>
        <w:p w14:paraId="3979952D" w14:textId="6DBA40CF" w:rsidR="009647FC" w:rsidRPr="009647FC" w:rsidRDefault="009647FC">
          <w:pPr>
            <w:pStyle w:val="TOC1"/>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19" w:history="1">
            <w:r w:rsidRPr="009647FC">
              <w:rPr>
                <w:rStyle w:val="Hyperlink"/>
                <w:rFonts w:ascii="Times New Roman" w:hAnsi="Times New Roman" w:cs="Times New Roman"/>
                <w:b/>
                <w:bCs/>
                <w:noProof/>
                <w:sz w:val="24"/>
                <w:szCs w:val="24"/>
              </w:rPr>
              <w:t>Preface</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_Toc215661019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iii</w:t>
            </w:r>
            <w:r w:rsidRPr="009647FC">
              <w:rPr>
                <w:rFonts w:ascii="Times New Roman" w:hAnsi="Times New Roman" w:cs="Times New Roman"/>
                <w:noProof/>
                <w:webHidden/>
                <w:sz w:val="24"/>
                <w:szCs w:val="24"/>
              </w:rPr>
              <w:fldChar w:fldCharType="end"/>
            </w:r>
          </w:hyperlink>
        </w:p>
        <w:p w14:paraId="085CA20A" w14:textId="66CB0669" w:rsidR="009647FC" w:rsidRPr="009647FC" w:rsidRDefault="009647FC">
          <w:pPr>
            <w:pStyle w:val="TOC1"/>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20" w:history="1">
            <w:r w:rsidRPr="009647FC">
              <w:rPr>
                <w:rStyle w:val="Hyperlink"/>
                <w:rFonts w:ascii="Times New Roman" w:hAnsi="Times New Roman" w:cs="Times New Roman"/>
                <w:b/>
                <w:bCs/>
                <w:noProof/>
                <w:sz w:val="24"/>
                <w:szCs w:val="24"/>
              </w:rPr>
              <w:t>Acknowledgements</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_Toc215661020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iv</w:t>
            </w:r>
            <w:r w:rsidRPr="009647FC">
              <w:rPr>
                <w:rFonts w:ascii="Times New Roman" w:hAnsi="Times New Roman" w:cs="Times New Roman"/>
                <w:noProof/>
                <w:webHidden/>
                <w:sz w:val="24"/>
                <w:szCs w:val="24"/>
              </w:rPr>
              <w:fldChar w:fldCharType="end"/>
            </w:r>
          </w:hyperlink>
        </w:p>
        <w:p w14:paraId="64C10012" w14:textId="48CCE696" w:rsidR="009647FC" w:rsidRPr="009647FC" w:rsidRDefault="009647FC">
          <w:pPr>
            <w:pStyle w:val="TOC1"/>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21" w:history="1">
            <w:r w:rsidRPr="009647FC">
              <w:rPr>
                <w:rStyle w:val="Hyperlink"/>
                <w:rFonts w:ascii="Times New Roman" w:hAnsi="Times New Roman" w:cs="Times New Roman"/>
                <w:b/>
                <w:bCs/>
                <w:noProof/>
                <w:sz w:val="24"/>
                <w:szCs w:val="24"/>
              </w:rPr>
              <w:t>Abstract</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_Toc215661021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v</w:t>
            </w:r>
            <w:r w:rsidRPr="009647FC">
              <w:rPr>
                <w:rFonts w:ascii="Times New Roman" w:hAnsi="Times New Roman" w:cs="Times New Roman"/>
                <w:noProof/>
                <w:webHidden/>
                <w:sz w:val="24"/>
                <w:szCs w:val="24"/>
              </w:rPr>
              <w:fldChar w:fldCharType="end"/>
            </w:r>
          </w:hyperlink>
        </w:p>
        <w:p w14:paraId="5B2C9358" w14:textId="3C861A87" w:rsidR="009647FC" w:rsidRPr="009647FC" w:rsidRDefault="009647FC">
          <w:pPr>
            <w:pStyle w:val="TOC1"/>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22" w:history="1">
            <w:r w:rsidRPr="009647FC">
              <w:rPr>
                <w:rStyle w:val="Hyperlink"/>
                <w:rFonts w:ascii="Times New Roman" w:hAnsi="Times New Roman" w:cs="Times New Roman"/>
                <w:b/>
                <w:bCs/>
                <w:noProof/>
                <w:sz w:val="24"/>
                <w:szCs w:val="24"/>
              </w:rPr>
              <w:t>Table of Figures</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_Toc215661022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viii</w:t>
            </w:r>
            <w:r w:rsidRPr="009647FC">
              <w:rPr>
                <w:rFonts w:ascii="Times New Roman" w:hAnsi="Times New Roman" w:cs="Times New Roman"/>
                <w:noProof/>
                <w:webHidden/>
                <w:sz w:val="24"/>
                <w:szCs w:val="24"/>
              </w:rPr>
              <w:fldChar w:fldCharType="end"/>
            </w:r>
          </w:hyperlink>
        </w:p>
        <w:p w14:paraId="581D8AE2" w14:textId="4B3462F2" w:rsidR="009647FC" w:rsidRPr="009647FC" w:rsidRDefault="009647FC">
          <w:pPr>
            <w:pStyle w:val="TOC1"/>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23" w:history="1">
            <w:r w:rsidRPr="009647FC">
              <w:rPr>
                <w:rStyle w:val="Hyperlink"/>
                <w:rFonts w:ascii="Times New Roman" w:hAnsi="Times New Roman" w:cs="Times New Roman"/>
                <w:b/>
                <w:bCs/>
                <w:noProof/>
                <w:sz w:val="24"/>
                <w:szCs w:val="24"/>
              </w:rPr>
              <w:t>List of Tables</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_Toc215661023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viii</w:t>
            </w:r>
            <w:r w:rsidRPr="009647FC">
              <w:rPr>
                <w:rFonts w:ascii="Times New Roman" w:hAnsi="Times New Roman" w:cs="Times New Roman"/>
                <w:noProof/>
                <w:webHidden/>
                <w:sz w:val="24"/>
                <w:szCs w:val="24"/>
              </w:rPr>
              <w:fldChar w:fldCharType="end"/>
            </w:r>
          </w:hyperlink>
        </w:p>
        <w:p w14:paraId="0065D9DF" w14:textId="1E73A5A6" w:rsidR="009647FC" w:rsidRPr="009647FC" w:rsidRDefault="009647FC">
          <w:pPr>
            <w:pStyle w:val="TOC1"/>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24" w:history="1">
            <w:r>
              <w:rPr>
                <w:rStyle w:val="Hyperlink"/>
                <w:rFonts w:ascii="Times New Roman" w:hAnsi="Times New Roman" w:cs="Times New Roman"/>
                <w:b/>
                <w:bCs/>
                <w:noProof/>
                <w:sz w:val="24"/>
                <w:szCs w:val="24"/>
              </w:rPr>
              <w:t>1.I</w:t>
            </w:r>
            <w:r w:rsidRPr="009647FC">
              <w:rPr>
                <w:rStyle w:val="Hyperlink"/>
                <w:rFonts w:ascii="Times New Roman" w:hAnsi="Times New Roman" w:cs="Times New Roman"/>
                <w:b/>
                <w:bCs/>
                <w:noProof/>
                <w:sz w:val="24"/>
                <w:szCs w:val="24"/>
              </w:rPr>
              <w:t>ntroduction</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_Toc215661024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1</w:t>
            </w:r>
            <w:r w:rsidRPr="009647FC">
              <w:rPr>
                <w:rFonts w:ascii="Times New Roman" w:hAnsi="Times New Roman" w:cs="Times New Roman"/>
                <w:noProof/>
                <w:webHidden/>
                <w:sz w:val="24"/>
                <w:szCs w:val="24"/>
              </w:rPr>
              <w:fldChar w:fldCharType="end"/>
            </w:r>
          </w:hyperlink>
        </w:p>
        <w:p w14:paraId="5E63E45A" w14:textId="70C4F860" w:rsidR="009647FC" w:rsidRPr="009647FC" w:rsidRDefault="009647FC">
          <w:pPr>
            <w:pStyle w:val="TOC2"/>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25" w:history="1">
            <w:r w:rsidRPr="009647FC">
              <w:rPr>
                <w:rStyle w:val="Hyperlink"/>
                <w:rFonts w:ascii="Times New Roman" w:hAnsi="Times New Roman" w:cs="Times New Roman"/>
                <w:noProof/>
                <w:sz w:val="24"/>
                <w:szCs w:val="24"/>
              </w:rPr>
              <w:t>1.1</w:t>
            </w:r>
            <w:r w:rsidRPr="009647FC">
              <w:rPr>
                <w:rStyle w:val="Hyperlink"/>
                <w:rFonts w:ascii="Times New Roman" w:eastAsia="Arial" w:hAnsi="Times New Roman" w:cs="Times New Roman"/>
                <w:noProof/>
                <w:sz w:val="24"/>
                <w:szCs w:val="24"/>
              </w:rPr>
              <w:t xml:space="preserve"> </w:t>
            </w:r>
            <w:r w:rsidRPr="009647FC">
              <w:rPr>
                <w:rStyle w:val="Hyperlink"/>
                <w:rFonts w:ascii="Times New Roman" w:hAnsi="Times New Roman" w:cs="Times New Roman"/>
                <w:noProof/>
                <w:sz w:val="24"/>
                <w:szCs w:val="24"/>
              </w:rPr>
              <w:t>Background Overview</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_Toc215661025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1</w:t>
            </w:r>
            <w:r w:rsidRPr="009647FC">
              <w:rPr>
                <w:rFonts w:ascii="Times New Roman" w:hAnsi="Times New Roman" w:cs="Times New Roman"/>
                <w:noProof/>
                <w:webHidden/>
                <w:sz w:val="24"/>
                <w:szCs w:val="24"/>
              </w:rPr>
              <w:fldChar w:fldCharType="end"/>
            </w:r>
          </w:hyperlink>
        </w:p>
        <w:p w14:paraId="393C2E35" w14:textId="02B87CEA" w:rsidR="009647FC" w:rsidRPr="009647FC" w:rsidRDefault="009647FC">
          <w:pPr>
            <w:pStyle w:val="TOC3"/>
            <w:rPr>
              <w:rFonts w:eastAsiaTheme="minorEastAsia"/>
              <w:kern w:val="2"/>
              <w:sz w:val="24"/>
              <w:szCs w:val="24"/>
              <w:lang w:eastAsia="en-IN" w:bidi="te-IN"/>
              <w14:ligatures w14:val="standardContextual"/>
            </w:rPr>
          </w:pPr>
          <w:hyperlink w:anchor="_Toc215661026" w:history="1">
            <w:r w:rsidRPr="009647FC">
              <w:rPr>
                <w:rStyle w:val="Hyperlink"/>
                <w:sz w:val="24"/>
                <w:szCs w:val="24"/>
              </w:rPr>
              <w:t>1.1.1. Vibration Issues in Weed Trimmers</w:t>
            </w:r>
            <w:r w:rsidRPr="009647FC">
              <w:rPr>
                <w:webHidden/>
                <w:sz w:val="24"/>
                <w:szCs w:val="24"/>
              </w:rPr>
              <w:tab/>
            </w:r>
            <w:r w:rsidRPr="009647FC">
              <w:rPr>
                <w:webHidden/>
                <w:sz w:val="24"/>
                <w:szCs w:val="24"/>
              </w:rPr>
              <w:fldChar w:fldCharType="begin"/>
            </w:r>
            <w:r w:rsidRPr="009647FC">
              <w:rPr>
                <w:webHidden/>
                <w:sz w:val="24"/>
                <w:szCs w:val="24"/>
              </w:rPr>
              <w:instrText xml:space="preserve"> PAGEREF _Toc215661026 \h </w:instrText>
            </w:r>
            <w:r w:rsidRPr="009647FC">
              <w:rPr>
                <w:webHidden/>
                <w:sz w:val="24"/>
                <w:szCs w:val="24"/>
              </w:rPr>
            </w:r>
            <w:r w:rsidRPr="009647FC">
              <w:rPr>
                <w:webHidden/>
                <w:sz w:val="24"/>
                <w:szCs w:val="24"/>
              </w:rPr>
              <w:fldChar w:fldCharType="separate"/>
            </w:r>
            <w:r w:rsidR="007667E0">
              <w:rPr>
                <w:webHidden/>
                <w:sz w:val="24"/>
                <w:szCs w:val="24"/>
              </w:rPr>
              <w:t>1</w:t>
            </w:r>
            <w:r w:rsidRPr="009647FC">
              <w:rPr>
                <w:webHidden/>
                <w:sz w:val="24"/>
                <w:szCs w:val="24"/>
              </w:rPr>
              <w:fldChar w:fldCharType="end"/>
            </w:r>
          </w:hyperlink>
        </w:p>
        <w:p w14:paraId="54C5837D" w14:textId="6A9E31BF" w:rsidR="009647FC" w:rsidRPr="009647FC" w:rsidRDefault="009647FC">
          <w:pPr>
            <w:pStyle w:val="TOC3"/>
            <w:rPr>
              <w:rFonts w:eastAsiaTheme="minorEastAsia"/>
              <w:kern w:val="2"/>
              <w:sz w:val="24"/>
              <w:szCs w:val="24"/>
              <w:lang w:eastAsia="en-IN" w:bidi="te-IN"/>
              <w14:ligatures w14:val="standardContextual"/>
            </w:rPr>
          </w:pPr>
          <w:hyperlink w:anchor="_Toc215661027" w:history="1">
            <w:r w:rsidRPr="009647FC">
              <w:rPr>
                <w:rStyle w:val="Hyperlink"/>
                <w:sz w:val="24"/>
                <w:szCs w:val="24"/>
              </w:rPr>
              <w:t>1.1.2. Structural Behavior of the Trimmer Shaft</w:t>
            </w:r>
            <w:r w:rsidRPr="009647FC">
              <w:rPr>
                <w:webHidden/>
                <w:sz w:val="24"/>
                <w:szCs w:val="24"/>
              </w:rPr>
              <w:tab/>
            </w:r>
            <w:r w:rsidRPr="009647FC">
              <w:rPr>
                <w:webHidden/>
                <w:sz w:val="24"/>
                <w:szCs w:val="24"/>
              </w:rPr>
              <w:fldChar w:fldCharType="begin"/>
            </w:r>
            <w:r w:rsidRPr="009647FC">
              <w:rPr>
                <w:webHidden/>
                <w:sz w:val="24"/>
                <w:szCs w:val="24"/>
              </w:rPr>
              <w:instrText xml:space="preserve"> PAGEREF _Toc215661027 \h </w:instrText>
            </w:r>
            <w:r w:rsidRPr="009647FC">
              <w:rPr>
                <w:webHidden/>
                <w:sz w:val="24"/>
                <w:szCs w:val="24"/>
              </w:rPr>
            </w:r>
            <w:r w:rsidRPr="009647FC">
              <w:rPr>
                <w:webHidden/>
                <w:sz w:val="24"/>
                <w:szCs w:val="24"/>
              </w:rPr>
              <w:fldChar w:fldCharType="separate"/>
            </w:r>
            <w:r w:rsidR="007667E0">
              <w:rPr>
                <w:webHidden/>
                <w:sz w:val="24"/>
                <w:szCs w:val="24"/>
              </w:rPr>
              <w:t>1</w:t>
            </w:r>
            <w:r w:rsidRPr="009647FC">
              <w:rPr>
                <w:webHidden/>
                <w:sz w:val="24"/>
                <w:szCs w:val="24"/>
              </w:rPr>
              <w:fldChar w:fldCharType="end"/>
            </w:r>
          </w:hyperlink>
        </w:p>
        <w:p w14:paraId="38524341" w14:textId="36772BF1" w:rsidR="009647FC" w:rsidRPr="009647FC" w:rsidRDefault="009647FC">
          <w:pPr>
            <w:pStyle w:val="TOC3"/>
            <w:rPr>
              <w:rFonts w:eastAsiaTheme="minorEastAsia"/>
              <w:kern w:val="2"/>
              <w:sz w:val="24"/>
              <w:szCs w:val="24"/>
              <w:lang w:eastAsia="en-IN" w:bidi="te-IN"/>
              <w14:ligatures w14:val="standardContextual"/>
            </w:rPr>
          </w:pPr>
          <w:hyperlink w:anchor="_Toc215661028" w:history="1">
            <w:r w:rsidRPr="009647FC">
              <w:rPr>
                <w:rStyle w:val="Hyperlink"/>
                <w:sz w:val="24"/>
                <w:szCs w:val="24"/>
              </w:rPr>
              <w:t>1.1.3. Principle of Imposing a Node Using Vibration Absorbers</w:t>
            </w:r>
            <w:r w:rsidRPr="009647FC">
              <w:rPr>
                <w:webHidden/>
                <w:sz w:val="24"/>
                <w:szCs w:val="24"/>
              </w:rPr>
              <w:tab/>
            </w:r>
            <w:r w:rsidRPr="009647FC">
              <w:rPr>
                <w:webHidden/>
                <w:sz w:val="24"/>
                <w:szCs w:val="24"/>
              </w:rPr>
              <w:fldChar w:fldCharType="begin"/>
            </w:r>
            <w:r w:rsidRPr="009647FC">
              <w:rPr>
                <w:webHidden/>
                <w:sz w:val="24"/>
                <w:szCs w:val="24"/>
              </w:rPr>
              <w:instrText xml:space="preserve"> PAGEREF _Toc215661028 \h </w:instrText>
            </w:r>
            <w:r w:rsidRPr="009647FC">
              <w:rPr>
                <w:webHidden/>
                <w:sz w:val="24"/>
                <w:szCs w:val="24"/>
              </w:rPr>
            </w:r>
            <w:r w:rsidRPr="009647FC">
              <w:rPr>
                <w:webHidden/>
                <w:sz w:val="24"/>
                <w:szCs w:val="24"/>
              </w:rPr>
              <w:fldChar w:fldCharType="separate"/>
            </w:r>
            <w:r w:rsidR="007667E0">
              <w:rPr>
                <w:webHidden/>
                <w:sz w:val="24"/>
                <w:szCs w:val="24"/>
              </w:rPr>
              <w:t>1</w:t>
            </w:r>
            <w:r w:rsidRPr="009647FC">
              <w:rPr>
                <w:webHidden/>
                <w:sz w:val="24"/>
                <w:szCs w:val="24"/>
              </w:rPr>
              <w:fldChar w:fldCharType="end"/>
            </w:r>
          </w:hyperlink>
        </w:p>
        <w:p w14:paraId="46EADD38" w14:textId="12F3969C" w:rsidR="009647FC" w:rsidRPr="009647FC" w:rsidRDefault="009647FC">
          <w:pPr>
            <w:pStyle w:val="TOC3"/>
            <w:rPr>
              <w:rFonts w:eastAsiaTheme="minorEastAsia"/>
              <w:kern w:val="2"/>
              <w:sz w:val="24"/>
              <w:szCs w:val="24"/>
              <w:lang w:eastAsia="en-IN" w:bidi="te-IN"/>
              <w14:ligatures w14:val="standardContextual"/>
            </w:rPr>
          </w:pPr>
          <w:hyperlink w:anchor="_Toc215661029" w:history="1">
            <w:r w:rsidRPr="009647FC">
              <w:rPr>
                <w:rStyle w:val="Hyperlink"/>
                <w:sz w:val="24"/>
                <w:szCs w:val="24"/>
              </w:rPr>
              <w:t>1.1.4. Past Approaches and Their Limitations</w:t>
            </w:r>
            <w:r w:rsidRPr="009647FC">
              <w:rPr>
                <w:webHidden/>
                <w:sz w:val="24"/>
                <w:szCs w:val="24"/>
              </w:rPr>
              <w:tab/>
            </w:r>
            <w:r w:rsidRPr="009647FC">
              <w:rPr>
                <w:webHidden/>
                <w:sz w:val="24"/>
                <w:szCs w:val="24"/>
              </w:rPr>
              <w:fldChar w:fldCharType="begin"/>
            </w:r>
            <w:r w:rsidRPr="009647FC">
              <w:rPr>
                <w:webHidden/>
                <w:sz w:val="24"/>
                <w:szCs w:val="24"/>
              </w:rPr>
              <w:instrText xml:space="preserve"> PAGEREF _Toc215661029 \h </w:instrText>
            </w:r>
            <w:r w:rsidRPr="009647FC">
              <w:rPr>
                <w:webHidden/>
                <w:sz w:val="24"/>
                <w:szCs w:val="24"/>
              </w:rPr>
            </w:r>
            <w:r w:rsidRPr="009647FC">
              <w:rPr>
                <w:webHidden/>
                <w:sz w:val="24"/>
                <w:szCs w:val="24"/>
              </w:rPr>
              <w:fldChar w:fldCharType="separate"/>
            </w:r>
            <w:r w:rsidR="007667E0">
              <w:rPr>
                <w:webHidden/>
                <w:sz w:val="24"/>
                <w:szCs w:val="24"/>
              </w:rPr>
              <w:t>2</w:t>
            </w:r>
            <w:r w:rsidRPr="009647FC">
              <w:rPr>
                <w:webHidden/>
                <w:sz w:val="24"/>
                <w:szCs w:val="24"/>
              </w:rPr>
              <w:fldChar w:fldCharType="end"/>
            </w:r>
          </w:hyperlink>
        </w:p>
        <w:p w14:paraId="3B35878F" w14:textId="71F99AEC" w:rsidR="009647FC" w:rsidRPr="009647FC" w:rsidRDefault="009647FC">
          <w:pPr>
            <w:pStyle w:val="TOC3"/>
            <w:rPr>
              <w:rFonts w:eastAsiaTheme="minorEastAsia"/>
              <w:kern w:val="2"/>
              <w:sz w:val="24"/>
              <w:szCs w:val="24"/>
              <w:lang w:eastAsia="en-IN" w:bidi="te-IN"/>
              <w14:ligatures w14:val="standardContextual"/>
            </w:rPr>
          </w:pPr>
          <w:hyperlink w:anchor="_Toc215661030" w:history="1">
            <w:r w:rsidRPr="009647FC">
              <w:rPr>
                <w:rStyle w:val="Hyperlink"/>
                <w:sz w:val="24"/>
                <w:szCs w:val="24"/>
              </w:rPr>
              <w:t>1.1.5. Need for a Multi-Axial Vibration Absorber</w:t>
            </w:r>
            <w:r w:rsidRPr="009647FC">
              <w:rPr>
                <w:webHidden/>
                <w:sz w:val="24"/>
                <w:szCs w:val="24"/>
              </w:rPr>
              <w:tab/>
            </w:r>
            <w:r w:rsidRPr="009647FC">
              <w:rPr>
                <w:webHidden/>
                <w:sz w:val="24"/>
                <w:szCs w:val="24"/>
              </w:rPr>
              <w:fldChar w:fldCharType="begin"/>
            </w:r>
            <w:r w:rsidRPr="009647FC">
              <w:rPr>
                <w:webHidden/>
                <w:sz w:val="24"/>
                <w:szCs w:val="24"/>
              </w:rPr>
              <w:instrText xml:space="preserve"> PAGEREF _Toc215661030 \h </w:instrText>
            </w:r>
            <w:r w:rsidRPr="009647FC">
              <w:rPr>
                <w:webHidden/>
                <w:sz w:val="24"/>
                <w:szCs w:val="24"/>
              </w:rPr>
            </w:r>
            <w:r w:rsidRPr="009647FC">
              <w:rPr>
                <w:webHidden/>
                <w:sz w:val="24"/>
                <w:szCs w:val="24"/>
              </w:rPr>
              <w:fldChar w:fldCharType="separate"/>
            </w:r>
            <w:r w:rsidR="007667E0">
              <w:rPr>
                <w:webHidden/>
                <w:sz w:val="24"/>
                <w:szCs w:val="24"/>
              </w:rPr>
              <w:t>3</w:t>
            </w:r>
            <w:r w:rsidRPr="009647FC">
              <w:rPr>
                <w:webHidden/>
                <w:sz w:val="24"/>
                <w:szCs w:val="24"/>
              </w:rPr>
              <w:fldChar w:fldCharType="end"/>
            </w:r>
          </w:hyperlink>
        </w:p>
        <w:p w14:paraId="0F9E471A" w14:textId="54283154" w:rsidR="009647FC" w:rsidRPr="009647FC" w:rsidRDefault="009647FC">
          <w:pPr>
            <w:pStyle w:val="TOC2"/>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31" w:history="1">
            <w:r w:rsidRPr="009647FC">
              <w:rPr>
                <w:rStyle w:val="Hyperlink"/>
                <w:rFonts w:ascii="Times New Roman" w:hAnsi="Times New Roman" w:cs="Times New Roman"/>
                <w:noProof/>
                <w:sz w:val="24"/>
                <w:szCs w:val="24"/>
              </w:rPr>
              <w:t>1.2 Brief Literature Review</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_Toc215661031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3</w:t>
            </w:r>
            <w:r w:rsidRPr="009647FC">
              <w:rPr>
                <w:rFonts w:ascii="Times New Roman" w:hAnsi="Times New Roman" w:cs="Times New Roman"/>
                <w:noProof/>
                <w:webHidden/>
                <w:sz w:val="24"/>
                <w:szCs w:val="24"/>
              </w:rPr>
              <w:fldChar w:fldCharType="end"/>
            </w:r>
          </w:hyperlink>
        </w:p>
        <w:p w14:paraId="461A753B" w14:textId="0AC765CF" w:rsidR="009647FC" w:rsidRPr="009647FC" w:rsidRDefault="009647FC">
          <w:pPr>
            <w:pStyle w:val="TOC2"/>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32" w:history="1">
            <w:r w:rsidRPr="009647FC">
              <w:rPr>
                <w:rStyle w:val="Hyperlink"/>
                <w:rFonts w:ascii="Times New Roman" w:hAnsi="Times New Roman" w:cs="Times New Roman"/>
                <w:noProof/>
                <w:sz w:val="24"/>
                <w:szCs w:val="24"/>
              </w:rPr>
              <w:t>1.3 Research Gap</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_Toc215661032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4</w:t>
            </w:r>
            <w:r w:rsidRPr="009647FC">
              <w:rPr>
                <w:rFonts w:ascii="Times New Roman" w:hAnsi="Times New Roman" w:cs="Times New Roman"/>
                <w:noProof/>
                <w:webHidden/>
                <w:sz w:val="24"/>
                <w:szCs w:val="24"/>
              </w:rPr>
              <w:fldChar w:fldCharType="end"/>
            </w:r>
          </w:hyperlink>
        </w:p>
        <w:p w14:paraId="00102889" w14:textId="7F217BE3" w:rsidR="009647FC" w:rsidRPr="009647FC" w:rsidRDefault="009647FC">
          <w:pPr>
            <w:pStyle w:val="TOC2"/>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33" w:history="1">
            <w:r w:rsidRPr="009647FC">
              <w:rPr>
                <w:rStyle w:val="Hyperlink"/>
                <w:rFonts w:ascii="Times New Roman" w:hAnsi="Times New Roman" w:cs="Times New Roman"/>
                <w:noProof/>
                <w:sz w:val="24"/>
                <w:szCs w:val="24"/>
              </w:rPr>
              <w:t>1.4 Objectives</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_Toc215661033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5</w:t>
            </w:r>
            <w:r w:rsidRPr="009647FC">
              <w:rPr>
                <w:rFonts w:ascii="Times New Roman" w:hAnsi="Times New Roman" w:cs="Times New Roman"/>
                <w:noProof/>
                <w:webHidden/>
                <w:sz w:val="24"/>
                <w:szCs w:val="24"/>
              </w:rPr>
              <w:fldChar w:fldCharType="end"/>
            </w:r>
          </w:hyperlink>
        </w:p>
        <w:p w14:paraId="06EFC9EB" w14:textId="41E8EFF1" w:rsidR="009647FC" w:rsidRPr="009647FC" w:rsidRDefault="009647FC">
          <w:pPr>
            <w:pStyle w:val="TOC1"/>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r>
            <w:rPr>
              <w:rStyle w:val="Hyperlink"/>
              <w:rFonts w:ascii="Times New Roman" w:hAnsi="Times New Roman" w:cs="Times New Roman"/>
              <w:b/>
              <w:bCs/>
              <w:noProof/>
              <w:color w:val="000000" w:themeColor="text1"/>
              <w:sz w:val="24"/>
              <w:szCs w:val="24"/>
              <w:u w:val="none"/>
            </w:rPr>
            <w:t>2</w:t>
          </w:r>
          <w:r w:rsidRPr="009647FC">
            <w:rPr>
              <w:rStyle w:val="Hyperlink"/>
              <w:rFonts w:ascii="Times New Roman" w:hAnsi="Times New Roman" w:cs="Times New Roman"/>
              <w:b/>
              <w:bCs/>
              <w:noProof/>
              <w:color w:val="000000" w:themeColor="text1"/>
              <w:sz w:val="24"/>
              <w:szCs w:val="24"/>
              <w:u w:val="none"/>
            </w:rPr>
            <w:t>.</w:t>
          </w:r>
          <w:hyperlink w:anchor="_Toc215661034" w:history="1">
            <w:r w:rsidRPr="009647FC">
              <w:rPr>
                <w:rStyle w:val="Hyperlink"/>
                <w:rFonts w:ascii="Times New Roman" w:hAnsi="Times New Roman" w:cs="Times New Roman"/>
                <w:b/>
                <w:bCs/>
                <w:noProof/>
                <w:sz w:val="24"/>
                <w:szCs w:val="24"/>
              </w:rPr>
              <w:t>Methodology</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_Toc215661034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6</w:t>
            </w:r>
            <w:r w:rsidRPr="009647FC">
              <w:rPr>
                <w:rFonts w:ascii="Times New Roman" w:hAnsi="Times New Roman" w:cs="Times New Roman"/>
                <w:noProof/>
                <w:webHidden/>
                <w:sz w:val="24"/>
                <w:szCs w:val="24"/>
              </w:rPr>
              <w:fldChar w:fldCharType="end"/>
            </w:r>
          </w:hyperlink>
        </w:p>
        <w:p w14:paraId="3821EE0D" w14:textId="4B2541A5" w:rsidR="009647FC" w:rsidRPr="009647FC" w:rsidRDefault="009647FC">
          <w:pPr>
            <w:pStyle w:val="TOC2"/>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35" w:history="1">
            <w:r w:rsidRPr="009647FC">
              <w:rPr>
                <w:rStyle w:val="Hyperlink"/>
                <w:rFonts w:ascii="Times New Roman" w:hAnsi="Times New Roman" w:cs="Times New Roman"/>
                <w:noProof/>
                <w:sz w:val="24"/>
                <w:szCs w:val="24"/>
              </w:rPr>
              <w:t>2.1. Experimental Vibration Characterization and Modal Analysis</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_Toc215661035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6</w:t>
            </w:r>
            <w:r w:rsidRPr="009647FC">
              <w:rPr>
                <w:rFonts w:ascii="Times New Roman" w:hAnsi="Times New Roman" w:cs="Times New Roman"/>
                <w:noProof/>
                <w:webHidden/>
                <w:sz w:val="24"/>
                <w:szCs w:val="24"/>
              </w:rPr>
              <w:fldChar w:fldCharType="end"/>
            </w:r>
          </w:hyperlink>
        </w:p>
        <w:p w14:paraId="08B63A44" w14:textId="0C3F1610" w:rsidR="009647FC" w:rsidRPr="009647FC" w:rsidRDefault="009647FC">
          <w:pPr>
            <w:pStyle w:val="TOC3"/>
            <w:rPr>
              <w:rFonts w:eastAsiaTheme="minorEastAsia"/>
              <w:kern w:val="2"/>
              <w:sz w:val="24"/>
              <w:szCs w:val="24"/>
              <w:lang w:eastAsia="en-IN" w:bidi="te-IN"/>
              <w14:ligatures w14:val="standardContextual"/>
            </w:rPr>
          </w:pPr>
          <w:hyperlink w:anchor="_Toc215661036" w:history="1">
            <w:r w:rsidRPr="009647FC">
              <w:rPr>
                <w:rStyle w:val="Hyperlink"/>
                <w:sz w:val="24"/>
                <w:szCs w:val="24"/>
              </w:rPr>
              <w:t>2.1.1 Experimental modal analysis (EMA)</w:t>
            </w:r>
            <w:r w:rsidRPr="009647FC">
              <w:rPr>
                <w:webHidden/>
                <w:sz w:val="24"/>
                <w:szCs w:val="24"/>
              </w:rPr>
              <w:tab/>
            </w:r>
            <w:r w:rsidRPr="009647FC">
              <w:rPr>
                <w:webHidden/>
                <w:sz w:val="24"/>
                <w:szCs w:val="24"/>
              </w:rPr>
              <w:fldChar w:fldCharType="begin"/>
            </w:r>
            <w:r w:rsidRPr="009647FC">
              <w:rPr>
                <w:webHidden/>
                <w:sz w:val="24"/>
                <w:szCs w:val="24"/>
              </w:rPr>
              <w:instrText xml:space="preserve"> PAGEREF _Toc215661036 \h </w:instrText>
            </w:r>
            <w:r w:rsidRPr="009647FC">
              <w:rPr>
                <w:webHidden/>
                <w:sz w:val="24"/>
                <w:szCs w:val="24"/>
              </w:rPr>
            </w:r>
            <w:r w:rsidRPr="009647FC">
              <w:rPr>
                <w:webHidden/>
                <w:sz w:val="24"/>
                <w:szCs w:val="24"/>
              </w:rPr>
              <w:fldChar w:fldCharType="separate"/>
            </w:r>
            <w:r w:rsidR="007667E0">
              <w:rPr>
                <w:webHidden/>
                <w:sz w:val="24"/>
                <w:szCs w:val="24"/>
              </w:rPr>
              <w:t>7</w:t>
            </w:r>
            <w:r w:rsidRPr="009647FC">
              <w:rPr>
                <w:webHidden/>
                <w:sz w:val="24"/>
                <w:szCs w:val="24"/>
              </w:rPr>
              <w:fldChar w:fldCharType="end"/>
            </w:r>
          </w:hyperlink>
        </w:p>
        <w:p w14:paraId="51E6064A" w14:textId="4A9FA611" w:rsidR="009647FC" w:rsidRPr="009647FC" w:rsidRDefault="009647FC">
          <w:pPr>
            <w:pStyle w:val="TOC2"/>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37" w:history="1">
            <w:r w:rsidRPr="009647FC">
              <w:rPr>
                <w:rStyle w:val="Hyperlink"/>
                <w:rFonts w:ascii="Times New Roman" w:hAnsi="Times New Roman" w:cs="Times New Roman"/>
                <w:noProof/>
                <w:sz w:val="24"/>
                <w:szCs w:val="24"/>
              </w:rPr>
              <w:t>2.2. Dynamic Modelling of the Trimmer Shaft</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_Toc215661037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7</w:t>
            </w:r>
            <w:r w:rsidRPr="009647FC">
              <w:rPr>
                <w:rFonts w:ascii="Times New Roman" w:hAnsi="Times New Roman" w:cs="Times New Roman"/>
                <w:noProof/>
                <w:webHidden/>
                <w:sz w:val="24"/>
                <w:szCs w:val="24"/>
              </w:rPr>
              <w:fldChar w:fldCharType="end"/>
            </w:r>
          </w:hyperlink>
        </w:p>
        <w:p w14:paraId="008C1895" w14:textId="0A90AE05" w:rsidR="009647FC" w:rsidRPr="009647FC" w:rsidRDefault="009647FC">
          <w:pPr>
            <w:pStyle w:val="TOC3"/>
            <w:rPr>
              <w:rFonts w:eastAsiaTheme="minorEastAsia"/>
              <w:kern w:val="2"/>
              <w:sz w:val="24"/>
              <w:szCs w:val="24"/>
              <w:lang w:eastAsia="en-IN" w:bidi="te-IN"/>
              <w14:ligatures w14:val="standardContextual"/>
            </w:rPr>
          </w:pPr>
          <w:hyperlink w:anchor="_Toc215661038" w:history="1">
            <w:r w:rsidRPr="009647FC">
              <w:rPr>
                <w:rStyle w:val="Hyperlink"/>
                <w:sz w:val="24"/>
                <w:szCs w:val="24"/>
              </w:rPr>
              <w:t>2.2.1 Imposing Nodes on Elastic and Lumped-Mass Systems: Theory and Calculation</w:t>
            </w:r>
            <w:r w:rsidRPr="009647FC">
              <w:rPr>
                <w:webHidden/>
                <w:sz w:val="24"/>
                <w:szCs w:val="24"/>
              </w:rPr>
              <w:tab/>
            </w:r>
            <w:r w:rsidRPr="009647FC">
              <w:rPr>
                <w:webHidden/>
                <w:sz w:val="24"/>
                <w:szCs w:val="24"/>
              </w:rPr>
              <w:fldChar w:fldCharType="begin"/>
            </w:r>
            <w:r w:rsidRPr="009647FC">
              <w:rPr>
                <w:webHidden/>
                <w:sz w:val="24"/>
                <w:szCs w:val="24"/>
              </w:rPr>
              <w:instrText xml:space="preserve"> PAGEREF _Toc215661038 \h </w:instrText>
            </w:r>
            <w:r w:rsidRPr="009647FC">
              <w:rPr>
                <w:webHidden/>
                <w:sz w:val="24"/>
                <w:szCs w:val="24"/>
              </w:rPr>
            </w:r>
            <w:r w:rsidRPr="009647FC">
              <w:rPr>
                <w:webHidden/>
                <w:sz w:val="24"/>
                <w:szCs w:val="24"/>
              </w:rPr>
              <w:fldChar w:fldCharType="separate"/>
            </w:r>
            <w:r w:rsidR="007667E0">
              <w:rPr>
                <w:webHidden/>
                <w:sz w:val="24"/>
                <w:szCs w:val="24"/>
              </w:rPr>
              <w:t>8</w:t>
            </w:r>
            <w:r w:rsidRPr="009647FC">
              <w:rPr>
                <w:webHidden/>
                <w:sz w:val="24"/>
                <w:szCs w:val="24"/>
              </w:rPr>
              <w:fldChar w:fldCharType="end"/>
            </w:r>
          </w:hyperlink>
        </w:p>
        <w:p w14:paraId="1997BB7C" w14:textId="5EEA1396" w:rsidR="009647FC" w:rsidRPr="009647FC" w:rsidRDefault="009647FC">
          <w:pPr>
            <w:pStyle w:val="TOC3"/>
            <w:rPr>
              <w:rFonts w:eastAsiaTheme="minorEastAsia"/>
              <w:kern w:val="2"/>
              <w:sz w:val="24"/>
              <w:szCs w:val="24"/>
              <w:lang w:eastAsia="en-IN" w:bidi="te-IN"/>
              <w14:ligatures w14:val="standardContextual"/>
            </w:rPr>
          </w:pPr>
          <w:hyperlink w:anchor="_Toc215661039" w:history="1">
            <w:r w:rsidRPr="009647FC">
              <w:rPr>
                <w:rStyle w:val="Hyperlink"/>
                <w:sz w:val="24"/>
                <w:szCs w:val="24"/>
              </w:rPr>
              <w:t>2.2.2 Collocated Case: Theory and Calculation</w:t>
            </w:r>
            <w:r w:rsidRPr="009647FC">
              <w:rPr>
                <w:webHidden/>
                <w:sz w:val="24"/>
                <w:szCs w:val="24"/>
              </w:rPr>
              <w:tab/>
            </w:r>
            <w:r w:rsidRPr="009647FC">
              <w:rPr>
                <w:webHidden/>
                <w:sz w:val="24"/>
                <w:szCs w:val="24"/>
              </w:rPr>
              <w:fldChar w:fldCharType="begin"/>
            </w:r>
            <w:r w:rsidRPr="009647FC">
              <w:rPr>
                <w:webHidden/>
                <w:sz w:val="24"/>
                <w:szCs w:val="24"/>
              </w:rPr>
              <w:instrText xml:space="preserve"> PAGEREF _Toc215661039 \h </w:instrText>
            </w:r>
            <w:r w:rsidRPr="009647FC">
              <w:rPr>
                <w:webHidden/>
                <w:sz w:val="24"/>
                <w:szCs w:val="24"/>
              </w:rPr>
            </w:r>
            <w:r w:rsidRPr="009647FC">
              <w:rPr>
                <w:webHidden/>
                <w:sz w:val="24"/>
                <w:szCs w:val="24"/>
              </w:rPr>
              <w:fldChar w:fldCharType="separate"/>
            </w:r>
            <w:r w:rsidR="007667E0">
              <w:rPr>
                <w:webHidden/>
                <w:sz w:val="24"/>
                <w:szCs w:val="24"/>
              </w:rPr>
              <w:t>10</w:t>
            </w:r>
            <w:r w:rsidRPr="009647FC">
              <w:rPr>
                <w:webHidden/>
                <w:sz w:val="24"/>
                <w:szCs w:val="24"/>
              </w:rPr>
              <w:fldChar w:fldCharType="end"/>
            </w:r>
          </w:hyperlink>
        </w:p>
        <w:p w14:paraId="6D005618" w14:textId="38FA74C2" w:rsidR="009647FC" w:rsidRPr="009647FC" w:rsidRDefault="009647FC">
          <w:pPr>
            <w:pStyle w:val="TOC3"/>
            <w:rPr>
              <w:rFonts w:eastAsiaTheme="minorEastAsia"/>
              <w:kern w:val="2"/>
              <w:sz w:val="24"/>
              <w:szCs w:val="24"/>
              <w:lang w:eastAsia="en-IN" w:bidi="te-IN"/>
              <w14:ligatures w14:val="standardContextual"/>
            </w:rPr>
          </w:pPr>
          <w:hyperlink w:anchor="_Toc215661040" w:history="1">
            <w:r w:rsidRPr="009647FC">
              <w:rPr>
                <w:rStyle w:val="Hyperlink"/>
                <w:sz w:val="24"/>
                <w:szCs w:val="24"/>
              </w:rPr>
              <w:t>2.2.3 Non-Collocated Case: Theory and Calculation</w:t>
            </w:r>
            <w:r w:rsidRPr="009647FC">
              <w:rPr>
                <w:webHidden/>
                <w:sz w:val="24"/>
                <w:szCs w:val="24"/>
              </w:rPr>
              <w:tab/>
            </w:r>
            <w:r w:rsidRPr="009647FC">
              <w:rPr>
                <w:webHidden/>
                <w:sz w:val="24"/>
                <w:szCs w:val="24"/>
              </w:rPr>
              <w:fldChar w:fldCharType="begin"/>
            </w:r>
            <w:r w:rsidRPr="009647FC">
              <w:rPr>
                <w:webHidden/>
                <w:sz w:val="24"/>
                <w:szCs w:val="24"/>
              </w:rPr>
              <w:instrText xml:space="preserve"> PAGEREF _Toc215661040 \h </w:instrText>
            </w:r>
            <w:r w:rsidRPr="009647FC">
              <w:rPr>
                <w:webHidden/>
                <w:sz w:val="24"/>
                <w:szCs w:val="24"/>
              </w:rPr>
            </w:r>
            <w:r w:rsidRPr="009647FC">
              <w:rPr>
                <w:webHidden/>
                <w:sz w:val="24"/>
                <w:szCs w:val="24"/>
              </w:rPr>
              <w:fldChar w:fldCharType="separate"/>
            </w:r>
            <w:r w:rsidR="007667E0">
              <w:rPr>
                <w:webHidden/>
                <w:sz w:val="24"/>
                <w:szCs w:val="24"/>
              </w:rPr>
              <w:t>10</w:t>
            </w:r>
            <w:r w:rsidRPr="009647FC">
              <w:rPr>
                <w:webHidden/>
                <w:sz w:val="24"/>
                <w:szCs w:val="24"/>
              </w:rPr>
              <w:fldChar w:fldCharType="end"/>
            </w:r>
          </w:hyperlink>
        </w:p>
        <w:p w14:paraId="40F3B817" w14:textId="60D31A0C" w:rsidR="009647FC" w:rsidRPr="009647FC" w:rsidRDefault="009647FC">
          <w:pPr>
            <w:pStyle w:val="TOC3"/>
            <w:rPr>
              <w:rFonts w:eastAsiaTheme="minorEastAsia"/>
              <w:kern w:val="2"/>
              <w:sz w:val="24"/>
              <w:szCs w:val="24"/>
              <w:lang w:eastAsia="en-IN" w:bidi="te-IN"/>
              <w14:ligatures w14:val="standardContextual"/>
            </w:rPr>
          </w:pPr>
          <w:hyperlink w:anchor="_Toc215661041" w:history="1">
            <w:r w:rsidRPr="009647FC">
              <w:rPr>
                <w:rStyle w:val="Hyperlink"/>
                <w:sz w:val="24"/>
                <w:szCs w:val="24"/>
              </w:rPr>
              <w:t>2.2.4 Selection of the Collocated Case for This Project</w:t>
            </w:r>
            <w:r w:rsidRPr="009647FC">
              <w:rPr>
                <w:webHidden/>
                <w:sz w:val="24"/>
                <w:szCs w:val="24"/>
              </w:rPr>
              <w:tab/>
            </w:r>
            <w:r w:rsidRPr="009647FC">
              <w:rPr>
                <w:webHidden/>
                <w:sz w:val="24"/>
                <w:szCs w:val="24"/>
              </w:rPr>
              <w:fldChar w:fldCharType="begin"/>
            </w:r>
            <w:r w:rsidRPr="009647FC">
              <w:rPr>
                <w:webHidden/>
                <w:sz w:val="24"/>
                <w:szCs w:val="24"/>
              </w:rPr>
              <w:instrText xml:space="preserve"> PAGEREF _Toc215661041 \h </w:instrText>
            </w:r>
            <w:r w:rsidRPr="009647FC">
              <w:rPr>
                <w:webHidden/>
                <w:sz w:val="24"/>
                <w:szCs w:val="24"/>
              </w:rPr>
            </w:r>
            <w:r w:rsidRPr="009647FC">
              <w:rPr>
                <w:webHidden/>
                <w:sz w:val="24"/>
                <w:szCs w:val="24"/>
              </w:rPr>
              <w:fldChar w:fldCharType="separate"/>
            </w:r>
            <w:r w:rsidR="007667E0">
              <w:rPr>
                <w:webHidden/>
                <w:sz w:val="24"/>
                <w:szCs w:val="24"/>
              </w:rPr>
              <w:t>11</w:t>
            </w:r>
            <w:r w:rsidRPr="009647FC">
              <w:rPr>
                <w:webHidden/>
                <w:sz w:val="24"/>
                <w:szCs w:val="24"/>
              </w:rPr>
              <w:fldChar w:fldCharType="end"/>
            </w:r>
          </w:hyperlink>
        </w:p>
        <w:p w14:paraId="60EA12A9" w14:textId="643B1455" w:rsidR="009647FC" w:rsidRPr="009647FC" w:rsidRDefault="009647FC">
          <w:pPr>
            <w:pStyle w:val="TOC2"/>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42" w:history="1">
            <w:r w:rsidRPr="009647FC">
              <w:rPr>
                <w:rStyle w:val="Hyperlink"/>
                <w:rFonts w:ascii="Times New Roman" w:hAnsi="Times New Roman" w:cs="Times New Roman"/>
                <w:noProof/>
                <w:sz w:val="24"/>
                <w:szCs w:val="24"/>
              </w:rPr>
              <w:t>2.3 Design and Tuning of the Multi-Axial Vibration Absorber</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_Toc215661042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12</w:t>
            </w:r>
            <w:r w:rsidRPr="009647FC">
              <w:rPr>
                <w:rFonts w:ascii="Times New Roman" w:hAnsi="Times New Roman" w:cs="Times New Roman"/>
                <w:noProof/>
                <w:webHidden/>
                <w:sz w:val="24"/>
                <w:szCs w:val="24"/>
              </w:rPr>
              <w:fldChar w:fldCharType="end"/>
            </w:r>
          </w:hyperlink>
        </w:p>
        <w:p w14:paraId="0EDAC21A" w14:textId="7EC43525" w:rsidR="009647FC" w:rsidRPr="009647FC" w:rsidRDefault="009647FC">
          <w:pPr>
            <w:pStyle w:val="TOC3"/>
            <w:rPr>
              <w:rFonts w:eastAsiaTheme="minorEastAsia"/>
              <w:kern w:val="2"/>
              <w:sz w:val="24"/>
              <w:szCs w:val="24"/>
              <w:lang w:eastAsia="en-IN" w:bidi="te-IN"/>
              <w14:ligatures w14:val="standardContextual"/>
            </w:rPr>
          </w:pPr>
          <w:hyperlink w:anchor="_Toc215661043" w:history="1">
            <w:r w:rsidRPr="009647FC">
              <w:rPr>
                <w:rStyle w:val="Hyperlink"/>
                <w:sz w:val="24"/>
                <w:szCs w:val="24"/>
              </w:rPr>
              <w:t>2.3.1 Design Concept and Functional Requirements</w:t>
            </w:r>
            <w:r w:rsidRPr="009647FC">
              <w:rPr>
                <w:webHidden/>
                <w:sz w:val="24"/>
                <w:szCs w:val="24"/>
              </w:rPr>
              <w:tab/>
            </w:r>
            <w:r w:rsidRPr="009647FC">
              <w:rPr>
                <w:webHidden/>
                <w:sz w:val="24"/>
                <w:szCs w:val="24"/>
              </w:rPr>
              <w:fldChar w:fldCharType="begin"/>
            </w:r>
            <w:r w:rsidRPr="009647FC">
              <w:rPr>
                <w:webHidden/>
                <w:sz w:val="24"/>
                <w:szCs w:val="24"/>
              </w:rPr>
              <w:instrText xml:space="preserve"> PAGEREF _Toc215661043 \h </w:instrText>
            </w:r>
            <w:r w:rsidRPr="009647FC">
              <w:rPr>
                <w:webHidden/>
                <w:sz w:val="24"/>
                <w:szCs w:val="24"/>
              </w:rPr>
            </w:r>
            <w:r w:rsidRPr="009647FC">
              <w:rPr>
                <w:webHidden/>
                <w:sz w:val="24"/>
                <w:szCs w:val="24"/>
              </w:rPr>
              <w:fldChar w:fldCharType="separate"/>
            </w:r>
            <w:r w:rsidR="007667E0">
              <w:rPr>
                <w:webHidden/>
                <w:sz w:val="24"/>
                <w:szCs w:val="24"/>
              </w:rPr>
              <w:t>12</w:t>
            </w:r>
            <w:r w:rsidRPr="009647FC">
              <w:rPr>
                <w:webHidden/>
                <w:sz w:val="24"/>
                <w:szCs w:val="24"/>
              </w:rPr>
              <w:fldChar w:fldCharType="end"/>
            </w:r>
          </w:hyperlink>
        </w:p>
        <w:p w14:paraId="795517B7" w14:textId="21451596" w:rsidR="009647FC" w:rsidRPr="009647FC" w:rsidRDefault="009647FC">
          <w:pPr>
            <w:pStyle w:val="TOC3"/>
            <w:rPr>
              <w:rFonts w:eastAsiaTheme="minorEastAsia"/>
              <w:kern w:val="2"/>
              <w:sz w:val="24"/>
              <w:szCs w:val="24"/>
              <w:lang w:eastAsia="en-IN" w:bidi="te-IN"/>
              <w14:ligatures w14:val="standardContextual"/>
            </w:rPr>
          </w:pPr>
          <w:hyperlink w:anchor="_Toc215661044" w:history="1">
            <w:r w:rsidRPr="009647FC">
              <w:rPr>
                <w:rStyle w:val="Hyperlink"/>
                <w:sz w:val="24"/>
                <w:szCs w:val="24"/>
              </w:rPr>
              <w:t>2.3.2 Analytical Estimation of Absorber Frequency</w:t>
            </w:r>
            <w:r w:rsidRPr="009647FC">
              <w:rPr>
                <w:webHidden/>
                <w:sz w:val="24"/>
                <w:szCs w:val="24"/>
              </w:rPr>
              <w:tab/>
            </w:r>
            <w:r w:rsidRPr="009647FC">
              <w:rPr>
                <w:webHidden/>
                <w:sz w:val="24"/>
                <w:szCs w:val="24"/>
              </w:rPr>
              <w:fldChar w:fldCharType="begin"/>
            </w:r>
            <w:r w:rsidRPr="009647FC">
              <w:rPr>
                <w:webHidden/>
                <w:sz w:val="24"/>
                <w:szCs w:val="24"/>
              </w:rPr>
              <w:instrText xml:space="preserve"> PAGEREF _Toc215661044 \h </w:instrText>
            </w:r>
            <w:r w:rsidRPr="009647FC">
              <w:rPr>
                <w:webHidden/>
                <w:sz w:val="24"/>
                <w:szCs w:val="24"/>
              </w:rPr>
            </w:r>
            <w:r w:rsidRPr="009647FC">
              <w:rPr>
                <w:webHidden/>
                <w:sz w:val="24"/>
                <w:szCs w:val="24"/>
              </w:rPr>
              <w:fldChar w:fldCharType="separate"/>
            </w:r>
            <w:r w:rsidR="007667E0">
              <w:rPr>
                <w:webHidden/>
                <w:sz w:val="24"/>
                <w:szCs w:val="24"/>
              </w:rPr>
              <w:t>12</w:t>
            </w:r>
            <w:r w:rsidRPr="009647FC">
              <w:rPr>
                <w:webHidden/>
                <w:sz w:val="24"/>
                <w:szCs w:val="24"/>
              </w:rPr>
              <w:fldChar w:fldCharType="end"/>
            </w:r>
          </w:hyperlink>
        </w:p>
        <w:p w14:paraId="507BB121" w14:textId="7B266919" w:rsidR="009647FC" w:rsidRPr="009647FC" w:rsidRDefault="009647FC">
          <w:pPr>
            <w:pStyle w:val="TOC2"/>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45" w:history="1">
            <w:r w:rsidRPr="009647FC">
              <w:rPr>
                <w:rStyle w:val="Hyperlink"/>
                <w:rFonts w:ascii="Times New Roman" w:hAnsi="Times New Roman" w:cs="Times New Roman"/>
                <w:noProof/>
                <w:sz w:val="24"/>
                <w:szCs w:val="24"/>
              </w:rPr>
              <w:t>2.4.  Fabrication and Experimental Validation</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_Toc215661045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14</w:t>
            </w:r>
            <w:r w:rsidRPr="009647FC">
              <w:rPr>
                <w:rFonts w:ascii="Times New Roman" w:hAnsi="Times New Roman" w:cs="Times New Roman"/>
                <w:noProof/>
                <w:webHidden/>
                <w:sz w:val="24"/>
                <w:szCs w:val="24"/>
              </w:rPr>
              <w:fldChar w:fldCharType="end"/>
            </w:r>
          </w:hyperlink>
        </w:p>
        <w:p w14:paraId="34471D53" w14:textId="4F03E3F9" w:rsidR="009647FC" w:rsidRPr="009647FC" w:rsidRDefault="009647FC">
          <w:pPr>
            <w:pStyle w:val="TOC1"/>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r w:rsidRPr="009647FC">
            <w:rPr>
              <w:rStyle w:val="Hyperlink"/>
              <w:rFonts w:ascii="Times New Roman" w:hAnsi="Times New Roman" w:cs="Times New Roman"/>
              <w:b/>
              <w:bCs/>
              <w:noProof/>
              <w:color w:val="000000" w:themeColor="text1"/>
              <w:sz w:val="24"/>
              <w:szCs w:val="24"/>
              <w:u w:val="none"/>
            </w:rPr>
            <w:t>3.</w:t>
          </w:r>
          <w:hyperlink w:anchor="_Toc215661046" w:history="1">
            <w:r w:rsidRPr="009647FC">
              <w:rPr>
                <w:rStyle w:val="Hyperlink"/>
                <w:rFonts w:ascii="Times New Roman" w:hAnsi="Times New Roman" w:cs="Times New Roman"/>
                <w:b/>
                <w:bCs/>
                <w:noProof/>
                <w:sz w:val="24"/>
                <w:szCs w:val="24"/>
              </w:rPr>
              <w:t>Results and Discussion</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_Toc215661046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16</w:t>
            </w:r>
            <w:r w:rsidRPr="009647FC">
              <w:rPr>
                <w:rFonts w:ascii="Times New Roman" w:hAnsi="Times New Roman" w:cs="Times New Roman"/>
                <w:noProof/>
                <w:webHidden/>
                <w:sz w:val="24"/>
                <w:szCs w:val="24"/>
              </w:rPr>
              <w:fldChar w:fldCharType="end"/>
            </w:r>
          </w:hyperlink>
        </w:p>
        <w:p w14:paraId="273CC6EE" w14:textId="3764ED6D" w:rsidR="009647FC" w:rsidRPr="009647FC" w:rsidRDefault="009647FC">
          <w:pPr>
            <w:pStyle w:val="TOC2"/>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47" w:history="1">
            <w:r w:rsidRPr="009647FC">
              <w:rPr>
                <w:rStyle w:val="Hyperlink"/>
                <w:rFonts w:ascii="Times New Roman" w:hAnsi="Times New Roman" w:cs="Times New Roman"/>
                <w:noProof/>
                <w:sz w:val="24"/>
                <w:szCs w:val="24"/>
              </w:rPr>
              <w:t>3.1 Time and Frequency-Domain Analysis (FFT)</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_Toc215661047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16</w:t>
            </w:r>
            <w:r w:rsidRPr="009647FC">
              <w:rPr>
                <w:rFonts w:ascii="Times New Roman" w:hAnsi="Times New Roman" w:cs="Times New Roman"/>
                <w:noProof/>
                <w:webHidden/>
                <w:sz w:val="24"/>
                <w:szCs w:val="24"/>
              </w:rPr>
              <w:fldChar w:fldCharType="end"/>
            </w:r>
          </w:hyperlink>
        </w:p>
        <w:p w14:paraId="61A860C4" w14:textId="1A4E0BE0" w:rsidR="009647FC" w:rsidRPr="009647FC" w:rsidRDefault="009647FC">
          <w:pPr>
            <w:pStyle w:val="TOC2"/>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48" w:history="1">
            <w:r w:rsidRPr="009647FC">
              <w:rPr>
                <w:rStyle w:val="Hyperlink"/>
                <w:rFonts w:ascii="Times New Roman" w:hAnsi="Times New Roman" w:cs="Times New Roman"/>
                <w:noProof/>
                <w:sz w:val="24"/>
                <w:szCs w:val="24"/>
              </w:rPr>
              <w:t>3.2 Absorber Natural Frequency and Experimental Modal Analysis of the Trimmer Pipe</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_Toc215661048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17</w:t>
            </w:r>
            <w:r w:rsidRPr="009647FC">
              <w:rPr>
                <w:rFonts w:ascii="Times New Roman" w:hAnsi="Times New Roman" w:cs="Times New Roman"/>
                <w:noProof/>
                <w:webHidden/>
                <w:sz w:val="24"/>
                <w:szCs w:val="24"/>
              </w:rPr>
              <w:fldChar w:fldCharType="end"/>
            </w:r>
          </w:hyperlink>
        </w:p>
        <w:p w14:paraId="139523E9" w14:textId="562E94B3" w:rsidR="009647FC" w:rsidRPr="009647FC" w:rsidRDefault="009647FC">
          <w:pPr>
            <w:pStyle w:val="TOC2"/>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49" w:history="1">
            <w:r w:rsidRPr="009647FC">
              <w:rPr>
                <w:rStyle w:val="Hyperlink"/>
                <w:rFonts w:ascii="Times New Roman" w:hAnsi="Times New Roman" w:cs="Times New Roman"/>
                <w:noProof/>
                <w:sz w:val="24"/>
                <w:szCs w:val="24"/>
              </w:rPr>
              <w:t>3.3 Effect of End Mass and Mass Position on Absorber Tuning</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_Toc215661049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22</w:t>
            </w:r>
            <w:r w:rsidRPr="009647FC">
              <w:rPr>
                <w:rFonts w:ascii="Times New Roman" w:hAnsi="Times New Roman" w:cs="Times New Roman"/>
                <w:noProof/>
                <w:webHidden/>
                <w:sz w:val="24"/>
                <w:szCs w:val="24"/>
              </w:rPr>
              <w:fldChar w:fldCharType="end"/>
            </w:r>
          </w:hyperlink>
        </w:p>
        <w:p w14:paraId="5B8F59EA" w14:textId="56885FB9" w:rsidR="009647FC" w:rsidRPr="009647FC" w:rsidRDefault="009647FC">
          <w:pPr>
            <w:pStyle w:val="TOC2"/>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50" w:history="1">
            <w:r w:rsidRPr="009647FC">
              <w:rPr>
                <w:rStyle w:val="Hyperlink"/>
                <w:rFonts w:ascii="Times New Roman" w:hAnsi="Times New Roman" w:cs="Times New Roman"/>
                <w:noProof/>
                <w:sz w:val="24"/>
                <w:szCs w:val="24"/>
              </w:rPr>
              <w:t>3.4 FRF Simulation of the Trimmer with Different Absorber Masses</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_Toc215661050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23</w:t>
            </w:r>
            <w:r w:rsidRPr="009647FC">
              <w:rPr>
                <w:rFonts w:ascii="Times New Roman" w:hAnsi="Times New Roman" w:cs="Times New Roman"/>
                <w:noProof/>
                <w:webHidden/>
                <w:sz w:val="24"/>
                <w:szCs w:val="24"/>
              </w:rPr>
              <w:fldChar w:fldCharType="end"/>
            </w:r>
          </w:hyperlink>
        </w:p>
        <w:p w14:paraId="25794FA9" w14:textId="01C1DA48" w:rsidR="009647FC" w:rsidRPr="009647FC" w:rsidRDefault="009647FC">
          <w:pPr>
            <w:pStyle w:val="TOC3"/>
            <w:rPr>
              <w:rFonts w:eastAsiaTheme="minorEastAsia"/>
              <w:kern w:val="2"/>
              <w:sz w:val="24"/>
              <w:szCs w:val="24"/>
              <w:lang w:eastAsia="en-IN" w:bidi="te-IN"/>
              <w14:ligatures w14:val="standardContextual"/>
            </w:rPr>
          </w:pPr>
          <w:hyperlink w:anchor="_Toc215661051" w:history="1">
            <w:r w:rsidRPr="009647FC">
              <w:rPr>
                <w:rStyle w:val="Hyperlink"/>
                <w:sz w:val="24"/>
                <w:szCs w:val="24"/>
              </w:rPr>
              <w:t>3.4.1 Derivation of the governing equations and the FRF used in simulation</w:t>
            </w:r>
            <w:r w:rsidRPr="009647FC">
              <w:rPr>
                <w:webHidden/>
                <w:sz w:val="24"/>
                <w:szCs w:val="24"/>
              </w:rPr>
              <w:tab/>
            </w:r>
            <w:r w:rsidRPr="009647FC">
              <w:rPr>
                <w:webHidden/>
                <w:sz w:val="24"/>
                <w:szCs w:val="24"/>
              </w:rPr>
              <w:fldChar w:fldCharType="begin"/>
            </w:r>
            <w:r w:rsidRPr="009647FC">
              <w:rPr>
                <w:webHidden/>
                <w:sz w:val="24"/>
                <w:szCs w:val="24"/>
              </w:rPr>
              <w:instrText xml:space="preserve"> PAGEREF _Toc215661051 \h </w:instrText>
            </w:r>
            <w:r w:rsidRPr="009647FC">
              <w:rPr>
                <w:webHidden/>
                <w:sz w:val="24"/>
                <w:szCs w:val="24"/>
              </w:rPr>
            </w:r>
            <w:r w:rsidRPr="009647FC">
              <w:rPr>
                <w:webHidden/>
                <w:sz w:val="24"/>
                <w:szCs w:val="24"/>
              </w:rPr>
              <w:fldChar w:fldCharType="separate"/>
            </w:r>
            <w:r w:rsidR="007667E0">
              <w:rPr>
                <w:webHidden/>
                <w:sz w:val="24"/>
                <w:szCs w:val="24"/>
              </w:rPr>
              <w:t>23</w:t>
            </w:r>
            <w:r w:rsidRPr="009647FC">
              <w:rPr>
                <w:webHidden/>
                <w:sz w:val="24"/>
                <w:szCs w:val="24"/>
              </w:rPr>
              <w:fldChar w:fldCharType="end"/>
            </w:r>
          </w:hyperlink>
        </w:p>
        <w:p w14:paraId="39F1BE38" w14:textId="1419CEC3" w:rsidR="009647FC" w:rsidRPr="009647FC" w:rsidRDefault="009647FC">
          <w:pPr>
            <w:pStyle w:val="TOC3"/>
            <w:rPr>
              <w:rFonts w:eastAsiaTheme="minorEastAsia"/>
              <w:kern w:val="2"/>
              <w:sz w:val="24"/>
              <w:szCs w:val="24"/>
              <w:lang w:eastAsia="en-IN" w:bidi="te-IN"/>
              <w14:ligatures w14:val="standardContextual"/>
            </w:rPr>
          </w:pPr>
          <w:hyperlink w:anchor="_Toc215661052" w:history="1">
            <w:r w:rsidRPr="009647FC">
              <w:rPr>
                <w:rStyle w:val="Hyperlink"/>
                <w:sz w:val="24"/>
                <w:szCs w:val="24"/>
              </w:rPr>
              <w:t>3.4.2 Selection of 0.10 kg as the Practical Absorber Mass</w:t>
            </w:r>
            <w:r w:rsidRPr="009647FC">
              <w:rPr>
                <w:webHidden/>
                <w:sz w:val="24"/>
                <w:szCs w:val="24"/>
              </w:rPr>
              <w:tab/>
            </w:r>
            <w:r w:rsidRPr="009647FC">
              <w:rPr>
                <w:webHidden/>
                <w:sz w:val="24"/>
                <w:szCs w:val="24"/>
              </w:rPr>
              <w:fldChar w:fldCharType="begin"/>
            </w:r>
            <w:r w:rsidRPr="009647FC">
              <w:rPr>
                <w:webHidden/>
                <w:sz w:val="24"/>
                <w:szCs w:val="24"/>
              </w:rPr>
              <w:instrText xml:space="preserve"> PAGEREF _Toc215661052 \h </w:instrText>
            </w:r>
            <w:r w:rsidRPr="009647FC">
              <w:rPr>
                <w:webHidden/>
                <w:sz w:val="24"/>
                <w:szCs w:val="24"/>
              </w:rPr>
            </w:r>
            <w:r w:rsidRPr="009647FC">
              <w:rPr>
                <w:webHidden/>
                <w:sz w:val="24"/>
                <w:szCs w:val="24"/>
              </w:rPr>
              <w:fldChar w:fldCharType="separate"/>
            </w:r>
            <w:r w:rsidR="007667E0">
              <w:rPr>
                <w:webHidden/>
                <w:sz w:val="24"/>
                <w:szCs w:val="24"/>
              </w:rPr>
              <w:t>24</w:t>
            </w:r>
            <w:r w:rsidRPr="009647FC">
              <w:rPr>
                <w:webHidden/>
                <w:sz w:val="24"/>
                <w:szCs w:val="24"/>
              </w:rPr>
              <w:fldChar w:fldCharType="end"/>
            </w:r>
          </w:hyperlink>
        </w:p>
        <w:p w14:paraId="0A1B2A30" w14:textId="3B468105" w:rsidR="009647FC" w:rsidRPr="009647FC" w:rsidRDefault="009647FC">
          <w:pPr>
            <w:pStyle w:val="TOC2"/>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53" w:history="1">
            <w:r w:rsidRPr="009647FC">
              <w:rPr>
                <w:rStyle w:val="Hyperlink"/>
                <w:rFonts w:ascii="Times New Roman" w:hAnsi="Times New Roman" w:cs="Times New Roman"/>
                <w:noProof/>
                <w:sz w:val="24"/>
                <w:szCs w:val="24"/>
              </w:rPr>
              <w:t>3.5 Comparison Between Simulation and Experimental Results</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_Toc215661053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25</w:t>
            </w:r>
            <w:r w:rsidRPr="009647FC">
              <w:rPr>
                <w:rFonts w:ascii="Times New Roman" w:hAnsi="Times New Roman" w:cs="Times New Roman"/>
                <w:noProof/>
                <w:webHidden/>
                <w:sz w:val="24"/>
                <w:szCs w:val="24"/>
              </w:rPr>
              <w:fldChar w:fldCharType="end"/>
            </w:r>
          </w:hyperlink>
        </w:p>
        <w:p w14:paraId="4F2E1D9F" w14:textId="4770DEB7" w:rsidR="009647FC" w:rsidRPr="009647FC" w:rsidRDefault="009647FC">
          <w:pPr>
            <w:pStyle w:val="TOC2"/>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54" w:history="1">
            <w:r w:rsidRPr="009647FC">
              <w:rPr>
                <w:rStyle w:val="Hyperlink"/>
                <w:rFonts w:ascii="Times New Roman" w:hAnsi="Times New Roman" w:cs="Times New Roman"/>
                <w:noProof/>
                <w:sz w:val="24"/>
                <w:szCs w:val="24"/>
              </w:rPr>
              <w:t>3.6 Overall Effectiveness of the Multi-Axial Absorber</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_Toc215661054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26</w:t>
            </w:r>
            <w:r w:rsidRPr="009647FC">
              <w:rPr>
                <w:rFonts w:ascii="Times New Roman" w:hAnsi="Times New Roman" w:cs="Times New Roman"/>
                <w:noProof/>
                <w:webHidden/>
                <w:sz w:val="24"/>
                <w:szCs w:val="24"/>
              </w:rPr>
              <w:fldChar w:fldCharType="end"/>
            </w:r>
          </w:hyperlink>
        </w:p>
        <w:p w14:paraId="373340B8" w14:textId="0204678F" w:rsidR="009647FC" w:rsidRPr="009647FC" w:rsidRDefault="009647FC">
          <w:pPr>
            <w:pStyle w:val="TOC1"/>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r w:rsidRPr="009647FC">
            <w:rPr>
              <w:rStyle w:val="Hyperlink"/>
              <w:rFonts w:ascii="Times New Roman" w:hAnsi="Times New Roman" w:cs="Times New Roman"/>
              <w:b/>
              <w:bCs/>
              <w:noProof/>
              <w:color w:val="000000" w:themeColor="text1"/>
              <w:sz w:val="24"/>
              <w:szCs w:val="24"/>
              <w:u w:val="none"/>
            </w:rPr>
            <w:t>4.</w:t>
          </w:r>
          <w:hyperlink w:anchor="_Toc215661055" w:history="1">
            <w:r w:rsidRPr="009647FC">
              <w:rPr>
                <w:rStyle w:val="Hyperlink"/>
                <w:rFonts w:ascii="Times New Roman" w:hAnsi="Times New Roman" w:cs="Times New Roman"/>
                <w:b/>
                <w:bCs/>
                <w:noProof/>
                <w:sz w:val="24"/>
                <w:szCs w:val="24"/>
              </w:rPr>
              <w:t>Conclusion and Scope for Future Work</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_Toc215661055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28</w:t>
            </w:r>
            <w:r w:rsidRPr="009647FC">
              <w:rPr>
                <w:rFonts w:ascii="Times New Roman" w:hAnsi="Times New Roman" w:cs="Times New Roman"/>
                <w:noProof/>
                <w:webHidden/>
                <w:sz w:val="24"/>
                <w:szCs w:val="24"/>
              </w:rPr>
              <w:fldChar w:fldCharType="end"/>
            </w:r>
          </w:hyperlink>
        </w:p>
        <w:p w14:paraId="44469229" w14:textId="349E7225" w:rsidR="009647FC" w:rsidRPr="009647FC" w:rsidRDefault="009647FC">
          <w:pPr>
            <w:pStyle w:val="TOC2"/>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1056" w:history="1">
            <w:r w:rsidRPr="009647FC">
              <w:rPr>
                <w:rStyle w:val="Hyperlink"/>
                <w:rFonts w:ascii="Times New Roman" w:hAnsi="Times New Roman" w:cs="Times New Roman"/>
                <w:noProof/>
                <w:sz w:val="24"/>
                <w:szCs w:val="24"/>
              </w:rPr>
              <w:t>4.1 Conclusion</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_Toc215661056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28</w:t>
            </w:r>
            <w:r w:rsidRPr="009647FC">
              <w:rPr>
                <w:rFonts w:ascii="Times New Roman" w:hAnsi="Times New Roman" w:cs="Times New Roman"/>
                <w:noProof/>
                <w:webHidden/>
                <w:sz w:val="24"/>
                <w:szCs w:val="24"/>
              </w:rPr>
              <w:fldChar w:fldCharType="end"/>
            </w:r>
          </w:hyperlink>
        </w:p>
        <w:p w14:paraId="6261F507" w14:textId="03FF92B6" w:rsidR="009647FC" w:rsidRDefault="009647FC">
          <w:pPr>
            <w:pStyle w:val="TOC2"/>
            <w:tabs>
              <w:tab w:val="right" w:leader="dot" w:pos="10502"/>
            </w:tabs>
            <w:rPr>
              <w:rFonts w:eastAsiaTheme="minorEastAsia"/>
              <w:noProof/>
              <w:kern w:val="2"/>
              <w:sz w:val="24"/>
              <w:szCs w:val="24"/>
              <w:lang w:val="en-IN" w:eastAsia="en-IN" w:bidi="te-IN"/>
              <w14:ligatures w14:val="standardContextual"/>
            </w:rPr>
          </w:pPr>
          <w:hyperlink w:anchor="_Toc215661057" w:history="1">
            <w:r w:rsidRPr="009647FC">
              <w:rPr>
                <w:rStyle w:val="Hyperlink"/>
                <w:rFonts w:ascii="Times New Roman" w:hAnsi="Times New Roman" w:cs="Times New Roman"/>
                <w:noProof/>
                <w:sz w:val="24"/>
                <w:szCs w:val="24"/>
              </w:rPr>
              <w:t>4.2 Scope for Future Work</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_Toc215661057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28</w:t>
            </w:r>
            <w:r w:rsidRPr="009647FC">
              <w:rPr>
                <w:rFonts w:ascii="Times New Roman" w:hAnsi="Times New Roman" w:cs="Times New Roman"/>
                <w:noProof/>
                <w:webHidden/>
                <w:sz w:val="24"/>
                <w:szCs w:val="24"/>
              </w:rPr>
              <w:fldChar w:fldCharType="end"/>
            </w:r>
          </w:hyperlink>
        </w:p>
        <w:p w14:paraId="49A327BC" w14:textId="7CFE3657" w:rsidR="00D3665A" w:rsidRDefault="00D3665A" w:rsidP="008121DB">
          <w:pPr>
            <w:jc w:val="center"/>
          </w:pPr>
          <w:r w:rsidRPr="009647FC">
            <w:rPr>
              <w:rFonts w:ascii="Times New Roman" w:hAnsi="Times New Roman" w:cs="Times New Roman"/>
              <w:noProof/>
              <w:u w:val="single"/>
            </w:rPr>
            <w:fldChar w:fldCharType="end"/>
          </w:r>
        </w:p>
      </w:sdtContent>
    </w:sdt>
    <w:p w14:paraId="10D462AC" w14:textId="151650B9" w:rsidR="008121DB" w:rsidRDefault="008121DB" w:rsidP="008121DB">
      <w:pPr>
        <w:tabs>
          <w:tab w:val="left" w:pos="4455"/>
        </w:tabs>
        <w:rPr>
          <w:rFonts w:ascii="Times New Roman" w:hAnsi="Times New Roman" w:cs="Times New Roman"/>
          <w:b/>
          <w:bCs/>
          <w:sz w:val="28"/>
          <w:szCs w:val="32"/>
        </w:rPr>
      </w:pPr>
    </w:p>
    <w:p w14:paraId="14238288" w14:textId="77777777" w:rsidR="008121DB" w:rsidRDefault="008121DB">
      <w:pPr>
        <w:rPr>
          <w:rFonts w:ascii="Times New Roman" w:hAnsi="Times New Roman" w:cs="Times New Roman"/>
          <w:b/>
          <w:bCs/>
          <w:sz w:val="28"/>
          <w:szCs w:val="32"/>
        </w:rPr>
      </w:pPr>
      <w:r>
        <w:rPr>
          <w:rFonts w:ascii="Times New Roman" w:hAnsi="Times New Roman" w:cs="Times New Roman"/>
          <w:b/>
          <w:bCs/>
          <w:sz w:val="28"/>
          <w:szCs w:val="32"/>
        </w:rPr>
        <w:br w:type="page"/>
      </w:r>
    </w:p>
    <w:p w14:paraId="626CB253" w14:textId="6888AD57" w:rsidR="009647FC" w:rsidRPr="009647FC" w:rsidRDefault="009647FC" w:rsidP="009647FC">
      <w:pPr>
        <w:pStyle w:val="Heading1"/>
        <w:jc w:val="center"/>
        <w:rPr>
          <w:rFonts w:ascii="Times New Roman" w:hAnsi="Times New Roman" w:cs="Times New Roman"/>
          <w:b/>
          <w:bCs/>
          <w:color w:val="000000" w:themeColor="text1"/>
          <w:u w:val="single"/>
        </w:rPr>
      </w:pPr>
      <w:bookmarkStart w:id="8" w:name="_Toc215661022"/>
      <w:r w:rsidRPr="009647FC">
        <w:rPr>
          <w:rFonts w:ascii="Times New Roman" w:hAnsi="Times New Roman" w:cs="Times New Roman"/>
          <w:b/>
          <w:bCs/>
          <w:color w:val="000000" w:themeColor="text1"/>
          <w:u w:val="single"/>
        </w:rPr>
        <w:lastRenderedPageBreak/>
        <w:t>Table of Figures</w:t>
      </w:r>
      <w:bookmarkEnd w:id="8"/>
    </w:p>
    <w:p w14:paraId="0DBCF21D" w14:textId="77777777" w:rsidR="009647FC" w:rsidRPr="009647FC" w:rsidRDefault="009647FC" w:rsidP="009647FC"/>
    <w:p w14:paraId="7B8FD7EF" w14:textId="236C78E6"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r w:rsidRPr="009647FC">
        <w:rPr>
          <w:rFonts w:ascii="Times New Roman" w:hAnsi="Times New Roman" w:cs="Times New Roman"/>
          <w:b/>
          <w:bCs/>
          <w:sz w:val="24"/>
          <w:szCs w:val="24"/>
        </w:rPr>
        <w:fldChar w:fldCharType="begin"/>
      </w:r>
      <w:r w:rsidRPr="009647FC">
        <w:rPr>
          <w:rFonts w:ascii="Times New Roman" w:hAnsi="Times New Roman" w:cs="Times New Roman"/>
          <w:b/>
          <w:bCs/>
          <w:sz w:val="24"/>
          <w:szCs w:val="24"/>
        </w:rPr>
        <w:instrText xml:space="preserve"> TOC \h \z \c "Figure" </w:instrText>
      </w:r>
      <w:r w:rsidRPr="009647FC">
        <w:rPr>
          <w:rFonts w:ascii="Times New Roman" w:hAnsi="Times New Roman" w:cs="Times New Roman"/>
          <w:b/>
          <w:bCs/>
          <w:sz w:val="24"/>
          <w:szCs w:val="24"/>
        </w:rPr>
        <w:fldChar w:fldCharType="separate"/>
      </w:r>
      <w:hyperlink w:anchor="_Toc215660023" w:history="1">
        <w:r w:rsidRPr="009647FC">
          <w:rPr>
            <w:rStyle w:val="Hyperlink"/>
            <w:rFonts w:ascii="Times New Roman" w:hAnsi="Times New Roman" w:cs="Times New Roman"/>
            <w:noProof/>
            <w:sz w:val="24"/>
            <w:szCs w:val="24"/>
          </w:rPr>
          <w:t>Figure 1.Lumped mass system of Grass trimmer</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_Toc215660023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1</w:t>
        </w:r>
        <w:r w:rsidRPr="009647FC">
          <w:rPr>
            <w:rFonts w:ascii="Times New Roman" w:hAnsi="Times New Roman" w:cs="Times New Roman"/>
            <w:noProof/>
            <w:webHidden/>
            <w:sz w:val="24"/>
            <w:szCs w:val="24"/>
          </w:rPr>
          <w:fldChar w:fldCharType="end"/>
        </w:r>
      </w:hyperlink>
    </w:p>
    <w:p w14:paraId="585BF923" w14:textId="24E8E274"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24" w:history="1">
        <w:r w:rsidRPr="009647FC">
          <w:rPr>
            <w:rStyle w:val="Hyperlink"/>
            <w:rFonts w:ascii="Times New Roman" w:hAnsi="Times New Roman" w:cs="Times New Roman"/>
            <w:noProof/>
            <w:sz w:val="24"/>
            <w:szCs w:val="24"/>
          </w:rPr>
          <w:t>Figure 2 Imposing Node at desired location by adding absorber (M</w:t>
        </w:r>
        <w:r w:rsidRPr="009647FC">
          <w:rPr>
            <w:rStyle w:val="Hyperlink"/>
            <w:rFonts w:ascii="Times New Roman" w:hAnsi="Times New Roman" w:cs="Times New Roman"/>
            <w:noProof/>
            <w:sz w:val="24"/>
            <w:szCs w:val="24"/>
            <w:vertAlign w:val="subscript"/>
          </w:rPr>
          <w:t>a</w:t>
        </w:r>
        <w:r w:rsidRPr="009647FC">
          <w:rPr>
            <w:rStyle w:val="Hyperlink"/>
            <w:rFonts w:ascii="Times New Roman" w:hAnsi="Times New Roman" w:cs="Times New Roman"/>
            <w:noProof/>
            <w:sz w:val="24"/>
            <w:szCs w:val="24"/>
          </w:rPr>
          <w:t>)</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_Toc215660024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2</w:t>
        </w:r>
        <w:r w:rsidRPr="009647FC">
          <w:rPr>
            <w:rFonts w:ascii="Times New Roman" w:hAnsi="Times New Roman" w:cs="Times New Roman"/>
            <w:noProof/>
            <w:webHidden/>
            <w:sz w:val="24"/>
            <w:szCs w:val="24"/>
          </w:rPr>
          <w:fldChar w:fldCharType="end"/>
        </w:r>
      </w:hyperlink>
    </w:p>
    <w:p w14:paraId="5B71A3BB" w14:textId="6B4A4613"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25" w:history="1">
        <w:r w:rsidRPr="009647FC">
          <w:rPr>
            <w:rStyle w:val="Hyperlink"/>
            <w:rFonts w:ascii="Times New Roman" w:hAnsi="Times New Roman" w:cs="Times New Roman"/>
            <w:noProof/>
            <w:sz w:val="24"/>
            <w:szCs w:val="24"/>
          </w:rPr>
          <w:t>Figure 3.Experimental setup for vibration analysis</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_Toc215660025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6</w:t>
        </w:r>
        <w:r w:rsidRPr="009647FC">
          <w:rPr>
            <w:rFonts w:ascii="Times New Roman" w:hAnsi="Times New Roman" w:cs="Times New Roman"/>
            <w:noProof/>
            <w:webHidden/>
            <w:sz w:val="24"/>
            <w:szCs w:val="24"/>
          </w:rPr>
          <w:fldChar w:fldCharType="end"/>
        </w:r>
      </w:hyperlink>
    </w:p>
    <w:p w14:paraId="31A32BFB" w14:textId="14334926"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26" w:history="1">
        <w:r w:rsidRPr="009647FC">
          <w:rPr>
            <w:rStyle w:val="Hyperlink"/>
            <w:rFonts w:ascii="Times New Roman" w:hAnsi="Times New Roman" w:cs="Times New Roman"/>
            <w:noProof/>
            <w:sz w:val="24"/>
            <w:szCs w:val="24"/>
          </w:rPr>
          <w:t>Figure 4.Experimental Modal analysis Setup</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_Toc215660026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6</w:t>
        </w:r>
        <w:r w:rsidRPr="009647FC">
          <w:rPr>
            <w:rFonts w:ascii="Times New Roman" w:hAnsi="Times New Roman" w:cs="Times New Roman"/>
            <w:noProof/>
            <w:webHidden/>
            <w:sz w:val="24"/>
            <w:szCs w:val="24"/>
          </w:rPr>
          <w:fldChar w:fldCharType="end"/>
        </w:r>
      </w:hyperlink>
    </w:p>
    <w:p w14:paraId="5BDAF700" w14:textId="5D4F2DEB"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27" w:history="1">
        <w:r w:rsidRPr="009647FC">
          <w:rPr>
            <w:rStyle w:val="Hyperlink"/>
            <w:rFonts w:ascii="Times New Roman" w:hAnsi="Times New Roman" w:cs="Times New Roman"/>
            <w:noProof/>
            <w:sz w:val="24"/>
            <w:szCs w:val="24"/>
          </w:rPr>
          <w:t>Figure 5.FRF graph for the primary system (i.e. without absorber)</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_Toc215660027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7</w:t>
        </w:r>
        <w:r w:rsidRPr="009647FC">
          <w:rPr>
            <w:rFonts w:ascii="Times New Roman" w:hAnsi="Times New Roman" w:cs="Times New Roman"/>
            <w:noProof/>
            <w:webHidden/>
            <w:sz w:val="24"/>
            <w:szCs w:val="24"/>
          </w:rPr>
          <w:fldChar w:fldCharType="end"/>
        </w:r>
      </w:hyperlink>
    </w:p>
    <w:p w14:paraId="7A42AB64" w14:textId="6CE997F2"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28" w:history="1">
        <w:r w:rsidRPr="009647FC">
          <w:rPr>
            <w:rStyle w:val="Hyperlink"/>
            <w:rFonts w:ascii="Times New Roman" w:hAnsi="Times New Roman" w:cs="Times New Roman"/>
            <w:noProof/>
            <w:sz w:val="24"/>
            <w:szCs w:val="24"/>
          </w:rPr>
          <w:t>Figure 6.Lumped mass system of Grass trimmer</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_Toc215660028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8</w:t>
        </w:r>
        <w:r w:rsidRPr="009647FC">
          <w:rPr>
            <w:rFonts w:ascii="Times New Roman" w:hAnsi="Times New Roman" w:cs="Times New Roman"/>
            <w:noProof/>
            <w:webHidden/>
            <w:sz w:val="24"/>
            <w:szCs w:val="24"/>
          </w:rPr>
          <w:fldChar w:fldCharType="end"/>
        </w:r>
      </w:hyperlink>
    </w:p>
    <w:p w14:paraId="6AB606D9" w14:textId="6928DF4D"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29" w:history="1">
        <w:r w:rsidRPr="009647FC">
          <w:rPr>
            <w:rStyle w:val="Hyperlink"/>
            <w:rFonts w:ascii="Times New Roman" w:hAnsi="Times New Roman" w:cs="Times New Roman"/>
            <w:noProof/>
            <w:sz w:val="24"/>
            <w:szCs w:val="24"/>
          </w:rPr>
          <w:t>Figure 7.An arbitrarily supported elastic structure that is subjected to a localized harmonic excitation and carrying any</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_Toc215660029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9</w:t>
        </w:r>
        <w:r w:rsidRPr="009647FC">
          <w:rPr>
            <w:rFonts w:ascii="Times New Roman" w:hAnsi="Times New Roman" w:cs="Times New Roman"/>
            <w:noProof/>
            <w:webHidden/>
            <w:sz w:val="24"/>
            <w:szCs w:val="24"/>
          </w:rPr>
          <w:fldChar w:fldCharType="end"/>
        </w:r>
      </w:hyperlink>
    </w:p>
    <w:p w14:paraId="6431A5D8" w14:textId="33A186A3"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30" w:history="1">
        <w:r w:rsidRPr="009647FC">
          <w:rPr>
            <w:rStyle w:val="Hyperlink"/>
            <w:rFonts w:ascii="Times New Roman" w:hAnsi="Times New Roman" w:cs="Times New Roman"/>
            <w:noProof/>
            <w:sz w:val="24"/>
            <w:szCs w:val="24"/>
          </w:rPr>
          <w:t>Figure 8.CAD model for the absorber</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_Toc215660030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12</w:t>
        </w:r>
        <w:r w:rsidRPr="009647FC">
          <w:rPr>
            <w:rFonts w:ascii="Times New Roman" w:hAnsi="Times New Roman" w:cs="Times New Roman"/>
            <w:noProof/>
            <w:webHidden/>
            <w:sz w:val="24"/>
            <w:szCs w:val="24"/>
          </w:rPr>
          <w:fldChar w:fldCharType="end"/>
        </w:r>
      </w:hyperlink>
    </w:p>
    <w:p w14:paraId="5FB448B3" w14:textId="4185670C"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31" w:history="1">
        <w:r w:rsidRPr="009647FC">
          <w:rPr>
            <w:rStyle w:val="Hyperlink"/>
            <w:rFonts w:ascii="Times New Roman" w:hAnsi="Times New Roman" w:cs="Times New Roman"/>
            <w:noProof/>
            <w:sz w:val="24"/>
            <w:szCs w:val="24"/>
          </w:rPr>
          <w:t>Figure 9.Dimensions of the absorber system used for</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_Toc215660031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13</w:t>
        </w:r>
        <w:r w:rsidRPr="009647FC">
          <w:rPr>
            <w:rFonts w:ascii="Times New Roman" w:hAnsi="Times New Roman" w:cs="Times New Roman"/>
            <w:noProof/>
            <w:webHidden/>
            <w:sz w:val="24"/>
            <w:szCs w:val="24"/>
          </w:rPr>
          <w:fldChar w:fldCharType="end"/>
        </w:r>
      </w:hyperlink>
    </w:p>
    <w:p w14:paraId="2255F730" w14:textId="61D6DA17"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32" w:history="1">
        <w:r w:rsidRPr="009647FC">
          <w:rPr>
            <w:rStyle w:val="Hyperlink"/>
            <w:rFonts w:ascii="Times New Roman" w:hAnsi="Times New Roman" w:cs="Times New Roman"/>
            <w:noProof/>
            <w:sz w:val="24"/>
            <w:szCs w:val="24"/>
          </w:rPr>
          <w:t>Figure 10.Multiple orthographic mechanical drawings with dimensions, depicting TVA</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_Toc215660032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14</w:t>
        </w:r>
        <w:r w:rsidRPr="009647FC">
          <w:rPr>
            <w:rFonts w:ascii="Times New Roman" w:hAnsi="Times New Roman" w:cs="Times New Roman"/>
            <w:noProof/>
            <w:webHidden/>
            <w:sz w:val="24"/>
            <w:szCs w:val="24"/>
          </w:rPr>
          <w:fldChar w:fldCharType="end"/>
        </w:r>
      </w:hyperlink>
    </w:p>
    <w:p w14:paraId="56F89F17" w14:textId="71EDF5B4"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33" w:history="1">
        <w:r w:rsidRPr="009647FC">
          <w:rPr>
            <w:rStyle w:val="Hyperlink"/>
            <w:rFonts w:ascii="Times New Roman" w:hAnsi="Times New Roman" w:cs="Times New Roman"/>
            <w:noProof/>
            <w:sz w:val="24"/>
            <w:szCs w:val="24"/>
          </w:rPr>
          <w:t>Figure 11.Multi axial Tunable vibrational absorber</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_Toc215660033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15</w:t>
        </w:r>
        <w:r w:rsidRPr="009647FC">
          <w:rPr>
            <w:rFonts w:ascii="Times New Roman" w:hAnsi="Times New Roman" w:cs="Times New Roman"/>
            <w:noProof/>
            <w:webHidden/>
            <w:sz w:val="24"/>
            <w:szCs w:val="24"/>
          </w:rPr>
          <w:fldChar w:fldCharType="end"/>
        </w:r>
      </w:hyperlink>
    </w:p>
    <w:p w14:paraId="1AFC071B" w14:textId="53A612EE"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34" w:history="1">
        <w:r w:rsidRPr="009647FC">
          <w:rPr>
            <w:rStyle w:val="Hyperlink"/>
            <w:rFonts w:ascii="Times New Roman" w:hAnsi="Times New Roman" w:cs="Times New Roman"/>
            <w:noProof/>
            <w:sz w:val="24"/>
            <w:szCs w:val="24"/>
          </w:rPr>
          <w:t>Figure 12.Grass trimmer system with TVA</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_Toc215660034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15</w:t>
        </w:r>
        <w:r w:rsidRPr="009647FC">
          <w:rPr>
            <w:rFonts w:ascii="Times New Roman" w:hAnsi="Times New Roman" w:cs="Times New Roman"/>
            <w:noProof/>
            <w:webHidden/>
            <w:sz w:val="24"/>
            <w:szCs w:val="24"/>
          </w:rPr>
          <w:fldChar w:fldCharType="end"/>
        </w:r>
      </w:hyperlink>
    </w:p>
    <w:p w14:paraId="51A950CD" w14:textId="657197FB"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35" w:history="1">
        <w:r w:rsidRPr="009647FC">
          <w:rPr>
            <w:rStyle w:val="Hyperlink"/>
            <w:rFonts w:ascii="Times New Roman" w:hAnsi="Times New Roman" w:cs="Times New Roman"/>
            <w:noProof/>
            <w:sz w:val="24"/>
            <w:szCs w:val="24"/>
          </w:rPr>
          <w:t>Figure 13.Direction convention used for experiment</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_Toc215660035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16</w:t>
        </w:r>
        <w:r w:rsidRPr="009647FC">
          <w:rPr>
            <w:rFonts w:ascii="Times New Roman" w:hAnsi="Times New Roman" w:cs="Times New Roman"/>
            <w:noProof/>
            <w:webHidden/>
            <w:sz w:val="24"/>
            <w:szCs w:val="24"/>
          </w:rPr>
          <w:fldChar w:fldCharType="end"/>
        </w:r>
      </w:hyperlink>
    </w:p>
    <w:p w14:paraId="678DB8F0" w14:textId="272A512C"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36" w:history="1">
        <w:r w:rsidRPr="009647FC">
          <w:rPr>
            <w:rStyle w:val="Hyperlink"/>
            <w:rFonts w:ascii="Times New Roman" w:hAnsi="Times New Roman" w:cs="Times New Roman"/>
            <w:noProof/>
            <w:sz w:val="24"/>
            <w:szCs w:val="24"/>
          </w:rPr>
          <w:t>Figure 14.Time and Frequency-Domain data from both the handles.</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_Toc215660036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16</w:t>
        </w:r>
        <w:r w:rsidRPr="009647FC">
          <w:rPr>
            <w:rFonts w:ascii="Times New Roman" w:hAnsi="Times New Roman" w:cs="Times New Roman"/>
            <w:noProof/>
            <w:webHidden/>
            <w:sz w:val="24"/>
            <w:szCs w:val="24"/>
          </w:rPr>
          <w:fldChar w:fldCharType="end"/>
        </w:r>
      </w:hyperlink>
    </w:p>
    <w:p w14:paraId="42FCC1AE" w14:textId="3C09EFE0"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37" w:history="1">
        <w:r w:rsidRPr="009647FC">
          <w:rPr>
            <w:rStyle w:val="Hyperlink"/>
            <w:rFonts w:ascii="Times New Roman" w:hAnsi="Times New Roman" w:cs="Times New Roman"/>
            <w:noProof/>
            <w:sz w:val="24"/>
            <w:szCs w:val="24"/>
          </w:rPr>
          <w:t>Figure 15.LMS Test.Lab node-based model used to generate structural mode shapes through a sequence of interconnected processing blocks</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_Toc215660037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17</w:t>
        </w:r>
        <w:r w:rsidRPr="009647FC">
          <w:rPr>
            <w:rFonts w:ascii="Times New Roman" w:hAnsi="Times New Roman" w:cs="Times New Roman"/>
            <w:noProof/>
            <w:webHidden/>
            <w:sz w:val="24"/>
            <w:szCs w:val="24"/>
          </w:rPr>
          <w:fldChar w:fldCharType="end"/>
        </w:r>
      </w:hyperlink>
    </w:p>
    <w:p w14:paraId="759EF8AA" w14:textId="27E0037E"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38" w:history="1">
        <w:r w:rsidRPr="009647FC">
          <w:rPr>
            <w:rStyle w:val="Hyperlink"/>
            <w:rFonts w:ascii="Times New Roman" w:hAnsi="Times New Roman" w:cs="Times New Roman"/>
            <w:noProof/>
            <w:sz w:val="24"/>
            <w:szCs w:val="24"/>
          </w:rPr>
          <w:t>Figure 16.FRF graph for the primary system</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_Toc215660038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18</w:t>
        </w:r>
        <w:r w:rsidRPr="009647FC">
          <w:rPr>
            <w:rFonts w:ascii="Times New Roman" w:hAnsi="Times New Roman" w:cs="Times New Roman"/>
            <w:noProof/>
            <w:webHidden/>
            <w:sz w:val="24"/>
            <w:szCs w:val="24"/>
          </w:rPr>
          <w:fldChar w:fldCharType="end"/>
        </w:r>
      </w:hyperlink>
    </w:p>
    <w:p w14:paraId="6EB68465" w14:textId="168CE4FB"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39" w:history="1">
        <w:r w:rsidRPr="009647FC">
          <w:rPr>
            <w:rStyle w:val="Hyperlink"/>
            <w:rFonts w:ascii="Times New Roman" w:hAnsi="Times New Roman" w:cs="Times New Roman"/>
            <w:noProof/>
            <w:sz w:val="24"/>
            <w:szCs w:val="24"/>
          </w:rPr>
          <w:t>Figure 17.Mode shapes at respective frequency (before installation of TVA).</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_Toc215660039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20</w:t>
        </w:r>
        <w:r w:rsidRPr="009647FC">
          <w:rPr>
            <w:rFonts w:ascii="Times New Roman" w:hAnsi="Times New Roman" w:cs="Times New Roman"/>
            <w:noProof/>
            <w:webHidden/>
            <w:sz w:val="24"/>
            <w:szCs w:val="24"/>
          </w:rPr>
          <w:fldChar w:fldCharType="end"/>
        </w:r>
      </w:hyperlink>
    </w:p>
    <w:p w14:paraId="6B021398" w14:textId="4BDDFAEF"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40" w:history="1">
        <w:r w:rsidRPr="009647FC">
          <w:rPr>
            <w:rStyle w:val="Hyperlink"/>
            <w:rFonts w:ascii="Times New Roman" w:hAnsi="Times New Roman" w:cs="Times New Roman"/>
            <w:noProof/>
            <w:sz w:val="24"/>
            <w:szCs w:val="24"/>
          </w:rPr>
          <w:t>Figure 18.Mode shapes at respective frequency (after installation of TVA).</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_Toc215660040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22</w:t>
        </w:r>
        <w:r w:rsidRPr="009647FC">
          <w:rPr>
            <w:rFonts w:ascii="Times New Roman" w:hAnsi="Times New Roman" w:cs="Times New Roman"/>
            <w:noProof/>
            <w:webHidden/>
            <w:sz w:val="24"/>
            <w:szCs w:val="24"/>
          </w:rPr>
          <w:fldChar w:fldCharType="end"/>
        </w:r>
      </w:hyperlink>
    </w:p>
    <w:p w14:paraId="49B6A6A1" w14:textId="2DAEFA26"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41" w:history="1">
        <w:r w:rsidRPr="009647FC">
          <w:rPr>
            <w:rStyle w:val="Hyperlink"/>
            <w:rFonts w:ascii="Times New Roman" w:hAnsi="Times New Roman" w:cs="Times New Roman"/>
            <w:noProof/>
            <w:sz w:val="24"/>
            <w:szCs w:val="24"/>
          </w:rPr>
          <w:t>Figure 19.Graph of Effect of End Mass and Mass Position on Absorber Tuning</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_Toc215660041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22</w:t>
        </w:r>
        <w:r w:rsidRPr="009647FC">
          <w:rPr>
            <w:rFonts w:ascii="Times New Roman" w:hAnsi="Times New Roman" w:cs="Times New Roman"/>
            <w:noProof/>
            <w:webHidden/>
            <w:sz w:val="24"/>
            <w:szCs w:val="24"/>
          </w:rPr>
          <w:fldChar w:fldCharType="end"/>
        </w:r>
      </w:hyperlink>
    </w:p>
    <w:p w14:paraId="7F23446D" w14:textId="401FE6AA"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42" w:history="1">
        <w:r w:rsidRPr="009647FC">
          <w:rPr>
            <w:rStyle w:val="Hyperlink"/>
            <w:rFonts w:ascii="Times New Roman" w:hAnsi="Times New Roman" w:cs="Times New Roman"/>
            <w:noProof/>
            <w:sz w:val="24"/>
            <w:szCs w:val="24"/>
          </w:rPr>
          <w:t>Figure 20.The FRF plot demonstrates that increasing the absorber mass progressively reduces the resonance peak amplitude, indicating effective vibration attenuation compared to the no-absorber case.</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_Toc215660042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24</w:t>
        </w:r>
        <w:r w:rsidRPr="009647FC">
          <w:rPr>
            <w:rFonts w:ascii="Times New Roman" w:hAnsi="Times New Roman" w:cs="Times New Roman"/>
            <w:noProof/>
            <w:webHidden/>
            <w:sz w:val="24"/>
            <w:szCs w:val="24"/>
          </w:rPr>
          <w:fldChar w:fldCharType="end"/>
        </w:r>
      </w:hyperlink>
    </w:p>
    <w:p w14:paraId="070516EB" w14:textId="25B4B95B" w:rsidR="008121DB" w:rsidRPr="009647FC" w:rsidRDefault="008121DB">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hyperlink w:anchor="_Toc215660043" w:history="1">
        <w:r w:rsidRPr="009647FC">
          <w:rPr>
            <w:rStyle w:val="Hyperlink"/>
            <w:rFonts w:ascii="Times New Roman" w:hAnsi="Times New Roman" w:cs="Times New Roman"/>
            <w:noProof/>
            <w:sz w:val="24"/>
            <w:szCs w:val="24"/>
          </w:rPr>
          <w:t>Figure 21.The figure shows the change in vibration amplitude across the X, Y, and Z axes after installing the absorber.</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_Toc215660043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26</w:t>
        </w:r>
        <w:r w:rsidRPr="009647FC">
          <w:rPr>
            <w:rFonts w:ascii="Times New Roman" w:hAnsi="Times New Roman" w:cs="Times New Roman"/>
            <w:noProof/>
            <w:webHidden/>
            <w:sz w:val="24"/>
            <w:szCs w:val="24"/>
          </w:rPr>
          <w:fldChar w:fldCharType="end"/>
        </w:r>
      </w:hyperlink>
    </w:p>
    <w:p w14:paraId="151300E7" w14:textId="694CD8A9" w:rsidR="002348F0" w:rsidRDefault="008121DB" w:rsidP="008121DB">
      <w:pPr>
        <w:tabs>
          <w:tab w:val="left" w:pos="4455"/>
        </w:tabs>
        <w:rPr>
          <w:rFonts w:ascii="Times New Roman" w:hAnsi="Times New Roman" w:cs="Times New Roman"/>
          <w:b/>
          <w:bCs/>
          <w:sz w:val="24"/>
          <w:szCs w:val="24"/>
        </w:rPr>
      </w:pPr>
      <w:r w:rsidRPr="009647FC">
        <w:rPr>
          <w:rFonts w:ascii="Times New Roman" w:hAnsi="Times New Roman" w:cs="Times New Roman"/>
          <w:b/>
          <w:bCs/>
          <w:sz w:val="24"/>
          <w:szCs w:val="24"/>
        </w:rPr>
        <w:fldChar w:fldCharType="end"/>
      </w:r>
    </w:p>
    <w:p w14:paraId="1F841846" w14:textId="7B3B2ABA" w:rsidR="009647FC" w:rsidRPr="009647FC" w:rsidRDefault="009647FC" w:rsidP="009647FC">
      <w:pPr>
        <w:pStyle w:val="Heading1"/>
        <w:jc w:val="center"/>
        <w:rPr>
          <w:rFonts w:ascii="Times New Roman" w:hAnsi="Times New Roman" w:cs="Times New Roman"/>
          <w:b/>
          <w:bCs/>
          <w:color w:val="000000" w:themeColor="text1"/>
          <w:u w:val="single"/>
        </w:rPr>
      </w:pPr>
      <w:bookmarkStart w:id="9" w:name="_Toc215661023"/>
      <w:r w:rsidRPr="009647FC">
        <w:rPr>
          <w:rFonts w:ascii="Times New Roman" w:hAnsi="Times New Roman" w:cs="Times New Roman"/>
          <w:b/>
          <w:bCs/>
          <w:color w:val="000000" w:themeColor="text1"/>
          <w:u w:val="single"/>
        </w:rPr>
        <w:t>List of Tables</w:t>
      </w:r>
      <w:bookmarkEnd w:id="9"/>
    </w:p>
    <w:p w14:paraId="57FC96E6" w14:textId="6BD9ADF7" w:rsidR="009647FC" w:rsidRPr="009647FC" w:rsidRDefault="009647FC">
      <w:pPr>
        <w:pStyle w:val="TableofFigures"/>
        <w:tabs>
          <w:tab w:val="right" w:leader="dot" w:pos="10502"/>
        </w:tabs>
        <w:rPr>
          <w:rFonts w:ascii="Times New Roman" w:eastAsiaTheme="minorEastAsia" w:hAnsi="Times New Roman" w:cs="Times New Roman"/>
          <w:noProof/>
          <w:kern w:val="2"/>
          <w:sz w:val="24"/>
          <w:szCs w:val="24"/>
          <w:lang w:val="en-IN" w:eastAsia="en-IN" w:bidi="te-IN"/>
          <w14:ligatures w14:val="standardContextual"/>
        </w:rPr>
      </w:pPr>
      <w:r w:rsidRPr="009647FC">
        <w:rPr>
          <w:rFonts w:ascii="Times New Roman" w:hAnsi="Times New Roman" w:cs="Times New Roman"/>
          <w:b/>
          <w:bCs/>
          <w:sz w:val="24"/>
          <w:szCs w:val="24"/>
        </w:rPr>
        <w:fldChar w:fldCharType="begin"/>
      </w:r>
      <w:r w:rsidRPr="009647FC">
        <w:rPr>
          <w:rFonts w:ascii="Times New Roman" w:hAnsi="Times New Roman" w:cs="Times New Roman"/>
          <w:b/>
          <w:bCs/>
          <w:sz w:val="24"/>
          <w:szCs w:val="24"/>
        </w:rPr>
        <w:instrText xml:space="preserve"> TOC \h \z \c "Table" </w:instrText>
      </w:r>
      <w:r w:rsidRPr="009647FC">
        <w:rPr>
          <w:rFonts w:ascii="Times New Roman" w:hAnsi="Times New Roman" w:cs="Times New Roman"/>
          <w:b/>
          <w:bCs/>
          <w:sz w:val="24"/>
          <w:szCs w:val="24"/>
        </w:rPr>
        <w:fldChar w:fldCharType="separate"/>
      </w:r>
      <w:hyperlink w:anchor="_Toc215660898" w:history="1">
        <w:r w:rsidRPr="009647FC">
          <w:rPr>
            <w:rStyle w:val="Hyperlink"/>
            <w:rFonts w:ascii="Times New Roman" w:hAnsi="Times New Roman" w:cs="Times New Roman"/>
            <w:noProof/>
            <w:sz w:val="24"/>
            <w:szCs w:val="24"/>
          </w:rPr>
          <w:t>Table 1.The table summarizes how different absorber masses affect the system’s dynamic response, showing that increasing mass lowers the peak resonance frequency, slightly reduces the peak amplitude, and provides substantial RMS vibration reduction of about 72–77% at 52 Hz.</w:t>
        </w:r>
        <w:r w:rsidRPr="009647FC">
          <w:rPr>
            <w:rFonts w:ascii="Times New Roman" w:hAnsi="Times New Roman" w:cs="Times New Roman"/>
            <w:noProof/>
            <w:webHidden/>
            <w:sz w:val="24"/>
            <w:szCs w:val="24"/>
          </w:rPr>
          <w:tab/>
        </w:r>
        <w:r w:rsidRPr="009647FC">
          <w:rPr>
            <w:rFonts w:ascii="Times New Roman" w:hAnsi="Times New Roman" w:cs="Times New Roman"/>
            <w:noProof/>
            <w:webHidden/>
            <w:sz w:val="24"/>
            <w:szCs w:val="24"/>
          </w:rPr>
          <w:fldChar w:fldCharType="begin"/>
        </w:r>
        <w:r w:rsidRPr="009647FC">
          <w:rPr>
            <w:rFonts w:ascii="Times New Roman" w:hAnsi="Times New Roman" w:cs="Times New Roman"/>
            <w:noProof/>
            <w:webHidden/>
            <w:sz w:val="24"/>
            <w:szCs w:val="24"/>
          </w:rPr>
          <w:instrText xml:space="preserve"> PAGEREF _Toc215660898 \h </w:instrText>
        </w:r>
        <w:r w:rsidRPr="009647FC">
          <w:rPr>
            <w:rFonts w:ascii="Times New Roman" w:hAnsi="Times New Roman" w:cs="Times New Roman"/>
            <w:noProof/>
            <w:webHidden/>
            <w:sz w:val="24"/>
            <w:szCs w:val="24"/>
          </w:rPr>
        </w:r>
        <w:r w:rsidRPr="009647FC">
          <w:rPr>
            <w:rFonts w:ascii="Times New Roman" w:hAnsi="Times New Roman" w:cs="Times New Roman"/>
            <w:noProof/>
            <w:webHidden/>
            <w:sz w:val="24"/>
            <w:szCs w:val="24"/>
          </w:rPr>
          <w:fldChar w:fldCharType="separate"/>
        </w:r>
        <w:r w:rsidR="007667E0">
          <w:rPr>
            <w:rFonts w:ascii="Times New Roman" w:hAnsi="Times New Roman" w:cs="Times New Roman"/>
            <w:noProof/>
            <w:webHidden/>
            <w:sz w:val="24"/>
            <w:szCs w:val="24"/>
          </w:rPr>
          <w:t>24</w:t>
        </w:r>
        <w:r w:rsidRPr="009647FC">
          <w:rPr>
            <w:rFonts w:ascii="Times New Roman" w:hAnsi="Times New Roman" w:cs="Times New Roman"/>
            <w:noProof/>
            <w:webHidden/>
            <w:sz w:val="24"/>
            <w:szCs w:val="24"/>
          </w:rPr>
          <w:fldChar w:fldCharType="end"/>
        </w:r>
      </w:hyperlink>
    </w:p>
    <w:p w14:paraId="073EAC7C" w14:textId="1035D70A" w:rsidR="009F0C92" w:rsidRDefault="009647FC" w:rsidP="009F0C92">
      <w:pPr>
        <w:tabs>
          <w:tab w:val="left" w:pos="4455"/>
        </w:tabs>
        <w:rPr>
          <w:rFonts w:ascii="Times New Roman" w:hAnsi="Times New Roman" w:cs="Times New Roman"/>
          <w:b/>
          <w:bCs/>
          <w:sz w:val="28"/>
          <w:szCs w:val="32"/>
        </w:rPr>
        <w:sectPr w:rsidR="009F0C92" w:rsidSect="008121DB">
          <w:footerReference w:type="default" r:id="rId9"/>
          <w:type w:val="continuous"/>
          <w:pgSz w:w="12240" w:h="15840" w:code="1"/>
          <w:pgMar w:top="720" w:right="720" w:bottom="720" w:left="1008" w:header="720" w:footer="720" w:gutter="0"/>
          <w:pgNumType w:fmt="lowerRoman" w:start="1"/>
          <w:cols w:space="720"/>
          <w:docGrid w:linePitch="360"/>
        </w:sectPr>
      </w:pPr>
      <w:r w:rsidRPr="009647FC">
        <w:rPr>
          <w:rFonts w:ascii="Times New Roman" w:hAnsi="Times New Roman" w:cs="Times New Roman"/>
          <w:b/>
          <w:bCs/>
          <w:sz w:val="24"/>
          <w:szCs w:val="24"/>
        </w:rPr>
        <w:fldChar w:fldCharType="end"/>
      </w:r>
    </w:p>
    <w:p w14:paraId="397B6520" w14:textId="16F681FB" w:rsidR="00856A24" w:rsidRPr="009F0C92" w:rsidRDefault="00856A24" w:rsidP="009F0C92">
      <w:pPr>
        <w:pStyle w:val="Title"/>
        <w:rPr>
          <w:rFonts w:ascii="Times New Roman" w:hAnsi="Times New Roman" w:cs="Times New Roman"/>
          <w:b/>
          <w:bCs/>
          <w:sz w:val="40"/>
          <w:szCs w:val="40"/>
        </w:rPr>
      </w:pPr>
      <w:r w:rsidRPr="009F0C92">
        <w:rPr>
          <w:rFonts w:ascii="Times New Roman" w:hAnsi="Times New Roman" w:cs="Times New Roman"/>
          <w:b/>
          <w:bCs/>
          <w:sz w:val="40"/>
          <w:szCs w:val="40"/>
        </w:rPr>
        <w:lastRenderedPageBreak/>
        <w:t>Chapter 1</w:t>
      </w:r>
    </w:p>
    <w:p w14:paraId="67FEC112" w14:textId="7D447199" w:rsidR="004B1720" w:rsidRPr="00D011FF" w:rsidRDefault="00856A24" w:rsidP="00D011FF">
      <w:pPr>
        <w:pStyle w:val="Heading1"/>
        <w:rPr>
          <w:rFonts w:ascii="Times New Roman" w:hAnsi="Times New Roman" w:cs="Times New Roman"/>
          <w:b/>
          <w:bCs/>
          <w:color w:val="000000" w:themeColor="text1"/>
        </w:rPr>
      </w:pPr>
      <w:bookmarkStart w:id="10" w:name="_Toc215661024"/>
      <w:r w:rsidRPr="00D011FF">
        <w:rPr>
          <w:rFonts w:ascii="Times New Roman" w:hAnsi="Times New Roman" w:cs="Times New Roman"/>
          <w:b/>
          <w:bCs/>
          <w:color w:val="000000" w:themeColor="text1"/>
        </w:rPr>
        <w:t>Introduction</w:t>
      </w:r>
      <w:bookmarkEnd w:id="10"/>
    </w:p>
    <w:p w14:paraId="6F80D446" w14:textId="08F1960E" w:rsidR="00856A24" w:rsidRPr="00D011FF" w:rsidRDefault="00856A24" w:rsidP="00D011FF">
      <w:pPr>
        <w:pStyle w:val="Heading2"/>
        <w:jc w:val="left"/>
        <w:rPr>
          <w:sz w:val="28"/>
          <w:szCs w:val="28"/>
          <w:u w:val="none"/>
        </w:rPr>
      </w:pPr>
      <w:bookmarkStart w:id="11" w:name="_Toc215661025"/>
      <w:r w:rsidRPr="00D011FF">
        <w:rPr>
          <w:sz w:val="28"/>
          <w:szCs w:val="28"/>
          <w:u w:val="none"/>
        </w:rPr>
        <w:t>1.1</w:t>
      </w:r>
      <w:r w:rsidRPr="00D011FF">
        <w:rPr>
          <w:rFonts w:ascii="Arial" w:eastAsia="Arial" w:hAnsi="Arial" w:cs="Arial"/>
          <w:sz w:val="28"/>
          <w:szCs w:val="28"/>
          <w:u w:val="none"/>
        </w:rPr>
        <w:t xml:space="preserve"> </w:t>
      </w:r>
      <w:r w:rsidRPr="00D011FF">
        <w:rPr>
          <w:sz w:val="28"/>
          <w:szCs w:val="28"/>
          <w:u w:val="none"/>
        </w:rPr>
        <w:t>Background Overview</w:t>
      </w:r>
      <w:bookmarkEnd w:id="11"/>
      <w:r w:rsidRPr="00D011FF">
        <w:rPr>
          <w:sz w:val="28"/>
          <w:szCs w:val="28"/>
          <w:u w:val="none"/>
        </w:rPr>
        <w:t xml:space="preserve"> </w:t>
      </w:r>
    </w:p>
    <w:p w14:paraId="49ADDD72" w14:textId="6132C021" w:rsidR="00295D95" w:rsidRPr="00D011FF" w:rsidRDefault="00295D95" w:rsidP="00D011FF">
      <w:pPr>
        <w:pStyle w:val="Heading3"/>
        <w:rPr>
          <w:rFonts w:ascii="Times New Roman" w:hAnsi="Times New Roman" w:cs="Times New Roman"/>
          <w:b/>
          <w:bCs/>
          <w:color w:val="000000" w:themeColor="text1"/>
        </w:rPr>
      </w:pPr>
      <w:bookmarkStart w:id="12" w:name="_Toc215661026"/>
      <w:r w:rsidRPr="00D011FF">
        <w:rPr>
          <w:rFonts w:ascii="Times New Roman" w:hAnsi="Times New Roman" w:cs="Times New Roman"/>
          <w:b/>
          <w:bCs/>
          <w:color w:val="000000" w:themeColor="text1"/>
        </w:rPr>
        <w:t>1.1</w:t>
      </w:r>
      <w:r w:rsidR="00F358CA" w:rsidRPr="00D011FF">
        <w:rPr>
          <w:rFonts w:ascii="Times New Roman" w:hAnsi="Times New Roman" w:cs="Times New Roman"/>
          <w:b/>
          <w:bCs/>
          <w:color w:val="000000" w:themeColor="text1"/>
        </w:rPr>
        <w:t>.1</w:t>
      </w:r>
      <w:r w:rsidRPr="00D011FF">
        <w:rPr>
          <w:rFonts w:ascii="Times New Roman" w:hAnsi="Times New Roman" w:cs="Times New Roman"/>
          <w:b/>
          <w:bCs/>
          <w:color w:val="000000" w:themeColor="text1"/>
        </w:rPr>
        <w:t>. Vibration Issues in Weed Trimmers</w:t>
      </w:r>
      <w:bookmarkEnd w:id="12"/>
    </w:p>
    <w:p w14:paraId="3CF3CB84" w14:textId="1D06D462" w:rsidR="00295D95" w:rsidRPr="00971787" w:rsidRDefault="00295D95" w:rsidP="00C74559">
      <w:pPr>
        <w:jc w:val="both"/>
        <w:rPr>
          <w:rFonts w:ascii="Times New Roman" w:hAnsi="Times New Roman" w:cs="Times New Roman"/>
          <w:sz w:val="24"/>
          <w:szCs w:val="24"/>
        </w:rPr>
      </w:pPr>
      <w:r w:rsidRPr="00971787">
        <w:rPr>
          <w:rFonts w:ascii="Times New Roman" w:hAnsi="Times New Roman" w:cs="Times New Roman"/>
          <w:sz w:val="24"/>
          <w:szCs w:val="24"/>
        </w:rPr>
        <w:t>Weed trimmers</w:t>
      </w:r>
      <w:r w:rsidR="00896C3E">
        <w:rPr>
          <w:rFonts w:ascii="Times New Roman" w:hAnsi="Times New Roman" w:cs="Times New Roman"/>
          <w:sz w:val="24"/>
          <w:szCs w:val="24"/>
        </w:rPr>
        <w:t xml:space="preserve"> </w:t>
      </w:r>
      <w:r w:rsidRPr="00971787">
        <w:rPr>
          <w:rFonts w:ascii="Times New Roman" w:hAnsi="Times New Roman" w:cs="Times New Roman"/>
          <w:sz w:val="24"/>
          <w:szCs w:val="24"/>
        </w:rPr>
        <w:t>both petrol-based and electric</w:t>
      </w:r>
      <w:r w:rsidR="00896C3E">
        <w:rPr>
          <w:rFonts w:ascii="Times New Roman" w:hAnsi="Times New Roman" w:cs="Times New Roman"/>
          <w:sz w:val="24"/>
          <w:szCs w:val="24"/>
        </w:rPr>
        <w:t xml:space="preserve"> </w:t>
      </w:r>
      <w:r w:rsidRPr="00971787">
        <w:rPr>
          <w:rFonts w:ascii="Times New Roman" w:hAnsi="Times New Roman" w:cs="Times New Roman"/>
          <w:sz w:val="24"/>
          <w:szCs w:val="24"/>
        </w:rPr>
        <w:t>are widely used for vegetation cutting, landscaping, and agricultural maintenance. These machines typically consist of a high-speed motor or engine connected to a long slender shaft, with the cutting head located at the opposite end. During operation, the user supports and guides the tool through handles positioned along the shaft.</w:t>
      </w:r>
    </w:p>
    <w:p w14:paraId="20FB0B24" w14:textId="1AFA1AE8" w:rsidR="00295D95" w:rsidRPr="00971787" w:rsidRDefault="00295D95" w:rsidP="00C74559">
      <w:pPr>
        <w:jc w:val="both"/>
        <w:rPr>
          <w:rFonts w:ascii="Times New Roman" w:hAnsi="Times New Roman" w:cs="Times New Roman"/>
          <w:sz w:val="24"/>
          <w:szCs w:val="24"/>
        </w:rPr>
      </w:pPr>
      <w:r w:rsidRPr="00971787">
        <w:rPr>
          <w:rFonts w:ascii="Times New Roman" w:hAnsi="Times New Roman" w:cs="Times New Roman"/>
          <w:sz w:val="24"/>
          <w:szCs w:val="24"/>
        </w:rPr>
        <w:t>A major issue associated with these machines is the high level of vibration transmitted to the operator’s hands, commonly referred to as hand–arm vibration. The vibration arises due to several factors, including motor or engine excitation, imbalance of the rotating cutting head, flexibility of the shaft, and the interaction between the rotating string and vegetation. Continuous exposure to elevated vibration levels can lead to discomfort, reduced task accuracy, fatigue, and long-term medical problems such as Hand–Arm Vibration Syndrome (HAVS). Therefore, reducing handle vibration is a critical requirement for improving user safety and operational comfort.</w:t>
      </w:r>
    </w:p>
    <w:p w14:paraId="13BB7A86" w14:textId="7A03652D" w:rsidR="00295D95" w:rsidRPr="00D011FF" w:rsidRDefault="00295D95" w:rsidP="00D011FF">
      <w:pPr>
        <w:pStyle w:val="Heading3"/>
        <w:rPr>
          <w:rFonts w:ascii="Times New Roman" w:hAnsi="Times New Roman" w:cs="Times New Roman"/>
          <w:b/>
          <w:bCs/>
          <w:color w:val="000000" w:themeColor="text1"/>
        </w:rPr>
      </w:pPr>
      <w:bookmarkStart w:id="13" w:name="_Toc215661027"/>
      <w:r w:rsidRPr="00D011FF">
        <w:rPr>
          <w:rFonts w:ascii="Times New Roman" w:hAnsi="Times New Roman" w:cs="Times New Roman"/>
          <w:b/>
          <w:bCs/>
          <w:color w:val="000000" w:themeColor="text1"/>
        </w:rPr>
        <w:t>1.</w:t>
      </w:r>
      <w:r w:rsidR="00F358CA" w:rsidRPr="00D011FF">
        <w:rPr>
          <w:rFonts w:ascii="Times New Roman" w:hAnsi="Times New Roman" w:cs="Times New Roman"/>
          <w:b/>
          <w:bCs/>
          <w:color w:val="000000" w:themeColor="text1"/>
        </w:rPr>
        <w:t>1.</w:t>
      </w:r>
      <w:r w:rsidRPr="00D011FF">
        <w:rPr>
          <w:rFonts w:ascii="Times New Roman" w:hAnsi="Times New Roman" w:cs="Times New Roman"/>
          <w:b/>
          <w:bCs/>
          <w:color w:val="000000" w:themeColor="text1"/>
        </w:rPr>
        <w:t xml:space="preserve">2. Structural </w:t>
      </w:r>
      <w:r w:rsidR="002348F0" w:rsidRPr="00D011FF">
        <w:rPr>
          <w:rFonts w:ascii="Times New Roman" w:hAnsi="Times New Roman" w:cs="Times New Roman"/>
          <w:b/>
          <w:bCs/>
          <w:color w:val="000000" w:themeColor="text1"/>
        </w:rPr>
        <w:t>Behavior</w:t>
      </w:r>
      <w:r w:rsidRPr="00D011FF">
        <w:rPr>
          <w:rFonts w:ascii="Times New Roman" w:hAnsi="Times New Roman" w:cs="Times New Roman"/>
          <w:b/>
          <w:bCs/>
          <w:color w:val="000000" w:themeColor="text1"/>
        </w:rPr>
        <w:t xml:space="preserve"> of the Trimmer Shaft</w:t>
      </w:r>
      <w:bookmarkEnd w:id="13"/>
    </w:p>
    <w:p w14:paraId="4473F9B9" w14:textId="3FBC937F" w:rsidR="00295D95" w:rsidRPr="00971787" w:rsidRDefault="00295D95" w:rsidP="00C74559">
      <w:pPr>
        <w:jc w:val="both"/>
        <w:rPr>
          <w:rFonts w:ascii="Times New Roman" w:hAnsi="Times New Roman" w:cs="Times New Roman"/>
          <w:sz w:val="24"/>
          <w:szCs w:val="24"/>
        </w:rPr>
      </w:pPr>
      <w:r w:rsidRPr="00971787">
        <w:rPr>
          <w:rFonts w:ascii="Times New Roman" w:hAnsi="Times New Roman" w:cs="Times New Roman"/>
          <w:sz w:val="24"/>
          <w:szCs w:val="24"/>
        </w:rPr>
        <w:t>The shaft of a weed trimmer behaves mechanically like a slender beam with lumped masses attached at various positions, such as the motor or engine, the intermediate handle, the loop handle, and the cutter head. This beam-type structure exhibits several bending modes within the operating frequency range of the tool.</w:t>
      </w:r>
    </w:p>
    <w:p w14:paraId="6551F357" w14:textId="77777777" w:rsidR="00F96854" w:rsidRDefault="008C6079" w:rsidP="00C74559">
      <w:pPr>
        <w:keepNext/>
        <w:jc w:val="center"/>
      </w:pPr>
      <w:r w:rsidRPr="00971787">
        <w:rPr>
          <w:rFonts w:ascii="Times New Roman" w:hAnsi="Times New Roman" w:cs="Times New Roman"/>
          <w:noProof/>
          <w:sz w:val="24"/>
          <w:szCs w:val="24"/>
        </w:rPr>
        <w:drawing>
          <wp:inline distT="0" distB="0" distL="0" distR="0" wp14:anchorId="2DC2424A" wp14:editId="035A85D3">
            <wp:extent cx="3291840" cy="1960296"/>
            <wp:effectExtent l="0" t="0" r="0" b="0"/>
            <wp:docPr id="2" name="Picture 1">
              <a:extLst xmlns:a="http://schemas.openxmlformats.org/drawingml/2006/main">
                <a:ext uri="{FF2B5EF4-FFF2-40B4-BE49-F238E27FC236}">
                  <a16:creationId xmlns:a16="http://schemas.microsoft.com/office/drawing/2014/main" id="{58AFDFB1-7701-64DB-51E6-28F1CBAAEF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8AFDFB1-7701-64DB-51E6-28F1CBAAEFC5}"/>
                        </a:ext>
                      </a:extLst>
                    </pic:cNvPr>
                    <pic:cNvPicPr>
                      <a:picLocks noChangeAspect="1"/>
                    </pic:cNvPicPr>
                  </pic:nvPicPr>
                  <pic:blipFill>
                    <a:blip r:embed="rId10"/>
                    <a:stretch>
                      <a:fillRect/>
                    </a:stretch>
                  </pic:blipFill>
                  <pic:spPr>
                    <a:xfrm>
                      <a:off x="0" y="0"/>
                      <a:ext cx="3317857" cy="1975789"/>
                    </a:xfrm>
                    <a:prstGeom prst="rect">
                      <a:avLst/>
                    </a:prstGeom>
                  </pic:spPr>
                </pic:pic>
              </a:graphicData>
            </a:graphic>
          </wp:inline>
        </w:drawing>
      </w:r>
    </w:p>
    <w:p w14:paraId="3D90B004" w14:textId="3A454C27" w:rsidR="008C6079" w:rsidRPr="00F96854" w:rsidRDefault="00F96854" w:rsidP="00C74559">
      <w:pPr>
        <w:pStyle w:val="Caption"/>
        <w:jc w:val="center"/>
        <w:rPr>
          <w:rFonts w:ascii="Times New Roman" w:hAnsi="Times New Roman" w:cs="Times New Roman"/>
          <w:i w:val="0"/>
          <w:iCs w:val="0"/>
          <w:color w:val="000000" w:themeColor="text1"/>
          <w:sz w:val="24"/>
          <w:szCs w:val="24"/>
        </w:rPr>
      </w:pPr>
      <w:bookmarkStart w:id="14" w:name="_Toc215659870"/>
      <w:bookmarkStart w:id="15" w:name="_Toc215660023"/>
      <w:r w:rsidRPr="00F96854">
        <w:rPr>
          <w:rFonts w:ascii="Times New Roman" w:hAnsi="Times New Roman" w:cs="Times New Roman"/>
          <w:i w:val="0"/>
          <w:iCs w:val="0"/>
          <w:color w:val="000000" w:themeColor="text1"/>
          <w:sz w:val="24"/>
          <w:szCs w:val="24"/>
        </w:rPr>
        <w:t xml:space="preserve">Figure </w:t>
      </w:r>
      <w:r w:rsidRPr="00F96854">
        <w:rPr>
          <w:rFonts w:ascii="Times New Roman" w:hAnsi="Times New Roman" w:cs="Times New Roman"/>
          <w:i w:val="0"/>
          <w:iCs w:val="0"/>
          <w:color w:val="000000" w:themeColor="text1"/>
          <w:sz w:val="24"/>
          <w:szCs w:val="24"/>
        </w:rPr>
        <w:fldChar w:fldCharType="begin"/>
      </w:r>
      <w:r w:rsidRPr="00F96854">
        <w:rPr>
          <w:rFonts w:ascii="Times New Roman" w:hAnsi="Times New Roman" w:cs="Times New Roman"/>
          <w:i w:val="0"/>
          <w:iCs w:val="0"/>
          <w:color w:val="000000" w:themeColor="text1"/>
          <w:sz w:val="24"/>
          <w:szCs w:val="24"/>
        </w:rPr>
        <w:instrText xml:space="preserve"> SEQ Figure \* ARABIC </w:instrText>
      </w:r>
      <w:r w:rsidRPr="00F96854">
        <w:rPr>
          <w:rFonts w:ascii="Times New Roman" w:hAnsi="Times New Roman" w:cs="Times New Roman"/>
          <w:i w:val="0"/>
          <w:iCs w:val="0"/>
          <w:color w:val="000000" w:themeColor="text1"/>
          <w:sz w:val="24"/>
          <w:szCs w:val="24"/>
        </w:rPr>
        <w:fldChar w:fldCharType="separate"/>
      </w:r>
      <w:r w:rsidR="007667E0">
        <w:rPr>
          <w:rFonts w:ascii="Times New Roman" w:hAnsi="Times New Roman" w:cs="Times New Roman"/>
          <w:i w:val="0"/>
          <w:iCs w:val="0"/>
          <w:noProof/>
          <w:color w:val="000000" w:themeColor="text1"/>
          <w:sz w:val="24"/>
          <w:szCs w:val="24"/>
        </w:rPr>
        <w:t>1</w:t>
      </w:r>
      <w:r w:rsidRPr="00F96854">
        <w:rPr>
          <w:rFonts w:ascii="Times New Roman" w:hAnsi="Times New Roman" w:cs="Times New Roman"/>
          <w:i w:val="0"/>
          <w:iCs w:val="0"/>
          <w:color w:val="000000" w:themeColor="text1"/>
          <w:sz w:val="24"/>
          <w:szCs w:val="24"/>
        </w:rPr>
        <w:fldChar w:fldCharType="end"/>
      </w:r>
      <w:r>
        <w:rPr>
          <w:rFonts w:ascii="Times New Roman" w:hAnsi="Times New Roman" w:cs="Times New Roman"/>
          <w:i w:val="0"/>
          <w:iCs w:val="0"/>
          <w:color w:val="000000" w:themeColor="text1"/>
          <w:sz w:val="24"/>
          <w:szCs w:val="24"/>
        </w:rPr>
        <w:t>.</w:t>
      </w:r>
      <w:r w:rsidRPr="00F96854">
        <w:rPr>
          <w:rFonts w:ascii="Times New Roman" w:hAnsi="Times New Roman" w:cs="Times New Roman"/>
          <w:i w:val="0"/>
          <w:iCs w:val="0"/>
          <w:color w:val="000000" w:themeColor="text1"/>
          <w:sz w:val="24"/>
          <w:szCs w:val="24"/>
        </w:rPr>
        <w:t>Lumped mass system of Grass trimmer</w:t>
      </w:r>
      <w:bookmarkEnd w:id="14"/>
      <w:bookmarkEnd w:id="15"/>
    </w:p>
    <w:p w14:paraId="259B0DD9" w14:textId="09161397" w:rsidR="00295D95" w:rsidRPr="00971787" w:rsidRDefault="00295D95" w:rsidP="00C74559">
      <w:pPr>
        <w:jc w:val="both"/>
        <w:rPr>
          <w:rFonts w:ascii="Times New Roman" w:hAnsi="Times New Roman" w:cs="Times New Roman"/>
          <w:sz w:val="24"/>
          <w:szCs w:val="24"/>
        </w:rPr>
      </w:pPr>
      <w:r w:rsidRPr="00971787">
        <w:rPr>
          <w:rFonts w:ascii="Times New Roman" w:hAnsi="Times New Roman" w:cs="Times New Roman"/>
          <w:sz w:val="24"/>
          <w:szCs w:val="24"/>
        </w:rPr>
        <w:t xml:space="preserve">When the machine operates at typical speeds, these modes may become excited. As a result, large transverse deflections can occur along the shaft, and the handle region often lies near the points of maximum vibrational response. This structural </w:t>
      </w:r>
      <w:r w:rsidR="00896C3E" w:rsidRPr="00971787">
        <w:rPr>
          <w:rFonts w:ascii="Times New Roman" w:hAnsi="Times New Roman" w:cs="Times New Roman"/>
          <w:sz w:val="24"/>
          <w:szCs w:val="24"/>
        </w:rPr>
        <w:t>behavior</w:t>
      </w:r>
      <w:r w:rsidRPr="00971787">
        <w:rPr>
          <w:rFonts w:ascii="Times New Roman" w:hAnsi="Times New Roman" w:cs="Times New Roman"/>
          <w:sz w:val="24"/>
          <w:szCs w:val="24"/>
        </w:rPr>
        <w:t xml:space="preserve"> is one of the primary reasons why operators experience high vibration levels at the handle, even if the motor itself is relatively stable.</w:t>
      </w:r>
    </w:p>
    <w:p w14:paraId="685959C0" w14:textId="045D4DEF" w:rsidR="00295D95" w:rsidRPr="00D011FF" w:rsidRDefault="00295D95" w:rsidP="00D011FF">
      <w:pPr>
        <w:pStyle w:val="Heading3"/>
        <w:rPr>
          <w:rFonts w:ascii="Times New Roman" w:hAnsi="Times New Roman" w:cs="Times New Roman"/>
          <w:b/>
          <w:bCs/>
          <w:color w:val="000000" w:themeColor="text1"/>
        </w:rPr>
      </w:pPr>
      <w:bookmarkStart w:id="16" w:name="_Toc215661028"/>
      <w:r w:rsidRPr="00D011FF">
        <w:rPr>
          <w:rFonts w:ascii="Times New Roman" w:hAnsi="Times New Roman" w:cs="Times New Roman"/>
          <w:b/>
          <w:bCs/>
          <w:color w:val="000000" w:themeColor="text1"/>
        </w:rPr>
        <w:t>1.</w:t>
      </w:r>
      <w:r w:rsidR="00F358CA" w:rsidRPr="00D011FF">
        <w:rPr>
          <w:rFonts w:ascii="Times New Roman" w:hAnsi="Times New Roman" w:cs="Times New Roman"/>
          <w:b/>
          <w:bCs/>
          <w:color w:val="000000" w:themeColor="text1"/>
        </w:rPr>
        <w:t>1.</w:t>
      </w:r>
      <w:r w:rsidRPr="00D011FF">
        <w:rPr>
          <w:rFonts w:ascii="Times New Roman" w:hAnsi="Times New Roman" w:cs="Times New Roman"/>
          <w:b/>
          <w:bCs/>
          <w:color w:val="000000" w:themeColor="text1"/>
        </w:rPr>
        <w:t>3. Principle of Imposing a Node Using Vibration Absorbers</w:t>
      </w:r>
      <w:bookmarkEnd w:id="16"/>
    </w:p>
    <w:p w14:paraId="7567179E" w14:textId="77B22587" w:rsidR="00295D95" w:rsidRDefault="00295D95" w:rsidP="00C74559">
      <w:pPr>
        <w:jc w:val="both"/>
        <w:rPr>
          <w:rFonts w:ascii="Times New Roman" w:hAnsi="Times New Roman" w:cs="Times New Roman"/>
          <w:sz w:val="24"/>
          <w:szCs w:val="24"/>
        </w:rPr>
      </w:pPr>
      <w:r w:rsidRPr="00971787">
        <w:rPr>
          <w:rFonts w:ascii="Times New Roman" w:hAnsi="Times New Roman" w:cs="Times New Roman"/>
          <w:sz w:val="24"/>
          <w:szCs w:val="24"/>
        </w:rPr>
        <w:t xml:space="preserve">A well-known passive vibration-control principle states that the vibrational displacement at a particular location on a structure can be forced to become zero(or) nearly zero by attaching and tuning an appropriate </w:t>
      </w:r>
      <w:r w:rsidRPr="00971787">
        <w:rPr>
          <w:rFonts w:ascii="Times New Roman" w:hAnsi="Times New Roman" w:cs="Times New Roman"/>
          <w:sz w:val="24"/>
          <w:szCs w:val="24"/>
        </w:rPr>
        <w:lastRenderedPageBreak/>
        <w:t>vibration absorber. This condition is known as imposing a node. The absorber acts as an additional dynamic subsystem that interacts with the main structure and reshapes its steady-state vibration pattern.</w:t>
      </w:r>
    </w:p>
    <w:p w14:paraId="6A6C776B" w14:textId="4594B423" w:rsidR="00F96854" w:rsidRPr="00971787" w:rsidRDefault="00F96854" w:rsidP="00F96854">
      <w:pPr>
        <w:jc w:val="center"/>
        <w:rPr>
          <w:rFonts w:ascii="Times New Roman" w:hAnsi="Times New Roman" w:cs="Times New Roman"/>
          <w:sz w:val="24"/>
          <w:szCs w:val="24"/>
        </w:rPr>
      </w:pPr>
      <w:r w:rsidRPr="00F96854">
        <w:rPr>
          <w:rFonts w:ascii="Times New Roman" w:hAnsi="Times New Roman" w:cs="Times New Roman"/>
          <w:noProof/>
          <w:sz w:val="24"/>
          <w:szCs w:val="24"/>
        </w:rPr>
        <w:drawing>
          <wp:inline distT="0" distB="0" distL="0" distR="0" wp14:anchorId="74CF768F" wp14:editId="59363D52">
            <wp:extent cx="5789139" cy="1233055"/>
            <wp:effectExtent l="0" t="0" r="0" b="0"/>
            <wp:docPr id="162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72" name=""/>
                    <pic:cNvPicPr/>
                  </pic:nvPicPr>
                  <pic:blipFill>
                    <a:blip r:embed="rId11"/>
                    <a:stretch>
                      <a:fillRect/>
                    </a:stretch>
                  </pic:blipFill>
                  <pic:spPr>
                    <a:xfrm>
                      <a:off x="0" y="0"/>
                      <a:ext cx="5836259" cy="1243091"/>
                    </a:xfrm>
                    <a:prstGeom prst="rect">
                      <a:avLst/>
                    </a:prstGeom>
                  </pic:spPr>
                </pic:pic>
              </a:graphicData>
            </a:graphic>
          </wp:inline>
        </w:drawing>
      </w:r>
    </w:p>
    <w:p w14:paraId="1466AD2B" w14:textId="6731BF22" w:rsidR="00200858" w:rsidRDefault="00200858" w:rsidP="00200858">
      <w:pPr>
        <w:keepNext/>
        <w:jc w:val="center"/>
      </w:pPr>
      <w:r w:rsidRPr="00200858">
        <w:rPr>
          <w:noProof/>
        </w:rPr>
        <w:drawing>
          <wp:inline distT="0" distB="0" distL="0" distR="0" wp14:anchorId="7A7E65E5" wp14:editId="7E9D3340">
            <wp:extent cx="5818909" cy="1401587"/>
            <wp:effectExtent l="0" t="0" r="0" b="0"/>
            <wp:docPr id="58128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84977" name=""/>
                    <pic:cNvPicPr/>
                  </pic:nvPicPr>
                  <pic:blipFill>
                    <a:blip r:embed="rId12"/>
                    <a:stretch>
                      <a:fillRect/>
                    </a:stretch>
                  </pic:blipFill>
                  <pic:spPr>
                    <a:xfrm>
                      <a:off x="0" y="0"/>
                      <a:ext cx="5853375" cy="1409889"/>
                    </a:xfrm>
                    <a:prstGeom prst="rect">
                      <a:avLst/>
                    </a:prstGeom>
                  </pic:spPr>
                </pic:pic>
              </a:graphicData>
            </a:graphic>
          </wp:inline>
        </w:drawing>
      </w:r>
    </w:p>
    <w:p w14:paraId="419164B5" w14:textId="73D3523A" w:rsidR="008C6079" w:rsidRPr="00200858" w:rsidRDefault="00200858" w:rsidP="00200858">
      <w:pPr>
        <w:pStyle w:val="Caption"/>
        <w:jc w:val="center"/>
        <w:rPr>
          <w:rFonts w:ascii="Times New Roman" w:hAnsi="Times New Roman" w:cs="Times New Roman"/>
          <w:i w:val="0"/>
          <w:iCs w:val="0"/>
          <w:color w:val="000000" w:themeColor="text1"/>
          <w:sz w:val="24"/>
          <w:szCs w:val="24"/>
        </w:rPr>
      </w:pPr>
      <w:bookmarkStart w:id="17" w:name="_Toc215659871"/>
      <w:bookmarkStart w:id="18" w:name="_Toc215660024"/>
      <w:r w:rsidRPr="00200858">
        <w:rPr>
          <w:rFonts w:ascii="Times New Roman" w:hAnsi="Times New Roman" w:cs="Times New Roman"/>
          <w:i w:val="0"/>
          <w:iCs w:val="0"/>
          <w:color w:val="000000" w:themeColor="text1"/>
          <w:sz w:val="24"/>
          <w:szCs w:val="24"/>
        </w:rPr>
        <w:t xml:space="preserve">Figure </w:t>
      </w:r>
      <w:r w:rsidRPr="00200858">
        <w:rPr>
          <w:rFonts w:ascii="Times New Roman" w:hAnsi="Times New Roman" w:cs="Times New Roman"/>
          <w:i w:val="0"/>
          <w:iCs w:val="0"/>
          <w:color w:val="000000" w:themeColor="text1"/>
          <w:sz w:val="24"/>
          <w:szCs w:val="24"/>
        </w:rPr>
        <w:fldChar w:fldCharType="begin"/>
      </w:r>
      <w:r w:rsidRPr="00200858">
        <w:rPr>
          <w:rFonts w:ascii="Times New Roman" w:hAnsi="Times New Roman" w:cs="Times New Roman"/>
          <w:i w:val="0"/>
          <w:iCs w:val="0"/>
          <w:color w:val="000000" w:themeColor="text1"/>
          <w:sz w:val="24"/>
          <w:szCs w:val="24"/>
        </w:rPr>
        <w:instrText xml:space="preserve"> SEQ Figure \* ARABIC </w:instrText>
      </w:r>
      <w:r w:rsidRPr="00200858">
        <w:rPr>
          <w:rFonts w:ascii="Times New Roman" w:hAnsi="Times New Roman" w:cs="Times New Roman"/>
          <w:i w:val="0"/>
          <w:iCs w:val="0"/>
          <w:color w:val="000000" w:themeColor="text1"/>
          <w:sz w:val="24"/>
          <w:szCs w:val="24"/>
        </w:rPr>
        <w:fldChar w:fldCharType="separate"/>
      </w:r>
      <w:r w:rsidR="007667E0">
        <w:rPr>
          <w:rFonts w:ascii="Times New Roman" w:hAnsi="Times New Roman" w:cs="Times New Roman"/>
          <w:i w:val="0"/>
          <w:iCs w:val="0"/>
          <w:noProof/>
          <w:color w:val="000000" w:themeColor="text1"/>
          <w:sz w:val="24"/>
          <w:szCs w:val="24"/>
        </w:rPr>
        <w:t>2</w:t>
      </w:r>
      <w:r w:rsidRPr="00200858">
        <w:rPr>
          <w:rFonts w:ascii="Times New Roman" w:hAnsi="Times New Roman" w:cs="Times New Roman"/>
          <w:i w:val="0"/>
          <w:iCs w:val="0"/>
          <w:color w:val="000000" w:themeColor="text1"/>
          <w:sz w:val="24"/>
          <w:szCs w:val="24"/>
        </w:rPr>
        <w:fldChar w:fldCharType="end"/>
      </w:r>
      <w:r w:rsidRPr="00200858">
        <w:rPr>
          <w:rFonts w:ascii="Times New Roman" w:hAnsi="Times New Roman" w:cs="Times New Roman"/>
          <w:i w:val="0"/>
          <w:iCs w:val="0"/>
          <w:color w:val="000000" w:themeColor="text1"/>
          <w:sz w:val="24"/>
          <w:szCs w:val="24"/>
        </w:rPr>
        <w:t xml:space="preserve"> Imposing Node at desired location (</w:t>
      </w:r>
      <w:r w:rsidRPr="00200858">
        <w:rPr>
          <w:rFonts w:ascii="Times New Roman" w:hAnsi="Times New Roman" w:cs="Times New Roman"/>
          <w:i w:val="0"/>
          <w:iCs w:val="0"/>
          <w:color w:val="000000" w:themeColor="text1"/>
          <w:sz w:val="24"/>
          <w:szCs w:val="24"/>
          <w:highlight w:val="red"/>
        </w:rPr>
        <w:t>O</w:t>
      </w:r>
      <w:r w:rsidRPr="0020085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by adding </w:t>
      </w:r>
      <w:r w:rsidR="00870A00">
        <w:rPr>
          <w:rFonts w:ascii="Times New Roman" w:hAnsi="Times New Roman" w:cs="Times New Roman"/>
          <w:i w:val="0"/>
          <w:iCs w:val="0"/>
          <w:color w:val="000000" w:themeColor="text1"/>
          <w:sz w:val="24"/>
          <w:szCs w:val="24"/>
        </w:rPr>
        <w:t>absorber (</w:t>
      </w:r>
      <w:r>
        <w:rPr>
          <w:rFonts w:ascii="Times New Roman" w:hAnsi="Times New Roman" w:cs="Times New Roman"/>
          <w:i w:val="0"/>
          <w:iCs w:val="0"/>
          <w:color w:val="000000" w:themeColor="text1"/>
          <w:sz w:val="24"/>
          <w:szCs w:val="24"/>
        </w:rPr>
        <w:t>M</w:t>
      </w:r>
      <w:r>
        <w:rPr>
          <w:rFonts w:ascii="Times New Roman" w:hAnsi="Times New Roman" w:cs="Times New Roman"/>
          <w:i w:val="0"/>
          <w:iCs w:val="0"/>
          <w:color w:val="000000" w:themeColor="text1"/>
          <w:sz w:val="24"/>
          <w:szCs w:val="24"/>
          <w:vertAlign w:val="subscript"/>
        </w:rPr>
        <w:t>a</w:t>
      </w:r>
      <w:r>
        <w:rPr>
          <w:rFonts w:ascii="Times New Roman" w:hAnsi="Times New Roman" w:cs="Times New Roman"/>
          <w:i w:val="0"/>
          <w:iCs w:val="0"/>
          <w:color w:val="000000" w:themeColor="text1"/>
          <w:sz w:val="24"/>
          <w:szCs w:val="24"/>
        </w:rPr>
        <w:t>)</w:t>
      </w:r>
      <w:bookmarkEnd w:id="17"/>
      <w:bookmarkEnd w:id="18"/>
    </w:p>
    <w:p w14:paraId="0F01EE4E" w14:textId="01E3E04A" w:rsidR="00295D95" w:rsidRPr="00971787" w:rsidRDefault="00295D95" w:rsidP="00C74559">
      <w:pPr>
        <w:jc w:val="both"/>
        <w:rPr>
          <w:rFonts w:ascii="Times New Roman" w:hAnsi="Times New Roman" w:cs="Times New Roman"/>
          <w:sz w:val="24"/>
          <w:szCs w:val="24"/>
        </w:rPr>
      </w:pPr>
      <w:r w:rsidRPr="00971787">
        <w:rPr>
          <w:rFonts w:ascii="Times New Roman" w:hAnsi="Times New Roman" w:cs="Times New Roman"/>
          <w:sz w:val="24"/>
          <w:szCs w:val="24"/>
        </w:rPr>
        <w:t>If the absorber is tuned such that its natural frequency matches the frequency of the excitation, it can force the desired point on the structure to behave like a vibration node. This strategy can be applied either when the absorber is attached at the same location where vibration reduction is needed (collocated case) or when it is attached elsewhere but tuned to shift the node to the desired position (non-collocated case). This principle is highly suitable for long shaft-type systems such as weed trimmers.</w:t>
      </w:r>
    </w:p>
    <w:p w14:paraId="013BBF71" w14:textId="725C39C7" w:rsidR="00295D95" w:rsidRPr="00D011FF" w:rsidRDefault="00295D95" w:rsidP="00D011FF">
      <w:pPr>
        <w:pStyle w:val="Heading3"/>
        <w:rPr>
          <w:rFonts w:ascii="Times New Roman" w:hAnsi="Times New Roman" w:cs="Times New Roman"/>
          <w:b/>
          <w:bCs/>
          <w:color w:val="000000" w:themeColor="text1"/>
        </w:rPr>
      </w:pPr>
      <w:bookmarkStart w:id="19" w:name="_Toc215661029"/>
      <w:r w:rsidRPr="00D011FF">
        <w:rPr>
          <w:rFonts w:ascii="Times New Roman" w:hAnsi="Times New Roman" w:cs="Times New Roman"/>
          <w:b/>
          <w:bCs/>
          <w:color w:val="000000" w:themeColor="text1"/>
        </w:rPr>
        <w:t>1.</w:t>
      </w:r>
      <w:r w:rsidR="00F358CA" w:rsidRPr="00D011FF">
        <w:rPr>
          <w:rFonts w:ascii="Times New Roman" w:hAnsi="Times New Roman" w:cs="Times New Roman"/>
          <w:b/>
          <w:bCs/>
          <w:color w:val="000000" w:themeColor="text1"/>
        </w:rPr>
        <w:t>1.</w:t>
      </w:r>
      <w:r w:rsidRPr="00D011FF">
        <w:rPr>
          <w:rFonts w:ascii="Times New Roman" w:hAnsi="Times New Roman" w:cs="Times New Roman"/>
          <w:b/>
          <w:bCs/>
          <w:color w:val="000000" w:themeColor="text1"/>
        </w:rPr>
        <w:t>4. Past Approaches and Their Limitations</w:t>
      </w:r>
      <w:bookmarkEnd w:id="19"/>
    </w:p>
    <w:p w14:paraId="6F05476A" w14:textId="229B6FD6" w:rsidR="00295D95" w:rsidRPr="00971787" w:rsidRDefault="00295D95" w:rsidP="00C74559">
      <w:pPr>
        <w:jc w:val="both"/>
        <w:rPr>
          <w:rFonts w:ascii="Times New Roman" w:hAnsi="Times New Roman" w:cs="Times New Roman"/>
          <w:sz w:val="24"/>
          <w:szCs w:val="24"/>
        </w:rPr>
      </w:pPr>
      <w:r w:rsidRPr="00971787">
        <w:rPr>
          <w:rFonts w:ascii="Times New Roman" w:hAnsi="Times New Roman" w:cs="Times New Roman"/>
          <w:sz w:val="24"/>
          <w:szCs w:val="24"/>
        </w:rPr>
        <w:t>Earlier implementations of the imposing-node principle on shaft-like tools have largely used single-axis vibration absorbers. These devices typically consist of a small mass–spring system attached to the shaft, designed to reduce vibration predominantly in one direction. While such absorbers have successfully reduced handle vibration in certain cases, they suffer from two major limitations:</w:t>
      </w:r>
    </w:p>
    <w:p w14:paraId="18158F40" w14:textId="4C2E506B" w:rsidR="00295D95" w:rsidRPr="00971787" w:rsidRDefault="00295D95" w:rsidP="00971787">
      <w:pPr>
        <w:rPr>
          <w:rFonts w:ascii="Times New Roman" w:hAnsi="Times New Roman" w:cs="Times New Roman"/>
          <w:sz w:val="24"/>
          <w:szCs w:val="24"/>
        </w:rPr>
      </w:pPr>
      <w:r w:rsidRPr="00971787">
        <w:rPr>
          <w:rFonts w:ascii="Times New Roman" w:hAnsi="Times New Roman" w:cs="Times New Roman"/>
          <w:sz w:val="24"/>
          <w:szCs w:val="24"/>
        </w:rPr>
        <w:t>Direction-specific performance:</w:t>
      </w:r>
    </w:p>
    <w:p w14:paraId="1664072A" w14:textId="186C9179" w:rsidR="00295D95" w:rsidRPr="00971787" w:rsidRDefault="00295D95" w:rsidP="00971787">
      <w:pPr>
        <w:rPr>
          <w:rFonts w:ascii="Times New Roman" w:hAnsi="Times New Roman" w:cs="Times New Roman"/>
          <w:sz w:val="24"/>
          <w:szCs w:val="24"/>
        </w:rPr>
      </w:pPr>
      <w:r w:rsidRPr="00971787">
        <w:rPr>
          <w:rFonts w:ascii="Times New Roman" w:hAnsi="Times New Roman" w:cs="Times New Roman"/>
          <w:sz w:val="24"/>
          <w:szCs w:val="24"/>
        </w:rPr>
        <w:t>They reduce vibration effectively in only one axis, usually in the primary bending direction of the shaft.</w:t>
      </w:r>
    </w:p>
    <w:p w14:paraId="16739653" w14:textId="77777777" w:rsidR="00295D95" w:rsidRPr="00971787" w:rsidRDefault="00295D95" w:rsidP="00971787">
      <w:pPr>
        <w:rPr>
          <w:rFonts w:ascii="Times New Roman" w:hAnsi="Times New Roman" w:cs="Times New Roman"/>
          <w:sz w:val="24"/>
          <w:szCs w:val="24"/>
        </w:rPr>
      </w:pPr>
      <w:r w:rsidRPr="00971787">
        <w:rPr>
          <w:rFonts w:ascii="Times New Roman" w:hAnsi="Times New Roman" w:cs="Times New Roman"/>
          <w:sz w:val="24"/>
          <w:szCs w:val="24"/>
        </w:rPr>
        <w:t>Changing excitation characteristics:</w:t>
      </w:r>
    </w:p>
    <w:p w14:paraId="10B4FB1E" w14:textId="60E9A79B" w:rsidR="00295D95" w:rsidRPr="00971787" w:rsidRDefault="00295D95" w:rsidP="00C74559">
      <w:pPr>
        <w:jc w:val="both"/>
        <w:rPr>
          <w:rFonts w:ascii="Times New Roman" w:hAnsi="Times New Roman" w:cs="Times New Roman"/>
          <w:sz w:val="24"/>
          <w:szCs w:val="24"/>
        </w:rPr>
      </w:pPr>
      <w:r w:rsidRPr="00971787">
        <w:rPr>
          <w:rFonts w:ascii="Times New Roman" w:hAnsi="Times New Roman" w:cs="Times New Roman"/>
          <w:sz w:val="24"/>
          <w:szCs w:val="24"/>
        </w:rPr>
        <w:t>Petrol trimmers experience multi-directional excitations due to engine forces, while electric trimmers experience strong harmonic forces from the motor and gear system. These forces typically act in both the side–side and up–down directions, making single-axis absorbers insufficient for comprehensive vibration control.</w:t>
      </w:r>
    </w:p>
    <w:p w14:paraId="00229B0C" w14:textId="7ECFC25E" w:rsidR="00295D95" w:rsidRPr="00971787" w:rsidRDefault="00295D95" w:rsidP="00971787">
      <w:pPr>
        <w:rPr>
          <w:rFonts w:ascii="Times New Roman" w:hAnsi="Times New Roman" w:cs="Times New Roman"/>
          <w:sz w:val="24"/>
          <w:szCs w:val="24"/>
        </w:rPr>
      </w:pPr>
      <w:r w:rsidRPr="00971787">
        <w:rPr>
          <w:rFonts w:ascii="Times New Roman" w:hAnsi="Times New Roman" w:cs="Times New Roman"/>
          <w:sz w:val="24"/>
          <w:szCs w:val="24"/>
        </w:rPr>
        <w:t>Therefore, an improved design is required that can independently or simultaneously address vibrations in multiple axes.</w:t>
      </w:r>
    </w:p>
    <w:p w14:paraId="649AA5C2" w14:textId="3C242736" w:rsidR="00295D95" w:rsidRPr="00D011FF" w:rsidRDefault="00295D95" w:rsidP="00D011FF">
      <w:pPr>
        <w:pStyle w:val="Heading3"/>
        <w:rPr>
          <w:rFonts w:ascii="Times New Roman" w:hAnsi="Times New Roman" w:cs="Times New Roman"/>
          <w:b/>
          <w:bCs/>
          <w:color w:val="000000" w:themeColor="text1"/>
        </w:rPr>
      </w:pPr>
      <w:bookmarkStart w:id="20" w:name="_Toc215661030"/>
      <w:r w:rsidRPr="00D011FF">
        <w:rPr>
          <w:rFonts w:ascii="Times New Roman" w:hAnsi="Times New Roman" w:cs="Times New Roman"/>
          <w:b/>
          <w:bCs/>
          <w:color w:val="000000" w:themeColor="text1"/>
        </w:rPr>
        <w:lastRenderedPageBreak/>
        <w:t>1.</w:t>
      </w:r>
      <w:r w:rsidR="00F358CA" w:rsidRPr="00D011FF">
        <w:rPr>
          <w:rFonts w:ascii="Times New Roman" w:hAnsi="Times New Roman" w:cs="Times New Roman"/>
          <w:b/>
          <w:bCs/>
          <w:color w:val="000000" w:themeColor="text1"/>
        </w:rPr>
        <w:t>1.</w:t>
      </w:r>
      <w:r w:rsidRPr="00D011FF">
        <w:rPr>
          <w:rFonts w:ascii="Times New Roman" w:hAnsi="Times New Roman" w:cs="Times New Roman"/>
          <w:b/>
          <w:bCs/>
          <w:color w:val="000000" w:themeColor="text1"/>
        </w:rPr>
        <w:t>5. Need for a Multi-Axial Vibration Absorber</w:t>
      </w:r>
      <w:bookmarkEnd w:id="20"/>
    </w:p>
    <w:p w14:paraId="76CBFBC4" w14:textId="283E7916" w:rsidR="00295D95" w:rsidRPr="00971787" w:rsidRDefault="00295D95" w:rsidP="00D011FF">
      <w:pPr>
        <w:jc w:val="both"/>
        <w:rPr>
          <w:rFonts w:ascii="Times New Roman" w:hAnsi="Times New Roman" w:cs="Times New Roman"/>
          <w:sz w:val="24"/>
          <w:szCs w:val="24"/>
        </w:rPr>
      </w:pPr>
      <w:r w:rsidRPr="00971787">
        <w:rPr>
          <w:rFonts w:ascii="Times New Roman" w:hAnsi="Times New Roman" w:cs="Times New Roman"/>
          <w:sz w:val="24"/>
          <w:szCs w:val="24"/>
        </w:rPr>
        <w:t>To effectively reduce handle vibration in both petrol-driven and electric weed trimmers, the vibration-control system must address the multi-directional nature of the excitation. A multi-axial vibration absorber is therefore essential. Such an absorber consists of two or more dynamically independent units arranged along perpendicular directions. Each unit can be tuned to the dominant excitation frequency and can act on the corresponding vibration component of the shaft.</w:t>
      </w:r>
    </w:p>
    <w:p w14:paraId="676279E8" w14:textId="7FB7FFEE" w:rsidR="00295D95" w:rsidRPr="00971787" w:rsidRDefault="00295D95" w:rsidP="00971787">
      <w:pPr>
        <w:rPr>
          <w:rFonts w:ascii="Times New Roman" w:hAnsi="Times New Roman" w:cs="Times New Roman"/>
          <w:sz w:val="24"/>
          <w:szCs w:val="24"/>
        </w:rPr>
      </w:pPr>
      <w:r w:rsidRPr="00971787">
        <w:rPr>
          <w:rFonts w:ascii="Times New Roman" w:hAnsi="Times New Roman" w:cs="Times New Roman"/>
          <w:sz w:val="24"/>
          <w:szCs w:val="24"/>
        </w:rPr>
        <w:t>A multi-axial absorber provides the following benefits:</w:t>
      </w:r>
    </w:p>
    <w:p w14:paraId="34667333" w14:textId="50E23D7A" w:rsidR="00295D95" w:rsidRPr="00040920" w:rsidRDefault="00295D95" w:rsidP="00040920">
      <w:pPr>
        <w:pStyle w:val="ListParagraph"/>
        <w:numPr>
          <w:ilvl w:val="0"/>
          <w:numId w:val="23"/>
        </w:numPr>
        <w:rPr>
          <w:rFonts w:ascii="Times New Roman" w:hAnsi="Times New Roman" w:cs="Times New Roman"/>
          <w:sz w:val="24"/>
          <w:szCs w:val="24"/>
        </w:rPr>
      </w:pPr>
      <w:r w:rsidRPr="00040920">
        <w:rPr>
          <w:rFonts w:ascii="Times New Roman" w:hAnsi="Times New Roman" w:cs="Times New Roman"/>
          <w:sz w:val="24"/>
          <w:szCs w:val="24"/>
        </w:rPr>
        <w:t>It can control X-axis (side–side) vibration and Z-axis (vertical) vibration simultaneously.</w:t>
      </w:r>
    </w:p>
    <w:p w14:paraId="1102540A" w14:textId="125D6071" w:rsidR="00295D95" w:rsidRPr="00040920" w:rsidRDefault="00295D95" w:rsidP="00040920">
      <w:pPr>
        <w:pStyle w:val="ListParagraph"/>
        <w:numPr>
          <w:ilvl w:val="0"/>
          <w:numId w:val="23"/>
        </w:numPr>
        <w:rPr>
          <w:rFonts w:ascii="Times New Roman" w:hAnsi="Times New Roman" w:cs="Times New Roman"/>
          <w:sz w:val="24"/>
          <w:szCs w:val="24"/>
        </w:rPr>
      </w:pPr>
      <w:r w:rsidRPr="00040920">
        <w:rPr>
          <w:rFonts w:ascii="Times New Roman" w:hAnsi="Times New Roman" w:cs="Times New Roman"/>
          <w:sz w:val="24"/>
          <w:szCs w:val="24"/>
        </w:rPr>
        <w:t>It ensures vibration reduction over a wider range of operating speeds.</w:t>
      </w:r>
    </w:p>
    <w:p w14:paraId="49B79DF0" w14:textId="076FD4FA" w:rsidR="00295D95" w:rsidRPr="00040920" w:rsidRDefault="00295D95" w:rsidP="00040920">
      <w:pPr>
        <w:pStyle w:val="ListParagraph"/>
        <w:numPr>
          <w:ilvl w:val="0"/>
          <w:numId w:val="23"/>
        </w:numPr>
        <w:rPr>
          <w:rFonts w:ascii="Times New Roman" w:hAnsi="Times New Roman" w:cs="Times New Roman"/>
          <w:sz w:val="24"/>
          <w:szCs w:val="24"/>
        </w:rPr>
      </w:pPr>
      <w:r w:rsidRPr="00040920">
        <w:rPr>
          <w:rFonts w:ascii="Times New Roman" w:hAnsi="Times New Roman" w:cs="Times New Roman"/>
          <w:sz w:val="24"/>
          <w:szCs w:val="24"/>
        </w:rPr>
        <w:t xml:space="preserve">It preserves the imposing-node </w:t>
      </w:r>
      <w:r w:rsidR="002348F0" w:rsidRPr="00040920">
        <w:rPr>
          <w:rFonts w:ascii="Times New Roman" w:hAnsi="Times New Roman" w:cs="Times New Roman"/>
          <w:sz w:val="24"/>
          <w:szCs w:val="24"/>
        </w:rPr>
        <w:t>behavior</w:t>
      </w:r>
      <w:r w:rsidRPr="00040920">
        <w:rPr>
          <w:rFonts w:ascii="Times New Roman" w:hAnsi="Times New Roman" w:cs="Times New Roman"/>
          <w:sz w:val="24"/>
          <w:szCs w:val="24"/>
        </w:rPr>
        <w:t xml:space="preserve"> at the handle location in all relevant axes.</w:t>
      </w:r>
    </w:p>
    <w:p w14:paraId="4F3EE091" w14:textId="58464E03" w:rsidR="00295D95" w:rsidRPr="00040920" w:rsidRDefault="00295D95" w:rsidP="00040920">
      <w:pPr>
        <w:pStyle w:val="ListParagraph"/>
        <w:numPr>
          <w:ilvl w:val="0"/>
          <w:numId w:val="23"/>
        </w:numPr>
        <w:rPr>
          <w:rFonts w:ascii="Times New Roman" w:hAnsi="Times New Roman" w:cs="Times New Roman"/>
          <w:sz w:val="24"/>
          <w:szCs w:val="24"/>
        </w:rPr>
      </w:pPr>
      <w:r w:rsidRPr="00040920">
        <w:rPr>
          <w:rFonts w:ascii="Times New Roman" w:hAnsi="Times New Roman" w:cs="Times New Roman"/>
          <w:sz w:val="24"/>
          <w:szCs w:val="24"/>
        </w:rPr>
        <w:t>It remains entirely passive, lightweight, and easy to mount on both petrol and electric trimmer designs.</w:t>
      </w:r>
    </w:p>
    <w:p w14:paraId="737FB647" w14:textId="354F9A97" w:rsidR="00294FB8" w:rsidRPr="00040920" w:rsidRDefault="00295D95" w:rsidP="00294FB8">
      <w:pPr>
        <w:pStyle w:val="ListParagraph"/>
        <w:numPr>
          <w:ilvl w:val="0"/>
          <w:numId w:val="23"/>
        </w:numPr>
        <w:rPr>
          <w:rFonts w:ascii="Times New Roman" w:hAnsi="Times New Roman" w:cs="Times New Roman"/>
          <w:sz w:val="24"/>
          <w:szCs w:val="24"/>
        </w:rPr>
      </w:pPr>
      <w:r w:rsidRPr="00040920">
        <w:rPr>
          <w:rFonts w:ascii="Times New Roman" w:hAnsi="Times New Roman" w:cs="Times New Roman"/>
          <w:sz w:val="24"/>
          <w:szCs w:val="24"/>
        </w:rPr>
        <w:t>It does not require electronic control systems, making it cost-effective and reliable for field use.</w:t>
      </w:r>
    </w:p>
    <w:p w14:paraId="2ABEA9B2" w14:textId="1697AE30" w:rsidR="00856A24" w:rsidRPr="00D011FF" w:rsidRDefault="00294FB8" w:rsidP="00D011FF">
      <w:pPr>
        <w:pStyle w:val="Heading2"/>
        <w:jc w:val="left"/>
        <w:rPr>
          <w:sz w:val="28"/>
          <w:szCs w:val="28"/>
          <w:u w:val="none"/>
        </w:rPr>
      </w:pPr>
      <w:bookmarkStart w:id="21" w:name="_Toc215661031"/>
      <w:r w:rsidRPr="00D011FF">
        <w:rPr>
          <w:sz w:val="28"/>
          <w:szCs w:val="28"/>
          <w:u w:val="none"/>
        </w:rPr>
        <w:t>1.</w:t>
      </w:r>
      <w:r w:rsidR="002C1020" w:rsidRPr="00D011FF">
        <w:rPr>
          <w:sz w:val="28"/>
          <w:szCs w:val="28"/>
          <w:u w:val="none"/>
        </w:rPr>
        <w:t>2</w:t>
      </w:r>
      <w:r w:rsidRPr="00D011FF">
        <w:rPr>
          <w:sz w:val="28"/>
          <w:szCs w:val="28"/>
          <w:u w:val="none"/>
        </w:rPr>
        <w:t xml:space="preserve"> Brief Literature Review</w:t>
      </w:r>
      <w:bookmarkEnd w:id="21"/>
    </w:p>
    <w:p w14:paraId="6CAD776F" w14:textId="77777777" w:rsidR="000524B1" w:rsidRPr="00971787" w:rsidRDefault="000524B1" w:rsidP="00C74559">
      <w:pPr>
        <w:jc w:val="both"/>
        <w:rPr>
          <w:rFonts w:ascii="Times New Roman" w:hAnsi="Times New Roman" w:cs="Times New Roman"/>
          <w:sz w:val="24"/>
          <w:szCs w:val="24"/>
          <w:lang w:val="en-IN"/>
        </w:rPr>
      </w:pPr>
      <w:r w:rsidRPr="00971787">
        <w:rPr>
          <w:rFonts w:ascii="Times New Roman" w:hAnsi="Times New Roman" w:cs="Times New Roman"/>
          <w:sz w:val="24"/>
          <w:szCs w:val="24"/>
          <w:lang w:val="en-IN"/>
        </w:rPr>
        <w:t xml:space="preserve">P.D. Cha (2004) presents one of the foundational theoretical studies relevant to vibration suppression in elastic structures. His work focuses on the concept of imposing nodes by attaching spring–mass oscillators to a beam or elastic body so that specific points experience zero displacement during harmonic excitation. Cha demonstrates that when absorber attachment points coincide with the intended node locations, multiple nodes can always be imposed at any desired position for a given frequency. When the absorber is placed elsewhere, node creation becomes frequency-dependent but still achievable. His study outlines the mathematical formulation for selecting absorber stiffness and mass and provides numerical validation, establishing the theoretical basis for forcing nodes on continuous structures as a vibration control strategy. </w:t>
      </w:r>
    </w:p>
    <w:p w14:paraId="619DED33" w14:textId="07ED7C6A" w:rsidR="000524B1" w:rsidRPr="00971787" w:rsidRDefault="000524B1" w:rsidP="00C74559">
      <w:pPr>
        <w:jc w:val="both"/>
        <w:rPr>
          <w:rFonts w:ascii="Times New Roman" w:hAnsi="Times New Roman" w:cs="Times New Roman"/>
          <w:sz w:val="24"/>
          <w:szCs w:val="24"/>
          <w:lang w:val="en-IN"/>
        </w:rPr>
      </w:pPr>
      <w:r w:rsidRPr="00971787">
        <w:rPr>
          <w:rFonts w:ascii="Times New Roman" w:hAnsi="Times New Roman" w:cs="Times New Roman"/>
          <w:sz w:val="24"/>
          <w:szCs w:val="24"/>
          <w:lang w:val="en-IN"/>
        </w:rPr>
        <w:t xml:space="preserve">Ko Ying Hao and Zaidi Mohd. </w:t>
      </w:r>
      <w:proofErr w:type="spellStart"/>
      <w:r w:rsidRPr="00971787">
        <w:rPr>
          <w:rFonts w:ascii="Times New Roman" w:hAnsi="Times New Roman" w:cs="Times New Roman"/>
          <w:sz w:val="24"/>
          <w:szCs w:val="24"/>
          <w:lang w:val="en-IN"/>
        </w:rPr>
        <w:t>Ripin</w:t>
      </w:r>
      <w:proofErr w:type="spellEnd"/>
      <w:r w:rsidRPr="00971787">
        <w:rPr>
          <w:rFonts w:ascii="Times New Roman" w:hAnsi="Times New Roman" w:cs="Times New Roman"/>
          <w:sz w:val="24"/>
          <w:szCs w:val="24"/>
          <w:lang w:val="en-IN"/>
        </w:rPr>
        <w:t xml:space="preserve"> (2013) investigate the application of the imposing node technique on a real grass trimmer system. Their work models the trimmer shaft as a slender beam carrying lumped masses representing the engine, handle, and cutting head. By installing two tuned vibration absorbers (TVAs) at 0.74L and 0.85L along the shaft, they successfully shift a vibration node to the handle location. Experimental modal analysis and operating deflection shape results confirm that the node forms precisely near the loop handle, achieving significant vibration reductions of 71% at the loop handle and 72% at the rear handle. Their study establishes that the node-imposition technique, when implemented correctly, is an effective passive control method for reducing hand-transmitted vibration in grass trimmers. </w:t>
      </w:r>
    </w:p>
    <w:p w14:paraId="02A1A010" w14:textId="77777777" w:rsidR="000524B1" w:rsidRPr="00971787" w:rsidRDefault="000524B1" w:rsidP="00C74559">
      <w:pPr>
        <w:jc w:val="both"/>
        <w:rPr>
          <w:rFonts w:ascii="Times New Roman" w:hAnsi="Times New Roman" w:cs="Times New Roman"/>
          <w:sz w:val="24"/>
          <w:szCs w:val="24"/>
          <w:lang w:val="en-IN"/>
        </w:rPr>
      </w:pPr>
      <w:r w:rsidRPr="00971787">
        <w:rPr>
          <w:rFonts w:ascii="Times New Roman" w:hAnsi="Times New Roman" w:cs="Times New Roman"/>
          <w:sz w:val="24"/>
          <w:szCs w:val="24"/>
          <w:lang w:val="en-IN"/>
        </w:rPr>
        <w:t xml:space="preserve">Sushil S. Patil and Pradeep J. </w:t>
      </w:r>
      <w:proofErr w:type="spellStart"/>
      <w:r w:rsidRPr="00971787">
        <w:rPr>
          <w:rFonts w:ascii="Times New Roman" w:hAnsi="Times New Roman" w:cs="Times New Roman"/>
          <w:sz w:val="24"/>
          <w:szCs w:val="24"/>
          <w:lang w:val="en-IN"/>
        </w:rPr>
        <w:t>Awasare</w:t>
      </w:r>
      <w:proofErr w:type="spellEnd"/>
      <w:r w:rsidRPr="00971787">
        <w:rPr>
          <w:rFonts w:ascii="Times New Roman" w:hAnsi="Times New Roman" w:cs="Times New Roman"/>
          <w:sz w:val="24"/>
          <w:szCs w:val="24"/>
          <w:lang w:val="en-IN"/>
        </w:rPr>
        <w:t xml:space="preserve"> (2016) further develop the concept by introducing </w:t>
      </w:r>
      <w:proofErr w:type="spellStart"/>
      <w:r w:rsidRPr="00971787">
        <w:rPr>
          <w:rFonts w:ascii="Times New Roman" w:hAnsi="Times New Roman" w:cs="Times New Roman"/>
          <w:sz w:val="24"/>
          <w:szCs w:val="24"/>
          <w:lang w:val="en-IN"/>
        </w:rPr>
        <w:t>tunable</w:t>
      </w:r>
      <w:proofErr w:type="spellEnd"/>
      <w:r w:rsidRPr="00971787">
        <w:rPr>
          <w:rFonts w:ascii="Times New Roman" w:hAnsi="Times New Roman" w:cs="Times New Roman"/>
          <w:sz w:val="24"/>
          <w:szCs w:val="24"/>
          <w:lang w:val="en-IN"/>
        </w:rPr>
        <w:t xml:space="preserve"> vibration neutralizers designed to impose nodes at desired locations on Euler–Bernoulli beams. Unlike fixed-frequency absorbers, these neutralizers incorporate variable stiffness, enabling the resonance frequency of the device to be adjusted to match the excitation frequency. Patil and </w:t>
      </w:r>
      <w:proofErr w:type="spellStart"/>
      <w:r w:rsidRPr="00971787">
        <w:rPr>
          <w:rFonts w:ascii="Times New Roman" w:hAnsi="Times New Roman" w:cs="Times New Roman"/>
          <w:sz w:val="24"/>
          <w:szCs w:val="24"/>
          <w:lang w:val="en-IN"/>
        </w:rPr>
        <w:t>Awasare</w:t>
      </w:r>
      <w:proofErr w:type="spellEnd"/>
      <w:r w:rsidRPr="00971787">
        <w:rPr>
          <w:rFonts w:ascii="Times New Roman" w:hAnsi="Times New Roman" w:cs="Times New Roman"/>
          <w:sz w:val="24"/>
          <w:szCs w:val="24"/>
          <w:lang w:val="en-IN"/>
        </w:rPr>
        <w:t xml:space="preserve"> propose an iterative numerical procedure to compute the neutralizer's optimal tuning frequency for node creation. Their simulations and experiments demonstrate that nodes can be reliably imposed across a structure, enabling significant vibration attenuation in targeted regions. This work contributes an adaptable methodology suitable for systems subjected to forced vibration at known frequencies. </w:t>
      </w:r>
    </w:p>
    <w:p w14:paraId="707EC6FF" w14:textId="77777777" w:rsidR="000524B1" w:rsidRPr="00971787" w:rsidRDefault="000524B1" w:rsidP="00C74559">
      <w:pPr>
        <w:jc w:val="both"/>
        <w:rPr>
          <w:rFonts w:ascii="Times New Roman" w:hAnsi="Times New Roman" w:cs="Times New Roman"/>
          <w:sz w:val="24"/>
          <w:szCs w:val="24"/>
          <w:lang w:val="en-IN"/>
        </w:rPr>
      </w:pPr>
      <w:r w:rsidRPr="00971787">
        <w:rPr>
          <w:rFonts w:ascii="Times New Roman" w:hAnsi="Times New Roman" w:cs="Times New Roman"/>
          <w:sz w:val="24"/>
          <w:szCs w:val="24"/>
          <w:lang w:val="en-IN"/>
        </w:rPr>
        <w:lastRenderedPageBreak/>
        <w:t xml:space="preserve">In a related study, Patil and </w:t>
      </w:r>
      <w:proofErr w:type="spellStart"/>
      <w:r w:rsidRPr="00971787">
        <w:rPr>
          <w:rFonts w:ascii="Times New Roman" w:hAnsi="Times New Roman" w:cs="Times New Roman"/>
          <w:sz w:val="24"/>
          <w:szCs w:val="24"/>
          <w:lang w:val="en-IN"/>
        </w:rPr>
        <w:t>Awasare</w:t>
      </w:r>
      <w:proofErr w:type="spellEnd"/>
      <w:r w:rsidRPr="00971787">
        <w:rPr>
          <w:rFonts w:ascii="Times New Roman" w:hAnsi="Times New Roman" w:cs="Times New Roman"/>
          <w:sz w:val="24"/>
          <w:szCs w:val="24"/>
          <w:lang w:val="en-IN"/>
        </w:rPr>
        <w:t xml:space="preserve"> (2016) also examine the vibration isolation of lumped masses supported on beams through multiple damped absorbers. This work extends classical TVA theory by accounting for dampers, absorber amplitude constraints, and the presence of multiple substructures on the beam. The authors develop a computational algorithm to determine absorber parameters capable of imposing nodes even under practical constraints such as limited absorber motion. Experimental validation illustrates that these absorbers can isolate sensitive substructures from vibration by ensuring that node locations coincide with their mounting points. This research further supports the feasibility of using absorber-based node control in multi-component systems similar to grass trimmers. </w:t>
      </w:r>
    </w:p>
    <w:p w14:paraId="6C9EDA7B" w14:textId="2CC23BEC" w:rsidR="000524B1" w:rsidRPr="00971787" w:rsidRDefault="000524B1" w:rsidP="00C74559">
      <w:pPr>
        <w:jc w:val="both"/>
        <w:rPr>
          <w:rFonts w:ascii="Times New Roman" w:hAnsi="Times New Roman" w:cs="Times New Roman"/>
          <w:sz w:val="24"/>
          <w:szCs w:val="24"/>
          <w:lang w:val="en-IN"/>
        </w:rPr>
      </w:pPr>
      <w:r w:rsidRPr="00971787">
        <w:rPr>
          <w:rFonts w:ascii="Times New Roman" w:hAnsi="Times New Roman" w:cs="Times New Roman"/>
          <w:sz w:val="24"/>
          <w:szCs w:val="24"/>
          <w:lang w:val="en-IN"/>
        </w:rPr>
        <w:t>The health motivation underpinning such engineering solutions is reinforced by Mohamad Hanafi Ali et al. (2018), who examine hand–arm vibration exposure among grass-cutting workers in Malaysia. Their study shows that the daily vibration exposure for both hands often exceeds the exposure action value of 2.5 m/s², with many workers demonstrating early symptoms of hand–arm vibration syndrome (HAVS), such as finger colour change and musculoskeletal discomfort. Their findings indicate that traditional administrative or protective measures are insufficient and highlight the need for engineering interventions that reduce vibration at the tool itself, thereby reducing risk at the source.</w:t>
      </w:r>
    </w:p>
    <w:p w14:paraId="526B7ABC" w14:textId="43617AE3" w:rsidR="000524B1" w:rsidRDefault="000524B1" w:rsidP="00C74559">
      <w:pPr>
        <w:jc w:val="both"/>
        <w:rPr>
          <w:rFonts w:ascii="Times New Roman" w:hAnsi="Times New Roman" w:cs="Times New Roman"/>
          <w:sz w:val="24"/>
          <w:szCs w:val="24"/>
          <w:lang w:val="en-IN"/>
        </w:rPr>
      </w:pPr>
      <w:r w:rsidRPr="00971787">
        <w:rPr>
          <w:rFonts w:ascii="Times New Roman" w:hAnsi="Times New Roman" w:cs="Times New Roman"/>
          <w:sz w:val="24"/>
          <w:szCs w:val="24"/>
          <w:lang w:val="en-IN"/>
        </w:rPr>
        <w:t xml:space="preserve">Together, these studies present a clear progression: from theoretical formulations of node imposition (Cha), to practical implementation using tuned absorbers on trimmer shafts (Hao &amp; </w:t>
      </w:r>
      <w:proofErr w:type="spellStart"/>
      <w:r w:rsidRPr="00971787">
        <w:rPr>
          <w:rFonts w:ascii="Times New Roman" w:hAnsi="Times New Roman" w:cs="Times New Roman"/>
          <w:sz w:val="24"/>
          <w:szCs w:val="24"/>
          <w:lang w:val="en-IN"/>
        </w:rPr>
        <w:t>Ripin</w:t>
      </w:r>
      <w:proofErr w:type="spellEnd"/>
      <w:r w:rsidRPr="00971787">
        <w:rPr>
          <w:rFonts w:ascii="Times New Roman" w:hAnsi="Times New Roman" w:cs="Times New Roman"/>
          <w:sz w:val="24"/>
          <w:szCs w:val="24"/>
          <w:lang w:val="en-IN"/>
        </w:rPr>
        <w:t xml:space="preserve">), to advanced </w:t>
      </w:r>
      <w:r w:rsidR="002348F0" w:rsidRPr="00971787">
        <w:rPr>
          <w:rFonts w:ascii="Times New Roman" w:hAnsi="Times New Roman" w:cs="Times New Roman"/>
          <w:sz w:val="24"/>
          <w:szCs w:val="24"/>
          <w:lang w:val="en-IN"/>
        </w:rPr>
        <w:t>tuneable</w:t>
      </w:r>
      <w:r w:rsidRPr="00971787">
        <w:rPr>
          <w:rFonts w:ascii="Times New Roman" w:hAnsi="Times New Roman" w:cs="Times New Roman"/>
          <w:sz w:val="24"/>
          <w:szCs w:val="24"/>
          <w:lang w:val="en-IN"/>
        </w:rPr>
        <w:t xml:space="preserve"> neutralizer designs capable of adjusting to different frequencies (Patil &amp; </w:t>
      </w:r>
      <w:proofErr w:type="spellStart"/>
      <w:r w:rsidRPr="00971787">
        <w:rPr>
          <w:rFonts w:ascii="Times New Roman" w:hAnsi="Times New Roman" w:cs="Times New Roman"/>
          <w:sz w:val="24"/>
          <w:szCs w:val="24"/>
          <w:lang w:val="en-IN"/>
        </w:rPr>
        <w:t>Awasare</w:t>
      </w:r>
      <w:proofErr w:type="spellEnd"/>
      <w:r w:rsidRPr="00971787">
        <w:rPr>
          <w:rFonts w:ascii="Times New Roman" w:hAnsi="Times New Roman" w:cs="Times New Roman"/>
          <w:sz w:val="24"/>
          <w:szCs w:val="24"/>
          <w:lang w:val="en-IN"/>
        </w:rPr>
        <w:t xml:space="preserve">), and finally to occupational health evidence showing why such solutions are necessary (Ali et al.). While significant progress has been made, existing absorber designs primarily address single-axis vibration and often depend on fixed-frequency excitation. This creates a research gap for multi-axial, </w:t>
      </w:r>
      <w:proofErr w:type="spellStart"/>
      <w:r w:rsidRPr="00971787">
        <w:rPr>
          <w:rFonts w:ascii="Times New Roman" w:hAnsi="Times New Roman" w:cs="Times New Roman"/>
          <w:sz w:val="24"/>
          <w:szCs w:val="24"/>
          <w:lang w:val="en-IN"/>
        </w:rPr>
        <w:t>tunable</w:t>
      </w:r>
      <w:proofErr w:type="spellEnd"/>
      <w:r w:rsidRPr="00971787">
        <w:rPr>
          <w:rFonts w:ascii="Times New Roman" w:hAnsi="Times New Roman" w:cs="Times New Roman"/>
          <w:sz w:val="24"/>
          <w:szCs w:val="24"/>
          <w:lang w:val="en-IN"/>
        </w:rPr>
        <w:t>, and practical absorbers suitable for both petrol and electric weed trimmers, which operate with multi-directional forces and variable speeds.</w:t>
      </w:r>
    </w:p>
    <w:p w14:paraId="2F3CD0FA" w14:textId="0EC2A9BF" w:rsidR="0055728B" w:rsidRPr="00D011FF" w:rsidRDefault="0055728B" w:rsidP="00D011FF">
      <w:pPr>
        <w:pStyle w:val="Heading2"/>
        <w:jc w:val="left"/>
        <w:rPr>
          <w:sz w:val="28"/>
          <w:szCs w:val="28"/>
          <w:u w:val="none"/>
        </w:rPr>
      </w:pPr>
      <w:bookmarkStart w:id="22" w:name="_Toc215661032"/>
      <w:r w:rsidRPr="00D011FF">
        <w:rPr>
          <w:sz w:val="28"/>
          <w:szCs w:val="28"/>
          <w:u w:val="none"/>
        </w:rPr>
        <w:t>1.</w:t>
      </w:r>
      <w:r w:rsidR="002C1020" w:rsidRPr="00D011FF">
        <w:rPr>
          <w:sz w:val="28"/>
          <w:szCs w:val="28"/>
          <w:u w:val="none"/>
        </w:rPr>
        <w:t>3</w:t>
      </w:r>
      <w:r w:rsidRPr="00D011FF">
        <w:rPr>
          <w:sz w:val="28"/>
          <w:szCs w:val="28"/>
          <w:u w:val="none"/>
        </w:rPr>
        <w:t xml:space="preserve"> Research Gap</w:t>
      </w:r>
      <w:bookmarkEnd w:id="22"/>
    </w:p>
    <w:p w14:paraId="43ED21CA" w14:textId="6C50B716" w:rsidR="006A3EFA" w:rsidRPr="006A3EFA" w:rsidRDefault="006A3EFA" w:rsidP="00DF4A69">
      <w:pPr>
        <w:jc w:val="both"/>
        <w:rPr>
          <w:rFonts w:ascii="Times New Roman" w:hAnsi="Times New Roman" w:cs="Times New Roman"/>
          <w:sz w:val="24"/>
          <w:szCs w:val="24"/>
          <w:lang w:val="en-IN"/>
        </w:rPr>
      </w:pPr>
      <w:r w:rsidRPr="006A3EFA">
        <w:rPr>
          <w:rFonts w:ascii="Times New Roman" w:hAnsi="Times New Roman" w:cs="Times New Roman"/>
          <w:sz w:val="24"/>
          <w:szCs w:val="24"/>
          <w:lang w:val="en-IN"/>
        </w:rPr>
        <w:t xml:space="preserve">Although significant progress has been made in understanding and controlling vibration in grass trimmers, several critical gaps remain unaddressed. Existing studies on node imposition, such as the theoretical work by P.D. Cha and the beam-based absorber designs proposed by Patil and </w:t>
      </w:r>
      <w:proofErr w:type="spellStart"/>
      <w:r w:rsidRPr="006A3EFA">
        <w:rPr>
          <w:rFonts w:ascii="Times New Roman" w:hAnsi="Times New Roman" w:cs="Times New Roman"/>
          <w:sz w:val="24"/>
          <w:szCs w:val="24"/>
          <w:lang w:val="en-IN"/>
        </w:rPr>
        <w:t>Awasare</w:t>
      </w:r>
      <w:proofErr w:type="spellEnd"/>
      <w:r w:rsidRPr="006A3EFA">
        <w:rPr>
          <w:rFonts w:ascii="Times New Roman" w:hAnsi="Times New Roman" w:cs="Times New Roman"/>
          <w:sz w:val="24"/>
          <w:szCs w:val="24"/>
          <w:lang w:val="en-IN"/>
        </w:rPr>
        <w:t xml:space="preserve">, demonstrate that tuned vibration absorbers can successfully impose nodes and reduce vibration at specific points on elastic structures. Likewise, Hao and </w:t>
      </w:r>
      <w:proofErr w:type="spellStart"/>
      <w:r w:rsidRPr="006A3EFA">
        <w:rPr>
          <w:rFonts w:ascii="Times New Roman" w:hAnsi="Times New Roman" w:cs="Times New Roman"/>
          <w:sz w:val="24"/>
          <w:szCs w:val="24"/>
          <w:lang w:val="en-IN"/>
        </w:rPr>
        <w:t>Ripin</w:t>
      </w:r>
      <w:proofErr w:type="spellEnd"/>
      <w:r w:rsidRPr="006A3EFA">
        <w:rPr>
          <w:rFonts w:ascii="Times New Roman" w:hAnsi="Times New Roman" w:cs="Times New Roman"/>
          <w:sz w:val="24"/>
          <w:szCs w:val="24"/>
          <w:lang w:val="en-IN"/>
        </w:rPr>
        <w:t xml:space="preserve"> have shown that attaching tuned absorbers to selected locations on a grass-trimmer shaft can shift a vibration node to the handle, yielding substantial vibration reductions. However, these implementations are primarily single-axis solutions, focusing only on one dominant direction of vibration.</w:t>
      </w:r>
    </w:p>
    <w:p w14:paraId="67838CC2" w14:textId="34459422" w:rsidR="006A3EFA" w:rsidRPr="006A3EFA" w:rsidRDefault="006A3EFA" w:rsidP="00DF4A69">
      <w:pPr>
        <w:jc w:val="both"/>
        <w:rPr>
          <w:rFonts w:ascii="Times New Roman" w:hAnsi="Times New Roman" w:cs="Times New Roman"/>
          <w:sz w:val="24"/>
          <w:szCs w:val="24"/>
          <w:lang w:val="en-IN"/>
        </w:rPr>
      </w:pPr>
      <w:r w:rsidRPr="006A3EFA">
        <w:rPr>
          <w:rFonts w:ascii="Times New Roman" w:hAnsi="Times New Roman" w:cs="Times New Roman"/>
          <w:sz w:val="24"/>
          <w:szCs w:val="24"/>
          <w:lang w:val="en-IN"/>
        </w:rPr>
        <w:t>Real grass trimmers—both petrol and electric—experience multi-directional excitation, particularly in the X- and Z-axes, as demonstrated by experimental vibration measurements. The dynamic behaviour of the shaft, combined with the rotational imbalances of the engine or motor, produces complex vibrational patterns that cannot be fully mitigated by absorbers tuned for a single direction. Moreover, petrol trimmers operate over a broad range of speeds, which makes fixed-frequency absorbers less effective, while electric trimmers operate at stable speeds but still exhibit multi-axis vibration patterns that require more than a one-dimensional control approach.</w:t>
      </w:r>
    </w:p>
    <w:p w14:paraId="0CA44A38" w14:textId="47DAE9BB" w:rsidR="006A3EFA" w:rsidRPr="006A3EFA" w:rsidRDefault="006A3EFA" w:rsidP="00DF4A69">
      <w:pPr>
        <w:jc w:val="both"/>
        <w:rPr>
          <w:rFonts w:ascii="Times New Roman" w:hAnsi="Times New Roman" w:cs="Times New Roman"/>
          <w:sz w:val="24"/>
          <w:szCs w:val="24"/>
          <w:lang w:val="en-IN"/>
        </w:rPr>
      </w:pPr>
      <w:r w:rsidRPr="006A3EFA">
        <w:rPr>
          <w:rFonts w:ascii="Times New Roman" w:hAnsi="Times New Roman" w:cs="Times New Roman"/>
          <w:sz w:val="24"/>
          <w:szCs w:val="24"/>
          <w:lang w:val="en-IN"/>
        </w:rPr>
        <w:lastRenderedPageBreak/>
        <w:t>Additionally, most studies focus on either theoretical beam systems or laboratory prototypes, with limited translation to practical multi-axis absorber designs suitable for real trimmer geometries, weight constraints, and mounting conditions. The absence of a compact, field-ready absorber capable of simultaneously controlling vibration along multiple axes leaves a significant gap between theory and practical engineering application. Furthermore, the growing body of occupational health research highlights persistent vibration exposure levels that exceed safe limits, reinforcing the need for a robust engineering solution that addresses vibration at the source rather than relying solely on administrative controls or protective equipment.</w:t>
      </w:r>
    </w:p>
    <w:p w14:paraId="28A15D8A" w14:textId="1AA2B1E2" w:rsidR="000524B1" w:rsidRPr="000524B1" w:rsidRDefault="006A3EFA" w:rsidP="00DF4A69">
      <w:pPr>
        <w:jc w:val="both"/>
        <w:rPr>
          <w:lang w:val="en-IN"/>
        </w:rPr>
      </w:pPr>
      <w:r w:rsidRPr="006A3EFA">
        <w:rPr>
          <w:rFonts w:ascii="Times New Roman" w:hAnsi="Times New Roman" w:cs="Times New Roman"/>
          <w:sz w:val="24"/>
          <w:szCs w:val="24"/>
          <w:lang w:val="en-IN"/>
        </w:rPr>
        <w:t xml:space="preserve">Therefore, a clear research gap exists in the development of a multi-axial, </w:t>
      </w:r>
      <w:r w:rsidR="002348F0" w:rsidRPr="006A3EFA">
        <w:rPr>
          <w:rFonts w:ascii="Times New Roman" w:hAnsi="Times New Roman" w:cs="Times New Roman"/>
          <w:sz w:val="24"/>
          <w:szCs w:val="24"/>
          <w:lang w:val="en-IN"/>
        </w:rPr>
        <w:t>tuneable</w:t>
      </w:r>
      <w:r w:rsidRPr="006A3EFA">
        <w:rPr>
          <w:rFonts w:ascii="Times New Roman" w:hAnsi="Times New Roman" w:cs="Times New Roman"/>
          <w:sz w:val="24"/>
          <w:szCs w:val="24"/>
          <w:lang w:val="en-IN"/>
        </w:rPr>
        <w:t xml:space="preserve"> vibration absorber that can impose nodes across more than one direction, adapt to different operational speeds, and be practically integrated into both petrol and electric weed trimmers. Addressing this gap would bridge theoretical advances with real-world requirements and significantly enhance user safety and tool ergonomics.</w:t>
      </w:r>
    </w:p>
    <w:p w14:paraId="5890A2EC" w14:textId="5CF6B6E3" w:rsidR="00294FB8" w:rsidRPr="00D011FF" w:rsidRDefault="006A3EFA" w:rsidP="00D011FF">
      <w:pPr>
        <w:pStyle w:val="Heading2"/>
        <w:jc w:val="left"/>
        <w:rPr>
          <w:sz w:val="28"/>
          <w:szCs w:val="28"/>
          <w:u w:val="none"/>
        </w:rPr>
      </w:pPr>
      <w:bookmarkStart w:id="23" w:name="_Toc215661033"/>
      <w:r w:rsidRPr="00D011FF">
        <w:rPr>
          <w:sz w:val="28"/>
          <w:szCs w:val="28"/>
          <w:u w:val="none"/>
        </w:rPr>
        <w:t>1.</w:t>
      </w:r>
      <w:r w:rsidR="002C1020" w:rsidRPr="00D011FF">
        <w:rPr>
          <w:sz w:val="28"/>
          <w:szCs w:val="28"/>
          <w:u w:val="none"/>
        </w:rPr>
        <w:t>4</w:t>
      </w:r>
      <w:r w:rsidRPr="00D011FF">
        <w:rPr>
          <w:sz w:val="28"/>
          <w:szCs w:val="28"/>
          <w:u w:val="none"/>
        </w:rPr>
        <w:t xml:space="preserve"> Objectives</w:t>
      </w:r>
      <w:bookmarkEnd w:id="23"/>
    </w:p>
    <w:p w14:paraId="79894136" w14:textId="5C7E4539" w:rsidR="006A3EFA" w:rsidRPr="006A3EFA" w:rsidRDefault="006A3EFA" w:rsidP="00C93AA8">
      <w:pPr>
        <w:pStyle w:val="ListParagraph"/>
        <w:numPr>
          <w:ilvl w:val="0"/>
          <w:numId w:val="4"/>
        </w:numPr>
        <w:jc w:val="both"/>
        <w:rPr>
          <w:rFonts w:ascii="Times New Roman" w:hAnsi="Times New Roman" w:cs="Times New Roman"/>
          <w:sz w:val="24"/>
          <w:szCs w:val="24"/>
        </w:rPr>
      </w:pPr>
      <w:r w:rsidRPr="006A3EFA">
        <w:rPr>
          <w:rFonts w:ascii="Times New Roman" w:hAnsi="Times New Roman" w:cs="Times New Roman"/>
          <w:sz w:val="24"/>
          <w:szCs w:val="24"/>
        </w:rPr>
        <w:t xml:space="preserve">To </w:t>
      </w:r>
      <w:r w:rsidR="002348F0" w:rsidRPr="006A3EFA">
        <w:rPr>
          <w:rFonts w:ascii="Times New Roman" w:hAnsi="Times New Roman" w:cs="Times New Roman"/>
          <w:sz w:val="24"/>
          <w:szCs w:val="24"/>
        </w:rPr>
        <w:t>analyze</w:t>
      </w:r>
      <w:r w:rsidRPr="006A3EFA">
        <w:rPr>
          <w:rFonts w:ascii="Times New Roman" w:hAnsi="Times New Roman" w:cs="Times New Roman"/>
          <w:sz w:val="24"/>
          <w:szCs w:val="24"/>
        </w:rPr>
        <w:t xml:space="preserve"> the vibration characteristics of petrol and electric weed trimmers by measuring the time-domain and frequency-domain responses along the shaft and handle regions, identifying dominant excitation frequencies and vibration directions.</w:t>
      </w:r>
    </w:p>
    <w:p w14:paraId="50E751BB" w14:textId="5DCE5B51" w:rsidR="006A3EFA" w:rsidRPr="006A3EFA" w:rsidRDefault="006A3EFA" w:rsidP="00C93AA8">
      <w:pPr>
        <w:pStyle w:val="ListParagraph"/>
        <w:numPr>
          <w:ilvl w:val="0"/>
          <w:numId w:val="4"/>
        </w:numPr>
        <w:jc w:val="both"/>
        <w:rPr>
          <w:rFonts w:ascii="Times New Roman" w:hAnsi="Times New Roman" w:cs="Times New Roman"/>
          <w:sz w:val="24"/>
          <w:szCs w:val="24"/>
        </w:rPr>
      </w:pPr>
      <w:r w:rsidRPr="006A3EFA">
        <w:rPr>
          <w:rFonts w:ascii="Times New Roman" w:hAnsi="Times New Roman" w:cs="Times New Roman"/>
          <w:sz w:val="24"/>
          <w:szCs w:val="24"/>
        </w:rPr>
        <w:t xml:space="preserve">To model the weed trimmer shaft as a beam-like elastic structure with lumped masses and determine its dynamic </w:t>
      </w:r>
      <w:r w:rsidR="002348F0" w:rsidRPr="006A3EFA">
        <w:rPr>
          <w:rFonts w:ascii="Times New Roman" w:hAnsi="Times New Roman" w:cs="Times New Roman"/>
          <w:sz w:val="24"/>
          <w:szCs w:val="24"/>
        </w:rPr>
        <w:t>behavior</w:t>
      </w:r>
      <w:r w:rsidRPr="006A3EFA">
        <w:rPr>
          <w:rFonts w:ascii="Times New Roman" w:hAnsi="Times New Roman" w:cs="Times New Roman"/>
          <w:sz w:val="24"/>
          <w:szCs w:val="24"/>
        </w:rPr>
        <w:t>, including natural frequencies, mode shapes, and regions of high vibration amplitude.</w:t>
      </w:r>
    </w:p>
    <w:p w14:paraId="447DC5A1" w14:textId="3705AD3B" w:rsidR="006A3EFA" w:rsidRPr="006A3EFA" w:rsidRDefault="006A3EFA" w:rsidP="00C93AA8">
      <w:pPr>
        <w:pStyle w:val="ListParagraph"/>
        <w:numPr>
          <w:ilvl w:val="0"/>
          <w:numId w:val="4"/>
        </w:numPr>
        <w:jc w:val="both"/>
        <w:rPr>
          <w:rFonts w:ascii="Times New Roman" w:hAnsi="Times New Roman" w:cs="Times New Roman"/>
          <w:sz w:val="24"/>
          <w:szCs w:val="24"/>
        </w:rPr>
      </w:pPr>
      <w:r w:rsidRPr="006A3EFA">
        <w:rPr>
          <w:rFonts w:ascii="Times New Roman" w:hAnsi="Times New Roman" w:cs="Times New Roman"/>
          <w:sz w:val="24"/>
          <w:szCs w:val="24"/>
        </w:rPr>
        <w:t>To design a multi-axial vibration absorber capable of imposing vibration nodes at or near the handle location, targeting simultaneous attenuation in both the X- and Z-axes where vibration levels are highest.</w:t>
      </w:r>
    </w:p>
    <w:p w14:paraId="10B5489D" w14:textId="1C16E38B" w:rsidR="006A3EFA" w:rsidRPr="006A3EFA" w:rsidRDefault="006A3EFA" w:rsidP="00C93AA8">
      <w:pPr>
        <w:pStyle w:val="ListParagraph"/>
        <w:numPr>
          <w:ilvl w:val="0"/>
          <w:numId w:val="4"/>
        </w:numPr>
        <w:jc w:val="both"/>
        <w:rPr>
          <w:rFonts w:ascii="Times New Roman" w:hAnsi="Times New Roman" w:cs="Times New Roman"/>
          <w:sz w:val="24"/>
          <w:szCs w:val="24"/>
        </w:rPr>
      </w:pPr>
      <w:r w:rsidRPr="006A3EFA">
        <w:rPr>
          <w:rFonts w:ascii="Times New Roman" w:hAnsi="Times New Roman" w:cs="Times New Roman"/>
          <w:sz w:val="24"/>
          <w:szCs w:val="24"/>
        </w:rPr>
        <w:t>To determine the optimal absorber parameters—including mass, stiffness, and placement—using analytical methods such as node-imposition theory and tuning relationships applicable to both petrol and electric trimmer operating conditions.</w:t>
      </w:r>
    </w:p>
    <w:p w14:paraId="055D2204" w14:textId="765B75E4" w:rsidR="006A3EFA" w:rsidRPr="006A3EFA" w:rsidRDefault="006A3EFA" w:rsidP="00C93AA8">
      <w:pPr>
        <w:pStyle w:val="ListParagraph"/>
        <w:numPr>
          <w:ilvl w:val="0"/>
          <w:numId w:val="4"/>
        </w:numPr>
        <w:jc w:val="both"/>
        <w:rPr>
          <w:rFonts w:ascii="Times New Roman" w:hAnsi="Times New Roman" w:cs="Times New Roman"/>
          <w:sz w:val="24"/>
          <w:szCs w:val="24"/>
        </w:rPr>
      </w:pPr>
      <w:r w:rsidRPr="006A3EFA">
        <w:rPr>
          <w:rFonts w:ascii="Times New Roman" w:hAnsi="Times New Roman" w:cs="Times New Roman"/>
          <w:sz w:val="24"/>
          <w:szCs w:val="24"/>
        </w:rPr>
        <w:t>To fabricate a practical prototype of the multi-axial absorber that meets weight, size, and compatibility constraints for integration onto real weed trimmer shafts.</w:t>
      </w:r>
    </w:p>
    <w:p w14:paraId="5CB8A3D3" w14:textId="4D5C79C9" w:rsidR="006A3EFA" w:rsidRDefault="006A3EFA" w:rsidP="00C93AA8">
      <w:pPr>
        <w:pStyle w:val="ListParagraph"/>
        <w:numPr>
          <w:ilvl w:val="0"/>
          <w:numId w:val="4"/>
        </w:numPr>
        <w:jc w:val="both"/>
        <w:rPr>
          <w:rFonts w:ascii="Times New Roman" w:hAnsi="Times New Roman" w:cs="Times New Roman"/>
          <w:sz w:val="24"/>
          <w:szCs w:val="24"/>
        </w:rPr>
      </w:pPr>
      <w:r w:rsidRPr="006A3EFA">
        <w:rPr>
          <w:rFonts w:ascii="Times New Roman" w:hAnsi="Times New Roman" w:cs="Times New Roman"/>
          <w:sz w:val="24"/>
          <w:szCs w:val="24"/>
        </w:rPr>
        <w:t>To experimentally evaluate the performance of the developed absorber by comparing vibration levels before and after installation in controlled laboratory conditions and under realistic operating scenarios.</w:t>
      </w:r>
    </w:p>
    <w:p w14:paraId="6BD9D983" w14:textId="26B4F08A" w:rsidR="006A3EFA" w:rsidRPr="00D011FF" w:rsidRDefault="006A3EFA" w:rsidP="00D011FF">
      <w:pPr>
        <w:pStyle w:val="Title"/>
        <w:rPr>
          <w:rFonts w:ascii="Times New Roman" w:hAnsi="Times New Roman" w:cs="Times New Roman"/>
          <w:b/>
          <w:bCs/>
          <w:sz w:val="40"/>
          <w:szCs w:val="40"/>
        </w:rPr>
      </w:pPr>
      <w:r>
        <w:rPr>
          <w:sz w:val="24"/>
          <w:szCs w:val="24"/>
        </w:rPr>
        <w:br w:type="page"/>
      </w:r>
      <w:r w:rsidRPr="00D011FF">
        <w:rPr>
          <w:rFonts w:ascii="Times New Roman" w:hAnsi="Times New Roman" w:cs="Times New Roman"/>
          <w:b/>
          <w:bCs/>
          <w:sz w:val="40"/>
          <w:szCs w:val="40"/>
        </w:rPr>
        <w:lastRenderedPageBreak/>
        <w:t>Chapter 2</w:t>
      </w:r>
    </w:p>
    <w:p w14:paraId="79AA9D20" w14:textId="4314D312" w:rsidR="006A3EFA" w:rsidRPr="00D011FF" w:rsidRDefault="006A3EFA" w:rsidP="00D011FF">
      <w:pPr>
        <w:pStyle w:val="Heading1"/>
        <w:rPr>
          <w:rFonts w:ascii="Times New Roman" w:hAnsi="Times New Roman" w:cs="Times New Roman"/>
          <w:b/>
          <w:bCs/>
          <w:color w:val="000000" w:themeColor="text1"/>
        </w:rPr>
      </w:pPr>
      <w:bookmarkStart w:id="24" w:name="_Toc215661034"/>
      <w:r w:rsidRPr="00D011FF">
        <w:rPr>
          <w:rFonts w:ascii="Times New Roman" w:hAnsi="Times New Roman" w:cs="Times New Roman"/>
          <w:b/>
          <w:bCs/>
          <w:color w:val="000000" w:themeColor="text1"/>
        </w:rPr>
        <w:t>Methodology</w:t>
      </w:r>
      <w:bookmarkEnd w:id="24"/>
    </w:p>
    <w:p w14:paraId="5B8BEFDC" w14:textId="1A715306" w:rsidR="00087101" w:rsidRPr="00D011FF" w:rsidRDefault="00087101" w:rsidP="00D011FF">
      <w:pPr>
        <w:pStyle w:val="Heading2"/>
        <w:jc w:val="left"/>
        <w:rPr>
          <w:sz w:val="28"/>
          <w:szCs w:val="28"/>
          <w:u w:val="none"/>
        </w:rPr>
      </w:pPr>
      <w:bookmarkStart w:id="25" w:name="_Toc215661035"/>
      <w:r w:rsidRPr="00D011FF">
        <w:rPr>
          <w:sz w:val="28"/>
          <w:szCs w:val="28"/>
          <w:u w:val="none"/>
        </w:rPr>
        <w:t xml:space="preserve">2.1. Experimental Vibration </w:t>
      </w:r>
      <w:r w:rsidR="0056161F" w:rsidRPr="00D011FF">
        <w:rPr>
          <w:sz w:val="28"/>
          <w:szCs w:val="28"/>
          <w:u w:val="none"/>
        </w:rPr>
        <w:t>Characterization</w:t>
      </w:r>
      <w:r w:rsidRPr="00D011FF">
        <w:rPr>
          <w:sz w:val="28"/>
          <w:szCs w:val="28"/>
          <w:u w:val="none"/>
        </w:rPr>
        <w:t xml:space="preserve"> and Modal Analysis</w:t>
      </w:r>
      <w:bookmarkEnd w:id="25"/>
    </w:p>
    <w:p w14:paraId="41967454" w14:textId="77777777" w:rsidR="00200858" w:rsidRDefault="007D4AFB" w:rsidP="00200858">
      <w:pPr>
        <w:keepNext/>
        <w:jc w:val="center"/>
      </w:pPr>
      <w:r>
        <w:rPr>
          <w:rFonts w:ascii="Times New Roman" w:hAnsi="Times New Roman" w:cs="Times New Roman"/>
          <w:b/>
          <w:bCs/>
          <w:noProof/>
          <w:sz w:val="28"/>
          <w:szCs w:val="28"/>
        </w:rPr>
        <w:drawing>
          <wp:inline distT="0" distB="0" distL="0" distR="0" wp14:anchorId="61EB7E57" wp14:editId="2FF2ADC6">
            <wp:extent cx="3977640" cy="1883249"/>
            <wp:effectExtent l="0" t="0" r="0" b="0"/>
            <wp:docPr id="675845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45839" name="Picture 6758458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08136" cy="1897688"/>
                    </a:xfrm>
                    <a:prstGeom prst="rect">
                      <a:avLst/>
                    </a:prstGeom>
                  </pic:spPr>
                </pic:pic>
              </a:graphicData>
            </a:graphic>
          </wp:inline>
        </w:drawing>
      </w:r>
    </w:p>
    <w:p w14:paraId="1AC2F043" w14:textId="5E8AEDBE" w:rsidR="007D4AFB" w:rsidRPr="00200858" w:rsidRDefault="00200858" w:rsidP="00200858">
      <w:pPr>
        <w:pStyle w:val="Caption"/>
        <w:jc w:val="center"/>
        <w:rPr>
          <w:rFonts w:ascii="Times New Roman" w:hAnsi="Times New Roman" w:cs="Times New Roman"/>
          <w:b/>
          <w:bCs/>
          <w:i w:val="0"/>
          <w:iCs w:val="0"/>
          <w:color w:val="000000" w:themeColor="text1"/>
          <w:sz w:val="24"/>
          <w:szCs w:val="24"/>
        </w:rPr>
      </w:pPr>
      <w:bookmarkStart w:id="26" w:name="_Toc215659872"/>
      <w:bookmarkStart w:id="27" w:name="_Toc215660025"/>
      <w:r w:rsidRPr="00200858">
        <w:rPr>
          <w:rFonts w:ascii="Times New Roman" w:hAnsi="Times New Roman" w:cs="Times New Roman"/>
          <w:i w:val="0"/>
          <w:iCs w:val="0"/>
          <w:color w:val="000000" w:themeColor="text1"/>
          <w:sz w:val="24"/>
          <w:szCs w:val="24"/>
        </w:rPr>
        <w:t xml:space="preserve">Figure </w:t>
      </w:r>
      <w:r w:rsidRPr="00200858">
        <w:rPr>
          <w:rFonts w:ascii="Times New Roman" w:hAnsi="Times New Roman" w:cs="Times New Roman"/>
          <w:i w:val="0"/>
          <w:iCs w:val="0"/>
          <w:color w:val="000000" w:themeColor="text1"/>
          <w:sz w:val="24"/>
          <w:szCs w:val="24"/>
        </w:rPr>
        <w:fldChar w:fldCharType="begin"/>
      </w:r>
      <w:r w:rsidRPr="00200858">
        <w:rPr>
          <w:rFonts w:ascii="Times New Roman" w:hAnsi="Times New Roman" w:cs="Times New Roman"/>
          <w:i w:val="0"/>
          <w:iCs w:val="0"/>
          <w:color w:val="000000" w:themeColor="text1"/>
          <w:sz w:val="24"/>
          <w:szCs w:val="24"/>
        </w:rPr>
        <w:instrText xml:space="preserve"> SEQ Figure \* ARABIC </w:instrText>
      </w:r>
      <w:r w:rsidRPr="00200858">
        <w:rPr>
          <w:rFonts w:ascii="Times New Roman" w:hAnsi="Times New Roman" w:cs="Times New Roman"/>
          <w:i w:val="0"/>
          <w:iCs w:val="0"/>
          <w:color w:val="000000" w:themeColor="text1"/>
          <w:sz w:val="24"/>
          <w:szCs w:val="24"/>
        </w:rPr>
        <w:fldChar w:fldCharType="separate"/>
      </w:r>
      <w:r w:rsidR="007667E0">
        <w:rPr>
          <w:rFonts w:ascii="Times New Roman" w:hAnsi="Times New Roman" w:cs="Times New Roman"/>
          <w:i w:val="0"/>
          <w:iCs w:val="0"/>
          <w:noProof/>
          <w:color w:val="000000" w:themeColor="text1"/>
          <w:sz w:val="24"/>
          <w:szCs w:val="24"/>
        </w:rPr>
        <w:t>3</w:t>
      </w:r>
      <w:r w:rsidRPr="00200858">
        <w:rPr>
          <w:rFonts w:ascii="Times New Roman" w:hAnsi="Times New Roman" w:cs="Times New Roman"/>
          <w:i w:val="0"/>
          <w:iCs w:val="0"/>
          <w:color w:val="000000" w:themeColor="text1"/>
          <w:sz w:val="24"/>
          <w:szCs w:val="24"/>
        </w:rPr>
        <w:fldChar w:fldCharType="end"/>
      </w:r>
      <w:r w:rsidRPr="00200858">
        <w:rPr>
          <w:rFonts w:ascii="Times New Roman" w:hAnsi="Times New Roman" w:cs="Times New Roman"/>
          <w:i w:val="0"/>
          <w:iCs w:val="0"/>
          <w:color w:val="000000" w:themeColor="text1"/>
          <w:sz w:val="24"/>
          <w:szCs w:val="24"/>
        </w:rPr>
        <w:t>.Experimental setup for vibration analysis</w:t>
      </w:r>
      <w:bookmarkEnd w:id="26"/>
      <w:bookmarkEnd w:id="27"/>
    </w:p>
    <w:p w14:paraId="7C716425" w14:textId="4EA898ED" w:rsidR="00087101" w:rsidRDefault="007D4AFB" w:rsidP="00BC53C7">
      <w:pPr>
        <w:jc w:val="both"/>
        <w:rPr>
          <w:rFonts w:ascii="Times New Roman" w:hAnsi="Times New Roman" w:cs="Times New Roman"/>
          <w:sz w:val="24"/>
          <w:szCs w:val="24"/>
        </w:rPr>
      </w:pPr>
      <w:r w:rsidRPr="007D4AFB">
        <w:rPr>
          <w:rFonts w:ascii="Times New Roman" w:hAnsi="Times New Roman" w:cs="Times New Roman"/>
          <w:sz w:val="24"/>
          <w:szCs w:val="24"/>
        </w:rPr>
        <w:t xml:space="preserve">Experimental vibration </w:t>
      </w:r>
      <w:r w:rsidR="0056161F" w:rsidRPr="007D4AFB">
        <w:rPr>
          <w:rFonts w:ascii="Times New Roman" w:hAnsi="Times New Roman" w:cs="Times New Roman"/>
          <w:sz w:val="24"/>
          <w:szCs w:val="24"/>
        </w:rPr>
        <w:t>characterization</w:t>
      </w:r>
      <w:r w:rsidRPr="007D4AFB">
        <w:rPr>
          <w:rFonts w:ascii="Times New Roman" w:hAnsi="Times New Roman" w:cs="Times New Roman"/>
          <w:sz w:val="24"/>
          <w:szCs w:val="24"/>
        </w:rPr>
        <w:t xml:space="preserve"> was conducted to determine the dynamic </w:t>
      </w:r>
      <w:r w:rsidR="002348F0" w:rsidRPr="007D4AFB">
        <w:rPr>
          <w:rFonts w:ascii="Times New Roman" w:hAnsi="Times New Roman" w:cs="Times New Roman"/>
          <w:sz w:val="24"/>
          <w:szCs w:val="24"/>
        </w:rPr>
        <w:t>behavior</w:t>
      </w:r>
      <w:r w:rsidRPr="007D4AFB">
        <w:rPr>
          <w:rFonts w:ascii="Times New Roman" w:hAnsi="Times New Roman" w:cs="Times New Roman"/>
          <w:sz w:val="24"/>
          <w:szCs w:val="24"/>
        </w:rPr>
        <w:t xml:space="preserve"> of the weed trimmer shaft prior to designing the vibration absorber. In this process, the trimmer was instrumented with tri-axial accelerometers at selected locations along the shaft, and the structure was excited using an impact hammer while the vibration response was recorded through a data acquisition system. From these measurements, frequency response functions were obtained to identify the natural frequencies, mode shapes, and damping ratios of the shaft. Experimental Modal Analysis (EMA) plays a central role in this phase, as it is a technique used to determine a structure’s modal parameters by </w:t>
      </w:r>
      <w:r w:rsidR="002348F0" w:rsidRPr="007D4AFB">
        <w:rPr>
          <w:rFonts w:ascii="Times New Roman" w:hAnsi="Times New Roman" w:cs="Times New Roman"/>
          <w:sz w:val="24"/>
          <w:szCs w:val="24"/>
        </w:rPr>
        <w:t>analyzing</w:t>
      </w:r>
      <w:r w:rsidRPr="007D4AFB">
        <w:rPr>
          <w:rFonts w:ascii="Times New Roman" w:hAnsi="Times New Roman" w:cs="Times New Roman"/>
          <w:sz w:val="24"/>
          <w:szCs w:val="24"/>
        </w:rPr>
        <w:t xml:space="preserve"> its response to a known excitation. EMA is performed by exciting the structure, measuring its input and output signals, and extracting modal information from the resulting frequency response. This method is highly valuable because it provides direct insight into how and where the structure vibrates, enabling the identification of vibration modes that contribute most to handle vibration. The results from EMA form the basis for absorber design by indicating the dominant frequencies, high-deflection regions, and suitable locations for imposing a vibration node to reduce the transmitted vibration at the handle.</w:t>
      </w:r>
    </w:p>
    <w:p w14:paraId="47F38F4F" w14:textId="77777777" w:rsidR="00200858" w:rsidRDefault="00727368" w:rsidP="00200858">
      <w:pPr>
        <w:keepNext/>
        <w:jc w:val="center"/>
      </w:pPr>
      <w:r w:rsidRPr="00727368">
        <w:rPr>
          <w:rFonts w:ascii="Times New Roman" w:hAnsi="Times New Roman" w:cs="Times New Roman"/>
          <w:noProof/>
          <w:sz w:val="24"/>
          <w:szCs w:val="24"/>
        </w:rPr>
        <w:drawing>
          <wp:inline distT="0" distB="0" distL="0" distR="0" wp14:anchorId="0507EB30" wp14:editId="7787CDE4">
            <wp:extent cx="3867150" cy="2175272"/>
            <wp:effectExtent l="0" t="0" r="0" b="0"/>
            <wp:docPr id="8" name="Picture 7">
              <a:extLst xmlns:a="http://schemas.openxmlformats.org/drawingml/2006/main">
                <a:ext uri="{FF2B5EF4-FFF2-40B4-BE49-F238E27FC236}">
                  <a16:creationId xmlns:a16="http://schemas.microsoft.com/office/drawing/2014/main" id="{0ACADC30-6BE5-18DE-861F-CAEB1F1E50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ACADC30-6BE5-18DE-861F-CAEB1F1E50EA}"/>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73685" cy="2178948"/>
                    </a:xfrm>
                    <a:prstGeom prst="rect">
                      <a:avLst/>
                    </a:prstGeom>
                  </pic:spPr>
                </pic:pic>
              </a:graphicData>
            </a:graphic>
          </wp:inline>
        </w:drawing>
      </w:r>
    </w:p>
    <w:p w14:paraId="3ACEE041" w14:textId="462A160C" w:rsidR="00031D81" w:rsidRPr="00200858" w:rsidRDefault="00200858" w:rsidP="00200858">
      <w:pPr>
        <w:pStyle w:val="Caption"/>
        <w:jc w:val="center"/>
        <w:rPr>
          <w:rFonts w:ascii="Times New Roman" w:hAnsi="Times New Roman" w:cs="Times New Roman"/>
          <w:i w:val="0"/>
          <w:iCs w:val="0"/>
          <w:color w:val="000000" w:themeColor="text1"/>
          <w:sz w:val="24"/>
          <w:szCs w:val="24"/>
        </w:rPr>
      </w:pPr>
      <w:bookmarkStart w:id="28" w:name="_Toc215659873"/>
      <w:bookmarkStart w:id="29" w:name="_Toc215660026"/>
      <w:r w:rsidRPr="00200858">
        <w:rPr>
          <w:rFonts w:ascii="Times New Roman" w:hAnsi="Times New Roman" w:cs="Times New Roman"/>
          <w:i w:val="0"/>
          <w:iCs w:val="0"/>
          <w:color w:val="000000" w:themeColor="text1"/>
          <w:sz w:val="24"/>
          <w:szCs w:val="24"/>
        </w:rPr>
        <w:t xml:space="preserve">Figure </w:t>
      </w:r>
      <w:r w:rsidRPr="00200858">
        <w:rPr>
          <w:rFonts w:ascii="Times New Roman" w:hAnsi="Times New Roman" w:cs="Times New Roman"/>
          <w:i w:val="0"/>
          <w:iCs w:val="0"/>
          <w:color w:val="000000" w:themeColor="text1"/>
          <w:sz w:val="24"/>
          <w:szCs w:val="24"/>
        </w:rPr>
        <w:fldChar w:fldCharType="begin"/>
      </w:r>
      <w:r w:rsidRPr="00200858">
        <w:rPr>
          <w:rFonts w:ascii="Times New Roman" w:hAnsi="Times New Roman" w:cs="Times New Roman"/>
          <w:i w:val="0"/>
          <w:iCs w:val="0"/>
          <w:color w:val="000000" w:themeColor="text1"/>
          <w:sz w:val="24"/>
          <w:szCs w:val="24"/>
        </w:rPr>
        <w:instrText xml:space="preserve"> SEQ Figure \* ARABIC </w:instrText>
      </w:r>
      <w:r w:rsidRPr="00200858">
        <w:rPr>
          <w:rFonts w:ascii="Times New Roman" w:hAnsi="Times New Roman" w:cs="Times New Roman"/>
          <w:i w:val="0"/>
          <w:iCs w:val="0"/>
          <w:color w:val="000000" w:themeColor="text1"/>
          <w:sz w:val="24"/>
          <w:szCs w:val="24"/>
        </w:rPr>
        <w:fldChar w:fldCharType="separate"/>
      </w:r>
      <w:r w:rsidR="007667E0">
        <w:rPr>
          <w:rFonts w:ascii="Times New Roman" w:hAnsi="Times New Roman" w:cs="Times New Roman"/>
          <w:i w:val="0"/>
          <w:iCs w:val="0"/>
          <w:noProof/>
          <w:color w:val="000000" w:themeColor="text1"/>
          <w:sz w:val="24"/>
          <w:szCs w:val="24"/>
        </w:rPr>
        <w:t>4</w:t>
      </w:r>
      <w:r w:rsidRPr="00200858">
        <w:rPr>
          <w:rFonts w:ascii="Times New Roman" w:hAnsi="Times New Roman" w:cs="Times New Roman"/>
          <w:i w:val="0"/>
          <w:iCs w:val="0"/>
          <w:color w:val="000000" w:themeColor="text1"/>
          <w:sz w:val="24"/>
          <w:szCs w:val="24"/>
        </w:rPr>
        <w:fldChar w:fldCharType="end"/>
      </w:r>
      <w:r w:rsidRPr="00200858">
        <w:rPr>
          <w:rFonts w:ascii="Times New Roman" w:hAnsi="Times New Roman" w:cs="Times New Roman"/>
          <w:i w:val="0"/>
          <w:iCs w:val="0"/>
          <w:color w:val="000000" w:themeColor="text1"/>
          <w:sz w:val="24"/>
          <w:szCs w:val="24"/>
        </w:rPr>
        <w:t>.Experimental Modal analysis Setup</w:t>
      </w:r>
      <w:bookmarkEnd w:id="28"/>
      <w:bookmarkEnd w:id="29"/>
    </w:p>
    <w:p w14:paraId="132CD8FB" w14:textId="7FD31B01" w:rsidR="003F0422" w:rsidRPr="00D011FF" w:rsidRDefault="003F0422" w:rsidP="00D011FF">
      <w:pPr>
        <w:pStyle w:val="Heading3"/>
        <w:rPr>
          <w:rFonts w:ascii="Times New Roman" w:hAnsi="Times New Roman" w:cs="Times New Roman"/>
          <w:b/>
          <w:bCs/>
          <w:color w:val="000000" w:themeColor="text1"/>
          <w:lang w:val="en-IN"/>
        </w:rPr>
      </w:pPr>
      <w:bookmarkStart w:id="30" w:name="_Toc215661036"/>
      <w:r w:rsidRPr="00D011FF">
        <w:rPr>
          <w:rFonts w:ascii="Times New Roman" w:hAnsi="Times New Roman" w:cs="Times New Roman"/>
          <w:b/>
          <w:bCs/>
          <w:color w:val="000000" w:themeColor="text1"/>
        </w:rPr>
        <w:lastRenderedPageBreak/>
        <w:t>2.1.1</w:t>
      </w:r>
      <w:r w:rsidR="00040920" w:rsidRPr="00D011FF">
        <w:rPr>
          <w:rFonts w:ascii="Times New Roman" w:hAnsi="Times New Roman" w:cs="Times New Roman"/>
          <w:b/>
          <w:bCs/>
          <w:color w:val="000000" w:themeColor="text1"/>
        </w:rPr>
        <w:t xml:space="preserve"> </w:t>
      </w:r>
      <w:r w:rsidRPr="00D011FF">
        <w:rPr>
          <w:rFonts w:ascii="Times New Roman" w:hAnsi="Times New Roman" w:cs="Times New Roman"/>
          <w:b/>
          <w:bCs/>
          <w:color w:val="000000" w:themeColor="text1"/>
        </w:rPr>
        <w:t>Experimental modal analysis (EMA)</w:t>
      </w:r>
      <w:bookmarkEnd w:id="30"/>
    </w:p>
    <w:p w14:paraId="3A8CE3A2" w14:textId="77777777" w:rsidR="003F0422" w:rsidRPr="003F0422" w:rsidRDefault="003F0422" w:rsidP="00BC53C7">
      <w:pPr>
        <w:numPr>
          <w:ilvl w:val="0"/>
          <w:numId w:val="14"/>
        </w:numPr>
        <w:jc w:val="both"/>
        <w:rPr>
          <w:rFonts w:ascii="Times New Roman" w:hAnsi="Times New Roman" w:cs="Times New Roman"/>
          <w:sz w:val="24"/>
          <w:szCs w:val="24"/>
          <w:lang w:val="en-IN"/>
        </w:rPr>
      </w:pPr>
      <w:r w:rsidRPr="003F0422">
        <w:rPr>
          <w:rFonts w:ascii="Times New Roman" w:hAnsi="Times New Roman" w:cs="Times New Roman"/>
          <w:sz w:val="24"/>
          <w:szCs w:val="24"/>
          <w:lang w:val="en-IN"/>
        </w:rPr>
        <w:t xml:space="preserve">Excite the system with a </w:t>
      </w:r>
      <w:r w:rsidRPr="003F0422">
        <w:rPr>
          <w:rFonts w:ascii="Times New Roman" w:hAnsi="Times New Roman" w:cs="Times New Roman"/>
          <w:b/>
          <w:bCs/>
          <w:sz w:val="24"/>
          <w:szCs w:val="24"/>
          <w:lang w:val="en-IN"/>
        </w:rPr>
        <w:t>known force</w:t>
      </w:r>
      <w:r w:rsidRPr="003F0422">
        <w:rPr>
          <w:rFonts w:ascii="Times New Roman" w:hAnsi="Times New Roman" w:cs="Times New Roman"/>
          <w:sz w:val="24"/>
          <w:szCs w:val="24"/>
          <w:lang w:val="en-IN"/>
        </w:rPr>
        <w:t xml:space="preserve"> (impulse, shaker, or impact hammer) &amp; measure the system response using </w:t>
      </w:r>
      <w:r w:rsidRPr="003F0422">
        <w:rPr>
          <w:rFonts w:ascii="Times New Roman" w:hAnsi="Times New Roman" w:cs="Times New Roman"/>
          <w:b/>
          <w:bCs/>
          <w:sz w:val="24"/>
          <w:szCs w:val="24"/>
          <w:lang w:val="en-IN"/>
        </w:rPr>
        <w:t>accelerometers or displacement sensors</w:t>
      </w:r>
      <w:r w:rsidRPr="003F0422">
        <w:rPr>
          <w:rFonts w:ascii="Times New Roman" w:hAnsi="Times New Roman" w:cs="Times New Roman"/>
          <w:sz w:val="24"/>
          <w:szCs w:val="24"/>
          <w:lang w:val="en-IN"/>
        </w:rPr>
        <w:t>.</w:t>
      </w:r>
    </w:p>
    <w:p w14:paraId="4A059E82" w14:textId="77777777" w:rsidR="003F0422" w:rsidRPr="003F0422" w:rsidRDefault="003F0422" w:rsidP="00BC53C7">
      <w:pPr>
        <w:numPr>
          <w:ilvl w:val="0"/>
          <w:numId w:val="14"/>
        </w:numPr>
        <w:jc w:val="both"/>
        <w:rPr>
          <w:rFonts w:ascii="Times New Roman" w:hAnsi="Times New Roman" w:cs="Times New Roman"/>
          <w:sz w:val="24"/>
          <w:szCs w:val="24"/>
          <w:lang w:val="en-IN"/>
        </w:rPr>
      </w:pPr>
      <w:r w:rsidRPr="003F0422">
        <w:rPr>
          <w:rFonts w:ascii="Times New Roman" w:hAnsi="Times New Roman" w:cs="Times New Roman"/>
          <w:sz w:val="24"/>
          <w:szCs w:val="24"/>
          <w:lang w:val="en-IN"/>
        </w:rPr>
        <w:t xml:space="preserve">Compute the </w:t>
      </w:r>
      <w:r w:rsidRPr="003F0422">
        <w:rPr>
          <w:rFonts w:ascii="Times New Roman" w:hAnsi="Times New Roman" w:cs="Times New Roman"/>
          <w:b/>
          <w:bCs/>
          <w:sz w:val="24"/>
          <w:szCs w:val="24"/>
          <w:lang w:val="en-IN"/>
        </w:rPr>
        <w:t>Frequency Response Function (FRF)</w:t>
      </w:r>
      <w:r w:rsidRPr="003F0422">
        <w:rPr>
          <w:rFonts w:ascii="Times New Roman" w:hAnsi="Times New Roman" w:cs="Times New Roman"/>
          <w:sz w:val="24"/>
          <w:szCs w:val="24"/>
          <w:lang w:val="en-IN"/>
        </w:rPr>
        <w:t>, which is the ratio of output (response) to input (force) in the frequency domain:</w:t>
      </w:r>
    </w:p>
    <w:p w14:paraId="549EC734" w14:textId="37E4DB50" w:rsidR="003F0422" w:rsidRPr="003F0422" w:rsidRDefault="003F0422" w:rsidP="003F0422">
      <w:pPr>
        <w:rPr>
          <w:rFonts w:ascii="Times New Roman" w:hAnsi="Times New Roman" w:cs="Times New Roman"/>
          <w:sz w:val="24"/>
          <w:szCs w:val="24"/>
          <w:lang w:val="en-IN"/>
        </w:rPr>
      </w:pPr>
      <m:oMathPara>
        <m:oMathParaPr>
          <m:jc m:val="centerGroup"/>
        </m:oMathParaPr>
        <m:oMath>
          <m:r>
            <m:rPr>
              <m:sty m:val="bi"/>
            </m:rPr>
            <w:rPr>
              <w:rFonts w:ascii="Cambria Math" w:hAnsi="Cambria Math" w:cs="Times New Roman"/>
              <w:sz w:val="24"/>
              <w:szCs w:val="24"/>
              <w:lang w:val="en-IN"/>
            </w:rPr>
            <m:t>H(f)=</m:t>
          </m:r>
          <m:f>
            <m:fPr>
              <m:ctrlPr>
                <w:rPr>
                  <w:rFonts w:ascii="Cambria Math" w:hAnsi="Cambria Math" w:cs="Times New Roman"/>
                  <w:b/>
                  <w:bCs/>
                  <w:i/>
                  <w:iCs/>
                  <w:sz w:val="24"/>
                  <w:szCs w:val="24"/>
                  <w:lang w:val="en-IN"/>
                </w:rPr>
              </m:ctrlPr>
            </m:fPr>
            <m:num>
              <m:r>
                <m:rPr>
                  <m:sty m:val="bi"/>
                </m:rPr>
                <w:rPr>
                  <w:rFonts w:ascii="Cambria Math" w:hAnsi="Cambria Math" w:cs="Times New Roman"/>
                  <w:sz w:val="24"/>
                  <w:szCs w:val="24"/>
                  <w:lang w:val="en-IN"/>
                </w:rPr>
                <m:t>X(f)</m:t>
              </m:r>
            </m:num>
            <m:den>
              <m:r>
                <m:rPr>
                  <m:sty m:val="bi"/>
                </m:rPr>
                <w:rPr>
                  <w:rFonts w:ascii="Cambria Math" w:hAnsi="Cambria Math" w:cs="Times New Roman"/>
                  <w:sz w:val="24"/>
                  <w:szCs w:val="24"/>
                  <w:lang w:val="en-IN"/>
                </w:rPr>
                <m:t>F(f)</m:t>
              </m:r>
            </m:den>
          </m:f>
        </m:oMath>
      </m:oMathPara>
    </w:p>
    <w:p w14:paraId="6A4CF7E5" w14:textId="77777777" w:rsidR="003F0422" w:rsidRPr="003F0422" w:rsidRDefault="003F0422" w:rsidP="003F0422">
      <w:pPr>
        <w:rPr>
          <w:rFonts w:ascii="Times New Roman" w:hAnsi="Times New Roman" w:cs="Times New Roman"/>
          <w:sz w:val="24"/>
          <w:szCs w:val="24"/>
          <w:lang w:val="en-IN"/>
        </w:rPr>
      </w:pPr>
      <w:r w:rsidRPr="003F0422">
        <w:rPr>
          <w:rFonts w:ascii="Times New Roman" w:hAnsi="Times New Roman" w:cs="Times New Roman"/>
          <w:sz w:val="24"/>
          <w:szCs w:val="24"/>
          <w:lang w:val="en-IN"/>
        </w:rPr>
        <w:t>where X(f) = response, F(f) = input force.</w:t>
      </w:r>
    </w:p>
    <w:p w14:paraId="53D39650" w14:textId="4D16CD5F" w:rsidR="003F0422" w:rsidRPr="003F0422" w:rsidRDefault="003F0422" w:rsidP="0056161F">
      <w:pPr>
        <w:numPr>
          <w:ilvl w:val="0"/>
          <w:numId w:val="15"/>
        </w:numPr>
        <w:rPr>
          <w:rFonts w:ascii="Times New Roman" w:hAnsi="Times New Roman" w:cs="Times New Roman"/>
          <w:sz w:val="24"/>
          <w:szCs w:val="24"/>
          <w:lang w:val="en-IN"/>
        </w:rPr>
      </w:pPr>
      <w:r w:rsidRPr="003F0422">
        <w:rPr>
          <w:rFonts w:ascii="Times New Roman" w:hAnsi="Times New Roman" w:cs="Times New Roman"/>
          <w:sz w:val="24"/>
          <w:szCs w:val="24"/>
        </w:rPr>
        <w:t>The resonating frequencies when performed experimental modal analysis 8,16,52,60,68,90,122,128,138,150,188 Hz</w:t>
      </w:r>
    </w:p>
    <w:p w14:paraId="75621A0B" w14:textId="77777777" w:rsidR="00200858" w:rsidRPr="00200858" w:rsidRDefault="003F0422" w:rsidP="00200858">
      <w:pPr>
        <w:keepNext/>
        <w:jc w:val="center"/>
        <w:rPr>
          <w:rFonts w:ascii="Times New Roman" w:hAnsi="Times New Roman" w:cs="Times New Roman"/>
          <w:color w:val="000000" w:themeColor="text1"/>
          <w:sz w:val="24"/>
          <w:szCs w:val="24"/>
        </w:rPr>
      </w:pPr>
      <w:r w:rsidRPr="00200858">
        <w:rPr>
          <w:rFonts w:ascii="Times New Roman" w:hAnsi="Times New Roman" w:cs="Times New Roman"/>
          <w:noProof/>
          <w:color w:val="000000" w:themeColor="text1"/>
          <w:sz w:val="24"/>
          <w:szCs w:val="24"/>
        </w:rPr>
        <w:drawing>
          <wp:inline distT="0" distB="0" distL="0" distR="0" wp14:anchorId="6A2BCD8E" wp14:editId="086F3927">
            <wp:extent cx="4791052" cy="2253023"/>
            <wp:effectExtent l="0" t="0" r="0" b="0"/>
            <wp:docPr id="1051984659" name="Picture 1">
              <a:extLst xmlns:a="http://schemas.openxmlformats.org/drawingml/2006/main">
                <a:ext uri="{FF2B5EF4-FFF2-40B4-BE49-F238E27FC236}">
                  <a16:creationId xmlns:a16="http://schemas.microsoft.com/office/drawing/2014/main" id="{C94E91A6-0043-4A8F-70B7-B35B50A270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94E91A6-0043-4A8F-70B7-B35B50A27038}"/>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91052" cy="2253023"/>
                    </a:xfrm>
                    <a:prstGeom prst="rect">
                      <a:avLst/>
                    </a:prstGeom>
                  </pic:spPr>
                </pic:pic>
              </a:graphicData>
            </a:graphic>
          </wp:inline>
        </w:drawing>
      </w:r>
    </w:p>
    <w:p w14:paraId="24100A11" w14:textId="45C98E11" w:rsidR="003F0422" w:rsidRPr="00200858" w:rsidRDefault="00200858" w:rsidP="00200858">
      <w:pPr>
        <w:pStyle w:val="Caption"/>
        <w:jc w:val="center"/>
        <w:rPr>
          <w:rFonts w:ascii="Times New Roman" w:hAnsi="Times New Roman" w:cs="Times New Roman"/>
          <w:i w:val="0"/>
          <w:iCs w:val="0"/>
          <w:color w:val="000000" w:themeColor="text1"/>
          <w:sz w:val="24"/>
          <w:szCs w:val="24"/>
          <w:lang w:val="en-IN"/>
        </w:rPr>
      </w:pPr>
      <w:bookmarkStart w:id="31" w:name="_Toc215659874"/>
      <w:bookmarkStart w:id="32" w:name="_Toc215660027"/>
      <w:r w:rsidRPr="00200858">
        <w:rPr>
          <w:rFonts w:ascii="Times New Roman" w:hAnsi="Times New Roman" w:cs="Times New Roman"/>
          <w:i w:val="0"/>
          <w:iCs w:val="0"/>
          <w:color w:val="000000" w:themeColor="text1"/>
          <w:sz w:val="24"/>
          <w:szCs w:val="24"/>
        </w:rPr>
        <w:t xml:space="preserve">Figure </w:t>
      </w:r>
      <w:r w:rsidRPr="00200858">
        <w:rPr>
          <w:rFonts w:ascii="Times New Roman" w:hAnsi="Times New Roman" w:cs="Times New Roman"/>
          <w:i w:val="0"/>
          <w:iCs w:val="0"/>
          <w:color w:val="000000" w:themeColor="text1"/>
          <w:sz w:val="24"/>
          <w:szCs w:val="24"/>
        </w:rPr>
        <w:fldChar w:fldCharType="begin"/>
      </w:r>
      <w:r w:rsidRPr="00200858">
        <w:rPr>
          <w:rFonts w:ascii="Times New Roman" w:hAnsi="Times New Roman" w:cs="Times New Roman"/>
          <w:i w:val="0"/>
          <w:iCs w:val="0"/>
          <w:color w:val="000000" w:themeColor="text1"/>
          <w:sz w:val="24"/>
          <w:szCs w:val="24"/>
        </w:rPr>
        <w:instrText xml:space="preserve"> SEQ Figure \* ARABIC </w:instrText>
      </w:r>
      <w:r w:rsidRPr="00200858">
        <w:rPr>
          <w:rFonts w:ascii="Times New Roman" w:hAnsi="Times New Roman" w:cs="Times New Roman"/>
          <w:i w:val="0"/>
          <w:iCs w:val="0"/>
          <w:color w:val="000000" w:themeColor="text1"/>
          <w:sz w:val="24"/>
          <w:szCs w:val="24"/>
        </w:rPr>
        <w:fldChar w:fldCharType="separate"/>
      </w:r>
      <w:r w:rsidR="007667E0">
        <w:rPr>
          <w:rFonts w:ascii="Times New Roman" w:hAnsi="Times New Roman" w:cs="Times New Roman"/>
          <w:i w:val="0"/>
          <w:iCs w:val="0"/>
          <w:noProof/>
          <w:color w:val="000000" w:themeColor="text1"/>
          <w:sz w:val="24"/>
          <w:szCs w:val="24"/>
        </w:rPr>
        <w:t>5</w:t>
      </w:r>
      <w:r w:rsidRPr="00200858">
        <w:rPr>
          <w:rFonts w:ascii="Times New Roman" w:hAnsi="Times New Roman" w:cs="Times New Roman"/>
          <w:i w:val="0"/>
          <w:iCs w:val="0"/>
          <w:color w:val="000000" w:themeColor="text1"/>
          <w:sz w:val="24"/>
          <w:szCs w:val="24"/>
        </w:rPr>
        <w:fldChar w:fldCharType="end"/>
      </w:r>
      <w:r w:rsidRPr="00200858">
        <w:rPr>
          <w:rFonts w:ascii="Times New Roman" w:hAnsi="Times New Roman" w:cs="Times New Roman"/>
          <w:i w:val="0"/>
          <w:iCs w:val="0"/>
          <w:color w:val="000000" w:themeColor="text1"/>
          <w:sz w:val="24"/>
          <w:szCs w:val="24"/>
        </w:rPr>
        <w:t>.FRF graph for the primary system (i.e. without absorber)</w:t>
      </w:r>
      <w:bookmarkEnd w:id="31"/>
      <w:bookmarkEnd w:id="32"/>
    </w:p>
    <w:p w14:paraId="557471A4" w14:textId="2C8276B0" w:rsidR="00087101" w:rsidRPr="00D011FF" w:rsidRDefault="00087101" w:rsidP="00D011FF">
      <w:pPr>
        <w:pStyle w:val="Heading2"/>
        <w:jc w:val="left"/>
        <w:rPr>
          <w:sz w:val="28"/>
          <w:szCs w:val="28"/>
          <w:u w:val="none"/>
        </w:rPr>
      </w:pPr>
      <w:bookmarkStart w:id="33" w:name="_Toc215661037"/>
      <w:r w:rsidRPr="00D011FF">
        <w:rPr>
          <w:sz w:val="28"/>
          <w:szCs w:val="28"/>
          <w:u w:val="none"/>
        </w:rPr>
        <w:t>2.2. Dynamic Modelling of the Trimmer Shaft</w:t>
      </w:r>
      <w:bookmarkEnd w:id="33"/>
    </w:p>
    <w:p w14:paraId="07AB9333" w14:textId="22236600" w:rsidR="005229B4" w:rsidRDefault="005229B4" w:rsidP="00601269">
      <w:pPr>
        <w:jc w:val="both"/>
        <w:rPr>
          <w:rFonts w:ascii="Times New Roman" w:hAnsi="Times New Roman" w:cs="Times New Roman"/>
          <w:sz w:val="24"/>
          <w:szCs w:val="24"/>
        </w:rPr>
      </w:pPr>
      <w:r w:rsidRPr="005229B4">
        <w:rPr>
          <w:rFonts w:ascii="Times New Roman" w:hAnsi="Times New Roman" w:cs="Times New Roman"/>
          <w:sz w:val="24"/>
          <w:szCs w:val="24"/>
        </w:rPr>
        <w:t xml:space="preserve">The dynamic modelling of the weed trimmer shaft was carried out to develop an analytical representation of its vibration </w:t>
      </w:r>
      <w:r w:rsidR="002348F0" w:rsidRPr="005229B4">
        <w:rPr>
          <w:rFonts w:ascii="Times New Roman" w:hAnsi="Times New Roman" w:cs="Times New Roman"/>
          <w:sz w:val="24"/>
          <w:szCs w:val="24"/>
        </w:rPr>
        <w:t>behavior</w:t>
      </w:r>
      <w:r w:rsidRPr="005229B4">
        <w:rPr>
          <w:rFonts w:ascii="Times New Roman" w:hAnsi="Times New Roman" w:cs="Times New Roman"/>
          <w:sz w:val="24"/>
          <w:szCs w:val="24"/>
        </w:rPr>
        <w:t xml:space="preserve"> and to support the design of the multi-axial vibration absorber. Since the shaft behaves as a slender structural member with concentrated masses such as the motor, handle, and cutter head, it was modelled as </w:t>
      </w:r>
      <w:r w:rsidR="002348F0" w:rsidRPr="005229B4">
        <w:rPr>
          <w:rFonts w:ascii="Times New Roman" w:hAnsi="Times New Roman" w:cs="Times New Roman"/>
          <w:sz w:val="24"/>
          <w:szCs w:val="24"/>
        </w:rPr>
        <w:t>a</w:t>
      </w:r>
      <w:r w:rsidRPr="005229B4">
        <w:rPr>
          <w:rFonts w:ascii="Times New Roman" w:hAnsi="Times New Roman" w:cs="Times New Roman"/>
          <w:sz w:val="24"/>
          <w:szCs w:val="24"/>
        </w:rPr>
        <w:t xml:space="preserve"> Euler–Bernoulli beam carrying lumped masses at appropriate locations. This modelling approach captures the essential flexural characteristics of the shaft while allowing the influence of attached components to be represented accurately. The governing differential equation for transverse vibration of the beam was formulated by considering the effects of bending stiffness, mass distribution, and external excitation. Boundary conditions were defined based on the actual mounting and support configuration of the trimmer.</w:t>
      </w:r>
    </w:p>
    <w:p w14:paraId="3EA2F5D6" w14:textId="77777777" w:rsidR="00200858" w:rsidRDefault="005229B4" w:rsidP="00200858">
      <w:pPr>
        <w:keepNext/>
        <w:jc w:val="center"/>
      </w:pPr>
      <w:r w:rsidRPr="00971787">
        <w:rPr>
          <w:rFonts w:ascii="Times New Roman" w:hAnsi="Times New Roman" w:cs="Times New Roman"/>
          <w:noProof/>
          <w:sz w:val="24"/>
          <w:szCs w:val="24"/>
        </w:rPr>
        <w:lastRenderedPageBreak/>
        <w:drawing>
          <wp:inline distT="0" distB="0" distL="0" distR="0" wp14:anchorId="6C985A51" wp14:editId="2BCDCAC4">
            <wp:extent cx="3406140" cy="2028361"/>
            <wp:effectExtent l="0" t="0" r="0" b="0"/>
            <wp:docPr id="1368214701" name="Picture 1">
              <a:extLst xmlns:a="http://schemas.openxmlformats.org/drawingml/2006/main">
                <a:ext uri="{FF2B5EF4-FFF2-40B4-BE49-F238E27FC236}">
                  <a16:creationId xmlns:a16="http://schemas.microsoft.com/office/drawing/2014/main" id="{58AFDFB1-7701-64DB-51E6-28F1CBAAEF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8AFDFB1-7701-64DB-51E6-28F1CBAAEFC5}"/>
                        </a:ext>
                      </a:extLst>
                    </pic:cNvPr>
                    <pic:cNvPicPr>
                      <a:picLocks noChangeAspect="1"/>
                    </pic:cNvPicPr>
                  </pic:nvPicPr>
                  <pic:blipFill>
                    <a:blip r:embed="rId10"/>
                    <a:stretch>
                      <a:fillRect/>
                    </a:stretch>
                  </pic:blipFill>
                  <pic:spPr>
                    <a:xfrm>
                      <a:off x="0" y="0"/>
                      <a:ext cx="3417889" cy="2035358"/>
                    </a:xfrm>
                    <a:prstGeom prst="rect">
                      <a:avLst/>
                    </a:prstGeom>
                  </pic:spPr>
                </pic:pic>
              </a:graphicData>
            </a:graphic>
          </wp:inline>
        </w:drawing>
      </w:r>
    </w:p>
    <w:p w14:paraId="547153AC" w14:textId="753F93E1" w:rsidR="005229B4" w:rsidRPr="00200858" w:rsidRDefault="00200858" w:rsidP="00200858">
      <w:pPr>
        <w:pStyle w:val="Caption"/>
        <w:jc w:val="center"/>
        <w:rPr>
          <w:rFonts w:ascii="Times New Roman" w:hAnsi="Times New Roman" w:cs="Times New Roman"/>
          <w:i w:val="0"/>
          <w:iCs w:val="0"/>
          <w:color w:val="000000" w:themeColor="text1"/>
          <w:sz w:val="24"/>
          <w:szCs w:val="24"/>
        </w:rPr>
      </w:pPr>
      <w:bookmarkStart w:id="34" w:name="_Toc215659875"/>
      <w:bookmarkStart w:id="35" w:name="_Toc215660028"/>
      <w:r w:rsidRPr="00200858">
        <w:rPr>
          <w:rFonts w:ascii="Times New Roman" w:hAnsi="Times New Roman" w:cs="Times New Roman"/>
          <w:i w:val="0"/>
          <w:iCs w:val="0"/>
          <w:color w:val="000000" w:themeColor="text1"/>
          <w:sz w:val="24"/>
          <w:szCs w:val="24"/>
        </w:rPr>
        <w:t xml:space="preserve">Figure </w:t>
      </w:r>
      <w:r w:rsidRPr="00200858">
        <w:rPr>
          <w:rFonts w:ascii="Times New Roman" w:hAnsi="Times New Roman" w:cs="Times New Roman"/>
          <w:i w:val="0"/>
          <w:iCs w:val="0"/>
          <w:color w:val="000000" w:themeColor="text1"/>
          <w:sz w:val="24"/>
          <w:szCs w:val="24"/>
        </w:rPr>
        <w:fldChar w:fldCharType="begin"/>
      </w:r>
      <w:r w:rsidRPr="00200858">
        <w:rPr>
          <w:rFonts w:ascii="Times New Roman" w:hAnsi="Times New Roman" w:cs="Times New Roman"/>
          <w:i w:val="0"/>
          <w:iCs w:val="0"/>
          <w:color w:val="000000" w:themeColor="text1"/>
          <w:sz w:val="24"/>
          <w:szCs w:val="24"/>
        </w:rPr>
        <w:instrText xml:space="preserve"> SEQ Figure \* ARABIC </w:instrText>
      </w:r>
      <w:r w:rsidRPr="00200858">
        <w:rPr>
          <w:rFonts w:ascii="Times New Roman" w:hAnsi="Times New Roman" w:cs="Times New Roman"/>
          <w:i w:val="0"/>
          <w:iCs w:val="0"/>
          <w:color w:val="000000" w:themeColor="text1"/>
          <w:sz w:val="24"/>
          <w:szCs w:val="24"/>
        </w:rPr>
        <w:fldChar w:fldCharType="separate"/>
      </w:r>
      <w:r w:rsidR="007667E0">
        <w:rPr>
          <w:rFonts w:ascii="Times New Roman" w:hAnsi="Times New Roman" w:cs="Times New Roman"/>
          <w:i w:val="0"/>
          <w:iCs w:val="0"/>
          <w:noProof/>
          <w:color w:val="000000" w:themeColor="text1"/>
          <w:sz w:val="24"/>
          <w:szCs w:val="24"/>
        </w:rPr>
        <w:t>6</w:t>
      </w:r>
      <w:r w:rsidRPr="00200858">
        <w:rPr>
          <w:rFonts w:ascii="Times New Roman" w:hAnsi="Times New Roman" w:cs="Times New Roman"/>
          <w:i w:val="0"/>
          <w:iCs w:val="0"/>
          <w:color w:val="000000" w:themeColor="text1"/>
          <w:sz w:val="24"/>
          <w:szCs w:val="24"/>
        </w:rPr>
        <w:fldChar w:fldCharType="end"/>
      </w:r>
      <w:r w:rsidRPr="00200858">
        <w:rPr>
          <w:rFonts w:ascii="Times New Roman" w:hAnsi="Times New Roman" w:cs="Times New Roman"/>
          <w:i w:val="0"/>
          <w:iCs w:val="0"/>
          <w:color w:val="000000" w:themeColor="text1"/>
          <w:sz w:val="24"/>
          <w:szCs w:val="24"/>
        </w:rPr>
        <w:t>.Lumped mass system of Grass trimmer</w:t>
      </w:r>
      <w:bookmarkEnd w:id="34"/>
      <w:bookmarkEnd w:id="35"/>
    </w:p>
    <w:p w14:paraId="53F803F5" w14:textId="746C4FA7" w:rsidR="005229B4" w:rsidRPr="005229B4" w:rsidRDefault="005229B4" w:rsidP="004D2AF8">
      <w:pPr>
        <w:jc w:val="both"/>
        <w:rPr>
          <w:rFonts w:ascii="Times New Roman" w:hAnsi="Times New Roman" w:cs="Times New Roman"/>
          <w:sz w:val="24"/>
          <w:szCs w:val="24"/>
        </w:rPr>
      </w:pPr>
      <w:r w:rsidRPr="005229B4">
        <w:rPr>
          <w:rFonts w:ascii="Times New Roman" w:hAnsi="Times New Roman" w:cs="Times New Roman"/>
          <w:sz w:val="24"/>
          <w:szCs w:val="24"/>
        </w:rPr>
        <w:t xml:space="preserve">Modal analysis was then performed on the mathematical model to extract the natural frequencies and corresponding mode shapes. These theoretical mode shapes were compared qualitatively with the experimental modal patterns to ensure consistency and to verify that the model captured the dominant dynamic </w:t>
      </w:r>
      <w:r w:rsidR="002348F0" w:rsidRPr="005229B4">
        <w:rPr>
          <w:rFonts w:ascii="Times New Roman" w:hAnsi="Times New Roman" w:cs="Times New Roman"/>
          <w:sz w:val="24"/>
          <w:szCs w:val="24"/>
        </w:rPr>
        <w:t>behavior</w:t>
      </w:r>
      <w:r w:rsidRPr="005229B4">
        <w:rPr>
          <w:rFonts w:ascii="Times New Roman" w:hAnsi="Times New Roman" w:cs="Times New Roman"/>
          <w:sz w:val="24"/>
          <w:szCs w:val="24"/>
        </w:rPr>
        <w:t xml:space="preserve"> observed during testing. The analytical mode shapes were particularly important for identifying the locations of anti-nodes—regions of maximum vibration—and the regions where node formation is feasible. This information was used to predict how the installation of a vibration absorber would alter the shaft’s dynamic response, especially at the handle region where vibration reduction is required.</w:t>
      </w:r>
    </w:p>
    <w:p w14:paraId="51916460" w14:textId="6CBCB733" w:rsidR="00727368" w:rsidRDefault="005229B4" w:rsidP="004D2AF8">
      <w:pPr>
        <w:jc w:val="both"/>
        <w:rPr>
          <w:rFonts w:ascii="Times New Roman" w:hAnsi="Times New Roman" w:cs="Times New Roman"/>
          <w:sz w:val="24"/>
          <w:szCs w:val="24"/>
        </w:rPr>
      </w:pPr>
      <w:r w:rsidRPr="005229B4">
        <w:rPr>
          <w:rFonts w:ascii="Times New Roman" w:hAnsi="Times New Roman" w:cs="Times New Roman"/>
          <w:sz w:val="24"/>
          <w:szCs w:val="24"/>
        </w:rPr>
        <w:t>The dynamic model also enabled simulation of the absorber–shaft interaction. By representing the absorber as a single-degree-of-freedom mass–spring system attached to the beam, the coupled equations of motion were developed. This allowed the prediction of how variations in absorber mass, stiffness, and placement would affect the overall frequency response of the system. Through this modelling process, it was possible to estimate the absorber tuning frequency required to impose a vibration node at or near the handle and to evaluate the effectiveness of candidate absorber configurations before fabrication.</w:t>
      </w:r>
    </w:p>
    <w:p w14:paraId="2094F527" w14:textId="0458E7D4" w:rsidR="005229B4" w:rsidRPr="00D011FF" w:rsidRDefault="005229B4" w:rsidP="00D011FF">
      <w:pPr>
        <w:pStyle w:val="Heading3"/>
        <w:rPr>
          <w:rFonts w:ascii="Times New Roman" w:hAnsi="Times New Roman" w:cs="Times New Roman"/>
          <w:b/>
          <w:bCs/>
          <w:color w:val="000000" w:themeColor="text1"/>
        </w:rPr>
      </w:pPr>
      <w:bookmarkStart w:id="36" w:name="_Toc215661038"/>
      <w:r w:rsidRPr="00D011FF">
        <w:rPr>
          <w:rFonts w:ascii="Times New Roman" w:hAnsi="Times New Roman" w:cs="Times New Roman"/>
          <w:b/>
          <w:bCs/>
          <w:color w:val="000000" w:themeColor="text1"/>
        </w:rPr>
        <w:t>2.2</w:t>
      </w:r>
      <w:r w:rsidR="002464ED" w:rsidRPr="00D011FF">
        <w:rPr>
          <w:rFonts w:ascii="Times New Roman" w:hAnsi="Times New Roman" w:cs="Times New Roman"/>
          <w:b/>
          <w:bCs/>
          <w:color w:val="000000" w:themeColor="text1"/>
        </w:rPr>
        <w:t>.1</w:t>
      </w:r>
      <w:r w:rsidR="00A36470">
        <w:rPr>
          <w:rFonts w:ascii="Times New Roman" w:hAnsi="Times New Roman" w:cs="Times New Roman"/>
          <w:b/>
          <w:bCs/>
          <w:color w:val="000000" w:themeColor="text1"/>
        </w:rPr>
        <w:t xml:space="preserve"> </w:t>
      </w:r>
      <w:r w:rsidR="00D70AED" w:rsidRPr="00D011FF">
        <w:rPr>
          <w:rFonts w:ascii="Times New Roman" w:hAnsi="Times New Roman" w:cs="Times New Roman"/>
          <w:b/>
          <w:bCs/>
          <w:color w:val="000000" w:themeColor="text1"/>
        </w:rPr>
        <w:t>Imposing Nodes on Elastic and Lumped-Mass Systems: Theory and Calculation</w:t>
      </w:r>
      <w:bookmarkEnd w:id="36"/>
    </w:p>
    <w:p w14:paraId="531C713E" w14:textId="18963867" w:rsidR="00D70AED" w:rsidRPr="00D70AED" w:rsidRDefault="00D70AED" w:rsidP="00411FEB">
      <w:pPr>
        <w:jc w:val="both"/>
        <w:rPr>
          <w:rFonts w:ascii="Times New Roman" w:hAnsi="Times New Roman" w:cs="Times New Roman"/>
          <w:sz w:val="24"/>
          <w:szCs w:val="24"/>
          <w:lang w:val="en-IN"/>
        </w:rPr>
      </w:pPr>
      <w:r w:rsidRPr="00D70AED">
        <w:rPr>
          <w:rFonts w:ascii="Times New Roman" w:hAnsi="Times New Roman" w:cs="Times New Roman"/>
          <w:sz w:val="24"/>
          <w:szCs w:val="24"/>
          <w:lang w:val="en-IN"/>
        </w:rPr>
        <w:t>Imposing a node is a vibration-control strategy in which a point on an elastic or lumped-mass system is forced to exhibit zero displacement during harmonic excitation. While natural nodes occur at fixed positions determined by the structure’s inherent mass and stiffness distribution, a node can be intentionally created at any location by attaching a properly tuned vibration absorber. This concept is particularly useful in applications such as weed trimmers, where the handle region experiences significant vibration, and imposing a node at that location can greatly reduce the vibration transmitted to the user.</w:t>
      </w:r>
    </w:p>
    <w:p w14:paraId="184278FD" w14:textId="77777777" w:rsidR="00200858" w:rsidRDefault="00D70AED" w:rsidP="00200858">
      <w:pPr>
        <w:keepNext/>
        <w:jc w:val="center"/>
      </w:pPr>
      <w:r w:rsidRPr="00D70AED">
        <w:rPr>
          <w:rFonts w:ascii="Times New Roman" w:hAnsi="Times New Roman" w:cs="Times New Roman"/>
          <w:b/>
          <w:bCs/>
          <w:noProof/>
          <w:sz w:val="24"/>
          <w:szCs w:val="24"/>
        </w:rPr>
        <w:lastRenderedPageBreak/>
        <w:drawing>
          <wp:inline distT="0" distB="0" distL="0" distR="0" wp14:anchorId="272AD271" wp14:editId="7D893DAD">
            <wp:extent cx="4435062" cy="1953491"/>
            <wp:effectExtent l="0" t="0" r="0" b="0"/>
            <wp:docPr id="1979261135" name="Picture 7">
              <a:extLst xmlns:a="http://schemas.openxmlformats.org/drawingml/2006/main">
                <a:ext uri="{FF2B5EF4-FFF2-40B4-BE49-F238E27FC236}">
                  <a16:creationId xmlns:a16="http://schemas.microsoft.com/office/drawing/2014/main" id="{DAEC8721-9FC3-8672-0280-49FC48A135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AEC8721-9FC3-8672-0280-49FC48A1354B}"/>
                        </a:ext>
                      </a:extLst>
                    </pic:cNvPr>
                    <pic:cNvPicPr>
                      <a:picLocks noChangeAspect="1"/>
                    </pic:cNvPicPr>
                  </pic:nvPicPr>
                  <pic:blipFill>
                    <a:blip r:embed="rId16"/>
                    <a:stretch>
                      <a:fillRect/>
                    </a:stretch>
                  </pic:blipFill>
                  <pic:spPr>
                    <a:xfrm>
                      <a:off x="0" y="0"/>
                      <a:ext cx="4449834" cy="1959998"/>
                    </a:xfrm>
                    <a:prstGeom prst="rect">
                      <a:avLst/>
                    </a:prstGeom>
                  </pic:spPr>
                </pic:pic>
              </a:graphicData>
            </a:graphic>
          </wp:inline>
        </w:drawing>
      </w:r>
    </w:p>
    <w:p w14:paraId="4390A7E4" w14:textId="1A737F9A" w:rsidR="00D70AED" w:rsidRPr="00200858" w:rsidRDefault="00200858" w:rsidP="00200858">
      <w:pPr>
        <w:pStyle w:val="Caption"/>
        <w:jc w:val="center"/>
        <w:rPr>
          <w:rFonts w:ascii="Times New Roman" w:hAnsi="Times New Roman" w:cs="Times New Roman"/>
          <w:b/>
          <w:bCs/>
          <w:i w:val="0"/>
          <w:iCs w:val="0"/>
          <w:color w:val="000000" w:themeColor="text1"/>
          <w:sz w:val="24"/>
          <w:szCs w:val="24"/>
        </w:rPr>
      </w:pPr>
      <w:bookmarkStart w:id="37" w:name="_Toc215659876"/>
      <w:bookmarkStart w:id="38" w:name="_Toc215660029"/>
      <w:r w:rsidRPr="00200858">
        <w:rPr>
          <w:rFonts w:ascii="Times New Roman" w:hAnsi="Times New Roman" w:cs="Times New Roman"/>
          <w:i w:val="0"/>
          <w:iCs w:val="0"/>
          <w:color w:val="000000" w:themeColor="text1"/>
          <w:sz w:val="24"/>
          <w:szCs w:val="24"/>
        </w:rPr>
        <w:t xml:space="preserve">Figure </w:t>
      </w:r>
      <w:r w:rsidRPr="00200858">
        <w:rPr>
          <w:rFonts w:ascii="Times New Roman" w:hAnsi="Times New Roman" w:cs="Times New Roman"/>
          <w:i w:val="0"/>
          <w:iCs w:val="0"/>
          <w:color w:val="000000" w:themeColor="text1"/>
          <w:sz w:val="24"/>
          <w:szCs w:val="24"/>
        </w:rPr>
        <w:fldChar w:fldCharType="begin"/>
      </w:r>
      <w:r w:rsidRPr="00200858">
        <w:rPr>
          <w:rFonts w:ascii="Times New Roman" w:hAnsi="Times New Roman" w:cs="Times New Roman"/>
          <w:i w:val="0"/>
          <w:iCs w:val="0"/>
          <w:color w:val="000000" w:themeColor="text1"/>
          <w:sz w:val="24"/>
          <w:szCs w:val="24"/>
        </w:rPr>
        <w:instrText xml:space="preserve"> SEQ Figure \* ARABIC </w:instrText>
      </w:r>
      <w:r w:rsidRPr="00200858">
        <w:rPr>
          <w:rFonts w:ascii="Times New Roman" w:hAnsi="Times New Roman" w:cs="Times New Roman"/>
          <w:i w:val="0"/>
          <w:iCs w:val="0"/>
          <w:color w:val="000000" w:themeColor="text1"/>
          <w:sz w:val="24"/>
          <w:szCs w:val="24"/>
        </w:rPr>
        <w:fldChar w:fldCharType="separate"/>
      </w:r>
      <w:r w:rsidR="007667E0">
        <w:rPr>
          <w:rFonts w:ascii="Times New Roman" w:hAnsi="Times New Roman" w:cs="Times New Roman"/>
          <w:i w:val="0"/>
          <w:iCs w:val="0"/>
          <w:noProof/>
          <w:color w:val="000000" w:themeColor="text1"/>
          <w:sz w:val="24"/>
          <w:szCs w:val="24"/>
        </w:rPr>
        <w:t>7</w:t>
      </w:r>
      <w:r w:rsidRPr="00200858">
        <w:rPr>
          <w:rFonts w:ascii="Times New Roman" w:hAnsi="Times New Roman" w:cs="Times New Roman"/>
          <w:i w:val="0"/>
          <w:iCs w:val="0"/>
          <w:color w:val="000000" w:themeColor="text1"/>
          <w:sz w:val="24"/>
          <w:szCs w:val="24"/>
        </w:rPr>
        <w:fldChar w:fldCharType="end"/>
      </w:r>
      <w:r w:rsidRPr="00200858">
        <w:rPr>
          <w:rFonts w:ascii="Times New Roman" w:hAnsi="Times New Roman" w:cs="Times New Roman"/>
          <w:i w:val="0"/>
          <w:iCs w:val="0"/>
          <w:color w:val="000000" w:themeColor="text1"/>
          <w:sz w:val="24"/>
          <w:szCs w:val="24"/>
        </w:rPr>
        <w:t>.An arbitrarily supported elastic structure that is subjected to a localized harmonic excitation and carrying any</w:t>
      </w:r>
      <w:bookmarkEnd w:id="37"/>
      <w:bookmarkEnd w:id="38"/>
    </w:p>
    <w:p w14:paraId="53F6B132" w14:textId="01BA3A17" w:rsidR="00D70AED" w:rsidRPr="00D70AED" w:rsidRDefault="00D70AED" w:rsidP="00D70AED">
      <w:pPr>
        <w:rPr>
          <w:rFonts w:ascii="Times New Roman" w:hAnsi="Times New Roman" w:cs="Times New Roman"/>
          <w:sz w:val="24"/>
          <w:szCs w:val="24"/>
          <w:lang w:val="en-IN"/>
        </w:rPr>
      </w:pPr>
      <w:r w:rsidRPr="00D70AED">
        <w:rPr>
          <w:rFonts w:ascii="Times New Roman" w:hAnsi="Times New Roman" w:cs="Times New Roman"/>
          <w:sz w:val="24"/>
          <w:szCs w:val="24"/>
        </w:rPr>
        <w:t xml:space="preserve">Consider an arbitrarily supported elastic structure to which S-sprung masses are attached as shown in Fig. </w:t>
      </w:r>
      <w:r w:rsidR="008B24D8">
        <w:rPr>
          <w:rFonts w:ascii="Times New Roman" w:hAnsi="Times New Roman" w:cs="Times New Roman"/>
          <w:sz w:val="24"/>
          <w:szCs w:val="24"/>
        </w:rPr>
        <w:t>7</w:t>
      </w:r>
    </w:p>
    <w:p w14:paraId="39F89FE9" w14:textId="68BCDB75" w:rsidR="00D70AED" w:rsidRPr="00D70AED" w:rsidRDefault="00000000" w:rsidP="00D70AED">
      <w:pPr>
        <w:rPr>
          <w:rFonts w:ascii="Times New Roman" w:hAnsi="Times New Roman" w:cs="Times New Roman"/>
          <w:sz w:val="24"/>
          <w:szCs w:val="24"/>
          <w:lang w:val="en-IN"/>
        </w:rPr>
      </w:pPr>
      <m:oMathPara>
        <m:oMathParaPr>
          <m:jc m:val="centerGroup"/>
        </m:oMathParaPr>
        <m:oMath>
          <m:m>
            <m:mPr>
              <m:plcHide m:val="1"/>
              <m:mcs>
                <m:mc>
                  <m:mcPr>
                    <m:count m:val="2"/>
                    <m:mcJc m:val="center"/>
                  </m:mcPr>
                </m:mc>
              </m:mcs>
              <m:ctrlPr>
                <w:rPr>
                  <w:rFonts w:ascii="Cambria Math" w:hAnsi="Cambria Math" w:cs="Times New Roman"/>
                  <w:i/>
                  <w:iCs/>
                  <w:sz w:val="24"/>
                  <w:szCs w:val="24"/>
                </w:rPr>
              </m:ctrlPr>
            </m:mPr>
            <m:mr>
              <m:e/>
              <m:e>
                <m:r>
                  <w:rPr>
                    <w:rFonts w:ascii="Cambria Math" w:hAnsi="Cambria Math" w:cs="Times New Roman"/>
                    <w:sz w:val="24"/>
                    <w:szCs w:val="24"/>
                  </w:rPr>
                  <m:t>w</m:t>
                </m:r>
                <m:d>
                  <m:dPr>
                    <m:sepChr m:val=","/>
                    <m:ctrlPr>
                      <w:rPr>
                        <w:rFonts w:ascii="Cambria Math" w:hAnsi="Cambria Math" w:cs="Times New Roman"/>
                        <w:i/>
                        <w:iCs/>
                        <w:sz w:val="24"/>
                        <w:szCs w:val="24"/>
                      </w:rPr>
                    </m:ctrlPr>
                  </m:dPr>
                  <m:e>
                    <m:r>
                      <w:rPr>
                        <w:rFonts w:ascii="Cambria Math" w:hAnsi="Cambria Math" w:cs="Times New Roman"/>
                        <w:sz w:val="24"/>
                        <w:szCs w:val="24"/>
                      </w:rPr>
                      <m:t>x</m:t>
                    </m:r>
                  </m:e>
                  <m:e>
                    <m:r>
                      <w:rPr>
                        <w:rFonts w:ascii="Cambria Math" w:hAnsi="Cambria Math" w:cs="Times New Roman"/>
                        <w:sz w:val="24"/>
                        <w:szCs w:val="24"/>
                      </w:rPr>
                      <m:t>,t</m:t>
                    </m:r>
                  </m:e>
                </m:d>
                <m:r>
                  <m:rPr>
                    <m:sty m:val="p"/>
                  </m:rPr>
                  <w:rPr>
                    <w:rFonts w:ascii="Cambria Math" w:hAnsi="Cambria Math" w:cs="Times New Roman"/>
                    <w:sz w:val="24"/>
                    <w:szCs w:val="24"/>
                  </w:rPr>
                  <m:t>=</m:t>
                </m:r>
                <m:nary>
                  <m:naryPr>
                    <m:chr m:val="∑"/>
                    <m:limLoc m:val="undOvr"/>
                    <m:grow m:val="1"/>
                    <m:ctrlPr>
                      <w:rPr>
                        <w:rFonts w:ascii="Cambria Math" w:hAnsi="Cambria Math" w:cs="Times New Roman"/>
                        <w:i/>
                        <w:iCs/>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sSub>
                      <m:sSubPr>
                        <m:ctrlPr>
                          <w:rPr>
                            <w:rFonts w:ascii="Cambria Math" w:hAnsi="Cambria Math" w:cs="Times New Roman"/>
                            <w:i/>
                            <w:iCs/>
                            <w:sz w:val="24"/>
                            <w:szCs w:val="24"/>
                          </w:rPr>
                        </m:ctrlPr>
                      </m:sSubPr>
                      <m:e>
                        <m:r>
                          <w:rPr>
                            <w:rFonts w:ascii="Cambria Math" w:hAnsi="Cambria Math" w:cs="Times New Roman"/>
                            <w:sz w:val="24"/>
                            <w:szCs w:val="24"/>
                          </w:rPr>
                          <m:t>ϕ</m:t>
                        </m:r>
                      </m:e>
                      <m:sub>
                        <m:r>
                          <w:rPr>
                            <w:rFonts w:ascii="Cambria Math" w:hAnsi="Cambria Math" w:cs="Times New Roman"/>
                            <w:sz w:val="24"/>
                            <w:szCs w:val="24"/>
                          </w:rPr>
                          <m:t>i</m:t>
                        </m:r>
                      </m:sub>
                    </m:sSub>
                  </m:e>
                </m:nary>
                <m:d>
                  <m:dPr>
                    <m:ctrlPr>
                      <w:rPr>
                        <w:rFonts w:ascii="Cambria Math" w:hAnsi="Cambria Math" w:cs="Times New Roman"/>
                        <w:i/>
                        <w:iCs/>
                        <w:sz w:val="24"/>
                        <w:szCs w:val="24"/>
                      </w:rPr>
                    </m:ctrlPr>
                  </m:dPr>
                  <m:e>
                    <m:r>
                      <w:rPr>
                        <w:rFonts w:ascii="Cambria Math" w:hAnsi="Cambria Math" w:cs="Times New Roman"/>
                        <w:sz w:val="24"/>
                        <w:szCs w:val="24"/>
                      </w:rPr>
                      <m:t>x</m:t>
                    </m:r>
                  </m:e>
                </m:d>
                <m:sSub>
                  <m:sSubPr>
                    <m:ctrlPr>
                      <w:rPr>
                        <w:rFonts w:ascii="Cambria Math" w:hAnsi="Cambria Math" w:cs="Times New Roman"/>
                        <w:i/>
                        <w:iCs/>
                        <w:sz w:val="24"/>
                        <w:szCs w:val="24"/>
                      </w:rPr>
                    </m:ctrlPr>
                  </m:sSubPr>
                  <m:e>
                    <m:r>
                      <w:rPr>
                        <w:rFonts w:ascii="Cambria Math" w:hAnsi="Cambria Math" w:cs="Times New Roman"/>
                        <w:sz w:val="24"/>
                        <w:szCs w:val="24"/>
                      </w:rPr>
                      <m:t>η</m:t>
                    </m:r>
                  </m:e>
                  <m:sub>
                    <m:r>
                      <w:rPr>
                        <w:rFonts w:ascii="Cambria Math" w:hAnsi="Cambria Math" w:cs="Times New Roman"/>
                        <w:sz w:val="24"/>
                        <w:szCs w:val="24"/>
                      </w:rPr>
                      <m:t>i</m:t>
                    </m:r>
                  </m:sub>
                </m:sSub>
                <m:d>
                  <m:dPr>
                    <m:ctrlPr>
                      <w:rPr>
                        <w:rFonts w:ascii="Cambria Math" w:hAnsi="Cambria Math" w:cs="Times New Roman"/>
                        <w:i/>
                        <w:iCs/>
                        <w:sz w:val="24"/>
                        <w:szCs w:val="24"/>
                      </w:rPr>
                    </m:ctrlPr>
                  </m:dPr>
                  <m:e>
                    <m:r>
                      <w:rPr>
                        <w:rFonts w:ascii="Cambria Math" w:hAnsi="Cambria Math" w:cs="Times New Roman"/>
                        <w:sz w:val="24"/>
                        <w:szCs w:val="24"/>
                      </w:rPr>
                      <m:t>t</m:t>
                    </m:r>
                  </m:e>
                </m:d>
              </m:e>
            </m:mr>
          </m:m>
        </m:oMath>
      </m:oMathPara>
    </w:p>
    <w:p w14:paraId="121B71D5" w14:textId="77777777" w:rsidR="00D70AED" w:rsidRPr="00D70AED" w:rsidRDefault="00D70AED" w:rsidP="00D70AED">
      <w:pPr>
        <w:rPr>
          <w:rFonts w:ascii="Times New Roman" w:hAnsi="Times New Roman" w:cs="Times New Roman"/>
          <w:sz w:val="24"/>
          <w:szCs w:val="24"/>
          <w:lang w:val="en-IN"/>
        </w:rPr>
      </w:pPr>
      <w:r w:rsidRPr="00D70AED">
        <w:rPr>
          <w:rFonts w:ascii="Times New Roman" w:hAnsi="Times New Roman" w:cs="Times New Roman"/>
          <w:sz w:val="24"/>
          <w:szCs w:val="24"/>
          <w:lang w:val="en-IN"/>
        </w:rPr>
        <w:t>where:</w:t>
      </w:r>
    </w:p>
    <w:p w14:paraId="41EAB718" w14:textId="49AD90A5" w:rsidR="00D70AED" w:rsidRPr="00D70AED" w:rsidRDefault="00000000" w:rsidP="00D70AED">
      <w:pPr>
        <w:pStyle w:val="ListParagraph"/>
        <w:numPr>
          <w:ilvl w:val="0"/>
          <w:numId w:val="8"/>
        </w:numPr>
        <w:rPr>
          <w:rFonts w:ascii="Times New Roman" w:hAnsi="Times New Roman" w:cs="Times New Roman"/>
          <w:sz w:val="24"/>
          <w:szCs w:val="24"/>
          <w:lang w:val="en-IN"/>
        </w:rPr>
      </w:pPr>
      <m:oMath>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ϕ</m:t>
            </m:r>
          </m:e>
          <m:sub>
            <m:r>
              <w:rPr>
                <w:rFonts w:ascii="Cambria Math" w:hAnsi="Cambria Math" w:cs="Times New Roman"/>
                <w:sz w:val="24"/>
                <w:szCs w:val="24"/>
                <w:lang w:val="en-IN"/>
              </w:rPr>
              <m:t>i</m:t>
            </m:r>
          </m:sub>
        </m:sSub>
        <m:d>
          <m:dPr>
            <m:ctrlPr>
              <w:rPr>
                <w:rFonts w:ascii="Cambria Math" w:hAnsi="Cambria Math" w:cs="Times New Roman"/>
                <w:i/>
                <w:iCs/>
                <w:sz w:val="24"/>
                <w:szCs w:val="24"/>
                <w:lang w:val="en-IN"/>
              </w:rPr>
            </m:ctrlPr>
          </m:dPr>
          <m:e>
            <m:r>
              <w:rPr>
                <w:rFonts w:ascii="Cambria Math" w:hAnsi="Cambria Math" w:cs="Times New Roman"/>
                <w:sz w:val="24"/>
                <w:szCs w:val="24"/>
                <w:lang w:val="en-IN"/>
              </w:rPr>
              <m:t>x</m:t>
            </m:r>
          </m:e>
        </m:d>
      </m:oMath>
      <w:r w:rsidR="00D70AED" w:rsidRPr="00D70AED">
        <w:rPr>
          <w:rFonts w:ascii="Times New Roman" w:hAnsi="Times New Roman" w:cs="Times New Roman"/>
          <w:sz w:val="24"/>
          <w:szCs w:val="24"/>
          <w:lang w:val="en-IN"/>
        </w:rPr>
        <w:t>are the mode shapes of the beam</w:t>
      </w:r>
    </w:p>
    <w:p w14:paraId="647EEED4" w14:textId="3BB1E528" w:rsidR="00D70AED" w:rsidRPr="00D70AED" w:rsidRDefault="00000000" w:rsidP="00D70AED">
      <w:pPr>
        <w:pStyle w:val="ListParagraph"/>
        <w:numPr>
          <w:ilvl w:val="0"/>
          <w:numId w:val="8"/>
        </w:numPr>
        <w:rPr>
          <w:rFonts w:ascii="Times New Roman" w:hAnsi="Times New Roman" w:cs="Times New Roman"/>
          <w:sz w:val="24"/>
          <w:szCs w:val="24"/>
          <w:lang w:val="en-IN"/>
        </w:rPr>
      </w:pPr>
      <m:oMath>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Z</m:t>
            </m:r>
          </m:e>
          <m:sub>
            <m:r>
              <w:rPr>
                <w:rFonts w:ascii="Cambria Math" w:hAnsi="Cambria Math" w:cs="Times New Roman"/>
                <w:sz w:val="24"/>
                <w:szCs w:val="24"/>
                <w:lang w:val="en-IN"/>
              </w:rPr>
              <m:t>i</m:t>
            </m:r>
          </m:sub>
        </m:sSub>
        <m:d>
          <m:dPr>
            <m:ctrlPr>
              <w:rPr>
                <w:rFonts w:ascii="Cambria Math" w:hAnsi="Cambria Math" w:cs="Times New Roman"/>
                <w:i/>
                <w:iCs/>
                <w:sz w:val="24"/>
                <w:szCs w:val="24"/>
                <w:lang w:val="en-IN"/>
              </w:rPr>
            </m:ctrlPr>
          </m:dPr>
          <m:e>
            <m:r>
              <w:rPr>
                <w:rFonts w:ascii="Cambria Math" w:hAnsi="Cambria Math" w:cs="Times New Roman"/>
                <w:sz w:val="24"/>
                <w:szCs w:val="24"/>
                <w:lang w:val="en-IN"/>
              </w:rPr>
              <m:t>t</m:t>
            </m:r>
          </m:e>
        </m:d>
      </m:oMath>
      <w:r w:rsidR="00D70AED" w:rsidRPr="00D70AED">
        <w:rPr>
          <w:rFonts w:ascii="Times New Roman" w:hAnsi="Times New Roman" w:cs="Times New Roman"/>
          <w:sz w:val="24"/>
          <w:szCs w:val="24"/>
          <w:lang w:val="en-IN"/>
        </w:rPr>
        <w:t>are the modal coordinates</w:t>
      </w:r>
    </w:p>
    <w:p w14:paraId="37AB0153" w14:textId="4C4B787C" w:rsidR="00D70AED" w:rsidRPr="00D70AED" w:rsidRDefault="00D70AED" w:rsidP="00D70AED">
      <w:pPr>
        <w:pStyle w:val="ListParagraph"/>
        <w:numPr>
          <w:ilvl w:val="0"/>
          <w:numId w:val="8"/>
        </w:numPr>
        <w:rPr>
          <w:rFonts w:ascii="Times New Roman" w:hAnsi="Times New Roman" w:cs="Times New Roman"/>
          <w:sz w:val="24"/>
          <w:szCs w:val="24"/>
        </w:rPr>
      </w:pPr>
      <m:oMath>
        <m:r>
          <w:rPr>
            <w:rFonts w:ascii="Cambria Math" w:hAnsi="Cambria Math" w:cs="Times New Roman"/>
            <w:sz w:val="24"/>
            <w:szCs w:val="24"/>
            <w:lang w:val="en-IN"/>
          </w:rPr>
          <m:t>N</m:t>
        </m:r>
      </m:oMath>
      <w:r w:rsidRPr="00D70AED">
        <w:rPr>
          <w:rFonts w:ascii="Times New Roman" w:hAnsi="Times New Roman" w:cs="Times New Roman"/>
          <w:sz w:val="24"/>
          <w:szCs w:val="24"/>
          <w:lang w:val="en-IN"/>
        </w:rPr>
        <w:t>is the number of modes considered</w:t>
      </w:r>
    </w:p>
    <w:p w14:paraId="530898D3" w14:textId="17618AE6" w:rsidR="00D70AED" w:rsidRDefault="00D70AED" w:rsidP="005C4EB2">
      <w:pPr>
        <w:jc w:val="both"/>
        <w:rPr>
          <w:rFonts w:ascii="Times New Roman" w:hAnsi="Times New Roman" w:cs="Times New Roman"/>
          <w:sz w:val="24"/>
          <w:szCs w:val="24"/>
          <w:lang w:val="en-IN"/>
        </w:rPr>
      </w:pPr>
      <w:r w:rsidRPr="00D70AED">
        <w:rPr>
          <w:rFonts w:ascii="Times New Roman" w:hAnsi="Times New Roman" w:cs="Times New Roman"/>
          <w:sz w:val="24"/>
          <w:szCs w:val="24"/>
          <w:lang w:val="en-IN"/>
        </w:rPr>
        <w:t>To describe the behaviour mathematically, the structure is expressed using an assumed-modes representation, and the absorbers are modelled as lumped mass–spring oscillators attached at selected points. For harmonic excitation of frequency ω, the coupled equations of the structure and the absorbers can be written as:</w:t>
      </w:r>
    </w:p>
    <w:p w14:paraId="076508D0" w14:textId="77777777" w:rsidR="00D70AED" w:rsidRPr="00D70AED" w:rsidRDefault="00D70AED" w:rsidP="00D70AED">
      <w:pPr>
        <w:rPr>
          <w:rFonts w:ascii="Times New Roman" w:hAnsi="Times New Roman" w:cs="Times New Roman"/>
          <w:sz w:val="24"/>
          <w:szCs w:val="24"/>
          <w:lang w:val="en-IN"/>
        </w:rPr>
      </w:pPr>
      <w:r w:rsidRPr="00D70AED">
        <w:rPr>
          <w:rFonts w:ascii="Times New Roman" w:hAnsi="Times New Roman" w:cs="Times New Roman"/>
          <w:sz w:val="24"/>
          <w:szCs w:val="24"/>
          <w:lang w:val="en-IN"/>
        </w:rPr>
        <w:t>At the point where we want a node, we attach:</w:t>
      </w:r>
    </w:p>
    <w:p w14:paraId="4A0FDB0B" w14:textId="0CB3D6DF" w:rsidR="00D70AED" w:rsidRPr="002464ED" w:rsidRDefault="00D70AED" w:rsidP="002464ED">
      <w:pPr>
        <w:pStyle w:val="ListParagraph"/>
        <w:numPr>
          <w:ilvl w:val="0"/>
          <w:numId w:val="12"/>
        </w:numPr>
        <w:rPr>
          <w:rFonts w:ascii="Times New Roman" w:hAnsi="Times New Roman" w:cs="Times New Roman"/>
          <w:sz w:val="24"/>
          <w:szCs w:val="24"/>
          <w:lang w:val="en-IN"/>
        </w:rPr>
      </w:pPr>
      <w:r w:rsidRPr="002464ED">
        <w:rPr>
          <w:rFonts w:ascii="Times New Roman" w:hAnsi="Times New Roman" w:cs="Times New Roman"/>
          <w:sz w:val="24"/>
          <w:szCs w:val="24"/>
          <w:lang w:val="en-IN"/>
        </w:rPr>
        <w:t xml:space="preserve">mass </w:t>
      </w:r>
      <m:oMath>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m</m:t>
            </m:r>
          </m:e>
          <m:sub>
            <m:r>
              <w:rPr>
                <w:rFonts w:ascii="Cambria Math" w:hAnsi="Cambria Math" w:cs="Times New Roman"/>
                <w:sz w:val="24"/>
                <w:szCs w:val="24"/>
                <w:lang w:val="en-IN"/>
              </w:rPr>
              <m:t>a</m:t>
            </m:r>
          </m:sub>
        </m:sSub>
      </m:oMath>
    </w:p>
    <w:p w14:paraId="5D5319C6" w14:textId="35E4A784" w:rsidR="00D70AED" w:rsidRPr="002464ED" w:rsidRDefault="00D70AED" w:rsidP="002464ED">
      <w:pPr>
        <w:pStyle w:val="ListParagraph"/>
        <w:numPr>
          <w:ilvl w:val="0"/>
          <w:numId w:val="12"/>
        </w:numPr>
        <w:rPr>
          <w:rFonts w:ascii="Times New Roman" w:hAnsi="Times New Roman" w:cs="Times New Roman"/>
          <w:sz w:val="24"/>
          <w:szCs w:val="24"/>
          <w:lang w:val="en-IN"/>
        </w:rPr>
      </w:pPr>
      <w:r w:rsidRPr="002464ED">
        <w:rPr>
          <w:rFonts w:ascii="Times New Roman" w:hAnsi="Times New Roman" w:cs="Times New Roman"/>
          <w:sz w:val="24"/>
          <w:szCs w:val="24"/>
          <w:lang w:val="en-IN"/>
        </w:rPr>
        <w:t xml:space="preserve">spring of stiffness </w:t>
      </w:r>
      <m:oMath>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k</m:t>
            </m:r>
          </m:e>
          <m:sub>
            <m:r>
              <w:rPr>
                <w:rFonts w:ascii="Cambria Math" w:hAnsi="Cambria Math" w:cs="Times New Roman"/>
                <w:sz w:val="24"/>
                <w:szCs w:val="24"/>
                <w:lang w:val="en-IN"/>
              </w:rPr>
              <m:t>a</m:t>
            </m:r>
          </m:sub>
        </m:sSub>
      </m:oMath>
    </w:p>
    <w:p w14:paraId="5810A688" w14:textId="3153FA41" w:rsidR="00D70AED" w:rsidRPr="00D70AED" w:rsidRDefault="00000000" w:rsidP="00D70AED">
      <w:pPr>
        <w:rPr>
          <w:rFonts w:ascii="Times New Roman" w:hAnsi="Times New Roman" w:cs="Times New Roman"/>
          <w:sz w:val="24"/>
          <w:szCs w:val="24"/>
          <w:lang w:val="en-IN"/>
        </w:rPr>
      </w:pPr>
      <m:oMathPara>
        <m:oMathParaPr>
          <m:jc m:val="centerGroup"/>
        </m:oMathParaPr>
        <m:oMath>
          <m:m>
            <m:mPr>
              <m:plcHide m:val="1"/>
              <m:mcs>
                <m:mc>
                  <m:mcPr>
                    <m:count m:val="2"/>
                    <m:mcJc m:val="center"/>
                  </m:mcPr>
                </m:mc>
              </m:mcs>
              <m:ctrlPr>
                <w:rPr>
                  <w:rFonts w:ascii="Cambria Math" w:hAnsi="Cambria Math" w:cs="Times New Roman"/>
                  <w:i/>
                  <w:iCs/>
                  <w:sz w:val="24"/>
                  <w:szCs w:val="24"/>
                  <w:lang w:val="en-IN"/>
                </w:rPr>
              </m:ctrlPr>
            </m:mPr>
            <m:mr>
              <m:e/>
              <m:e>
                <m:d>
                  <m:dPr>
                    <m:begChr m:val="["/>
                    <m:endChr m:val="]"/>
                    <m:ctrlPr>
                      <w:rPr>
                        <w:rFonts w:ascii="Cambria Math" w:hAnsi="Cambria Math" w:cs="Times New Roman"/>
                        <w:i/>
                        <w:iCs/>
                        <w:sz w:val="24"/>
                        <w:szCs w:val="24"/>
                        <w:lang w:val="en-IN"/>
                      </w:rPr>
                    </m:ctrlPr>
                  </m:dPr>
                  <m:e>
                    <m:m>
                      <m:mPr>
                        <m:plcHide m:val="1"/>
                        <m:mcs>
                          <m:mc>
                            <m:mcPr>
                              <m:count m:val="2"/>
                              <m:mcJc m:val="center"/>
                            </m:mcPr>
                          </m:mc>
                        </m:mcs>
                        <m:ctrlPr>
                          <w:rPr>
                            <w:rFonts w:ascii="Cambria Math" w:hAnsi="Cambria Math" w:cs="Times New Roman"/>
                            <w:i/>
                            <w:iCs/>
                            <w:sz w:val="24"/>
                            <w:szCs w:val="24"/>
                            <w:lang w:val="en-IN"/>
                          </w:rPr>
                        </m:ctrlPr>
                      </m:mPr>
                      <m:mr>
                        <m:e>
                          <m:d>
                            <m:dPr>
                              <m:begChr m:val="["/>
                              <m:endChr m:val="]"/>
                              <m:ctrlPr>
                                <w:rPr>
                                  <w:rFonts w:ascii="Cambria Math" w:hAnsi="Cambria Math" w:cs="Times New Roman"/>
                                  <w:i/>
                                  <w:iCs/>
                                  <w:sz w:val="24"/>
                                  <w:szCs w:val="24"/>
                                  <w:lang w:val="en-IN"/>
                                </w:rPr>
                              </m:ctrlPr>
                            </m:dPr>
                            <m:e>
                              <m:r>
                                <m:rPr>
                                  <m:scr m:val="script"/>
                                  <m:sty m:val="p"/>
                                </m:rPr>
                                <w:rPr>
                                  <w:rFonts w:ascii="Cambria Math" w:hAnsi="Cambria Math" w:cs="Times New Roman"/>
                                  <w:sz w:val="24"/>
                                  <w:szCs w:val="24"/>
                                  <w:lang w:val="en-IN"/>
                                </w:rPr>
                                <m:t>K</m:t>
                              </m:r>
                            </m:e>
                          </m:d>
                          <m:r>
                            <m:rPr>
                              <m:sty m:val="p"/>
                            </m:rPr>
                            <w:rPr>
                              <w:rFonts w:ascii="Cambria Math" w:hAnsi="Cambria Math" w:cs="Times New Roman"/>
                              <w:sz w:val="24"/>
                              <w:szCs w:val="24"/>
                              <w:lang w:val="en-IN"/>
                            </w:rPr>
                            <m:t>-</m:t>
                          </m:r>
                          <m:sSup>
                            <m:sSupPr>
                              <m:ctrlPr>
                                <w:rPr>
                                  <w:rFonts w:ascii="Cambria Math" w:hAnsi="Cambria Math" w:cs="Times New Roman"/>
                                  <w:i/>
                                  <w:iCs/>
                                  <w:sz w:val="24"/>
                                  <w:szCs w:val="24"/>
                                  <w:lang w:val="en-IN"/>
                                </w:rPr>
                              </m:ctrlPr>
                            </m:sSupPr>
                            <m:e>
                              <m:r>
                                <w:rPr>
                                  <w:rFonts w:ascii="Cambria Math" w:hAnsi="Cambria Math" w:cs="Times New Roman"/>
                                  <w:sz w:val="24"/>
                                  <w:szCs w:val="24"/>
                                  <w:lang w:val="en-IN"/>
                                </w:rPr>
                                <m:t>ω</m:t>
                              </m:r>
                            </m:e>
                            <m:sup>
                              <m:r>
                                <m:rPr>
                                  <m:sty m:val="p"/>
                                </m:rPr>
                                <w:rPr>
                                  <w:rFonts w:ascii="Cambria Math" w:hAnsi="Cambria Math" w:cs="Times New Roman"/>
                                  <w:sz w:val="24"/>
                                  <w:szCs w:val="24"/>
                                  <w:lang w:val="en-IN"/>
                                </w:rPr>
                                <m:t>2</m:t>
                              </m:r>
                            </m:sup>
                          </m:sSup>
                          <m:d>
                            <m:dPr>
                              <m:begChr m:val="["/>
                              <m:endChr m:val="]"/>
                              <m:ctrlPr>
                                <w:rPr>
                                  <w:rFonts w:ascii="Cambria Math" w:hAnsi="Cambria Math" w:cs="Times New Roman"/>
                                  <w:i/>
                                  <w:iCs/>
                                  <w:sz w:val="24"/>
                                  <w:szCs w:val="24"/>
                                  <w:lang w:val="en-IN"/>
                                </w:rPr>
                              </m:ctrlPr>
                            </m:dPr>
                            <m:e>
                              <m:r>
                                <m:rPr>
                                  <m:scr m:val="script"/>
                                  <m:sty m:val="p"/>
                                </m:rPr>
                                <w:rPr>
                                  <w:rFonts w:ascii="Cambria Math" w:hAnsi="Cambria Math" w:cs="Times New Roman"/>
                                  <w:sz w:val="24"/>
                                  <w:szCs w:val="24"/>
                                  <w:lang w:val="en-IN"/>
                                </w:rPr>
                                <m:t>M</m:t>
                              </m:r>
                            </m:e>
                          </m:d>
                        </m:e>
                        <m:e>
                          <m:d>
                            <m:dPr>
                              <m:begChr m:val="["/>
                              <m:endChr m:val="]"/>
                              <m:ctrlPr>
                                <w:rPr>
                                  <w:rFonts w:ascii="Cambria Math" w:hAnsi="Cambria Math" w:cs="Times New Roman"/>
                                  <w:i/>
                                  <w:iCs/>
                                  <w:sz w:val="24"/>
                                  <w:szCs w:val="24"/>
                                  <w:lang w:val="en-IN"/>
                                </w:rPr>
                              </m:ctrlPr>
                            </m:dPr>
                            <m:e>
                              <m:r>
                                <w:rPr>
                                  <w:rFonts w:ascii="Cambria Math" w:hAnsi="Cambria Math" w:cs="Times New Roman"/>
                                  <w:sz w:val="24"/>
                                  <w:szCs w:val="24"/>
                                  <w:lang w:val="en-IN"/>
                                </w:rPr>
                                <m:t>R</m:t>
                              </m:r>
                            </m:e>
                          </m:d>
                        </m:e>
                      </m:mr>
                      <m:mr>
                        <m:e>
                          <m:d>
                            <m:dPr>
                              <m:begChr m:val="["/>
                              <m:endChr m:val=""/>
                              <m:ctrlPr>
                                <w:rPr>
                                  <w:rFonts w:ascii="Cambria Math" w:hAnsi="Cambria Math" w:cs="Times New Roman"/>
                                  <w:i/>
                                  <w:iCs/>
                                  <w:sz w:val="24"/>
                                  <w:szCs w:val="24"/>
                                  <w:lang w:val="en-IN"/>
                                </w:rPr>
                              </m:ctrlPr>
                            </m:dPr>
                            <m:e>
                              <m:r>
                                <w:rPr>
                                  <w:rFonts w:ascii="Cambria Math" w:hAnsi="Cambria Math" w:cs="Times New Roman"/>
                                  <w:sz w:val="24"/>
                                  <w:szCs w:val="24"/>
                                  <w:lang w:val="en-IN"/>
                                </w:rPr>
                                <m:t>R</m:t>
                              </m:r>
                              <m:sSup>
                                <m:sSupPr>
                                  <m:ctrlPr>
                                    <w:rPr>
                                      <w:rFonts w:ascii="Cambria Math" w:hAnsi="Cambria Math" w:cs="Times New Roman"/>
                                      <w:i/>
                                      <w:iCs/>
                                      <w:sz w:val="24"/>
                                      <w:szCs w:val="24"/>
                                      <w:lang w:val="en-IN"/>
                                    </w:rPr>
                                  </m:ctrlPr>
                                </m:sSupPr>
                                <m:e>
                                  <m:d>
                                    <m:dPr>
                                      <m:begChr m:val=""/>
                                      <m:endChr m:val=""/>
                                      <m:ctrlPr>
                                        <w:rPr>
                                          <w:rFonts w:ascii="Cambria Math" w:hAnsi="Cambria Math" w:cs="Times New Roman"/>
                                          <w:i/>
                                          <w:iCs/>
                                          <w:sz w:val="24"/>
                                          <w:szCs w:val="24"/>
                                          <w:lang w:val="en-IN"/>
                                        </w:rPr>
                                      </m:ctrlPr>
                                    </m:dPr>
                                    <m:e>
                                      <m:r>
                                        <m:rPr>
                                          <m:sty m:val="p"/>
                                        </m:rPr>
                                        <w:rPr>
                                          <w:rFonts w:ascii="Cambria Math" w:hAnsi="Cambria Math" w:cs="Times New Roman"/>
                                          <w:sz w:val="24"/>
                                          <w:szCs w:val="24"/>
                                          <w:lang w:val="en-IN"/>
                                        </w:rPr>
                                        <m:t>]</m:t>
                                      </m:r>
                                    </m:e>
                                  </m:d>
                                </m:e>
                                <m:sup>
                                  <m:r>
                                    <m:rPr>
                                      <m:sty m:val="p"/>
                                    </m:rPr>
                                    <w:rPr>
                                      <w:rFonts w:ascii="Cambria Math" w:hAnsi="Cambria Math" w:cs="Times New Roman"/>
                                      <w:sz w:val="24"/>
                                      <w:szCs w:val="24"/>
                                      <w:lang w:val="en-IN"/>
                                    </w:rPr>
                                    <m:t>T</m:t>
                                  </m:r>
                                </m:sup>
                              </m:sSup>
                            </m:e>
                          </m:d>
                        </m:e>
                        <m:e>
                          <m:d>
                            <m:dPr>
                              <m:begChr m:val="["/>
                              <m:endChr m:val="]"/>
                              <m:ctrlPr>
                                <w:rPr>
                                  <w:rFonts w:ascii="Cambria Math" w:hAnsi="Cambria Math" w:cs="Times New Roman"/>
                                  <w:i/>
                                  <w:iCs/>
                                  <w:sz w:val="24"/>
                                  <w:szCs w:val="24"/>
                                  <w:lang w:val="en-IN"/>
                                </w:rPr>
                              </m:ctrlPr>
                            </m:dPr>
                            <m:e>
                              <m:r>
                                <w:rPr>
                                  <w:rFonts w:ascii="Cambria Math" w:hAnsi="Cambria Math" w:cs="Times New Roman"/>
                                  <w:sz w:val="24"/>
                                  <w:szCs w:val="24"/>
                                  <w:lang w:val="en-IN"/>
                                </w:rPr>
                                <m:t>k</m:t>
                              </m:r>
                            </m:e>
                          </m:d>
                          <m:r>
                            <m:rPr>
                              <m:sty m:val="p"/>
                            </m:rPr>
                            <w:rPr>
                              <w:rFonts w:ascii="Cambria Math" w:hAnsi="Cambria Math" w:cs="Times New Roman"/>
                              <w:sz w:val="24"/>
                              <w:szCs w:val="24"/>
                              <w:lang w:val="en-IN"/>
                            </w:rPr>
                            <m:t>-</m:t>
                          </m:r>
                          <m:sSup>
                            <m:sSupPr>
                              <m:ctrlPr>
                                <w:rPr>
                                  <w:rFonts w:ascii="Cambria Math" w:hAnsi="Cambria Math" w:cs="Times New Roman"/>
                                  <w:i/>
                                  <w:iCs/>
                                  <w:sz w:val="24"/>
                                  <w:szCs w:val="24"/>
                                  <w:lang w:val="en-IN"/>
                                </w:rPr>
                              </m:ctrlPr>
                            </m:sSupPr>
                            <m:e>
                              <m:r>
                                <w:rPr>
                                  <w:rFonts w:ascii="Cambria Math" w:hAnsi="Cambria Math" w:cs="Times New Roman"/>
                                  <w:sz w:val="24"/>
                                  <w:szCs w:val="24"/>
                                  <w:lang w:val="en-IN"/>
                                </w:rPr>
                                <m:t>ω</m:t>
                              </m:r>
                            </m:e>
                            <m:sup>
                              <m:r>
                                <m:rPr>
                                  <m:sty m:val="p"/>
                                </m:rPr>
                                <w:rPr>
                                  <w:rFonts w:ascii="Cambria Math" w:hAnsi="Cambria Math" w:cs="Times New Roman"/>
                                  <w:sz w:val="24"/>
                                  <w:szCs w:val="24"/>
                                  <w:lang w:val="en-IN"/>
                                </w:rPr>
                                <m:t>2</m:t>
                              </m:r>
                            </m:sup>
                          </m:sSup>
                          <m:d>
                            <m:dPr>
                              <m:begChr m:val="["/>
                              <m:endChr m:val="]"/>
                              <m:ctrlPr>
                                <w:rPr>
                                  <w:rFonts w:ascii="Cambria Math" w:hAnsi="Cambria Math" w:cs="Times New Roman"/>
                                  <w:i/>
                                  <w:iCs/>
                                  <w:sz w:val="24"/>
                                  <w:szCs w:val="24"/>
                                  <w:lang w:val="en-IN"/>
                                </w:rPr>
                              </m:ctrlPr>
                            </m:dPr>
                            <m:e>
                              <m:r>
                                <w:rPr>
                                  <w:rFonts w:ascii="Cambria Math" w:hAnsi="Cambria Math" w:cs="Times New Roman"/>
                                  <w:sz w:val="24"/>
                                  <w:szCs w:val="24"/>
                                  <w:lang w:val="en-IN"/>
                                </w:rPr>
                                <m:t>m</m:t>
                              </m:r>
                            </m:e>
                          </m:d>
                        </m:e>
                      </m:mr>
                    </m:m>
                  </m:e>
                </m:d>
                <m:d>
                  <m:dPr>
                    <m:begChr m:val="["/>
                    <m:endChr m:val="]"/>
                    <m:ctrlPr>
                      <w:rPr>
                        <w:rFonts w:ascii="Cambria Math" w:hAnsi="Cambria Math" w:cs="Times New Roman"/>
                        <w:i/>
                        <w:iCs/>
                        <w:sz w:val="24"/>
                        <w:szCs w:val="24"/>
                        <w:lang w:val="en-IN"/>
                      </w:rPr>
                    </m:ctrlPr>
                  </m:dPr>
                  <m:e>
                    <m:m>
                      <m:mPr>
                        <m:plcHide m:val="1"/>
                        <m:mcs>
                          <m:mc>
                            <m:mcPr>
                              <m:count m:val="1"/>
                              <m:mcJc m:val="center"/>
                            </m:mcPr>
                          </m:mc>
                        </m:mcs>
                        <m:ctrlPr>
                          <w:rPr>
                            <w:rFonts w:ascii="Cambria Math" w:hAnsi="Cambria Math" w:cs="Times New Roman"/>
                            <w:i/>
                            <w:iCs/>
                            <w:sz w:val="24"/>
                            <w:szCs w:val="24"/>
                            <w:lang w:val="en-IN"/>
                          </w:rPr>
                        </m:ctrlPr>
                      </m:mPr>
                      <m:mr>
                        <m:e>
                          <m:limLow>
                            <m:limLowPr>
                              <m:ctrlPr>
                                <w:rPr>
                                  <w:rFonts w:ascii="Cambria Math" w:hAnsi="Cambria Math" w:cs="Times New Roman"/>
                                  <w:i/>
                                  <w:iCs/>
                                  <w:sz w:val="24"/>
                                  <w:szCs w:val="24"/>
                                  <w:lang w:val="en-IN"/>
                                </w:rPr>
                              </m:ctrlPr>
                            </m:limLowPr>
                            <m:e>
                              <m:acc>
                                <m:accPr>
                                  <m:chr m:val="̅"/>
                                  <m:ctrlPr>
                                    <w:rPr>
                                      <w:rFonts w:ascii="Cambria Math" w:hAnsi="Cambria Math" w:cs="Times New Roman"/>
                                      <w:i/>
                                      <w:iCs/>
                                      <w:sz w:val="24"/>
                                      <w:szCs w:val="24"/>
                                      <w:lang w:val="en-IN"/>
                                    </w:rPr>
                                  </m:ctrlPr>
                                </m:accPr>
                                <m:e>
                                  <m:r>
                                    <w:rPr>
                                      <w:rFonts w:ascii="Cambria Math" w:hAnsi="Cambria Math" w:cs="Times New Roman"/>
                                      <w:sz w:val="24"/>
                                      <w:szCs w:val="24"/>
                                      <w:lang w:val="en-IN"/>
                                    </w:rPr>
                                    <m:t>η</m:t>
                                  </m:r>
                                </m:e>
                              </m:acc>
                            </m:e>
                            <m:lim>
                              <m:r>
                                <m:rPr>
                                  <m:sty m:val="p"/>
                                </m:rPr>
                                <w:rPr>
                                  <w:rFonts w:ascii="Cambria Math" w:hAnsi="Cambria Math" w:cs="Times New Roman"/>
                                  <w:sz w:val="24"/>
                                  <w:szCs w:val="24"/>
                                  <w:lang w:val="en-IN"/>
                                </w:rPr>
                                <m:t>―</m:t>
                              </m:r>
                            </m:lim>
                          </m:limLow>
                        </m:e>
                      </m:mr>
                      <m:mr>
                        <m:e>
                          <m:limLow>
                            <m:limLowPr>
                              <m:ctrlPr>
                                <w:rPr>
                                  <w:rFonts w:ascii="Cambria Math" w:hAnsi="Cambria Math" w:cs="Times New Roman"/>
                                  <w:i/>
                                  <w:iCs/>
                                  <w:sz w:val="24"/>
                                  <w:szCs w:val="24"/>
                                  <w:lang w:val="en-IN"/>
                                </w:rPr>
                              </m:ctrlPr>
                            </m:limLowPr>
                            <m:e>
                              <m:acc>
                                <m:accPr>
                                  <m:chr m:val="̅"/>
                                  <m:ctrlPr>
                                    <w:rPr>
                                      <w:rFonts w:ascii="Cambria Math" w:hAnsi="Cambria Math" w:cs="Times New Roman"/>
                                      <w:i/>
                                      <w:iCs/>
                                      <w:sz w:val="24"/>
                                      <w:szCs w:val="24"/>
                                      <w:lang w:val="en-IN"/>
                                    </w:rPr>
                                  </m:ctrlPr>
                                </m:accPr>
                                <m:e>
                                  <m:r>
                                    <w:rPr>
                                      <w:rFonts w:ascii="Cambria Math" w:hAnsi="Cambria Math" w:cs="Times New Roman"/>
                                      <w:sz w:val="24"/>
                                      <w:szCs w:val="24"/>
                                      <w:lang w:val="en-IN"/>
                                    </w:rPr>
                                    <m:t>z</m:t>
                                  </m:r>
                                </m:e>
                              </m:acc>
                            </m:e>
                            <m:lim>
                              <m:r>
                                <m:rPr>
                                  <m:sty m:val="p"/>
                                </m:rPr>
                                <w:rPr>
                                  <w:rFonts w:ascii="Cambria Math" w:hAnsi="Cambria Math" w:cs="Times New Roman"/>
                                  <w:sz w:val="24"/>
                                  <w:szCs w:val="24"/>
                                  <w:lang w:val="en-IN"/>
                                </w:rPr>
                                <m:t>―</m:t>
                              </m:r>
                            </m:lim>
                          </m:limLow>
                        </m:e>
                      </m:mr>
                    </m:m>
                  </m:e>
                </m:d>
                <m:r>
                  <m:rPr>
                    <m:sty m:val="p"/>
                  </m:rPr>
                  <w:rPr>
                    <w:rFonts w:ascii="Cambria Math" w:hAnsi="Cambria Math" w:cs="Times New Roman"/>
                    <w:sz w:val="24"/>
                    <w:szCs w:val="24"/>
                    <w:lang w:val="en-IN"/>
                  </w:rPr>
                  <m:t>=</m:t>
                </m:r>
                <m:d>
                  <m:dPr>
                    <m:begChr m:val="["/>
                    <m:endChr m:val="]"/>
                    <m:ctrlPr>
                      <w:rPr>
                        <w:rFonts w:ascii="Cambria Math" w:hAnsi="Cambria Math" w:cs="Times New Roman"/>
                        <w:i/>
                        <w:iCs/>
                        <w:sz w:val="24"/>
                        <w:szCs w:val="24"/>
                        <w:lang w:val="en-IN"/>
                      </w:rPr>
                    </m:ctrlPr>
                  </m:dPr>
                  <m:e>
                    <m:m>
                      <m:mPr>
                        <m:plcHide m:val="1"/>
                        <m:mcs>
                          <m:mc>
                            <m:mcPr>
                              <m:count m:val="1"/>
                              <m:mcJc m:val="center"/>
                            </m:mcPr>
                          </m:mc>
                        </m:mcs>
                        <m:ctrlPr>
                          <w:rPr>
                            <w:rFonts w:ascii="Cambria Math" w:hAnsi="Cambria Math" w:cs="Times New Roman"/>
                            <w:i/>
                            <w:iCs/>
                            <w:sz w:val="24"/>
                            <w:szCs w:val="24"/>
                            <w:lang w:val="en-IN"/>
                          </w:rPr>
                        </m:ctrlPr>
                      </m:mPr>
                      <m:mr>
                        <m:e>
                          <m:r>
                            <w:rPr>
                              <w:rFonts w:ascii="Cambria Math" w:hAnsi="Cambria Math" w:cs="Times New Roman"/>
                              <w:sz w:val="24"/>
                              <w:szCs w:val="24"/>
                              <w:lang w:val="en-IN"/>
                            </w:rPr>
                            <m:t>Fϕ</m:t>
                          </m:r>
                          <m:d>
                            <m:dPr>
                              <m:ctrlPr>
                                <w:rPr>
                                  <w:rFonts w:ascii="Cambria Math" w:hAnsi="Cambria Math" w:cs="Times New Roman"/>
                                  <w:i/>
                                  <w:iCs/>
                                  <w:sz w:val="24"/>
                                  <w:szCs w:val="24"/>
                                  <w:lang w:val="en-IN"/>
                                </w:rPr>
                              </m:ctrlPr>
                            </m:dPr>
                            <m:e>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x</m:t>
                                  </m:r>
                                </m:e>
                                <m:sub>
                                  <m:r>
                                    <w:rPr>
                                      <w:rFonts w:ascii="Cambria Math" w:hAnsi="Cambria Math" w:cs="Times New Roman"/>
                                      <w:sz w:val="24"/>
                                      <w:szCs w:val="24"/>
                                      <w:lang w:val="en-IN"/>
                                    </w:rPr>
                                    <m:t>f</m:t>
                                  </m:r>
                                </m:sub>
                              </m:sSub>
                            </m:e>
                          </m:d>
                        </m:e>
                      </m:mr>
                      <m:mr>
                        <m:e>
                          <m:limLow>
                            <m:limLowPr>
                              <m:ctrlPr>
                                <w:rPr>
                                  <w:rFonts w:ascii="Cambria Math" w:hAnsi="Cambria Math" w:cs="Times New Roman"/>
                                  <w:i/>
                                  <w:iCs/>
                                  <w:sz w:val="24"/>
                                  <w:szCs w:val="24"/>
                                  <w:lang w:val="en-IN"/>
                                </w:rPr>
                              </m:ctrlPr>
                            </m:limLowPr>
                            <m:e>
                              <m:r>
                                <m:rPr>
                                  <m:sty m:val="p"/>
                                </m:rPr>
                                <w:rPr>
                                  <w:rFonts w:ascii="Cambria Math" w:hAnsi="Cambria Math" w:cs="Times New Roman"/>
                                  <w:sz w:val="24"/>
                                  <w:szCs w:val="24"/>
                                  <w:lang w:val="en-IN"/>
                                </w:rPr>
                                <m:t>0</m:t>
                              </m:r>
                            </m:e>
                            <m:lim>
                              <m:r>
                                <m:rPr>
                                  <m:sty m:val="p"/>
                                </m:rPr>
                                <w:rPr>
                                  <w:rFonts w:ascii="Cambria Math" w:hAnsi="Cambria Math" w:cs="Times New Roman"/>
                                  <w:sz w:val="24"/>
                                  <w:szCs w:val="24"/>
                                  <w:lang w:val="en-IN"/>
                                </w:rPr>
                                <m:t>―</m:t>
                              </m:r>
                            </m:lim>
                          </m:limLow>
                        </m:e>
                      </m:mr>
                    </m:m>
                  </m:e>
                </m:d>
              </m:e>
            </m:mr>
          </m:m>
        </m:oMath>
      </m:oMathPara>
    </w:p>
    <w:p w14:paraId="11D194F0" w14:textId="77777777" w:rsidR="00D70AED" w:rsidRPr="00D70AED" w:rsidRDefault="00D70AED" w:rsidP="00D70AED">
      <w:pPr>
        <w:rPr>
          <w:rFonts w:ascii="Times New Roman" w:hAnsi="Times New Roman" w:cs="Times New Roman"/>
          <w:sz w:val="24"/>
          <w:szCs w:val="24"/>
          <w:lang w:val="en-IN"/>
        </w:rPr>
      </w:pPr>
      <w:r w:rsidRPr="00D70AED">
        <w:rPr>
          <w:rFonts w:ascii="Times New Roman" w:hAnsi="Times New Roman" w:cs="Times New Roman"/>
          <w:sz w:val="24"/>
          <w:szCs w:val="24"/>
          <w:lang w:val="en-IN"/>
        </w:rPr>
        <w:t>Here:</w:t>
      </w:r>
    </w:p>
    <w:p w14:paraId="304B7363" w14:textId="1A91A944" w:rsidR="00D70AED" w:rsidRPr="002464ED" w:rsidRDefault="002464ED" w:rsidP="002464ED">
      <w:pPr>
        <w:pStyle w:val="ListParagraph"/>
        <w:numPr>
          <w:ilvl w:val="0"/>
          <w:numId w:val="11"/>
        </w:numPr>
        <w:rPr>
          <w:rFonts w:ascii="Times New Roman" w:hAnsi="Times New Roman" w:cs="Times New Roman"/>
          <w:sz w:val="24"/>
          <w:szCs w:val="24"/>
          <w:lang w:val="en-IN"/>
        </w:rPr>
      </w:pPr>
      <m:oMath>
        <m:r>
          <m:rPr>
            <m:sty m:val="p"/>
          </m:rPr>
          <w:rPr>
            <w:rFonts w:ascii="Cambria Math" w:hAnsi="Cambria Math" w:cs="Times New Roman"/>
            <w:sz w:val="24"/>
            <w:szCs w:val="24"/>
            <w:lang w:val="en-IN"/>
          </w:rPr>
          <m:t>R</m:t>
        </m:r>
      </m:oMath>
      <w:r w:rsidR="00D70AED" w:rsidRPr="002464ED">
        <w:rPr>
          <w:rFonts w:ascii="Times New Roman" w:hAnsi="Times New Roman" w:cs="Times New Roman"/>
          <w:sz w:val="24"/>
          <w:szCs w:val="24"/>
          <w:lang w:val="en-IN"/>
        </w:rPr>
        <w:t xml:space="preserve"> contains the mode-shape values at the absorber location, i.e., </w:t>
      </w:r>
      <m:oMath>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ϕ</m:t>
            </m:r>
          </m:e>
          <m:sub>
            <m:r>
              <w:rPr>
                <w:rFonts w:ascii="Cambria Math" w:hAnsi="Cambria Math" w:cs="Times New Roman"/>
                <w:sz w:val="24"/>
                <w:szCs w:val="24"/>
                <w:lang w:val="en-IN"/>
              </w:rPr>
              <m:t>i</m:t>
            </m:r>
          </m:sub>
        </m:sSub>
        <m:d>
          <m:dPr>
            <m:ctrlPr>
              <w:rPr>
                <w:rFonts w:ascii="Cambria Math" w:hAnsi="Cambria Math" w:cs="Times New Roman"/>
                <w:i/>
                <w:iCs/>
                <w:sz w:val="24"/>
                <w:szCs w:val="24"/>
                <w:lang w:val="en-IN"/>
              </w:rPr>
            </m:ctrlPr>
          </m:dPr>
          <m:e>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x</m:t>
                </m:r>
              </m:e>
              <m:sub>
                <m:r>
                  <w:rPr>
                    <w:rFonts w:ascii="Cambria Math" w:hAnsi="Cambria Math" w:cs="Times New Roman"/>
                    <w:sz w:val="24"/>
                    <w:szCs w:val="24"/>
                    <w:lang w:val="en-IN"/>
                  </w:rPr>
                  <m:t>a</m:t>
                </m:r>
              </m:sub>
            </m:sSub>
          </m:e>
        </m:d>
      </m:oMath>
      <w:r w:rsidR="00D70AED" w:rsidRPr="002464ED">
        <w:rPr>
          <w:rFonts w:ascii="Times New Roman" w:hAnsi="Times New Roman" w:cs="Times New Roman"/>
          <w:sz w:val="24"/>
          <w:szCs w:val="24"/>
          <w:rtl/>
          <w:lang w:val="en-IN" w:bidi="ar-AE"/>
        </w:rPr>
        <w:t>.</w:t>
      </w:r>
    </w:p>
    <w:p w14:paraId="59965948" w14:textId="54CF81D9" w:rsidR="00D70AED" w:rsidRPr="002464ED" w:rsidRDefault="00000000" w:rsidP="002464ED">
      <w:pPr>
        <w:pStyle w:val="ListParagraph"/>
        <w:numPr>
          <w:ilvl w:val="0"/>
          <w:numId w:val="11"/>
        </w:numPr>
        <w:rPr>
          <w:rFonts w:ascii="Times New Roman" w:hAnsi="Times New Roman" w:cs="Times New Roman"/>
          <w:sz w:val="24"/>
          <w:szCs w:val="24"/>
          <w:lang w:val="en-IN"/>
        </w:rPr>
      </w:pPr>
      <m:oMath>
        <m:acc>
          <m:accPr>
            <m:chr m:val="̃"/>
            <m:ctrlPr>
              <w:rPr>
                <w:rFonts w:ascii="Cambria Math" w:hAnsi="Cambria Math" w:cs="Times New Roman"/>
                <w:i/>
                <w:iCs/>
                <w:sz w:val="24"/>
                <w:szCs w:val="24"/>
                <w:lang w:val="en-IN"/>
              </w:rPr>
            </m:ctrlPr>
          </m:accPr>
          <m:e>
            <m:r>
              <m:rPr>
                <m:sty m:val="p"/>
              </m:rPr>
              <w:rPr>
                <w:rFonts w:ascii="Cambria Math" w:hAnsi="Cambria Math" w:cs="Times New Roman"/>
                <w:sz w:val="24"/>
                <w:szCs w:val="24"/>
                <w:lang w:val="en-IN"/>
              </w:rPr>
              <m:t>Z</m:t>
            </m:r>
          </m:e>
        </m:acc>
      </m:oMath>
      <w:r w:rsidR="00D70AED" w:rsidRPr="002464ED">
        <w:rPr>
          <w:rFonts w:ascii="Times New Roman" w:hAnsi="Times New Roman" w:cs="Times New Roman"/>
          <w:sz w:val="24"/>
          <w:szCs w:val="24"/>
          <w:lang w:val="en-IN"/>
        </w:rPr>
        <w:t xml:space="preserve"> is the modal displacement vector</w:t>
      </w:r>
    </w:p>
    <w:p w14:paraId="77EC0176" w14:textId="40CFEF5C" w:rsidR="00D70AED" w:rsidRPr="002464ED" w:rsidRDefault="00000000" w:rsidP="002464ED">
      <w:pPr>
        <w:pStyle w:val="ListParagraph"/>
        <w:numPr>
          <w:ilvl w:val="0"/>
          <w:numId w:val="11"/>
        </w:numPr>
        <w:rPr>
          <w:rFonts w:ascii="Times New Roman" w:hAnsi="Times New Roman" w:cs="Times New Roman"/>
          <w:sz w:val="24"/>
          <w:szCs w:val="24"/>
          <w:lang w:val="en-IN"/>
        </w:rPr>
      </w:pPr>
      <m:oMath>
        <m:acc>
          <m:accPr>
            <m:chr m:val="̃"/>
            <m:ctrlPr>
              <w:rPr>
                <w:rFonts w:ascii="Cambria Math" w:hAnsi="Cambria Math" w:cs="Times New Roman"/>
                <w:i/>
                <w:iCs/>
                <w:sz w:val="24"/>
                <w:szCs w:val="24"/>
                <w:lang w:val="en-IN"/>
              </w:rPr>
            </m:ctrlPr>
          </m:accPr>
          <m:e>
            <m:r>
              <w:rPr>
                <w:rFonts w:ascii="Cambria Math" w:hAnsi="Cambria Math" w:cs="Times New Roman"/>
                <w:sz w:val="24"/>
                <w:szCs w:val="24"/>
                <w:lang w:val="en-IN"/>
              </w:rPr>
              <m:t>z</m:t>
            </m:r>
          </m:e>
        </m:acc>
      </m:oMath>
      <w:r w:rsidR="00D70AED" w:rsidRPr="002464ED">
        <w:rPr>
          <w:rFonts w:ascii="Times New Roman" w:hAnsi="Times New Roman" w:cs="Times New Roman"/>
          <w:sz w:val="24"/>
          <w:szCs w:val="24"/>
          <w:lang w:val="en-IN"/>
        </w:rPr>
        <w:t xml:space="preserve"> is the complex amplitude of absorber mass motion</w:t>
      </w:r>
    </w:p>
    <w:p w14:paraId="11EB0D36" w14:textId="1B187491" w:rsidR="002464ED" w:rsidRPr="002464ED" w:rsidRDefault="002464ED" w:rsidP="00FB7EA5">
      <w:pPr>
        <w:jc w:val="both"/>
        <w:rPr>
          <w:rFonts w:ascii="Times New Roman" w:hAnsi="Times New Roman" w:cs="Times New Roman"/>
          <w:bCs/>
          <w:sz w:val="24"/>
          <w:szCs w:val="24"/>
        </w:rPr>
      </w:pPr>
      <w:r w:rsidRPr="002464ED">
        <w:rPr>
          <w:rFonts w:ascii="Times New Roman" w:hAnsi="Times New Roman" w:cs="Times New Roman"/>
          <w:sz w:val="24"/>
          <w:szCs w:val="24"/>
        </w:rPr>
        <w:t xml:space="preserve">where </w:t>
      </w:r>
      <m:oMath>
        <m:acc>
          <m:accPr>
            <m:chr m:val="˜"/>
            <m:ctrlPr>
              <w:rPr>
                <w:rFonts w:ascii="Cambria Math" w:hAnsi="Cambria Math" w:cs="Times New Roman"/>
                <w:sz w:val="24"/>
                <w:szCs w:val="24"/>
              </w:rPr>
            </m:ctrlPr>
          </m:accPr>
          <m:e>
            <m:r>
              <m:rPr>
                <m:scr m:val="double-struck"/>
              </m:rPr>
              <w:rPr>
                <w:rFonts w:ascii="Cambria Math" w:hAnsi="Cambria Math" w:cs="Times New Roman"/>
                <w:sz w:val="24"/>
                <w:szCs w:val="24"/>
              </w:rPr>
              <m:t>Z</m:t>
            </m:r>
          </m:e>
        </m:acc>
      </m:oMath>
      <w:r w:rsidRPr="002464ED">
        <w:rPr>
          <w:rFonts w:ascii="Times New Roman" w:hAnsi="Times New Roman" w:cs="Times New Roman"/>
          <w:sz w:val="24"/>
          <w:szCs w:val="24"/>
        </w:rPr>
        <w:t xml:space="preserve"> contains the modal coordinates of the elastic structure, and </w:t>
      </w:r>
      <m:oMath>
        <m:acc>
          <m:accPr>
            <m:chr m:val="˜"/>
            <m:ctrlPr>
              <w:rPr>
                <w:rFonts w:ascii="Cambria Math" w:hAnsi="Cambria Math" w:cs="Times New Roman"/>
                <w:sz w:val="24"/>
                <w:szCs w:val="24"/>
              </w:rPr>
            </m:ctrlPr>
          </m:accPr>
          <m:e>
            <m:r>
              <m:rPr>
                <m:scr m:val="double-struck"/>
              </m:rPr>
              <w:rPr>
                <w:rFonts w:ascii="Cambria Math" w:hAnsi="Cambria Math" w:cs="Times New Roman"/>
                <w:sz w:val="24"/>
                <w:szCs w:val="24"/>
              </w:rPr>
              <m:t>Z</m:t>
            </m:r>
          </m:e>
        </m:acc>
      </m:oMath>
      <w:r w:rsidRPr="002464ED">
        <w:rPr>
          <w:rFonts w:ascii="Times New Roman" w:hAnsi="Times New Roman" w:cs="Times New Roman"/>
          <w:sz w:val="24"/>
          <w:szCs w:val="24"/>
        </w:rPr>
        <w:t xml:space="preserve"> contains the steady-state amplitudes of the attached absorbers. The matrices </w:t>
      </w:r>
      <m:oMath>
        <m:r>
          <m:rPr>
            <m:sty m:val="b"/>
          </m:rPr>
          <w:rPr>
            <w:rFonts w:ascii="Cambria Math" w:hAnsi="Cambria Math" w:cs="Times New Roman"/>
            <w:sz w:val="24"/>
            <w:szCs w:val="24"/>
          </w:rPr>
          <m:t>K</m:t>
        </m:r>
      </m:oMath>
      <w:r w:rsidRPr="002464ED">
        <w:rPr>
          <w:rFonts w:ascii="Times New Roman" w:hAnsi="Times New Roman" w:cs="Times New Roman"/>
          <w:sz w:val="24"/>
          <w:szCs w:val="24"/>
        </w:rPr>
        <w:t xml:space="preserve"> and </w:t>
      </w:r>
      <m:oMath>
        <m:r>
          <m:rPr>
            <m:sty m:val="b"/>
          </m:rPr>
          <w:rPr>
            <w:rFonts w:ascii="Cambria Math" w:hAnsi="Cambria Math" w:cs="Times New Roman"/>
            <w:sz w:val="24"/>
            <w:szCs w:val="24"/>
          </w:rPr>
          <m:t>M</m:t>
        </m:r>
      </m:oMath>
      <w:r w:rsidRPr="002464ED">
        <w:rPr>
          <w:rFonts w:ascii="Times New Roman" w:hAnsi="Times New Roman" w:cs="Times New Roman"/>
          <w:sz w:val="24"/>
          <w:szCs w:val="24"/>
        </w:rPr>
        <w:t xml:space="preserve"> represent the modal stiffness and mass of the structure, while </w:t>
      </w:r>
      <m:oMath>
        <m:r>
          <m:rPr>
            <m:sty m:val="p"/>
          </m:rPr>
          <w:rPr>
            <w:rFonts w:ascii="Cambria Math" w:hAnsi="Cambria Math" w:cs="Times New Roman"/>
            <w:sz w:val="24"/>
            <w:szCs w:val="24"/>
          </w:rPr>
          <m:t>k</m:t>
        </m:r>
      </m:oMath>
      <w:r w:rsidRPr="002464ED">
        <w:rPr>
          <w:rFonts w:ascii="Times New Roman" w:hAnsi="Times New Roman" w:cs="Times New Roman"/>
          <w:bCs/>
          <w:sz w:val="24"/>
          <w:szCs w:val="24"/>
        </w:rPr>
        <w:t xml:space="preserve"> </w:t>
      </w:r>
      <w:r w:rsidRPr="002464ED">
        <w:rPr>
          <w:rFonts w:ascii="Times New Roman" w:hAnsi="Times New Roman" w:cs="Times New Roman"/>
          <w:bCs/>
          <w:sz w:val="24"/>
          <w:szCs w:val="24"/>
        </w:rPr>
        <w:lastRenderedPageBreak/>
        <w:t xml:space="preserve">and </w:t>
      </w:r>
      <m:oMath>
        <m:r>
          <m:rPr>
            <m:sty m:val="p"/>
          </m:rPr>
          <w:rPr>
            <w:rFonts w:ascii="Cambria Math" w:hAnsi="Cambria Math" w:cs="Times New Roman"/>
            <w:sz w:val="24"/>
            <w:szCs w:val="24"/>
          </w:rPr>
          <m:t>m</m:t>
        </m:r>
      </m:oMath>
      <w:r w:rsidRPr="002464ED">
        <w:rPr>
          <w:rFonts w:ascii="Times New Roman" w:hAnsi="Times New Roman" w:cs="Times New Roman"/>
          <w:bCs/>
          <w:sz w:val="24"/>
          <w:szCs w:val="24"/>
        </w:rPr>
        <w:t xml:space="preserve"> contain the absorber stiffnesses and masses. The matrix </w:t>
      </w:r>
      <m:oMath>
        <m:r>
          <m:rPr>
            <m:sty m:val="p"/>
          </m:rPr>
          <w:rPr>
            <w:rFonts w:ascii="Cambria Math" w:hAnsi="Cambria Math" w:cs="Times New Roman"/>
            <w:sz w:val="24"/>
            <w:szCs w:val="24"/>
          </w:rPr>
          <m:t>R</m:t>
        </m:r>
      </m:oMath>
      <w:r w:rsidRPr="002464ED">
        <w:rPr>
          <w:rFonts w:ascii="Times New Roman" w:hAnsi="Times New Roman" w:cs="Times New Roman"/>
          <w:bCs/>
          <w:sz w:val="24"/>
          <w:szCs w:val="24"/>
        </w:rPr>
        <w:t xml:space="preserve"> captures the coupling terms based on the eigenfunctions at attachment points.</w:t>
      </w:r>
    </w:p>
    <w:p w14:paraId="01667CAE" w14:textId="77777777" w:rsidR="002464ED" w:rsidRPr="002464ED" w:rsidRDefault="002464ED" w:rsidP="002464ED">
      <w:pPr>
        <w:rPr>
          <w:rFonts w:ascii="Times New Roman" w:hAnsi="Times New Roman" w:cs="Times New Roman"/>
          <w:bCs/>
          <w:sz w:val="24"/>
          <w:szCs w:val="24"/>
        </w:rPr>
      </w:pPr>
      <w:r w:rsidRPr="002464ED">
        <w:rPr>
          <w:rFonts w:ascii="Times New Roman" w:hAnsi="Times New Roman" w:cs="Times New Roman"/>
          <w:bCs/>
          <w:sz w:val="24"/>
          <w:szCs w:val="24"/>
        </w:rPr>
        <w:t>Eliminating the absorber coordinates yields a reduced modal equation:</w:t>
      </w:r>
    </w:p>
    <w:p w14:paraId="53C9CB31" w14:textId="3F8696DC" w:rsidR="002464ED" w:rsidRPr="002464ED" w:rsidRDefault="00000000" w:rsidP="002464ED">
      <w:pPr>
        <w:rPr>
          <w:rFonts w:ascii="Times New Roman" w:hAnsi="Times New Roman" w:cs="Times New Roman"/>
          <w:bCs/>
          <w:sz w:val="24"/>
          <w:szCs w:val="24"/>
        </w:rPr>
      </w:pPr>
      <m:oMathPara>
        <m:oMath>
          <m:d>
            <m:dPr>
              <m:begChr m:val="["/>
              <m:endChr m:val="]"/>
              <m:ctrlPr>
                <w:rPr>
                  <w:rFonts w:ascii="Cambria Math" w:hAnsi="Cambria Math" w:cs="Times New Roman"/>
                  <w:bCs/>
                  <w:sz w:val="24"/>
                  <w:szCs w:val="24"/>
                </w:rPr>
              </m:ctrlPr>
            </m:dPr>
            <m:e>
              <m:r>
                <m:rPr>
                  <m:sty m:val="p"/>
                </m:rPr>
                <w:rPr>
                  <w:rFonts w:ascii="Cambria Math" w:hAnsi="Cambria Math" w:cs="Times New Roman"/>
                  <w:sz w:val="24"/>
                  <w:szCs w:val="24"/>
                </w:rPr>
                <m:t>K-</m:t>
              </m:r>
              <m:sSup>
                <m:sSupPr>
                  <m:ctrlPr>
                    <w:rPr>
                      <w:rFonts w:ascii="Cambria Math" w:hAnsi="Cambria Math" w:cs="Times New Roman"/>
                      <w:bCs/>
                      <w:sz w:val="24"/>
                      <w:szCs w:val="24"/>
                    </w:rPr>
                  </m:ctrlPr>
                </m:sSupPr>
                <m:e>
                  <m:r>
                    <w:rPr>
                      <w:rFonts w:ascii="Cambria Math" w:hAnsi="Cambria Math" w:cs="Times New Roman"/>
                      <w:sz w:val="24"/>
                      <w:szCs w:val="24"/>
                    </w:rPr>
                    <m:t>ω</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m:t>
              </m:r>
              <m:nary>
                <m:naryPr>
                  <m:chr m:val="∑"/>
                  <m:limLoc m:val="undOvr"/>
                  <m:grow m:val="1"/>
                  <m:ctrlPr>
                    <w:rPr>
                      <w:rFonts w:ascii="Cambria Math" w:hAnsi="Cambria Math" w:cs="Times New Roman"/>
                      <w:bCs/>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S</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bCs/>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r>
                <w:rPr>
                  <w:rFonts w:ascii="Cambria Math" w:hAnsi="Cambria Math" w:cs="Times New Roman"/>
                  <w:sz w:val="24"/>
                  <w:szCs w:val="24"/>
                  <w:lang w:val="en-IN"/>
                </w:rPr>
                <m:t>ϕ</m:t>
              </m:r>
              <m:d>
                <m:dPr>
                  <m:ctrlPr>
                    <w:rPr>
                      <w:rFonts w:ascii="Cambria Math" w:hAnsi="Cambria Math" w:cs="Times New Roman"/>
                      <w:bCs/>
                      <w:sz w:val="24"/>
                      <w:szCs w:val="24"/>
                    </w:rPr>
                  </m:ctrlPr>
                </m:dPr>
                <m:e>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i</m:t>
                      </m:r>
                    </m:sub>
                  </m:sSub>
                </m:e>
              </m:d>
              <m:sSup>
                <m:sSupPr>
                  <m:ctrlPr>
                    <w:rPr>
                      <w:rFonts w:ascii="Cambria Math" w:hAnsi="Cambria Math" w:cs="Times New Roman"/>
                      <w:bCs/>
                      <w:sz w:val="24"/>
                      <w:szCs w:val="24"/>
                    </w:rPr>
                  </m:ctrlPr>
                </m:sSupPr>
                <m:e>
                  <m:r>
                    <w:rPr>
                      <w:rFonts w:ascii="Cambria Math" w:hAnsi="Cambria Math" w:cs="Times New Roman"/>
                      <w:sz w:val="24"/>
                      <w:szCs w:val="24"/>
                      <w:lang w:val="en-IN"/>
                    </w:rPr>
                    <m:t>ϕ</m:t>
                  </m:r>
                </m:e>
                <m:sup>
                  <m:r>
                    <w:rPr>
                      <w:rFonts w:ascii="Cambria Math" w:hAnsi="Cambria Math" w:cs="Times New Roman"/>
                      <w:sz w:val="24"/>
                      <w:szCs w:val="24"/>
                    </w:rPr>
                    <m:t>T</m:t>
                  </m:r>
                </m:sup>
              </m:sSup>
              <m:d>
                <m:dPr>
                  <m:ctrlPr>
                    <w:rPr>
                      <w:rFonts w:ascii="Cambria Math" w:hAnsi="Cambria Math" w:cs="Times New Roman"/>
                      <w:bCs/>
                      <w:sz w:val="24"/>
                      <w:szCs w:val="24"/>
                    </w:rPr>
                  </m:ctrlPr>
                </m:dPr>
                <m:e>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i</m:t>
                      </m:r>
                    </m:sub>
                  </m:sSub>
                </m:e>
              </m:d>
            </m:e>
          </m:d>
          <m:acc>
            <m:accPr>
              <m:chr m:val="˜"/>
              <m:ctrlPr>
                <w:rPr>
                  <w:rFonts w:ascii="Cambria Math" w:hAnsi="Cambria Math" w:cs="Times New Roman"/>
                  <w:bCs/>
                  <w:sz w:val="24"/>
                  <w:szCs w:val="24"/>
                </w:rPr>
              </m:ctrlPr>
            </m:accPr>
            <m:e>
              <m:r>
                <m:rPr>
                  <m:sty m:val="p"/>
                </m:rPr>
                <w:rPr>
                  <w:rFonts w:ascii="Cambria Math" w:hAnsi="Cambria Math" w:cs="Times New Roman"/>
                  <w:sz w:val="24"/>
                  <w:szCs w:val="24"/>
                </w:rPr>
                <m:t>Z</m:t>
              </m:r>
            </m:e>
          </m:acc>
          <m:r>
            <m:rPr>
              <m:sty m:val="p"/>
            </m:rPr>
            <w:rPr>
              <w:rFonts w:ascii="Cambria Math" w:hAnsi="Cambria Math" w:cs="Times New Roman"/>
              <w:sz w:val="24"/>
              <w:szCs w:val="24"/>
            </w:rPr>
            <m:t>=</m:t>
          </m:r>
          <m:r>
            <w:rPr>
              <w:rFonts w:ascii="Cambria Math" w:hAnsi="Cambria Math" w:cs="Times New Roman"/>
              <w:sz w:val="24"/>
              <w:szCs w:val="24"/>
              <w:lang w:val="en-IN"/>
            </w:rPr>
            <m:t>Fϕ</m:t>
          </m:r>
          <m:d>
            <m:dPr>
              <m:ctrlPr>
                <w:rPr>
                  <w:rFonts w:ascii="Cambria Math" w:hAnsi="Cambria Math" w:cs="Times New Roman"/>
                  <w:i/>
                  <w:iCs/>
                  <w:sz w:val="24"/>
                  <w:szCs w:val="24"/>
                  <w:lang w:val="en-IN"/>
                </w:rPr>
              </m:ctrlPr>
            </m:dPr>
            <m:e>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x</m:t>
                  </m:r>
                </m:e>
                <m:sub>
                  <m:r>
                    <w:rPr>
                      <w:rFonts w:ascii="Cambria Math" w:hAnsi="Cambria Math" w:cs="Times New Roman"/>
                      <w:sz w:val="24"/>
                      <w:szCs w:val="24"/>
                      <w:lang w:val="en-IN"/>
                    </w:rPr>
                    <m:t>f</m:t>
                  </m:r>
                </m:sub>
              </m:sSub>
            </m:e>
          </m:d>
          <m:r>
            <m:rPr>
              <m:sty m:val="p"/>
            </m:rPr>
            <w:rPr>
              <w:rFonts w:ascii="Cambria Math" w:hAnsi="Cambria Math" w:cs="Times New Roman"/>
              <w:sz w:val="24"/>
              <w:szCs w:val="24"/>
            </w:rPr>
            <m:t>,</m:t>
          </m:r>
        </m:oMath>
      </m:oMathPara>
    </w:p>
    <w:p w14:paraId="7F85088A" w14:textId="77777777" w:rsidR="002464ED" w:rsidRPr="002464ED" w:rsidRDefault="002464ED" w:rsidP="002464ED">
      <w:pPr>
        <w:rPr>
          <w:rFonts w:ascii="Times New Roman" w:hAnsi="Times New Roman" w:cs="Times New Roman"/>
          <w:bCs/>
          <w:sz w:val="24"/>
          <w:szCs w:val="24"/>
        </w:rPr>
      </w:pPr>
      <w:r w:rsidRPr="002464ED">
        <w:rPr>
          <w:rFonts w:ascii="Times New Roman" w:hAnsi="Times New Roman" w:cs="Times New Roman"/>
          <w:bCs/>
          <w:sz w:val="24"/>
          <w:szCs w:val="24"/>
        </w:rPr>
        <w:t>with</w:t>
      </w:r>
    </w:p>
    <w:p w14:paraId="2DA59776" w14:textId="446213AE" w:rsidR="002464ED" w:rsidRPr="002464ED" w:rsidRDefault="00000000" w:rsidP="002464ED">
      <w:pPr>
        <w:rPr>
          <w:rFonts w:ascii="Times New Roman" w:hAnsi="Times New Roman" w:cs="Times New Roman"/>
          <w:bCs/>
          <w:sz w:val="24"/>
          <w:szCs w:val="24"/>
        </w:rPr>
      </w:pPr>
      <m:oMathPara>
        <m:oMath>
          <m:sSub>
            <m:sSubPr>
              <m:ctrlPr>
                <w:rPr>
                  <w:rFonts w:ascii="Cambria Math" w:hAnsi="Cambria Math" w:cs="Times New Roman"/>
                  <w:bCs/>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bCs/>
                  <w:sz w:val="24"/>
                  <w:szCs w:val="24"/>
                </w:rPr>
              </m:ctrlPr>
            </m:fPr>
            <m:num>
              <m:sSub>
                <m:sSubPr>
                  <m:ctrlPr>
                    <w:rPr>
                      <w:rFonts w:ascii="Cambria Math" w:hAnsi="Cambria Math" w:cs="Times New Roman"/>
                      <w:bCs/>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sSup>
                <m:sSupPr>
                  <m:ctrlPr>
                    <w:rPr>
                      <w:rFonts w:ascii="Cambria Math" w:hAnsi="Cambria Math" w:cs="Times New Roman"/>
                      <w:bCs/>
                      <w:sz w:val="24"/>
                      <w:szCs w:val="24"/>
                    </w:rPr>
                  </m:ctrlPr>
                </m:sSupPr>
                <m:e>
                  <m:r>
                    <w:rPr>
                      <w:rFonts w:ascii="Cambria Math" w:hAnsi="Cambria Math" w:cs="Times New Roman"/>
                      <w:sz w:val="24"/>
                      <w:szCs w:val="24"/>
                    </w:rPr>
                    <m:t>ω</m:t>
                  </m:r>
                </m:e>
                <m:sup>
                  <m:r>
                    <m:rPr>
                      <m:sty m:val="p"/>
                    </m:rPr>
                    <w:rPr>
                      <w:rFonts w:ascii="Cambria Math" w:hAnsi="Cambria Math" w:cs="Times New Roman"/>
                      <w:sz w:val="24"/>
                      <w:szCs w:val="24"/>
                    </w:rPr>
                    <m:t>2</m:t>
                  </m:r>
                </m:sup>
              </m:sSup>
            </m:num>
            <m:den>
              <m:sSub>
                <m:sSubPr>
                  <m:ctrlPr>
                    <w:rPr>
                      <w:rFonts w:ascii="Cambria Math" w:hAnsi="Cambria Math" w:cs="Times New Roman"/>
                      <w:bCs/>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Sup>
                <m:sSupPr>
                  <m:ctrlPr>
                    <w:rPr>
                      <w:rFonts w:ascii="Cambria Math" w:hAnsi="Cambria Math" w:cs="Times New Roman"/>
                      <w:bCs/>
                      <w:sz w:val="24"/>
                      <w:szCs w:val="24"/>
                    </w:rPr>
                  </m:ctrlPr>
                </m:sSupPr>
                <m:e>
                  <m:r>
                    <w:rPr>
                      <w:rFonts w:ascii="Cambria Math" w:hAnsi="Cambria Math" w:cs="Times New Roman"/>
                      <w:sz w:val="24"/>
                      <w:szCs w:val="24"/>
                    </w:rPr>
                    <m:t>ω</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den>
          </m:f>
        </m:oMath>
      </m:oMathPara>
    </w:p>
    <w:p w14:paraId="44B05120" w14:textId="05E182F7" w:rsidR="002464ED" w:rsidRPr="002464ED" w:rsidRDefault="002464ED" w:rsidP="002464ED">
      <w:pPr>
        <w:rPr>
          <w:rFonts w:ascii="Times New Roman" w:hAnsi="Times New Roman" w:cs="Times New Roman"/>
          <w:bCs/>
          <w:sz w:val="24"/>
          <w:szCs w:val="24"/>
        </w:rPr>
      </w:pPr>
      <w:r w:rsidRPr="002464ED">
        <w:rPr>
          <w:rFonts w:ascii="Times New Roman" w:hAnsi="Times New Roman" w:cs="Times New Roman"/>
          <w:bCs/>
          <w:sz w:val="24"/>
          <w:szCs w:val="24"/>
        </w:rPr>
        <w:t xml:space="preserve">The displacement at any point </w:t>
      </w:r>
      <m:oMath>
        <m:r>
          <w:rPr>
            <w:rFonts w:ascii="Cambria Math" w:hAnsi="Cambria Math" w:cs="Times New Roman"/>
            <w:sz w:val="24"/>
            <w:szCs w:val="24"/>
          </w:rPr>
          <m:t>x</m:t>
        </m:r>
      </m:oMath>
      <w:r w:rsidRPr="002464ED">
        <w:rPr>
          <w:rFonts w:ascii="Times New Roman" w:hAnsi="Times New Roman" w:cs="Times New Roman"/>
          <w:bCs/>
          <w:sz w:val="24"/>
          <w:szCs w:val="24"/>
        </w:rPr>
        <w:t xml:space="preserve"> is obtained from</w:t>
      </w:r>
    </w:p>
    <w:p w14:paraId="3B250880" w14:textId="6CD1D972" w:rsidR="002464ED" w:rsidRPr="002464ED" w:rsidRDefault="003F0422" w:rsidP="002464ED">
      <w:pPr>
        <w:rPr>
          <w:rFonts w:ascii="Times New Roman" w:hAnsi="Times New Roman" w:cs="Times New Roman"/>
          <w:bCs/>
          <w:sz w:val="24"/>
          <w:szCs w:val="24"/>
        </w:rPr>
      </w:pPr>
      <m:oMathPara>
        <m:oMath>
          <m:r>
            <w:rPr>
              <w:rFonts w:ascii="Cambria Math" w:hAnsi="Cambria Math" w:cs="Times New Roman"/>
              <w:sz w:val="24"/>
              <w:szCs w:val="24"/>
            </w:rPr>
            <m:t>ω</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sSup>
            <m:sSupPr>
              <m:ctrlPr>
                <w:rPr>
                  <w:rFonts w:ascii="Cambria Math" w:hAnsi="Cambria Math" w:cs="Times New Roman"/>
                  <w:bCs/>
                  <w:sz w:val="24"/>
                  <w:szCs w:val="24"/>
                </w:rPr>
              </m:ctrlPr>
            </m:sSupPr>
            <m:e>
              <m:r>
                <w:rPr>
                  <w:rFonts w:ascii="Cambria Math" w:hAnsi="Cambria Math" w:cs="Times New Roman"/>
                  <w:sz w:val="24"/>
                  <w:szCs w:val="24"/>
                  <w:lang w:val="en-IN"/>
                </w:rPr>
                <m:t>ϕ</m:t>
              </m:r>
            </m:e>
            <m:sup>
              <m:r>
                <w:rPr>
                  <w:rFonts w:ascii="Cambria Math" w:hAnsi="Cambria Math" w:cs="Times New Roman"/>
                  <w:sz w:val="24"/>
                  <w:szCs w:val="24"/>
                </w:rPr>
                <m:t>T</m:t>
              </m:r>
            </m:sup>
          </m:sSup>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acc>
            <m:accPr>
              <m:chr m:val="˜"/>
              <m:ctrlPr>
                <w:rPr>
                  <w:rFonts w:ascii="Cambria Math" w:hAnsi="Cambria Math" w:cs="Times New Roman"/>
                  <w:bCs/>
                  <w:sz w:val="24"/>
                  <w:szCs w:val="24"/>
                </w:rPr>
              </m:ctrlPr>
            </m:accPr>
            <m:e>
              <m:r>
                <m:rPr>
                  <m:scr m:val="double-struck"/>
                </m:rPr>
                <w:rPr>
                  <w:rFonts w:ascii="Cambria Math" w:hAnsi="Cambria Math" w:cs="Times New Roman"/>
                  <w:sz w:val="24"/>
                  <w:szCs w:val="24"/>
                </w:rPr>
                <m:t>Z</m:t>
              </m:r>
            </m:e>
          </m:acc>
          <m:r>
            <m:rPr>
              <m:sty m:val="p"/>
            </m:rPr>
            <w:rPr>
              <w:rFonts w:ascii="Cambria Math" w:hAnsi="Cambria Math" w:cs="Times New Roman"/>
              <w:sz w:val="24"/>
              <w:szCs w:val="24"/>
            </w:rPr>
            <m:t>.</m:t>
          </m:r>
        </m:oMath>
      </m:oMathPara>
    </w:p>
    <w:p w14:paraId="7D42A500" w14:textId="0F519201" w:rsidR="00D70AED" w:rsidRPr="00D70AED" w:rsidRDefault="002464ED" w:rsidP="00D70AED">
      <w:pPr>
        <w:rPr>
          <w:rFonts w:ascii="Times New Roman" w:hAnsi="Times New Roman" w:cs="Times New Roman"/>
          <w:bCs/>
          <w:sz w:val="24"/>
          <w:szCs w:val="24"/>
        </w:rPr>
      </w:pPr>
      <w:r w:rsidRPr="002464ED">
        <w:rPr>
          <w:rFonts w:ascii="Times New Roman" w:hAnsi="Times New Roman" w:cs="Times New Roman"/>
          <w:bCs/>
          <w:sz w:val="24"/>
          <w:szCs w:val="24"/>
        </w:rPr>
        <w:t xml:space="preserve">A node is imposed when </w:t>
      </w:r>
      <m:oMath>
        <m:r>
          <w:rPr>
            <w:rFonts w:ascii="Cambria Math" w:hAnsi="Cambria Math" w:cs="Times New Roman"/>
            <w:sz w:val="24"/>
            <w:szCs w:val="24"/>
          </w:rPr>
          <m:t>ω</m:t>
        </m:r>
        <m:d>
          <m:dPr>
            <m:ctrlPr>
              <w:rPr>
                <w:rFonts w:ascii="Cambria Math" w:hAnsi="Cambria Math" w:cs="Times New Roman"/>
                <w:bCs/>
                <w:sz w:val="24"/>
                <w:szCs w:val="24"/>
              </w:rPr>
            </m:ctrlPr>
          </m:dPr>
          <m:e>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e>
        </m:d>
        <m:r>
          <m:rPr>
            <m:sty m:val="p"/>
          </m:rPr>
          <w:rPr>
            <w:rFonts w:ascii="Cambria Math" w:hAnsi="Cambria Math" w:cs="Times New Roman"/>
            <w:sz w:val="24"/>
            <w:szCs w:val="24"/>
          </w:rPr>
          <m:t>=0</m:t>
        </m:r>
      </m:oMath>
      <w:r w:rsidRPr="002464ED">
        <w:rPr>
          <w:rFonts w:ascii="Times New Roman" w:hAnsi="Times New Roman" w:cs="Times New Roman"/>
          <w:bCs/>
          <w:sz w:val="24"/>
          <w:szCs w:val="24"/>
        </w:rPr>
        <w:t>.</w:t>
      </w:r>
    </w:p>
    <w:p w14:paraId="744847B2" w14:textId="34FC4AB8" w:rsidR="002464ED" w:rsidRPr="00D011FF" w:rsidRDefault="002464ED" w:rsidP="00D011FF">
      <w:pPr>
        <w:pStyle w:val="Heading3"/>
        <w:rPr>
          <w:rFonts w:ascii="Times New Roman" w:hAnsi="Times New Roman" w:cs="Times New Roman"/>
          <w:b/>
          <w:bCs/>
          <w:color w:val="000000" w:themeColor="text1"/>
          <w:lang w:val="en-IN"/>
        </w:rPr>
      </w:pPr>
      <w:bookmarkStart w:id="39" w:name="_Toc215661039"/>
      <w:r w:rsidRPr="00D011FF">
        <w:rPr>
          <w:rFonts w:ascii="Times New Roman" w:hAnsi="Times New Roman" w:cs="Times New Roman"/>
          <w:b/>
          <w:bCs/>
          <w:color w:val="000000" w:themeColor="text1"/>
          <w:lang w:val="en-IN"/>
        </w:rPr>
        <w:t>2.</w:t>
      </w:r>
      <w:r w:rsidR="001412B9" w:rsidRPr="00D011FF">
        <w:rPr>
          <w:rFonts w:ascii="Times New Roman" w:hAnsi="Times New Roman" w:cs="Times New Roman"/>
          <w:b/>
          <w:bCs/>
          <w:color w:val="000000" w:themeColor="text1"/>
          <w:lang w:val="en-IN"/>
        </w:rPr>
        <w:t>2.2</w:t>
      </w:r>
      <w:r w:rsidR="00591490" w:rsidRPr="00D011FF">
        <w:rPr>
          <w:rFonts w:ascii="Times New Roman" w:hAnsi="Times New Roman" w:cs="Times New Roman"/>
          <w:b/>
          <w:bCs/>
          <w:color w:val="000000" w:themeColor="text1"/>
          <w:lang w:val="en-IN"/>
        </w:rPr>
        <w:t xml:space="preserve"> </w:t>
      </w:r>
      <w:r w:rsidRPr="00D011FF">
        <w:rPr>
          <w:rFonts w:ascii="Times New Roman" w:hAnsi="Times New Roman" w:cs="Times New Roman"/>
          <w:b/>
          <w:bCs/>
          <w:color w:val="000000" w:themeColor="text1"/>
          <w:lang w:val="en-IN"/>
        </w:rPr>
        <w:t>Collocated Case: Theory and Calculation</w:t>
      </w:r>
      <w:bookmarkEnd w:id="39"/>
    </w:p>
    <w:p w14:paraId="72012919" w14:textId="79A98963" w:rsidR="00591490" w:rsidRPr="00591490" w:rsidRDefault="00591490" w:rsidP="00591490">
      <w:pPr>
        <w:rPr>
          <w:rFonts w:ascii="Times New Roman" w:hAnsi="Times New Roman" w:cs="Times New Roman"/>
          <w:sz w:val="24"/>
          <w:szCs w:val="24"/>
        </w:rPr>
      </w:pPr>
      <w:r w:rsidRPr="00591490">
        <w:rPr>
          <w:rFonts w:ascii="Times New Roman" w:hAnsi="Times New Roman" w:cs="Times New Roman"/>
          <w:sz w:val="24"/>
          <w:szCs w:val="24"/>
        </w:rPr>
        <w:t xml:space="preserve">In the collocated case, the absorber is attached exactly at the location where the node is required. This leads to the most stable and straightforward node-imposition </w:t>
      </w:r>
      <w:r w:rsidR="00896C3E" w:rsidRPr="00591490">
        <w:rPr>
          <w:rFonts w:ascii="Times New Roman" w:hAnsi="Times New Roman" w:cs="Times New Roman"/>
          <w:sz w:val="24"/>
          <w:szCs w:val="24"/>
        </w:rPr>
        <w:t>behavior</w:t>
      </w:r>
      <w:r w:rsidRPr="00591490">
        <w:rPr>
          <w:rFonts w:ascii="Times New Roman" w:hAnsi="Times New Roman" w:cs="Times New Roman"/>
          <w:sz w:val="24"/>
          <w:szCs w:val="24"/>
        </w:rPr>
        <w:t>, because the absorber directly modifies the local dynamic stiffness at that point. The node condition reduces to</w:t>
      </w:r>
    </w:p>
    <w:p w14:paraId="0853DB80" w14:textId="6DBE97B2" w:rsidR="00591490" w:rsidRPr="00591490" w:rsidRDefault="00000000" w:rsidP="00591490">
      <w:pPr>
        <w:rPr>
          <w:rFonts w:ascii="Times New Roman" w:hAnsi="Times New Roman" w:cs="Times New Roman"/>
          <w:sz w:val="24"/>
          <w:szCs w:val="24"/>
          <w:lang w:val="en-IN"/>
        </w:rPr>
      </w:pPr>
      <m:oMathPara>
        <m:oMath>
          <m:sSub>
            <m:sSubPr>
              <m:ctrlPr>
                <w:rPr>
                  <w:rFonts w:ascii="Cambria Math" w:hAnsi="Cambria Math" w:cs="Times New Roman"/>
                  <w:sz w:val="24"/>
                  <w:szCs w:val="24"/>
                </w:rPr>
              </m:ctrlPr>
            </m:sSubPr>
            <m:e>
              <m:r>
                <w:rPr>
                  <w:rFonts w:ascii="Cambria Math" w:hAnsi="Cambria Math" w:cs="Times New Roman"/>
                  <w:sz w:val="24"/>
                  <w:szCs w:val="24"/>
                </w:rPr>
                <m:t>Z</m:t>
              </m:r>
            </m:e>
            <m:sub>
              <m:r>
                <m:rPr>
                  <m:nor/>
                </m:rPr>
                <w:rPr>
                  <w:rFonts w:ascii="Times New Roman" w:hAnsi="Times New Roman" w:cs="Times New Roman"/>
                  <w:sz w:val="24"/>
                  <w:szCs w:val="24"/>
                  <w:lang w:val="en-IN"/>
                </w:rPr>
                <m:t>structure</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m:rPr>
                  <m:sty m:val="p"/>
                </m:rPr>
                <w:rPr>
                  <w:rFonts w:ascii="Cambria Math" w:hAnsi="Cambria Math" w:cs="Times New Roman"/>
                  <w:sz w:val="24"/>
                  <w:szCs w:val="24"/>
                  <w:lang w:val="en-IN"/>
                </w:rPr>
                <m:t>,</m:t>
              </m:r>
              <m:r>
                <w:rPr>
                  <w:rFonts w:ascii="Cambria Math" w:hAnsi="Cambria Math" w:cs="Times New Roman"/>
                  <w:sz w:val="24"/>
                  <w:szCs w:val="24"/>
                </w:rPr>
                <m:t>ω</m:t>
              </m:r>
            </m:e>
          </m:d>
          <m:r>
            <m:rPr>
              <m:sty m:val="p"/>
            </m:rPr>
            <w:rPr>
              <w:rFonts w:ascii="Cambria Math" w:hAnsi="Cambria Math" w:cs="Times New Roman"/>
              <w:sz w:val="24"/>
              <w:szCs w:val="24"/>
              <w:lang w:val="en-IN"/>
            </w:rPr>
            <m:t>+</m:t>
          </m:r>
          <m:sSub>
            <m:sSubPr>
              <m:ctrlPr>
                <w:rPr>
                  <w:rFonts w:ascii="Cambria Math" w:hAnsi="Cambria Math" w:cs="Times New Roman"/>
                  <w:sz w:val="24"/>
                  <w:szCs w:val="24"/>
                </w:rPr>
              </m:ctrlPr>
            </m:sSubPr>
            <m:e>
              <m:r>
                <w:rPr>
                  <w:rFonts w:ascii="Cambria Math" w:hAnsi="Cambria Math" w:cs="Times New Roman"/>
                  <w:sz w:val="24"/>
                  <w:szCs w:val="24"/>
                </w:rPr>
                <m:t>Z</m:t>
              </m:r>
            </m:e>
            <m:sub>
              <m:r>
                <m:rPr>
                  <m:nor/>
                </m:rPr>
                <w:rPr>
                  <w:rFonts w:ascii="Cambria Math" w:hAnsi="Times New Roman" w:cs="Times New Roman"/>
                  <w:sz w:val="24"/>
                  <w:szCs w:val="24"/>
                  <w:lang w:val="en-IN"/>
                </w:rPr>
                <m:t>absorber</m:t>
              </m:r>
              <m:r>
                <m:rPr>
                  <m:nor/>
                </m:rPr>
                <w:rPr>
                  <w:rFonts w:ascii="Times New Roman" w:hAnsi="Times New Roman" w:cs="Times New Roman"/>
                  <w:sz w:val="24"/>
                  <w:szCs w:val="24"/>
                  <w:lang w:val="en-IN"/>
                </w:rPr>
                <m:t> </m:t>
              </m:r>
            </m:sub>
          </m:sSub>
          <m:r>
            <m:rPr>
              <m:sty m:val="p"/>
            </m:rPr>
            <w:rPr>
              <w:rFonts w:ascii="Cambria Math" w:hAnsi="Cambria Math" w:cs="Times New Roman"/>
              <w:sz w:val="24"/>
              <w:szCs w:val="24"/>
              <w:lang w:val="en-IN"/>
            </w:rPr>
            <m:t>(</m:t>
          </m:r>
          <m:r>
            <w:rPr>
              <w:rFonts w:ascii="Cambria Math" w:hAnsi="Cambria Math" w:cs="Times New Roman"/>
              <w:sz w:val="24"/>
              <w:szCs w:val="24"/>
            </w:rPr>
            <m:t>ω</m:t>
          </m:r>
          <m:r>
            <m:rPr>
              <m:sty m:val="p"/>
            </m:rPr>
            <w:rPr>
              <w:rFonts w:ascii="Cambria Math" w:hAnsi="Cambria Math" w:cs="Times New Roman"/>
              <w:sz w:val="24"/>
              <w:szCs w:val="24"/>
              <w:lang w:val="en-IN"/>
            </w:rPr>
            <m:t>)=0,</m:t>
          </m:r>
        </m:oMath>
      </m:oMathPara>
    </w:p>
    <w:p w14:paraId="5D8AE62B" w14:textId="77777777" w:rsidR="00591490" w:rsidRPr="00591490" w:rsidRDefault="00591490" w:rsidP="00591490">
      <w:pPr>
        <w:rPr>
          <w:rFonts w:ascii="Times New Roman" w:hAnsi="Times New Roman" w:cs="Times New Roman"/>
          <w:sz w:val="24"/>
          <w:szCs w:val="24"/>
        </w:rPr>
      </w:pPr>
      <w:r w:rsidRPr="00591490">
        <w:rPr>
          <w:rFonts w:ascii="Times New Roman" w:hAnsi="Times New Roman" w:cs="Times New Roman"/>
          <w:sz w:val="24"/>
          <w:szCs w:val="24"/>
        </w:rPr>
        <w:t>where the absorber dynamic stiffness is</w:t>
      </w:r>
    </w:p>
    <w:p w14:paraId="0ACF602F" w14:textId="7D01D854" w:rsidR="00591490" w:rsidRPr="00591490" w:rsidRDefault="00000000" w:rsidP="00591490">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z</m:t>
              </m:r>
            </m:e>
            <m:sub>
              <m:r>
                <m:rPr>
                  <m:nor/>
                </m:rPr>
                <w:rPr>
                  <w:rFonts w:ascii="Times New Roman" w:hAnsi="Times New Roman" w:cs="Times New Roman"/>
                  <w:sz w:val="24"/>
                  <w:szCs w:val="24"/>
                </w:rPr>
                <m:t>abaxter </m:t>
              </m:r>
            </m:sub>
          </m:sSub>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m</m:t>
          </m:r>
          <m:sSup>
            <m:sSupPr>
              <m:ctrlPr>
                <w:rPr>
                  <w:rFonts w:ascii="Cambria Math" w:hAnsi="Cambria Math" w:cs="Times New Roman"/>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r>
            <m:rPr>
              <m:sty m:val="p"/>
            </m:rPr>
            <w:rPr>
              <w:rFonts w:ascii="Cambria Math" w:hAnsi="Cambria Math" w:cs="Times New Roman"/>
              <w:sz w:val="24"/>
              <w:szCs w:val="24"/>
            </w:rPr>
            <m:t>.</m:t>
          </m:r>
        </m:oMath>
      </m:oMathPara>
    </w:p>
    <w:p w14:paraId="50A9969B" w14:textId="45E87C7C" w:rsidR="00591490" w:rsidRPr="00591490" w:rsidRDefault="002348F0" w:rsidP="00591490">
      <w:pPr>
        <w:rPr>
          <w:rFonts w:ascii="Times New Roman" w:hAnsi="Times New Roman" w:cs="Times New Roman"/>
          <w:sz w:val="24"/>
          <w:szCs w:val="24"/>
        </w:rPr>
      </w:pPr>
      <w:r w:rsidRPr="00591490">
        <w:rPr>
          <w:rFonts w:ascii="Times New Roman" w:hAnsi="Times New Roman" w:cs="Times New Roman"/>
          <w:sz w:val="24"/>
          <w:szCs w:val="24"/>
        </w:rPr>
        <w:t>Thus,</w:t>
      </w:r>
      <w:r w:rsidR="00591490" w:rsidRPr="00591490">
        <w:rPr>
          <w:rFonts w:ascii="Times New Roman" w:hAnsi="Times New Roman" w:cs="Times New Roman"/>
          <w:sz w:val="24"/>
          <w:szCs w:val="24"/>
        </w:rPr>
        <w:t xml:space="preserve"> the node to created when</w:t>
      </w:r>
    </w:p>
    <w:p w14:paraId="1503A69B" w14:textId="568431E3" w:rsidR="00591490" w:rsidRPr="00591490" w:rsidRDefault="00591490" w:rsidP="00591490">
      <w:pPr>
        <w:rPr>
          <w:rFonts w:ascii="Times New Roman" w:hAnsi="Times New Roman" w:cs="Times New Roman"/>
          <w:sz w:val="24"/>
          <w:szCs w:val="24"/>
        </w:rPr>
      </w:pPr>
      <m:oMathPara>
        <m:oMath>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m</m:t>
          </m:r>
          <m:sSup>
            <m:sSupPr>
              <m:ctrlPr>
                <w:rPr>
                  <w:rFonts w:ascii="Cambria Math" w:hAnsi="Cambria Math" w:cs="Times New Roman"/>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r>
            <m:rPr>
              <m:sty m:val="p"/>
            </m:rPr>
            <w:rPr>
              <w:rFonts w:ascii="Cambria Math" w:hAnsi="Cambria Math" w:cs="Times New Roman"/>
              <w:sz w:val="24"/>
              <w:szCs w:val="24"/>
            </w:rPr>
            <m:t>.</m:t>
          </m:r>
        </m:oMath>
      </m:oMathPara>
    </w:p>
    <w:p w14:paraId="2CC9A9E5" w14:textId="77777777" w:rsidR="00D011FF" w:rsidRDefault="00591490" w:rsidP="001502F8">
      <w:pPr>
        <w:jc w:val="both"/>
        <w:rPr>
          <w:rFonts w:ascii="Times New Roman" w:hAnsi="Times New Roman" w:cs="Times New Roman"/>
          <w:sz w:val="24"/>
          <w:szCs w:val="24"/>
        </w:rPr>
      </w:pPr>
      <w:r w:rsidRPr="00591490">
        <w:rPr>
          <w:rFonts w:ascii="Times New Roman" w:hAnsi="Times New Roman" w:cs="Times New Roman"/>
          <w:sz w:val="24"/>
          <w:szCs w:val="24"/>
        </w:rPr>
        <w:t>This equation shows that for any chosen operating frequency ω, a node can always be imposed by selecting mass and stiffness such that they satisfy the above relation. The calculation steps are simple: a practical absorber mass is selected, and the appropriate stiffness is determined from the expression. As long as the absorber’s motion remains within acceptable limits, the collocated configuration ensures a reliable node at the attachment location.</w:t>
      </w:r>
    </w:p>
    <w:p w14:paraId="481B4A2C" w14:textId="7C178156" w:rsidR="00591490" w:rsidRPr="00D011FF" w:rsidRDefault="00591490" w:rsidP="00D011FF">
      <w:pPr>
        <w:pStyle w:val="Heading3"/>
      </w:pPr>
      <w:r w:rsidRPr="00591490">
        <w:br/>
      </w:r>
      <w:bookmarkStart w:id="40" w:name="_Toc215661040"/>
      <w:r w:rsidR="001412B9" w:rsidRPr="00D011FF">
        <w:rPr>
          <w:rStyle w:val="Heading3Char"/>
          <w:rFonts w:ascii="Times New Roman" w:hAnsi="Times New Roman" w:cs="Times New Roman"/>
          <w:b/>
          <w:bCs/>
          <w:color w:val="000000" w:themeColor="text1"/>
        </w:rPr>
        <w:t>2.2.</w:t>
      </w:r>
      <w:r w:rsidRPr="00D011FF">
        <w:rPr>
          <w:rStyle w:val="Heading3Char"/>
          <w:rFonts w:ascii="Times New Roman" w:hAnsi="Times New Roman" w:cs="Times New Roman"/>
          <w:b/>
          <w:bCs/>
          <w:color w:val="000000" w:themeColor="text1"/>
        </w:rPr>
        <w:t>3</w:t>
      </w:r>
      <w:r w:rsidR="001412B9" w:rsidRPr="00D011FF">
        <w:rPr>
          <w:rStyle w:val="Heading3Char"/>
          <w:rFonts w:ascii="Times New Roman" w:hAnsi="Times New Roman" w:cs="Times New Roman"/>
          <w:b/>
          <w:bCs/>
          <w:color w:val="000000" w:themeColor="text1"/>
        </w:rPr>
        <w:t xml:space="preserve"> </w:t>
      </w:r>
      <w:r w:rsidRPr="00D011FF">
        <w:rPr>
          <w:rStyle w:val="Heading3Char"/>
          <w:rFonts w:ascii="Times New Roman" w:hAnsi="Times New Roman" w:cs="Times New Roman"/>
          <w:b/>
          <w:bCs/>
          <w:color w:val="000000" w:themeColor="text1"/>
        </w:rPr>
        <w:t>Non-Collocated Case: Theory and Calculation</w:t>
      </w:r>
      <w:bookmarkEnd w:id="40"/>
    </w:p>
    <w:p w14:paraId="75EC7F01" w14:textId="6DE722FA" w:rsidR="00591490" w:rsidRPr="00591490" w:rsidRDefault="00591490" w:rsidP="001502F8">
      <w:pPr>
        <w:jc w:val="both"/>
        <w:rPr>
          <w:rFonts w:ascii="Times New Roman" w:hAnsi="Times New Roman" w:cs="Times New Roman"/>
          <w:sz w:val="24"/>
          <w:szCs w:val="24"/>
        </w:rPr>
      </w:pPr>
      <w:r w:rsidRPr="00591490">
        <w:rPr>
          <w:rFonts w:ascii="Times New Roman" w:hAnsi="Times New Roman" w:cs="Times New Roman"/>
          <w:sz w:val="24"/>
          <w:szCs w:val="24"/>
        </w:rPr>
        <w:t xml:space="preserve">In the non-collocated case, the absorber is attached at a point xa​ that is different from the desired node location </w:t>
      </w:r>
      <w:proofErr w:type="spellStart"/>
      <w:r w:rsidRPr="00591490">
        <w:rPr>
          <w:rFonts w:ascii="Times New Roman" w:hAnsi="Times New Roman" w:cs="Times New Roman"/>
          <w:sz w:val="24"/>
          <w:szCs w:val="24"/>
        </w:rPr>
        <w:t>x</w:t>
      </w:r>
      <w:r w:rsidR="002348F0">
        <w:rPr>
          <w:rFonts w:ascii="Times New Roman" w:hAnsi="Times New Roman" w:cs="Times New Roman"/>
          <w:sz w:val="24"/>
          <w:szCs w:val="24"/>
          <w:vertAlign w:val="subscript"/>
        </w:rPr>
        <w:t>n</w:t>
      </w:r>
      <w:proofErr w:type="spellEnd"/>
      <w:r w:rsidRPr="00591490">
        <w:rPr>
          <w:rFonts w:ascii="Times New Roman" w:hAnsi="Times New Roman" w:cs="Times New Roman"/>
          <w:sz w:val="24"/>
          <w:szCs w:val="24"/>
        </w:rPr>
        <w:t>​. Here, node imposition occurs indirectly, as the absorber alters the entire mode shape of the structure in such a way that displacement cancels to zero at the target point. The node condition may be expressed as:</w:t>
      </w:r>
    </w:p>
    <w:p w14:paraId="4B204DB2" w14:textId="7DE5CE91" w:rsidR="00591490" w:rsidRPr="00591490" w:rsidRDefault="00591490" w:rsidP="00591490">
      <w:pPr>
        <w:rPr>
          <w:rFonts w:ascii="Times New Roman" w:hAnsi="Times New Roman" w:cs="Times New Roman"/>
          <w:sz w:val="24"/>
          <w:szCs w:val="24"/>
        </w:rPr>
      </w:pPr>
      <m:oMathPara>
        <m:oMath>
          <m:r>
            <w:rPr>
              <w:rFonts w:ascii="Cambria Math" w:hAnsi="Cambria Math" w:cs="Times New Roman"/>
              <w:sz w:val="24"/>
              <w:szCs w:val="24"/>
            </w:rPr>
            <m:t>u</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m:rPr>
                  <m:sty m:val="p"/>
                </m:rPr>
                <w:rPr>
                  <w:rFonts w:ascii="Cambria Math" w:hAnsi="Cambria Math" w:cs="Times New Roman"/>
                  <w:sz w:val="24"/>
                  <w:szCs w:val="24"/>
                </w:rPr>
                <m:t>,</m:t>
              </m:r>
              <m:r>
                <w:rPr>
                  <w:rFonts w:ascii="Cambria Math" w:hAnsi="Cambria Math" w:cs="Times New Roman"/>
                  <w:sz w:val="24"/>
                  <w:szCs w:val="24"/>
                </w:rPr>
                <m:t>ω</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n</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m:rPr>
                  <m:sty m:val="p"/>
                </m:rPr>
                <w:rPr>
                  <w:rFonts w:ascii="Cambria Math" w:hAnsi="Cambria Math" w:cs="Times New Roman"/>
                  <w:sz w:val="24"/>
                  <w:szCs w:val="24"/>
                </w:rPr>
                <m:t>,</m:t>
              </m:r>
              <m:r>
                <w:rPr>
                  <w:rFonts w:ascii="Cambria Math" w:hAnsi="Cambria Math" w:cs="Times New Roman"/>
                  <w:sz w:val="24"/>
                  <w:szCs w:val="24"/>
                </w:rPr>
                <m:t>ω</m:t>
              </m:r>
            </m:e>
          </m:d>
          <m:r>
            <m:rPr>
              <m:sty m:val="p"/>
            </m:rPr>
            <w:rPr>
              <w:rFonts w:ascii="Cambria Math" w:hAnsi="Cambria Math" w:cs="Times New Roman"/>
              <w:sz w:val="24"/>
              <w:szCs w:val="24"/>
            </w:rPr>
            <m:t>+</m:t>
          </m:r>
          <m:r>
            <w:rPr>
              <w:rFonts w:ascii="Cambria Math" w:hAnsi="Cambria Math" w:cs="Times New Roman"/>
              <w:sz w:val="24"/>
              <w:szCs w:val="24"/>
            </w:rPr>
            <m:t>H</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m:rPr>
                  <m:sty m:val="p"/>
                </m:rPr>
                <w:rPr>
                  <w:rFonts w:ascii="Cambria Math" w:hAnsi="Cambria Math" w:cs="Times New Roman"/>
                  <w:sz w:val="24"/>
                  <w:szCs w:val="24"/>
                </w:rPr>
                <m:t>,</m:t>
              </m:r>
              <m:r>
                <w:rPr>
                  <w:rFonts w:ascii="Cambria Math" w:hAnsi="Cambria Math" w:cs="Times New Roman"/>
                  <w:sz w:val="24"/>
                  <w:szCs w:val="24"/>
                </w:rPr>
                <m:t>ω</m:t>
              </m:r>
            </m:e>
          </m:d>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n</m:t>
              </m:r>
            </m:sub>
          </m:sSub>
          <m:r>
            <m:rPr>
              <m:sty m:val="p"/>
            </m:rPr>
            <w:rPr>
              <w:rFonts w:ascii="Cambria Math" w:hAnsi="Cambria Math" w:cs="Times New Roman"/>
              <w:sz w:val="24"/>
              <w:szCs w:val="24"/>
            </w:rPr>
            <m:t>(</m:t>
          </m:r>
          <m:r>
            <w:rPr>
              <w:rFonts w:ascii="Cambria Math" w:hAnsi="Cambria Math" w:cs="Times New Roman"/>
              <w:sz w:val="24"/>
              <w:szCs w:val="24"/>
            </w:rPr>
            <m:t>ω</m:t>
          </m:r>
          <m:r>
            <m:rPr>
              <m:sty m:val="p"/>
            </m:rPr>
            <w:rPr>
              <w:rFonts w:ascii="Cambria Math" w:hAnsi="Cambria Math" w:cs="Times New Roman"/>
              <w:sz w:val="24"/>
              <w:szCs w:val="24"/>
            </w:rPr>
            <m:t>)=0,</m:t>
          </m:r>
        </m:oMath>
      </m:oMathPara>
    </w:p>
    <w:p w14:paraId="52C6BF98" w14:textId="0EDAE7E8" w:rsidR="00591490" w:rsidRPr="00591490" w:rsidRDefault="00896C3E" w:rsidP="00591490">
      <w:pPr>
        <w:rPr>
          <w:rFonts w:ascii="Times New Roman" w:hAnsi="Times New Roman" w:cs="Times New Roman"/>
          <w:sz w:val="24"/>
          <w:szCs w:val="24"/>
        </w:rPr>
      </w:pPr>
      <w:proofErr w:type="gramStart"/>
      <w:r w:rsidRPr="00591490">
        <w:rPr>
          <w:rFonts w:ascii="Times New Roman" w:hAnsi="Times New Roman" w:cs="Times New Roman"/>
          <w:sz w:val="24"/>
          <w:szCs w:val="24"/>
        </w:rPr>
        <w:lastRenderedPageBreak/>
        <w:t>W</w:t>
      </w:r>
      <w:r>
        <w:rPr>
          <w:rFonts w:ascii="Times New Roman" w:hAnsi="Times New Roman" w:cs="Times New Roman"/>
          <w:sz w:val="24"/>
          <w:szCs w:val="24"/>
        </w:rPr>
        <w:t>h</w:t>
      </w:r>
      <w:r w:rsidRPr="00591490">
        <w:rPr>
          <w:rFonts w:ascii="Times New Roman" w:hAnsi="Times New Roman" w:cs="Times New Roman"/>
          <w:sz w:val="24"/>
          <w:szCs w:val="24"/>
        </w:rPr>
        <w:t>ere</w:t>
      </w:r>
      <w:proofErr w:type="gramEnd"/>
      <w:r w:rsidR="002348F0">
        <w:rPr>
          <w:rFonts w:ascii="Times New Roman" w:hAnsi="Times New Roman" w:cs="Times New Roman"/>
          <w:sz w:val="24"/>
          <w:szCs w:val="24"/>
        </w:rPr>
        <w:t>,</w:t>
      </w:r>
    </w:p>
    <w:p w14:paraId="31519575" w14:textId="6E5C28E0" w:rsidR="00591490" w:rsidRPr="00591490" w:rsidRDefault="00591490" w:rsidP="00A5124C">
      <w:pPr>
        <w:jc w:val="both"/>
        <w:rPr>
          <w:rFonts w:ascii="Times New Roman" w:hAnsi="Times New Roman" w:cs="Times New Roman"/>
          <w:sz w:val="24"/>
          <w:szCs w:val="24"/>
        </w:rPr>
      </w:pPr>
      <w:r w:rsidRPr="00591490">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a</m:t>
            </m:r>
          </m:sub>
        </m:sSub>
        <m:r>
          <m:rPr>
            <m:sty m:val="p"/>
          </m:rPr>
          <w:rPr>
            <w:rFonts w:ascii="Cambria Math" w:hAnsi="Cambria Math" w:cs="Times New Roman"/>
            <w:sz w:val="24"/>
            <w:szCs w:val="24"/>
          </w:rPr>
          <m:t>(</m:t>
        </m:r>
        <m:r>
          <w:rPr>
            <w:rFonts w:ascii="Cambria Math" w:hAnsi="Cambria Math" w:cs="Times New Roman"/>
            <w:sz w:val="24"/>
            <w:szCs w:val="24"/>
          </w:rPr>
          <m:t>ω</m:t>
        </m:r>
        <m:r>
          <m:rPr>
            <m:sty m:val="p"/>
          </m:rP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m</m:t>
            </m:r>
            <m:sSup>
              <m:sSupPr>
                <m:ctrlPr>
                  <w:rPr>
                    <w:rFonts w:ascii="Cambria Math" w:hAnsi="Cambria Math" w:cs="Times New Roman"/>
                    <w:sz w:val="24"/>
                    <w:szCs w:val="24"/>
                  </w:rPr>
                </m:ctrlPr>
              </m:sSupPr>
              <m:e>
                <m:r>
                  <w:rPr>
                    <w:rFonts w:ascii="Cambria Math" w:hAnsi="Cambria Math" w:cs="Times New Roman"/>
                    <w:sz w:val="24"/>
                    <w:szCs w:val="24"/>
                  </w:rPr>
                  <m:t>ω</m:t>
                </m:r>
              </m:e>
              <m:sup>
                <m:r>
                  <m:rPr>
                    <m:sty m:val="p"/>
                  </m:rPr>
                  <w:rPr>
                    <w:rFonts w:ascii="Cambria Math" w:hAnsi="Cambria Math" w:cs="Times New Roman"/>
                    <w:sz w:val="24"/>
                    <w:szCs w:val="24"/>
                  </w:rPr>
                  <m:t>2</m:t>
                </m:r>
              </m:sup>
            </m:sSup>
          </m:e>
        </m:d>
        <m:r>
          <w:rPr>
            <w:rFonts w:ascii="Cambria Math" w:hAnsi="Cambria Math" w:cs="Times New Roman"/>
            <w:sz w:val="24"/>
            <w:szCs w:val="24"/>
          </w:rPr>
          <m:t>u</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r>
                  <m:rPr>
                    <m:sty m:val="p"/>
                  </m:rPr>
                  <w:rPr>
                    <w:rFonts w:ascii="Cambria Math" w:hAnsi="Cambria Math" w:cs="Times New Roman"/>
                    <w:sz w:val="24"/>
                    <w:szCs w:val="24"/>
                  </w:rPr>
                  <m:t>,</m:t>
                </m:r>
              </m:sub>
            </m:sSub>
            <m:r>
              <w:rPr>
                <w:rFonts w:ascii="Cambria Math" w:hAnsi="Cambria Math" w:cs="Times New Roman"/>
                <w:sz w:val="24"/>
                <w:szCs w:val="24"/>
              </w:rPr>
              <m:t>ω</m:t>
            </m:r>
          </m:e>
        </m:d>
      </m:oMath>
      <w:r w:rsidRPr="00591490">
        <w:rPr>
          <w:rFonts w:ascii="Times New Roman" w:hAnsi="Times New Roman" w:cs="Times New Roman"/>
          <w:sz w:val="24"/>
          <w:szCs w:val="24"/>
        </w:rPr>
        <w:t xml:space="preserve"> is the force ganerated by the abcontex, and </w:t>
      </w:r>
      <m:oMath>
        <m:r>
          <w:rPr>
            <w:rFonts w:ascii="Cambria Math" w:hAnsi="Cambria Math" w:cs="Times New Roman"/>
            <w:sz w:val="24"/>
            <w:szCs w:val="24"/>
          </w:rPr>
          <m:t>H</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r>
                  <m:rPr>
                    <m:sty m:val="p"/>
                  </m:rPr>
                  <w:rPr>
                    <w:rFonts w:ascii="Cambria Math" w:hAnsi="Cambria Math" w:cs="Times New Roman"/>
                    <w:sz w:val="24"/>
                    <w:szCs w:val="24"/>
                  </w:rPr>
                  <m:t>,</m:t>
                </m:r>
              </m:sub>
            </m:sSub>
            <m:r>
              <w:rPr>
                <w:rFonts w:ascii="Cambria Math" w:hAnsi="Cambria Math" w:cs="Times New Roman"/>
                <w:sz w:val="24"/>
                <w:szCs w:val="24"/>
              </w:rPr>
              <m:t>ω</m:t>
            </m:r>
          </m:e>
        </m:d>
      </m:oMath>
      <w:r w:rsidRPr="00591490">
        <w:rPr>
          <w:rFonts w:ascii="Times New Roman" w:hAnsi="Times New Roman" w:cs="Times New Roman"/>
          <w:sz w:val="24"/>
          <w:szCs w:val="24"/>
        </w:rPr>
        <w:t xml:space="preserve"> represents the structural trancher relationehip batewen aboxtber and node lacations.</w:t>
      </w:r>
    </w:p>
    <w:p w14:paraId="288DE1FB" w14:textId="0EF8E0CD" w:rsidR="00591490" w:rsidRPr="00591490" w:rsidRDefault="00591490" w:rsidP="00A5124C">
      <w:pPr>
        <w:jc w:val="both"/>
        <w:rPr>
          <w:rFonts w:ascii="Times New Roman" w:hAnsi="Times New Roman" w:cs="Times New Roman"/>
          <w:sz w:val="24"/>
          <w:szCs w:val="24"/>
        </w:rPr>
      </w:pPr>
      <w:r w:rsidRPr="00591490">
        <w:rPr>
          <w:rFonts w:ascii="Times New Roman" w:hAnsi="Times New Roman" w:cs="Times New Roman"/>
          <w:sz w:val="24"/>
          <w:szCs w:val="24"/>
        </w:rPr>
        <w:t xml:space="preserve">For a single absorber, a closed-form expression can be obtained for the mass mmm required to impose the node for a given stiffness k, frequency ω, and locations xa​ and </w:t>
      </w:r>
      <w:proofErr w:type="spellStart"/>
      <w:r w:rsidRPr="00591490">
        <w:rPr>
          <w:rFonts w:ascii="Times New Roman" w:hAnsi="Times New Roman" w:cs="Times New Roman"/>
          <w:sz w:val="24"/>
          <w:szCs w:val="24"/>
        </w:rPr>
        <w:t>xn</w:t>
      </w:r>
      <w:proofErr w:type="spellEnd"/>
      <w:r w:rsidRPr="00591490">
        <w:rPr>
          <w:rFonts w:ascii="Times New Roman" w:hAnsi="Times New Roman" w:cs="Times New Roman"/>
          <w:sz w:val="24"/>
          <w:szCs w:val="24"/>
        </w:rPr>
        <w:t>​:</w:t>
      </w:r>
    </w:p>
    <w:p w14:paraId="16CA1820" w14:textId="7A13C728" w:rsidR="00591490" w:rsidRPr="00591490" w:rsidRDefault="00591490" w:rsidP="00591490">
      <w:pPr>
        <w:rPr>
          <w:rFonts w:ascii="Times New Roman" w:hAnsi="Times New Roman" w:cs="Times New Roman"/>
          <w:sz w:val="24"/>
          <w:szCs w:val="24"/>
        </w:rPr>
      </w:pPr>
      <m:oMathPara>
        <m:oMath>
          <m:r>
            <w:rPr>
              <w:rFonts w:ascii="Cambria Math" w:hAnsi="Cambria Math" w:cs="Times New Roman"/>
              <w:sz w:val="24"/>
              <w:szCs w:val="24"/>
            </w:rPr>
            <m:t>m</m:t>
          </m:r>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w:rPr>
                  <w:rFonts w:ascii="Cambria Math" w:hAnsi="Cambria Math" w:cs="Times New Roman"/>
                  <w:sz w:val="24"/>
                  <w:szCs w:val="24"/>
                </w:rPr>
                <m:t>k</m:t>
              </m:r>
            </m:num>
            <m:den>
              <m:sSup>
                <m:sSupPr>
                  <m:ctrlPr>
                    <w:rPr>
                      <w:rFonts w:ascii="Cambria Math" w:hAnsi="Cambria Math" w:cs="Times New Roman"/>
                      <w:sz w:val="24"/>
                      <w:szCs w:val="24"/>
                    </w:rPr>
                  </m:ctrlPr>
                </m:sSupPr>
                <m:e>
                  <m:r>
                    <m:rPr>
                      <m:sty m:val="p"/>
                    </m:rPr>
                    <w:rPr>
                      <w:rFonts w:ascii="Cambria Math" w:hAnsi="Cambria Math" w:cs="Times New Roman"/>
                      <w:sz w:val="24"/>
                      <w:szCs w:val="24"/>
                    </w:rPr>
                    <m:t>ω</m:t>
                  </m:r>
                </m:e>
                <m:sup>
                  <m:r>
                    <m:rPr>
                      <m:sty m:val="p"/>
                    </m:rPr>
                    <w:rPr>
                      <w:rFonts w:ascii="Cambria Math" w:hAnsi="Cambria Math" w:cs="Times New Roman"/>
                      <w:sz w:val="24"/>
                      <w:szCs w:val="24"/>
                    </w:rPr>
                    <m:t>2</m:t>
                  </m:r>
                </m:sup>
              </m:sSup>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w:rPr>
                      <w:rFonts w:ascii="Cambria Math" w:hAnsi="Cambria Math" w:cs="Times New Roman"/>
                      <w:sz w:val="24"/>
                      <w:szCs w:val="24"/>
                    </w:rPr>
                    <m:t>k</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sSup>
                    <m:sSupPr>
                      <m:ctrlPr>
                        <w:rPr>
                          <w:rFonts w:ascii="Cambria Math" w:hAnsi="Cambria Math" w:cs="Times New Roman"/>
                          <w:sz w:val="24"/>
                          <w:szCs w:val="24"/>
                        </w:rPr>
                      </m:ctrlPr>
                    </m:sSupPr>
                    <m:e>
                      <m:r>
                        <w:rPr>
                          <w:rFonts w:ascii="Cambria Math" w:hAnsi="Cambria Math" w:cs="Times New Roman"/>
                          <w:sz w:val="24"/>
                          <w:szCs w:val="24"/>
                        </w:rPr>
                        <m:t>k</m:t>
                      </m:r>
                    </m:e>
                    <m:sup>
                      <m:r>
                        <m:rPr>
                          <m:sty m:val="p"/>
                        </m:rPr>
                        <w:rPr>
                          <w:rFonts w:ascii="Cambria Math" w:hAnsi="Cambria Math" w:cs="Times New Roman"/>
                          <w:sz w:val="24"/>
                          <w:szCs w:val="24"/>
                        </w:rPr>
                        <m:t>1</m:t>
                      </m:r>
                    </m:sup>
                  </m:sSup>
                </m:e>
              </m:d>
            </m:den>
          </m:f>
        </m:oMath>
      </m:oMathPara>
    </w:p>
    <w:p w14:paraId="61D1BA78" w14:textId="77777777" w:rsidR="00591490" w:rsidRPr="00591490" w:rsidRDefault="00591490" w:rsidP="00591490">
      <w:pPr>
        <w:rPr>
          <w:rFonts w:ascii="Times New Roman" w:hAnsi="Times New Roman" w:cs="Times New Roman"/>
          <w:sz w:val="24"/>
          <w:szCs w:val="24"/>
        </w:rPr>
      </w:pPr>
      <w:r w:rsidRPr="00591490">
        <w:rPr>
          <w:rFonts w:ascii="Times New Roman" w:hAnsi="Times New Roman" w:cs="Times New Roman"/>
          <w:sz w:val="24"/>
          <w:szCs w:val="24"/>
        </w:rPr>
        <w:t>where the modal coefficients are</w:t>
      </w:r>
    </w:p>
    <w:p w14:paraId="0CE0CD22" w14:textId="26319C48" w:rsidR="00591490" w:rsidRPr="00591490" w:rsidRDefault="00000000" w:rsidP="00591490">
      <w:pPr>
        <w:rPr>
          <w:rFonts w:ascii="Times New Roman" w:hAnsi="Times New Roman" w:cs="Times New Roman"/>
          <w:sz w:val="24"/>
          <w:szCs w:val="24"/>
        </w:rPr>
      </w:pPr>
      <m:oMathPara>
        <m:oMath>
          <m:m>
            <m:mPr>
              <m:plcHide m:val="1"/>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c1</m:t>
                </m:r>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μ</m:t>
                        </m:r>
                      </m:e>
                      <m:sub>
                        <m:r>
                          <m:rPr>
                            <m:sty m:val="p"/>
                          </m:rPr>
                          <w:rPr>
                            <w:rFonts w:ascii="Cambria Math" w:hAnsi="Cambria Math" w:cs="Times New Roman"/>
                            <w:sz w:val="24"/>
                            <w:szCs w:val="24"/>
                          </w:rPr>
                          <m:t>1</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e>
                    </m:d>
                    <m:sSub>
                      <m:sSubPr>
                        <m:ctrlPr>
                          <w:rPr>
                            <w:rFonts w:ascii="Cambria Math" w:hAnsi="Cambria Math" w:cs="Times New Roman"/>
                            <w:sz w:val="24"/>
                            <w:szCs w:val="24"/>
                          </w:rPr>
                        </m:ctrlPr>
                      </m:sSubPr>
                      <m:e>
                        <m:r>
                          <w:rPr>
                            <w:rFonts w:ascii="Cambria Math" w:hAnsi="Cambria Math" w:cs="Times New Roman"/>
                            <w:sz w:val="24"/>
                            <w:szCs w:val="24"/>
                          </w:rPr>
                          <m:t>μ</m:t>
                        </m:r>
                      </m:e>
                      <m:sub>
                        <m:r>
                          <m:rPr>
                            <m:sty m:val="p"/>
                          </m:rPr>
                          <w:rPr>
                            <w:rFonts w:ascii="Cambria Math" w:hAnsi="Cambria Math" w:cs="Times New Roman"/>
                            <w:sz w:val="24"/>
                            <w:szCs w:val="24"/>
                          </w:rPr>
                          <m:t>1</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z</m:t>
                            </m:r>
                          </m:e>
                          <m:sub>
                            <m:r>
                              <m:rPr>
                                <m:sty m:val="p"/>
                              </m:rPr>
                              <w:rPr>
                                <w:rFonts w:ascii="Cambria Math" w:hAnsi="Cambria Math" w:cs="Times New Roman"/>
                                <w:sz w:val="24"/>
                                <w:szCs w:val="24"/>
                              </w:rPr>
                              <m:t>1</m:t>
                            </m:r>
                          </m:sub>
                        </m:sSub>
                      </m:e>
                    </m:d>
                  </m:num>
                  <m:den>
                    <m:sSub>
                      <m:sSubPr>
                        <m:ctrlPr>
                          <w:rPr>
                            <w:rFonts w:ascii="Cambria Math" w:hAnsi="Cambria Math"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ω</m:t>
                        </m:r>
                      </m:e>
                      <m:sup>
                        <m:r>
                          <m:rPr>
                            <m:sty m:val="p"/>
                          </m:rPr>
                          <w:rPr>
                            <w:rFonts w:ascii="Cambria Math" w:hAnsi="Cambria Math" w:cs="Times New Roman"/>
                            <w:sz w:val="24"/>
                            <w:szCs w:val="24"/>
                          </w:rPr>
                          <m:t>2</m:t>
                        </m:r>
                      </m:sup>
                    </m:sSup>
                  </m:den>
                </m:f>
                <m:r>
                  <m:rPr>
                    <m:sty m:val="p"/>
                  </m:rPr>
                  <w:rPr>
                    <w:rFonts w:ascii="Cambria Math" w:hAnsi="Cambria Math" w:cs="Times New Roman"/>
                    <w:sz w:val="24"/>
                    <w:szCs w:val="24"/>
                  </w:rPr>
                  <m:t>,</m:t>
                </m:r>
              </m:e>
            </m:mr>
            <m:mr>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φ</m:t>
                        </m:r>
                      </m:e>
                      <m:sub>
                        <m:r>
                          <m:rPr>
                            <m:sty m:val="p"/>
                          </m:rPr>
                          <w:rPr>
                            <w:rFonts w:ascii="Cambria Math" w:hAnsi="Cambria Math" w:cs="Times New Roman"/>
                            <w:sz w:val="24"/>
                            <w:szCs w:val="24"/>
                          </w:rPr>
                          <m:t>1</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e>
                    </m:d>
                    <m:sSub>
                      <m:sSubPr>
                        <m:ctrlPr>
                          <w:rPr>
                            <w:rFonts w:ascii="Cambria Math" w:hAnsi="Cambria Math" w:cs="Times New Roman"/>
                            <w:sz w:val="24"/>
                            <w:szCs w:val="24"/>
                          </w:rPr>
                        </m:ctrlPr>
                      </m:sSubPr>
                      <m:e>
                        <m:r>
                          <w:rPr>
                            <w:rFonts w:ascii="Cambria Math" w:hAnsi="Cambria Math" w:cs="Times New Roman"/>
                            <w:sz w:val="24"/>
                            <w:szCs w:val="24"/>
                          </w:rPr>
                          <m:t>φ</m:t>
                        </m:r>
                      </m:e>
                      <m:sub>
                        <m:r>
                          <m:rPr>
                            <m:sty m:val="p"/>
                          </m:rPr>
                          <w:rPr>
                            <w:rFonts w:ascii="Cambria Math" w:hAnsi="Cambria Math" w:cs="Times New Roman"/>
                            <w:sz w:val="24"/>
                            <w:szCs w:val="24"/>
                          </w:rPr>
                          <m:t>1</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e>
                    </m:d>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d</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e>
                    </m:d>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d</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m:t>
                            </m:r>
                          </m:sub>
                        </m:sSub>
                      </m:e>
                    </m:d>
                  </m:num>
                  <m:den>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ω</m:t>
                            </m:r>
                          </m:e>
                          <m:sup>
                            <m:r>
                              <m:rPr>
                                <m:sty m:val="p"/>
                              </m:rPr>
                              <w:rPr>
                                <w:rFonts w:ascii="Cambria Math" w:hAnsi="Cambria Math" w:cs="Times New Roman"/>
                                <w:sz w:val="24"/>
                                <w:szCs w:val="24"/>
                              </w:rPr>
                              <m:t>2</m:t>
                            </m:r>
                          </m:sup>
                        </m:sSup>
                      </m:e>
                    </m:d>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j</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ω</m:t>
                            </m:r>
                          </m:e>
                          <m:sup>
                            <m:r>
                              <m:rPr>
                                <m:sty m:val="p"/>
                              </m:rPr>
                              <w:rPr>
                                <w:rFonts w:ascii="Cambria Math" w:hAnsi="Cambria Math" w:cs="Times New Roman"/>
                                <w:sz w:val="24"/>
                                <w:szCs w:val="24"/>
                              </w:rPr>
                              <m:t>2</m:t>
                            </m:r>
                          </m:sup>
                        </m:sSup>
                      </m:e>
                    </m:d>
                  </m:den>
                </m:f>
                <m:r>
                  <m:rPr>
                    <m:sty m:val="p"/>
                  </m:rPr>
                  <w:rPr>
                    <w:rFonts w:ascii="Cambria Math" w:hAnsi="Cambria Math" w:cs="Times New Roman"/>
                    <w:sz w:val="24"/>
                    <w:szCs w:val="24"/>
                  </w:rPr>
                  <m:t>,</m:t>
                </m:r>
              </m:e>
            </m:mr>
            <m:mr>
              <m:e>
                <m:r>
                  <m:rPr>
                    <m:sty m:val="p"/>
                  </m:rPr>
                  <w:rPr>
                    <w:rFonts w:ascii="Cambria Math" w:hAnsi="Cambria Math" w:cs="Times New Roman"/>
                    <w:sz w:val="24"/>
                    <w:szCs w:val="24"/>
                  </w:rPr>
                  <m:t>c3=</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φ</m:t>
                        </m:r>
                      </m:e>
                      <m:sub>
                        <m:r>
                          <m:rPr>
                            <m:sty m:val="p"/>
                          </m:rPr>
                          <w:rPr>
                            <w:rFonts w:ascii="Cambria Math" w:hAnsi="Cambria Math" w:cs="Times New Roman"/>
                            <w:sz w:val="24"/>
                            <w:szCs w:val="24"/>
                          </w:rPr>
                          <m:t>1</m:t>
                        </m:r>
                      </m:sub>
                      <m:sup>
                        <m:r>
                          <m:rPr>
                            <m:sty m:val="p"/>
                          </m:rPr>
                          <w:rPr>
                            <w:rFonts w:ascii="Cambria Math" w:hAnsi="Cambria Math" w:cs="Times New Roman"/>
                            <w:sz w:val="24"/>
                            <w:szCs w:val="24"/>
                          </w:rPr>
                          <m:t>2</m:t>
                        </m:r>
                      </m:sup>
                    </m:sSubSup>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e>
                    </m:d>
                  </m:num>
                  <m:den>
                    <m:sSub>
                      <m:sSubPr>
                        <m:ctrlPr>
                          <w:rPr>
                            <w:rFonts w:ascii="Cambria Math" w:hAnsi="Cambria Math"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ω</m:t>
                        </m:r>
                      </m:e>
                      <m:sup>
                        <m:r>
                          <m:rPr>
                            <m:sty m:val="p"/>
                          </m:rPr>
                          <w:rPr>
                            <w:rFonts w:ascii="Cambria Math" w:hAnsi="Cambria Math" w:cs="Times New Roman"/>
                            <w:sz w:val="24"/>
                            <w:szCs w:val="24"/>
                          </w:rPr>
                          <m:t>2</m:t>
                        </m:r>
                      </m:sup>
                    </m:sSup>
                  </m:den>
                </m:f>
              </m:e>
            </m:mr>
          </m:m>
        </m:oMath>
      </m:oMathPara>
    </w:p>
    <w:p w14:paraId="58A1D0D2" w14:textId="77777777" w:rsidR="00591490" w:rsidRPr="00591490" w:rsidRDefault="00591490" w:rsidP="007250E3">
      <w:pPr>
        <w:jc w:val="both"/>
        <w:rPr>
          <w:rFonts w:ascii="Times New Roman" w:hAnsi="Times New Roman" w:cs="Times New Roman"/>
          <w:sz w:val="24"/>
          <w:szCs w:val="24"/>
        </w:rPr>
      </w:pPr>
      <w:r w:rsidRPr="00591490">
        <w:rPr>
          <w:rFonts w:ascii="Times New Roman" w:hAnsi="Times New Roman" w:cs="Times New Roman"/>
          <w:sz w:val="24"/>
          <w:szCs w:val="24"/>
        </w:rPr>
        <w:t>A positive mass indicates that node imposition is physically possible for the chosen parameters. A negative mass indicates that no feasible solution exists at that frequency or absorber location. Even when feasible, the imposed node in a non-collocated system is highly frequency-dependent and sensitive to parameter variations.</w:t>
      </w:r>
    </w:p>
    <w:p w14:paraId="4AAE689B" w14:textId="77777777" w:rsidR="00591490" w:rsidRPr="00D011FF" w:rsidRDefault="00591490" w:rsidP="00591490">
      <w:pPr>
        <w:rPr>
          <w:rFonts w:ascii="Times New Roman" w:hAnsi="Times New Roman" w:cs="Times New Roman"/>
          <w:color w:val="000000" w:themeColor="text1"/>
          <w:sz w:val="24"/>
          <w:szCs w:val="24"/>
        </w:rPr>
      </w:pPr>
      <w:r w:rsidRPr="00D011FF">
        <w:rPr>
          <w:rFonts w:ascii="Times New Roman" w:hAnsi="Times New Roman" w:cs="Times New Roman"/>
          <w:color w:val="000000" w:themeColor="text1"/>
          <w:sz w:val="24"/>
          <w:szCs w:val="24"/>
        </w:rPr>
        <w:t>The absorber’s predicted steady-state amplitude can be calculated from:</w:t>
      </w:r>
    </w:p>
    <w:p w14:paraId="5E695C75" w14:textId="65DAA8E3" w:rsidR="00591490" w:rsidRPr="00591490" w:rsidRDefault="00591490" w:rsidP="00591490">
      <w:pPr>
        <w:rPr>
          <w:rFonts w:ascii="Times New Roman" w:hAnsi="Times New Roman" w:cs="Times New Roman"/>
          <w:sz w:val="24"/>
          <w:szCs w:val="24"/>
        </w:rPr>
      </w:pPr>
      <m:oMathPara>
        <m:oMath>
          <m:r>
            <w:rPr>
              <w:rFonts w:ascii="Cambria Math" w:hAnsi="Cambria Math" w:cs="Times New Roman"/>
              <w:sz w:val="24"/>
              <w:szCs w:val="24"/>
            </w:rPr>
            <m:t>z</m:t>
          </m:r>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k</m:t>
                  </m:r>
                </m:e>
                <m:sup>
                  <m:r>
                    <m:rPr>
                      <m:sty m:val="p"/>
                    </m:rPr>
                    <w:rPr>
                      <w:rFonts w:ascii="Cambria Math" w:hAnsi="Cambria Math" w:cs="Times New Roman"/>
                      <w:sz w:val="24"/>
                      <w:szCs w:val="24"/>
                    </w:rPr>
                    <m:t>2</m:t>
                  </m:r>
                </m:sup>
              </m:sSup>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0</m:t>
                      </m:r>
                    </m:sub>
                  </m:sSub>
                </m:e>
              </m:d>
              <m:acc>
                <m:accPr>
                  <m:chr m:val="‾"/>
                  <m:ctrlPr>
                    <w:rPr>
                      <w:rFonts w:ascii="Cambria Math" w:hAnsi="Cambria Math" w:cs="Times New Roman"/>
                      <w:sz w:val="24"/>
                      <w:szCs w:val="24"/>
                    </w:rPr>
                  </m:ctrlPr>
                </m:accPr>
                <m:e>
                  <m:r>
                    <w:rPr>
                      <w:rFonts w:ascii="Cambria Math" w:hAnsi="Cambria Math" w:cs="Times New Roman"/>
                      <w:sz w:val="24"/>
                      <w:szCs w:val="24"/>
                    </w:rPr>
                    <m:t>z</m:t>
                  </m:r>
                </m:e>
              </m:acc>
            </m:num>
            <m:den>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m</m:t>
              </m:r>
              <m:sSup>
                <m:sSupPr>
                  <m:ctrlPr>
                    <w:rPr>
                      <w:rFonts w:ascii="Cambria Math" w:hAnsi="Cambria Math" w:cs="Times New Roman"/>
                      <w:sz w:val="24"/>
                      <w:szCs w:val="24"/>
                    </w:rPr>
                  </m:ctrlPr>
                </m:sSupPr>
                <m:e>
                  <m:r>
                    <m:rPr>
                      <m:sty m:val="p"/>
                    </m:rPr>
                    <w:rPr>
                      <w:rFonts w:ascii="Cambria Math" w:hAnsi="Cambria Math" w:cs="Times New Roman"/>
                      <w:sz w:val="24"/>
                      <w:szCs w:val="24"/>
                    </w:rPr>
                    <m:t>ω</m:t>
                  </m:r>
                </m:e>
                <m:sup>
                  <m:r>
                    <m:rPr>
                      <m:sty m:val="p"/>
                    </m:rPr>
                    <w:rPr>
                      <w:rFonts w:ascii="Cambria Math" w:hAnsi="Cambria Math" w:cs="Times New Roman"/>
                      <w:sz w:val="24"/>
                      <w:szCs w:val="24"/>
                    </w:rPr>
                    <m:t>2</m:t>
                  </m:r>
                </m:sup>
              </m:sSup>
            </m:den>
          </m:f>
          <m:r>
            <m:rPr>
              <m:sty m:val="p"/>
            </m:rPr>
            <w:rPr>
              <w:rFonts w:ascii="Cambria Math" w:hAnsi="Cambria Math" w:cs="Times New Roman"/>
              <w:sz w:val="24"/>
              <w:szCs w:val="24"/>
            </w:rPr>
            <m:t>,</m:t>
          </m:r>
        </m:oMath>
      </m:oMathPara>
    </w:p>
    <w:p w14:paraId="7ADBBCD7" w14:textId="0A4814BB" w:rsidR="002464ED" w:rsidRPr="002464ED" w:rsidRDefault="00591490" w:rsidP="002464ED">
      <w:pPr>
        <w:rPr>
          <w:rFonts w:ascii="Times New Roman" w:hAnsi="Times New Roman" w:cs="Times New Roman"/>
          <w:sz w:val="24"/>
          <w:szCs w:val="24"/>
        </w:rPr>
      </w:pPr>
      <w:r w:rsidRPr="00591490">
        <w:rPr>
          <w:rFonts w:ascii="Times New Roman" w:hAnsi="Times New Roman" w:cs="Times New Roman"/>
          <w:sz w:val="24"/>
          <w:szCs w:val="24"/>
        </w:rPr>
        <w:t xml:space="preserve">which must be checked to ensure practical </w:t>
      </w:r>
      <w:r w:rsidR="0056161F" w:rsidRPr="00591490">
        <w:rPr>
          <w:rFonts w:ascii="Times New Roman" w:hAnsi="Times New Roman" w:cs="Times New Roman"/>
          <w:sz w:val="24"/>
          <w:szCs w:val="24"/>
        </w:rPr>
        <w:t>implement ability</w:t>
      </w:r>
      <w:r>
        <w:rPr>
          <w:rFonts w:ascii="Times New Roman" w:hAnsi="Times New Roman" w:cs="Times New Roman"/>
          <w:sz w:val="24"/>
          <w:szCs w:val="24"/>
        </w:rPr>
        <w:t>.</w:t>
      </w:r>
    </w:p>
    <w:p w14:paraId="2D79C8A2" w14:textId="0A33B1E0" w:rsidR="00591490" w:rsidRPr="00D011FF" w:rsidRDefault="001412B9" w:rsidP="00D011FF">
      <w:pPr>
        <w:pStyle w:val="Heading3"/>
        <w:rPr>
          <w:rFonts w:ascii="Times New Roman" w:hAnsi="Times New Roman" w:cs="Times New Roman"/>
          <w:b/>
          <w:bCs/>
          <w:color w:val="000000" w:themeColor="text1"/>
          <w:lang w:val="en-IN"/>
        </w:rPr>
      </w:pPr>
      <w:bookmarkStart w:id="41" w:name="_Toc215661041"/>
      <w:r w:rsidRPr="00D011FF">
        <w:rPr>
          <w:rFonts w:ascii="Times New Roman" w:hAnsi="Times New Roman" w:cs="Times New Roman"/>
          <w:b/>
          <w:bCs/>
          <w:color w:val="000000" w:themeColor="text1"/>
          <w:lang w:val="en-IN"/>
        </w:rPr>
        <w:t>2.2.</w:t>
      </w:r>
      <w:r w:rsidR="00591490" w:rsidRPr="00D011FF">
        <w:rPr>
          <w:rFonts w:ascii="Times New Roman" w:hAnsi="Times New Roman" w:cs="Times New Roman"/>
          <w:b/>
          <w:bCs/>
          <w:color w:val="000000" w:themeColor="text1"/>
          <w:lang w:val="en-IN"/>
        </w:rPr>
        <w:t>4 Selection of the Collocated Case for This Project</w:t>
      </w:r>
      <w:bookmarkEnd w:id="41"/>
    </w:p>
    <w:p w14:paraId="0325D99D" w14:textId="7E574599" w:rsidR="00D70AED" w:rsidRPr="00D70AED" w:rsidRDefault="00591490" w:rsidP="000019D8">
      <w:pPr>
        <w:jc w:val="both"/>
        <w:rPr>
          <w:rFonts w:ascii="Times New Roman" w:hAnsi="Times New Roman" w:cs="Times New Roman"/>
          <w:sz w:val="24"/>
          <w:szCs w:val="24"/>
          <w:lang w:val="en-IN"/>
        </w:rPr>
      </w:pPr>
      <w:r w:rsidRPr="00591490">
        <w:rPr>
          <w:rFonts w:ascii="Times New Roman" w:hAnsi="Times New Roman" w:cs="Times New Roman"/>
          <w:sz w:val="24"/>
          <w:szCs w:val="24"/>
          <w:lang w:val="en-IN"/>
        </w:rPr>
        <w:t xml:space="preserve">Although the non-collocated formulation is mathematically general, it requires strict tuning, produces nodes only at a specific frequency, and can become highly sensitive to small variations in stiffness, mass, and structural geometry. In contrast, the collocated case allows a node to be imposed at the attachment point for any chosen frequency simply by satisfying </w:t>
      </w:r>
      <m:oMath>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m</m:t>
        </m:r>
        <m:sSup>
          <m:sSupPr>
            <m:ctrlPr>
              <w:rPr>
                <w:rFonts w:ascii="Cambria Math" w:hAnsi="Cambria Math" w:cs="Times New Roman"/>
                <w:sz w:val="24"/>
                <w:szCs w:val="24"/>
              </w:rPr>
            </m:ctrlPr>
          </m:sSupPr>
          <m:e>
            <m:r>
              <m:rPr>
                <m:sty m:val="p"/>
              </m:rPr>
              <w:rPr>
                <w:rFonts w:ascii="Cambria Math" w:hAnsi="Cambria Math" w:cs="Times New Roman"/>
                <w:sz w:val="24"/>
                <w:szCs w:val="24"/>
              </w:rPr>
              <m:t>ω</m:t>
            </m:r>
          </m:e>
          <m:sup>
            <m:r>
              <m:rPr>
                <m:sty m:val="p"/>
              </m:rPr>
              <w:rPr>
                <w:rFonts w:ascii="Cambria Math" w:hAnsi="Cambria Math" w:cs="Times New Roman"/>
                <w:sz w:val="24"/>
                <w:szCs w:val="24"/>
              </w:rPr>
              <m:t>2</m:t>
            </m:r>
          </m:sup>
        </m:sSup>
      </m:oMath>
      <w:r w:rsidRPr="00591490">
        <w:rPr>
          <w:rFonts w:ascii="Times New Roman" w:hAnsi="Times New Roman" w:cs="Times New Roman"/>
          <w:sz w:val="24"/>
          <w:szCs w:val="24"/>
          <w:lang w:val="en-IN"/>
        </w:rPr>
        <w:t>. This makes collocated absorbers more robust and easier to tune, especially for systems such as weed trimmer shafts, where multi-directional excitation and operational speed variations must be accommodated. For these reasons, the collocated configuration is adopted in this project as the preferred approach for imposing a node at the handle and achieving reliable vibration reduction.</w:t>
      </w:r>
    </w:p>
    <w:p w14:paraId="67383D3B" w14:textId="13DE6F4D" w:rsidR="00087101" w:rsidRPr="00D011FF" w:rsidRDefault="00087101" w:rsidP="00D011FF">
      <w:pPr>
        <w:pStyle w:val="Heading2"/>
        <w:jc w:val="left"/>
        <w:rPr>
          <w:sz w:val="28"/>
          <w:szCs w:val="28"/>
          <w:u w:val="none"/>
        </w:rPr>
      </w:pPr>
      <w:bookmarkStart w:id="42" w:name="_Toc215661042"/>
      <w:r w:rsidRPr="00D011FF">
        <w:rPr>
          <w:sz w:val="28"/>
          <w:szCs w:val="28"/>
          <w:u w:val="none"/>
        </w:rPr>
        <w:lastRenderedPageBreak/>
        <w:t>2.3 Design and Tuning of the Multi-Axial Vibration Absorber</w:t>
      </w:r>
      <w:bookmarkEnd w:id="42"/>
    </w:p>
    <w:p w14:paraId="78556A0E" w14:textId="03C94204" w:rsidR="001412B9" w:rsidRPr="00D011FF" w:rsidRDefault="001412B9" w:rsidP="00D011FF">
      <w:pPr>
        <w:pStyle w:val="Heading3"/>
        <w:rPr>
          <w:rFonts w:ascii="Times New Roman" w:hAnsi="Times New Roman" w:cs="Times New Roman"/>
          <w:b/>
          <w:bCs/>
          <w:color w:val="000000" w:themeColor="text1"/>
          <w:lang w:val="en-IN"/>
        </w:rPr>
      </w:pPr>
      <w:bookmarkStart w:id="43" w:name="_Toc215661043"/>
      <w:r w:rsidRPr="00D011FF">
        <w:rPr>
          <w:rFonts w:ascii="Times New Roman" w:hAnsi="Times New Roman" w:cs="Times New Roman"/>
          <w:b/>
          <w:bCs/>
          <w:color w:val="000000" w:themeColor="text1"/>
          <w:lang w:val="en-IN"/>
        </w:rPr>
        <w:t>2.3.1 Design Concept and Functional Requirements</w:t>
      </w:r>
      <w:bookmarkEnd w:id="43"/>
    </w:p>
    <w:p w14:paraId="7FD29F2E" w14:textId="77777777" w:rsidR="001412B9" w:rsidRDefault="001412B9" w:rsidP="001829CE">
      <w:pPr>
        <w:jc w:val="both"/>
        <w:rPr>
          <w:rFonts w:ascii="Times New Roman" w:hAnsi="Times New Roman" w:cs="Times New Roman"/>
          <w:sz w:val="24"/>
          <w:szCs w:val="24"/>
          <w:lang w:val="en-IN"/>
        </w:rPr>
      </w:pPr>
      <w:r w:rsidRPr="001412B9">
        <w:rPr>
          <w:rFonts w:ascii="Times New Roman" w:hAnsi="Times New Roman" w:cs="Times New Roman"/>
          <w:sz w:val="24"/>
          <w:szCs w:val="24"/>
          <w:lang w:val="en-IN"/>
        </w:rPr>
        <w:t>The objective of the absorber design is to reduce handle vibration in both principal directions that dominate excitation in weed trimmers, primarily the lateral (X-axis) and vertical (Z-axis) components. To achieve this, a multi-axial absorber is constructed as two orthogonally oriented single-axis absorbers integrated into a common central housing. Each arm is responsible for controlling vibration along one direction, and together they provide bi-directional vibration suppression. The absorber must be compact, lightweight, adjustable, and capable of being tuned to match the operational excitation frequencies of the trimmer. Additional design constraints include durability, minimal added mass, and a secure mounting mechanism that does not interfere with normal operation.</w:t>
      </w:r>
    </w:p>
    <w:p w14:paraId="496E2A31" w14:textId="77777777" w:rsidR="00200858" w:rsidRDefault="00133F77" w:rsidP="00200858">
      <w:pPr>
        <w:keepNext/>
        <w:jc w:val="center"/>
      </w:pPr>
      <w:r w:rsidRPr="00133F77">
        <w:rPr>
          <w:rFonts w:ascii="Times New Roman" w:hAnsi="Times New Roman" w:cs="Times New Roman"/>
          <w:noProof/>
          <w:sz w:val="24"/>
          <w:szCs w:val="24"/>
          <w:lang w:val="en-IN"/>
        </w:rPr>
        <w:drawing>
          <wp:inline distT="0" distB="0" distL="0" distR="0" wp14:anchorId="553CC3DB" wp14:editId="17327909">
            <wp:extent cx="3558540" cy="2494228"/>
            <wp:effectExtent l="0" t="0" r="0" b="0"/>
            <wp:docPr id="128177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14749" name=""/>
                    <pic:cNvPicPr/>
                  </pic:nvPicPr>
                  <pic:blipFill>
                    <a:blip r:embed="rId17"/>
                    <a:stretch>
                      <a:fillRect/>
                    </a:stretch>
                  </pic:blipFill>
                  <pic:spPr>
                    <a:xfrm>
                      <a:off x="0" y="0"/>
                      <a:ext cx="3563837" cy="2497941"/>
                    </a:xfrm>
                    <a:prstGeom prst="rect">
                      <a:avLst/>
                    </a:prstGeom>
                  </pic:spPr>
                </pic:pic>
              </a:graphicData>
            </a:graphic>
          </wp:inline>
        </w:drawing>
      </w:r>
    </w:p>
    <w:p w14:paraId="5919F47E" w14:textId="1CC88162" w:rsidR="00133F77" w:rsidRPr="00200858" w:rsidRDefault="00200858" w:rsidP="00200858">
      <w:pPr>
        <w:pStyle w:val="Caption"/>
        <w:jc w:val="center"/>
        <w:rPr>
          <w:rFonts w:ascii="Times New Roman" w:hAnsi="Times New Roman" w:cs="Times New Roman"/>
          <w:i w:val="0"/>
          <w:iCs w:val="0"/>
          <w:color w:val="000000" w:themeColor="text1"/>
          <w:sz w:val="24"/>
          <w:szCs w:val="24"/>
          <w:lang w:val="en-IN"/>
        </w:rPr>
      </w:pPr>
      <w:bookmarkStart w:id="44" w:name="_Toc215659877"/>
      <w:bookmarkStart w:id="45" w:name="_Toc215660030"/>
      <w:r w:rsidRPr="00200858">
        <w:rPr>
          <w:rFonts w:ascii="Times New Roman" w:hAnsi="Times New Roman" w:cs="Times New Roman"/>
          <w:i w:val="0"/>
          <w:iCs w:val="0"/>
          <w:color w:val="000000" w:themeColor="text1"/>
          <w:sz w:val="24"/>
          <w:szCs w:val="24"/>
        </w:rPr>
        <w:t xml:space="preserve">Figure </w:t>
      </w:r>
      <w:r w:rsidRPr="00200858">
        <w:rPr>
          <w:rFonts w:ascii="Times New Roman" w:hAnsi="Times New Roman" w:cs="Times New Roman"/>
          <w:i w:val="0"/>
          <w:iCs w:val="0"/>
          <w:color w:val="000000" w:themeColor="text1"/>
          <w:sz w:val="24"/>
          <w:szCs w:val="24"/>
        </w:rPr>
        <w:fldChar w:fldCharType="begin"/>
      </w:r>
      <w:r w:rsidRPr="00200858">
        <w:rPr>
          <w:rFonts w:ascii="Times New Roman" w:hAnsi="Times New Roman" w:cs="Times New Roman"/>
          <w:i w:val="0"/>
          <w:iCs w:val="0"/>
          <w:color w:val="000000" w:themeColor="text1"/>
          <w:sz w:val="24"/>
          <w:szCs w:val="24"/>
        </w:rPr>
        <w:instrText xml:space="preserve"> SEQ Figure \* ARABIC </w:instrText>
      </w:r>
      <w:r w:rsidRPr="00200858">
        <w:rPr>
          <w:rFonts w:ascii="Times New Roman" w:hAnsi="Times New Roman" w:cs="Times New Roman"/>
          <w:i w:val="0"/>
          <w:iCs w:val="0"/>
          <w:color w:val="000000" w:themeColor="text1"/>
          <w:sz w:val="24"/>
          <w:szCs w:val="24"/>
        </w:rPr>
        <w:fldChar w:fldCharType="separate"/>
      </w:r>
      <w:r w:rsidR="007667E0">
        <w:rPr>
          <w:rFonts w:ascii="Times New Roman" w:hAnsi="Times New Roman" w:cs="Times New Roman"/>
          <w:i w:val="0"/>
          <w:iCs w:val="0"/>
          <w:noProof/>
          <w:color w:val="000000" w:themeColor="text1"/>
          <w:sz w:val="24"/>
          <w:szCs w:val="24"/>
        </w:rPr>
        <w:t>8</w:t>
      </w:r>
      <w:r w:rsidRPr="00200858">
        <w:rPr>
          <w:rFonts w:ascii="Times New Roman" w:hAnsi="Times New Roman" w:cs="Times New Roman"/>
          <w:i w:val="0"/>
          <w:iCs w:val="0"/>
          <w:color w:val="000000" w:themeColor="text1"/>
          <w:sz w:val="24"/>
          <w:szCs w:val="24"/>
        </w:rPr>
        <w:fldChar w:fldCharType="end"/>
      </w:r>
      <w:r w:rsidRPr="00200858">
        <w:rPr>
          <w:rFonts w:ascii="Times New Roman" w:hAnsi="Times New Roman" w:cs="Times New Roman"/>
          <w:i w:val="0"/>
          <w:iCs w:val="0"/>
          <w:color w:val="000000" w:themeColor="text1"/>
          <w:sz w:val="24"/>
          <w:szCs w:val="24"/>
        </w:rPr>
        <w:t>.CAD model for the absorber</w:t>
      </w:r>
      <w:bookmarkEnd w:id="44"/>
      <w:bookmarkEnd w:id="45"/>
    </w:p>
    <w:p w14:paraId="238CF316" w14:textId="60BFE109" w:rsidR="00133F77" w:rsidRPr="00D011FF" w:rsidRDefault="00133F77" w:rsidP="00D011FF">
      <w:pPr>
        <w:pStyle w:val="Heading3"/>
        <w:rPr>
          <w:rFonts w:ascii="Times New Roman" w:hAnsi="Times New Roman" w:cs="Times New Roman"/>
          <w:b/>
          <w:bCs/>
          <w:color w:val="000000" w:themeColor="text1"/>
        </w:rPr>
      </w:pPr>
      <w:bookmarkStart w:id="46" w:name="_Toc215661044"/>
      <w:r w:rsidRPr="00D011FF">
        <w:rPr>
          <w:rFonts w:ascii="Times New Roman" w:hAnsi="Times New Roman" w:cs="Times New Roman"/>
          <w:b/>
          <w:bCs/>
          <w:color w:val="000000" w:themeColor="text1"/>
        </w:rPr>
        <w:t>2.3.2 Analytical Estimation of Absorber Frequency</w:t>
      </w:r>
      <w:bookmarkEnd w:id="46"/>
    </w:p>
    <w:p w14:paraId="75D8E4E6" w14:textId="535BECDB" w:rsidR="00133F77" w:rsidRDefault="00133F77" w:rsidP="00133F77">
      <w:pPr>
        <w:rPr>
          <w:rFonts w:ascii="Times New Roman" w:hAnsi="Times New Roman" w:cs="Times New Roman"/>
          <w:b/>
          <w:bCs/>
          <w:sz w:val="24"/>
          <w:szCs w:val="24"/>
        </w:rPr>
      </w:pPr>
      <w:r w:rsidRPr="00133F77">
        <w:rPr>
          <w:rFonts w:ascii="Times New Roman" w:hAnsi="Times New Roman" w:cs="Times New Roman"/>
          <w:b/>
          <w:bCs/>
          <w:sz w:val="24"/>
          <w:szCs w:val="24"/>
        </w:rPr>
        <w:t>Designed a multi-axial absorber using Dunkerley’s equation</w:t>
      </w:r>
    </w:p>
    <w:p w14:paraId="7882D513" w14:textId="3CFD7BC5" w:rsidR="00133F77" w:rsidRPr="00133F77" w:rsidRDefault="00133F77" w:rsidP="005C697C">
      <w:pPr>
        <w:jc w:val="both"/>
        <w:rPr>
          <w:rFonts w:ascii="Times New Roman" w:hAnsi="Times New Roman" w:cs="Times New Roman"/>
          <w:sz w:val="24"/>
          <w:szCs w:val="24"/>
          <w:lang w:val="en-IN"/>
        </w:rPr>
      </w:pPr>
      <w:r w:rsidRPr="00133F77">
        <w:rPr>
          <w:rFonts w:ascii="Times New Roman" w:hAnsi="Times New Roman" w:cs="Times New Roman"/>
          <w:sz w:val="24"/>
          <w:szCs w:val="24"/>
        </w:rPr>
        <w:t xml:space="preserve">The absorber consists of two cantilever arms positioned at right angles and attached to a central clamp that mounts rigidly onto the trimmer shaft. Each cantilever arm carries an adjustable end mass that can slide along the arm’s length to modify the dynamic stiffness and tuning frequency of the absorber. The rods are typically made of steel or </w:t>
      </w:r>
      <w:r w:rsidR="002348F0" w:rsidRPr="00133F77">
        <w:rPr>
          <w:rFonts w:ascii="Times New Roman" w:hAnsi="Times New Roman" w:cs="Times New Roman"/>
          <w:sz w:val="24"/>
          <w:szCs w:val="24"/>
        </w:rPr>
        <w:t>aluminum</w:t>
      </w:r>
      <w:r w:rsidRPr="00133F77">
        <w:rPr>
          <w:rFonts w:ascii="Times New Roman" w:hAnsi="Times New Roman" w:cs="Times New Roman"/>
          <w:sz w:val="24"/>
          <w:szCs w:val="24"/>
        </w:rPr>
        <w:t xml:space="preserve"> to achieve the required stiffness, while the end masses are made adjustable to allow real-time tuning during testing. The central housing is designed to be stiff enough to avoid altering the absorber’s dynamic properties and to ensure efficient transfer of reaction forces into the shaft.</w:t>
      </w:r>
    </w:p>
    <w:p w14:paraId="1F94C3A9" w14:textId="77777777" w:rsidR="00200858" w:rsidRDefault="00133F77" w:rsidP="00200858">
      <w:pPr>
        <w:keepNext/>
        <w:jc w:val="center"/>
      </w:pPr>
      <w:r w:rsidRPr="00133F77">
        <w:rPr>
          <w:rFonts w:ascii="Times New Roman" w:hAnsi="Times New Roman" w:cs="Times New Roman"/>
          <w:noProof/>
          <w:sz w:val="24"/>
          <w:szCs w:val="24"/>
        </w:rPr>
        <w:lastRenderedPageBreak/>
        <w:drawing>
          <wp:inline distT="0" distB="0" distL="0" distR="0" wp14:anchorId="30525AE2" wp14:editId="627562F8">
            <wp:extent cx="3820058" cy="1943371"/>
            <wp:effectExtent l="0" t="0" r="9525" b="0"/>
            <wp:docPr id="13" name="Picture 12">
              <a:extLst xmlns:a="http://schemas.openxmlformats.org/drawingml/2006/main">
                <a:ext uri="{FF2B5EF4-FFF2-40B4-BE49-F238E27FC236}">
                  <a16:creationId xmlns:a16="http://schemas.microsoft.com/office/drawing/2014/main" id="{43BAC96B-EE9C-3F61-375D-7096E27037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43BAC96B-EE9C-3F61-375D-7096E2703724}"/>
                        </a:ext>
                      </a:extLst>
                    </pic:cNvPr>
                    <pic:cNvPicPr>
                      <a:picLocks noChangeAspect="1"/>
                    </pic:cNvPicPr>
                  </pic:nvPicPr>
                  <pic:blipFill>
                    <a:blip r:embed="rId18"/>
                    <a:stretch>
                      <a:fillRect/>
                    </a:stretch>
                  </pic:blipFill>
                  <pic:spPr>
                    <a:xfrm>
                      <a:off x="0" y="0"/>
                      <a:ext cx="3820058" cy="1943371"/>
                    </a:xfrm>
                    <a:prstGeom prst="rect">
                      <a:avLst/>
                    </a:prstGeom>
                  </pic:spPr>
                </pic:pic>
              </a:graphicData>
            </a:graphic>
          </wp:inline>
        </w:drawing>
      </w:r>
    </w:p>
    <w:p w14:paraId="2391D76E" w14:textId="7A325D38" w:rsidR="00133F77" w:rsidRPr="00133F77" w:rsidRDefault="00200858" w:rsidP="00200858">
      <w:pPr>
        <w:pStyle w:val="Caption"/>
        <w:jc w:val="center"/>
        <w:rPr>
          <w:rFonts w:ascii="Times New Roman" w:hAnsi="Times New Roman" w:cs="Times New Roman"/>
          <w:i w:val="0"/>
          <w:iCs w:val="0"/>
          <w:color w:val="000000" w:themeColor="text1"/>
          <w:sz w:val="20"/>
          <w:szCs w:val="20"/>
          <w:lang w:val="en-IN"/>
        </w:rPr>
      </w:pPr>
      <w:bookmarkStart w:id="47" w:name="_Toc215659878"/>
      <w:bookmarkStart w:id="48" w:name="_Toc215660031"/>
      <w:r w:rsidRPr="00CD515E">
        <w:rPr>
          <w:rFonts w:ascii="Times New Roman" w:hAnsi="Times New Roman" w:cs="Times New Roman"/>
          <w:i w:val="0"/>
          <w:iCs w:val="0"/>
          <w:color w:val="000000" w:themeColor="text1"/>
          <w:sz w:val="20"/>
          <w:szCs w:val="20"/>
        </w:rPr>
        <w:t xml:space="preserve">Figure </w:t>
      </w:r>
      <w:r w:rsidRPr="00CD515E">
        <w:rPr>
          <w:rFonts w:ascii="Times New Roman" w:hAnsi="Times New Roman" w:cs="Times New Roman"/>
          <w:i w:val="0"/>
          <w:iCs w:val="0"/>
          <w:color w:val="000000" w:themeColor="text1"/>
          <w:sz w:val="20"/>
          <w:szCs w:val="20"/>
        </w:rPr>
        <w:fldChar w:fldCharType="begin"/>
      </w:r>
      <w:r w:rsidRPr="00CD515E">
        <w:rPr>
          <w:rFonts w:ascii="Times New Roman" w:hAnsi="Times New Roman" w:cs="Times New Roman"/>
          <w:i w:val="0"/>
          <w:iCs w:val="0"/>
          <w:color w:val="000000" w:themeColor="text1"/>
          <w:sz w:val="20"/>
          <w:szCs w:val="20"/>
        </w:rPr>
        <w:instrText xml:space="preserve"> SEQ Figure \* ARABIC </w:instrText>
      </w:r>
      <w:r w:rsidRPr="00CD515E">
        <w:rPr>
          <w:rFonts w:ascii="Times New Roman" w:hAnsi="Times New Roman" w:cs="Times New Roman"/>
          <w:i w:val="0"/>
          <w:iCs w:val="0"/>
          <w:color w:val="000000" w:themeColor="text1"/>
          <w:sz w:val="20"/>
          <w:szCs w:val="20"/>
        </w:rPr>
        <w:fldChar w:fldCharType="separate"/>
      </w:r>
      <w:r w:rsidR="007667E0">
        <w:rPr>
          <w:rFonts w:ascii="Times New Roman" w:hAnsi="Times New Roman" w:cs="Times New Roman"/>
          <w:i w:val="0"/>
          <w:iCs w:val="0"/>
          <w:noProof/>
          <w:color w:val="000000" w:themeColor="text1"/>
          <w:sz w:val="20"/>
          <w:szCs w:val="20"/>
        </w:rPr>
        <w:t>9</w:t>
      </w:r>
      <w:r w:rsidRPr="00CD515E">
        <w:rPr>
          <w:rFonts w:ascii="Times New Roman" w:hAnsi="Times New Roman" w:cs="Times New Roman"/>
          <w:i w:val="0"/>
          <w:iCs w:val="0"/>
          <w:color w:val="000000" w:themeColor="text1"/>
          <w:sz w:val="20"/>
          <w:szCs w:val="20"/>
        </w:rPr>
        <w:fldChar w:fldCharType="end"/>
      </w:r>
      <w:r w:rsidRPr="00CD515E">
        <w:rPr>
          <w:rFonts w:ascii="Times New Roman" w:hAnsi="Times New Roman" w:cs="Times New Roman"/>
          <w:i w:val="0"/>
          <w:iCs w:val="0"/>
          <w:color w:val="000000" w:themeColor="text1"/>
          <w:sz w:val="20"/>
          <w:szCs w:val="20"/>
        </w:rPr>
        <w:t>.Dimensions of the absorber system used for</w:t>
      </w:r>
      <w:bookmarkEnd w:id="47"/>
      <w:bookmarkEnd w:id="48"/>
    </w:p>
    <w:p w14:paraId="1CD23162" w14:textId="77777777" w:rsidR="00133F77" w:rsidRPr="00133F77" w:rsidRDefault="00133F77" w:rsidP="00133F77">
      <w:pPr>
        <w:rPr>
          <w:rFonts w:ascii="Times New Roman" w:hAnsi="Times New Roman" w:cs="Times New Roman"/>
          <w:sz w:val="24"/>
          <w:szCs w:val="24"/>
          <w:lang w:val="en-IN"/>
        </w:rPr>
      </w:pPr>
      <w:r w:rsidRPr="00133F77">
        <w:rPr>
          <w:rFonts w:ascii="Times New Roman" w:hAnsi="Times New Roman" w:cs="Times New Roman"/>
          <w:sz w:val="24"/>
          <w:szCs w:val="24"/>
          <w:lang w:val="en-IN"/>
        </w:rPr>
        <w:t>Dunkerley’s equation is used to estimate the combined natural frequency of such a system.</w:t>
      </w:r>
    </w:p>
    <w:p w14:paraId="46BD50BF" w14:textId="77777777" w:rsidR="00133F77" w:rsidRPr="00133F77" w:rsidRDefault="00133F77" w:rsidP="00133F77">
      <w:pPr>
        <w:rPr>
          <w:rFonts w:ascii="Times New Roman" w:hAnsi="Times New Roman" w:cs="Times New Roman"/>
          <w:sz w:val="24"/>
          <w:szCs w:val="24"/>
          <w:lang w:val="en-IN"/>
        </w:rPr>
      </w:pPr>
      <w:r w:rsidRPr="00133F77">
        <w:rPr>
          <w:rFonts w:ascii="Times New Roman" w:hAnsi="Times New Roman" w:cs="Times New Roman"/>
          <w:sz w:val="24"/>
          <w:szCs w:val="24"/>
          <w:lang w:val="en-IN"/>
        </w:rPr>
        <w:t>It assumes:</w:t>
      </w:r>
    </w:p>
    <w:p w14:paraId="67CF888D" w14:textId="6CB898EB" w:rsidR="00133F77" w:rsidRPr="00133F77" w:rsidRDefault="00000000" w:rsidP="00133F77">
      <w:pPr>
        <w:rPr>
          <w:rFonts w:ascii="Times New Roman" w:hAnsi="Times New Roman" w:cs="Times New Roman"/>
          <w:sz w:val="24"/>
          <w:szCs w:val="24"/>
          <w:lang w:val="en-IN"/>
        </w:rPr>
      </w:pPr>
      <m:oMathPara>
        <m:oMathParaPr>
          <m:jc m:val="centerGroup"/>
        </m:oMathParaPr>
        <m:oMath>
          <m:f>
            <m:fPr>
              <m:ctrlPr>
                <w:rPr>
                  <w:rFonts w:ascii="Cambria Math" w:hAnsi="Cambria Math" w:cs="Times New Roman"/>
                  <w:i/>
                  <w:iCs/>
                  <w:sz w:val="24"/>
                  <w:szCs w:val="24"/>
                  <w:lang w:val="en-IN"/>
                </w:rPr>
              </m:ctrlPr>
            </m:fPr>
            <m:num>
              <m:r>
                <m:rPr>
                  <m:sty m:val="p"/>
                </m:rPr>
                <w:rPr>
                  <w:rFonts w:ascii="Cambria Math" w:hAnsi="Cambria Math" w:cs="Cambria Math" w:hint="cs"/>
                  <w:sz w:val="24"/>
                  <w:szCs w:val="24"/>
                  <w:rtl/>
                  <w:lang w:val="en-IN" w:bidi="ar-AE"/>
                </w:rPr>
                <m:t>1</m:t>
              </m:r>
            </m:num>
            <m:den>
              <m:sSup>
                <m:sSupPr>
                  <m:ctrlPr>
                    <w:rPr>
                      <w:rFonts w:ascii="Cambria Math" w:hAnsi="Cambria Math" w:cs="Times New Roman"/>
                      <w:i/>
                      <w:iCs/>
                      <w:sz w:val="24"/>
                      <w:szCs w:val="24"/>
                      <w:lang w:val="en-IN"/>
                    </w:rPr>
                  </m:ctrlPr>
                </m:sSupPr>
                <m:e>
                  <m:r>
                    <w:rPr>
                      <w:rFonts w:ascii="Cambria Math" w:hAnsi="Cambria Math" w:cs="Times New Roman"/>
                      <w:sz w:val="24"/>
                      <w:szCs w:val="24"/>
                      <w:lang w:val="en-IN"/>
                    </w:rPr>
                    <m:t>ω</m:t>
                  </m:r>
                </m:e>
                <m:sup>
                  <m:r>
                    <m:rPr>
                      <m:sty m:val="p"/>
                    </m:rPr>
                    <w:rPr>
                      <w:rFonts w:ascii="Cambria Math" w:hAnsi="Cambria Math" w:cs="Cambria Math" w:hint="cs"/>
                      <w:sz w:val="24"/>
                      <w:szCs w:val="24"/>
                      <w:rtl/>
                      <w:lang w:val="en-IN" w:bidi="ar-AE"/>
                    </w:rPr>
                    <m:t>2</m:t>
                  </m:r>
                </m:sup>
              </m:sSup>
            </m:den>
          </m:f>
          <m:r>
            <m:rPr>
              <m:sty m:val="p"/>
            </m:rPr>
            <w:rPr>
              <w:rFonts w:ascii="Cambria Math" w:hAnsi="Cambria Math" w:cs="Times New Roman"/>
              <w:sz w:val="24"/>
              <w:szCs w:val="24"/>
              <w:rtl/>
              <w:lang w:val="en-IN" w:bidi="ar-AE"/>
            </w:rPr>
            <m:t>=</m:t>
          </m:r>
          <m:f>
            <m:fPr>
              <m:ctrlPr>
                <w:rPr>
                  <w:rFonts w:ascii="Cambria Math" w:hAnsi="Cambria Math" w:cs="Times New Roman"/>
                  <w:i/>
                  <w:iCs/>
                  <w:sz w:val="24"/>
                  <w:szCs w:val="24"/>
                  <w:lang w:val="en-IN"/>
                </w:rPr>
              </m:ctrlPr>
            </m:fPr>
            <m:num>
              <m:r>
                <m:rPr>
                  <m:sty m:val="p"/>
                </m:rPr>
                <w:rPr>
                  <w:rFonts w:ascii="Cambria Math" w:hAnsi="Cambria Math" w:cs="Cambria Math" w:hint="cs"/>
                  <w:sz w:val="24"/>
                  <w:szCs w:val="24"/>
                  <w:rtl/>
                  <w:lang w:val="en-IN" w:bidi="ar-AE"/>
                </w:rPr>
                <m:t>1</m:t>
              </m:r>
            </m:num>
            <m:den>
              <m:sSubSup>
                <m:sSubSupPr>
                  <m:ctrlPr>
                    <w:rPr>
                      <w:rFonts w:ascii="Cambria Math" w:hAnsi="Cambria Math" w:cs="Times New Roman"/>
                      <w:i/>
                      <w:iCs/>
                      <w:sz w:val="24"/>
                      <w:szCs w:val="24"/>
                      <w:lang w:val="en-IN"/>
                    </w:rPr>
                  </m:ctrlPr>
                </m:sSubSupPr>
                <m:e>
                  <m:r>
                    <w:rPr>
                      <w:rFonts w:ascii="Cambria Math" w:hAnsi="Cambria Math" w:cs="Times New Roman"/>
                      <w:sz w:val="24"/>
                      <w:szCs w:val="24"/>
                      <w:lang w:val="en-IN"/>
                    </w:rPr>
                    <m:t>ω</m:t>
                  </m:r>
                </m:e>
                <m:sub>
                  <m:r>
                    <w:rPr>
                      <w:rFonts w:ascii="Cambria Math" w:hAnsi="Cambria Math" w:cs="Times New Roman"/>
                      <w:sz w:val="24"/>
                      <w:szCs w:val="24"/>
                      <w:lang w:val="en-IN"/>
                    </w:rPr>
                    <m:t>a</m:t>
                  </m:r>
                </m:sub>
                <m:sup>
                  <m:r>
                    <m:rPr>
                      <m:sty m:val="p"/>
                    </m:rPr>
                    <w:rPr>
                      <w:rFonts w:ascii="Cambria Math" w:hAnsi="Cambria Math" w:cs="Cambria Math" w:hint="cs"/>
                      <w:sz w:val="24"/>
                      <w:szCs w:val="24"/>
                      <w:rtl/>
                      <w:lang w:val="en-IN" w:bidi="ar-AE"/>
                    </w:rPr>
                    <m:t>2</m:t>
                  </m:r>
                </m:sup>
              </m:sSubSup>
            </m:den>
          </m:f>
          <m:r>
            <m:rPr>
              <m:sty m:val="p"/>
            </m:rPr>
            <w:rPr>
              <w:rFonts w:ascii="Cambria Math" w:hAnsi="Cambria Math" w:cs="Times New Roman"/>
              <w:sz w:val="24"/>
              <w:szCs w:val="24"/>
              <w:rtl/>
              <w:lang w:val="en-IN" w:bidi="ar-AE"/>
            </w:rPr>
            <m:t>+</m:t>
          </m:r>
          <m:f>
            <m:fPr>
              <m:ctrlPr>
                <w:rPr>
                  <w:rFonts w:ascii="Cambria Math" w:hAnsi="Cambria Math" w:cs="Times New Roman"/>
                  <w:i/>
                  <w:iCs/>
                  <w:sz w:val="24"/>
                  <w:szCs w:val="24"/>
                  <w:lang w:val="en-IN"/>
                </w:rPr>
              </m:ctrlPr>
            </m:fPr>
            <m:num>
              <m:r>
                <m:rPr>
                  <m:sty m:val="p"/>
                </m:rPr>
                <w:rPr>
                  <w:rFonts w:ascii="Cambria Math" w:hAnsi="Cambria Math" w:cs="Cambria Math" w:hint="cs"/>
                  <w:sz w:val="24"/>
                  <w:szCs w:val="24"/>
                  <w:rtl/>
                  <w:lang w:val="en-IN" w:bidi="ar-AE"/>
                </w:rPr>
                <m:t>1</m:t>
              </m:r>
            </m:num>
            <m:den>
              <m:sSubSup>
                <m:sSubSupPr>
                  <m:ctrlPr>
                    <w:rPr>
                      <w:rFonts w:ascii="Cambria Math" w:hAnsi="Cambria Math" w:cs="Times New Roman"/>
                      <w:i/>
                      <w:iCs/>
                      <w:sz w:val="24"/>
                      <w:szCs w:val="24"/>
                      <w:lang w:val="en-IN"/>
                    </w:rPr>
                  </m:ctrlPr>
                </m:sSubSupPr>
                <m:e>
                  <m:r>
                    <w:rPr>
                      <w:rFonts w:ascii="Cambria Math" w:hAnsi="Cambria Math" w:cs="Times New Roman"/>
                      <w:sz w:val="24"/>
                      <w:szCs w:val="24"/>
                      <w:lang w:val="en-IN"/>
                    </w:rPr>
                    <m:t>ω</m:t>
                  </m:r>
                </m:e>
                <m:sub>
                  <m:r>
                    <w:rPr>
                      <w:rFonts w:ascii="Cambria Math" w:hAnsi="Cambria Math" w:cs="Times New Roman"/>
                      <w:sz w:val="24"/>
                      <w:szCs w:val="24"/>
                      <w:lang w:val="en-IN"/>
                    </w:rPr>
                    <m:t>b</m:t>
                  </m:r>
                </m:sub>
                <m:sup>
                  <m:r>
                    <m:rPr>
                      <m:sty m:val="p"/>
                    </m:rPr>
                    <w:rPr>
                      <w:rFonts w:ascii="Cambria Math" w:hAnsi="Cambria Math" w:cs="Cambria Math" w:hint="cs"/>
                      <w:sz w:val="24"/>
                      <w:szCs w:val="24"/>
                      <w:rtl/>
                      <w:lang w:val="en-IN" w:bidi="ar-AE"/>
                    </w:rPr>
                    <m:t>2</m:t>
                  </m:r>
                </m:sup>
              </m:sSubSup>
            </m:den>
          </m:f>
        </m:oMath>
      </m:oMathPara>
    </w:p>
    <w:p w14:paraId="1FB668E9" w14:textId="2D605589" w:rsidR="00133F77" w:rsidRPr="00133F77" w:rsidRDefault="00133F77" w:rsidP="00133F77">
      <w:pPr>
        <w:pStyle w:val="ListParagraph"/>
        <w:numPr>
          <w:ilvl w:val="0"/>
          <w:numId w:val="21"/>
        </w:numPr>
        <w:rPr>
          <w:rFonts w:ascii="Times New Roman" w:hAnsi="Times New Roman" w:cs="Times New Roman"/>
          <w:sz w:val="24"/>
          <w:szCs w:val="24"/>
          <w:lang w:val="en-IN"/>
        </w:rPr>
      </w:pPr>
      <m:oMath>
        <m:r>
          <w:rPr>
            <w:rFonts w:ascii="Cambria Math" w:hAnsi="Cambria Math" w:cs="Times New Roman"/>
            <w:sz w:val="24"/>
            <w:szCs w:val="24"/>
          </w:rPr>
          <m:t>ω</m:t>
        </m:r>
      </m:oMath>
      <w:r w:rsidRPr="00133F77">
        <w:rPr>
          <w:rFonts w:ascii="Times New Roman" w:hAnsi="Times New Roman" w:cs="Times New Roman"/>
          <w:sz w:val="24"/>
          <w:szCs w:val="24"/>
        </w:rPr>
        <w:t>= final natural frequency of absorber</w:t>
      </w:r>
    </w:p>
    <w:p w14:paraId="33E36466" w14:textId="4247578E" w:rsidR="00133F77" w:rsidRPr="00133F77" w:rsidRDefault="00000000" w:rsidP="00133F77">
      <w:pPr>
        <w:pStyle w:val="ListParagraph"/>
        <w:numPr>
          <w:ilvl w:val="0"/>
          <w:numId w:val="21"/>
        </w:numPr>
        <w:rPr>
          <w:rFonts w:ascii="Times New Roman" w:hAnsi="Times New Roman" w:cs="Times New Roman"/>
          <w:sz w:val="24"/>
          <w:szCs w:val="24"/>
          <w:lang w:val="en-IN"/>
        </w:rPr>
      </w:pPr>
      <m:oMath>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ω</m:t>
            </m:r>
          </m:e>
          <m:sub>
            <m:r>
              <w:rPr>
                <w:rFonts w:ascii="Cambria Math" w:hAnsi="Cambria Math" w:cs="Times New Roman"/>
                <w:sz w:val="24"/>
                <w:szCs w:val="24"/>
                <w:lang w:val="en-IN"/>
              </w:rPr>
              <m:t>a</m:t>
            </m:r>
          </m:sub>
        </m:sSub>
      </m:oMath>
      <w:r w:rsidR="00133F77" w:rsidRPr="00133F77">
        <w:rPr>
          <w:rFonts w:ascii="Times New Roman" w:hAnsi="Times New Roman" w:cs="Times New Roman"/>
          <w:sz w:val="24"/>
          <w:szCs w:val="24"/>
          <w:rtl/>
          <w:lang w:val="en-IN" w:bidi="ar-AE"/>
        </w:rPr>
        <w:t xml:space="preserve">= </w:t>
      </w:r>
      <w:r w:rsidR="00133F77" w:rsidRPr="00133F77">
        <w:rPr>
          <w:rFonts w:ascii="Times New Roman" w:hAnsi="Times New Roman" w:cs="Times New Roman"/>
          <w:sz w:val="24"/>
          <w:szCs w:val="24"/>
          <w:lang w:val="en-IN"/>
        </w:rPr>
        <w:t>natural frequency of cantilever with end mass</w:t>
      </w:r>
    </w:p>
    <w:p w14:paraId="358F67E9" w14:textId="2C460E7C" w:rsidR="00133F77" w:rsidRPr="00133F77" w:rsidRDefault="00000000" w:rsidP="00133F77">
      <w:pPr>
        <w:pStyle w:val="ListParagraph"/>
        <w:numPr>
          <w:ilvl w:val="0"/>
          <w:numId w:val="21"/>
        </w:numPr>
        <w:rPr>
          <w:rFonts w:ascii="Times New Roman" w:hAnsi="Times New Roman" w:cs="Times New Roman"/>
          <w:sz w:val="24"/>
          <w:szCs w:val="24"/>
          <w:lang w:val="en-IN"/>
        </w:rPr>
      </w:pPr>
      <m:oMath>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ω</m:t>
            </m:r>
          </m:e>
          <m:sub>
            <m:r>
              <w:rPr>
                <w:rFonts w:ascii="Cambria Math" w:hAnsi="Cambria Math" w:cs="Times New Roman"/>
                <w:sz w:val="24"/>
                <w:szCs w:val="24"/>
                <w:lang w:val="en-IN"/>
              </w:rPr>
              <m:t>b</m:t>
            </m:r>
          </m:sub>
        </m:sSub>
      </m:oMath>
      <w:r w:rsidR="00133F77" w:rsidRPr="00133F77">
        <w:rPr>
          <w:rFonts w:ascii="Times New Roman" w:hAnsi="Times New Roman" w:cs="Times New Roman"/>
          <w:sz w:val="24"/>
          <w:szCs w:val="24"/>
          <w:rtl/>
          <w:lang w:val="en-IN" w:bidi="ar-AE"/>
        </w:rPr>
        <w:t xml:space="preserve">= </w:t>
      </w:r>
      <w:r w:rsidR="00133F77" w:rsidRPr="00133F77">
        <w:rPr>
          <w:rFonts w:ascii="Times New Roman" w:hAnsi="Times New Roman" w:cs="Times New Roman"/>
          <w:sz w:val="24"/>
          <w:szCs w:val="24"/>
          <w:lang w:val="en-IN"/>
        </w:rPr>
        <w:t>natural frequency of rod’s own bending mode</w:t>
      </w:r>
    </w:p>
    <w:p w14:paraId="59921ABA" w14:textId="77777777" w:rsidR="00133F77" w:rsidRPr="00133F77" w:rsidRDefault="00133F77" w:rsidP="00133F77">
      <w:pPr>
        <w:rPr>
          <w:rFonts w:ascii="Times New Roman" w:hAnsi="Times New Roman" w:cs="Times New Roman"/>
          <w:sz w:val="24"/>
          <w:szCs w:val="24"/>
          <w:lang w:val="en-IN"/>
        </w:rPr>
      </w:pPr>
      <w:r w:rsidRPr="00133F77">
        <w:rPr>
          <w:rFonts w:ascii="Times New Roman" w:hAnsi="Times New Roman" w:cs="Times New Roman"/>
          <w:sz w:val="24"/>
          <w:szCs w:val="24"/>
          <w:lang w:val="en-IN"/>
        </w:rPr>
        <w:t>Frequency of the rod alone (no tip mass):</w:t>
      </w:r>
    </w:p>
    <w:p w14:paraId="55183D8B" w14:textId="41FD2048" w:rsidR="00133F77" w:rsidRPr="00133F77" w:rsidRDefault="00000000" w:rsidP="00133F77">
      <w:pPr>
        <w:rPr>
          <w:rFonts w:ascii="Times New Roman" w:hAnsi="Times New Roman" w:cs="Times New Roman"/>
          <w:sz w:val="24"/>
          <w:szCs w:val="24"/>
          <w:lang w:val="en-IN"/>
        </w:rPr>
      </w:pPr>
      <m:oMathPara>
        <m:oMathParaPr>
          <m:jc m:val="centerGroup"/>
        </m:oMathParaPr>
        <m:oMath>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ω</m:t>
              </m:r>
            </m:e>
            <m:sub>
              <m:r>
                <w:rPr>
                  <w:rFonts w:ascii="Cambria Math" w:hAnsi="Cambria Math" w:cs="Times New Roman"/>
                  <w:sz w:val="24"/>
                  <w:szCs w:val="24"/>
                  <w:lang w:val="en-IN"/>
                </w:rPr>
                <m:t>b</m:t>
              </m:r>
            </m:sub>
          </m:sSub>
          <m:r>
            <m:rPr>
              <m:sty m:val="p"/>
            </m:rPr>
            <w:rPr>
              <w:rFonts w:ascii="Cambria Math" w:hAnsi="Cambria Math" w:cs="Times New Roman"/>
              <w:sz w:val="24"/>
              <w:szCs w:val="24"/>
              <w:rtl/>
              <w:lang w:val="en-IN" w:bidi="ar-AE"/>
            </w:rPr>
            <m:t>=</m:t>
          </m:r>
          <m:rad>
            <m:radPr>
              <m:degHide m:val="1"/>
              <m:ctrlPr>
                <w:rPr>
                  <w:rFonts w:ascii="Cambria Math" w:hAnsi="Cambria Math" w:cs="Times New Roman"/>
                  <w:i/>
                  <w:iCs/>
                  <w:sz w:val="24"/>
                  <w:szCs w:val="24"/>
                  <w:lang w:val="en-IN"/>
                </w:rPr>
              </m:ctrlPr>
            </m:radPr>
            <m:deg/>
            <m:e>
              <m:f>
                <m:fPr>
                  <m:ctrlPr>
                    <w:rPr>
                      <w:rFonts w:ascii="Cambria Math" w:hAnsi="Cambria Math" w:cs="Times New Roman"/>
                      <w:i/>
                      <w:iCs/>
                      <w:sz w:val="24"/>
                      <w:szCs w:val="24"/>
                      <w:lang w:val="en-IN"/>
                    </w:rPr>
                  </m:ctrlPr>
                </m:fPr>
                <m:num>
                  <m:r>
                    <m:rPr>
                      <m:sty m:val="p"/>
                    </m:rPr>
                    <w:rPr>
                      <w:rFonts w:ascii="Cambria Math" w:hAnsi="Cambria Math" w:cs="Cambria Math" w:hint="cs"/>
                      <w:sz w:val="24"/>
                      <w:szCs w:val="24"/>
                      <w:rtl/>
                      <w:lang w:val="en-IN" w:bidi="ar-AE"/>
                    </w:rPr>
                    <m:t>12</m:t>
                  </m:r>
                  <m:r>
                    <m:rPr>
                      <m:sty m:val="p"/>
                    </m:rPr>
                    <w:rPr>
                      <w:rFonts w:ascii="Cambria Math" w:hAnsi="Cambria Math" w:cs="Times New Roman"/>
                      <w:sz w:val="24"/>
                      <w:szCs w:val="24"/>
                      <w:rtl/>
                      <w:lang w:val="en-IN" w:bidi="ar-AE"/>
                    </w:rPr>
                    <m:t>.</m:t>
                  </m:r>
                  <m:r>
                    <m:rPr>
                      <m:sty m:val="p"/>
                    </m:rPr>
                    <w:rPr>
                      <w:rFonts w:ascii="Cambria Math" w:hAnsi="Cambria Math" w:cs="Cambria Math" w:hint="cs"/>
                      <w:sz w:val="24"/>
                      <w:szCs w:val="24"/>
                      <w:rtl/>
                      <w:lang w:val="en-IN" w:bidi="ar-AE"/>
                    </w:rPr>
                    <m:t>7</m:t>
                  </m:r>
                  <m:r>
                    <m:rPr>
                      <m:nor/>
                    </m:rPr>
                    <w:rPr>
                      <w:rFonts w:ascii="Times New Roman" w:hAnsi="Times New Roman" w:cs="Times New Roman"/>
                      <w:i/>
                      <w:iCs/>
                      <w:sz w:val="24"/>
                      <w:szCs w:val="24"/>
                      <w:rtl/>
                      <w:lang w:val="en-IN" w:bidi="ar-AE"/>
                    </w:rPr>
                    <m:t> </m:t>
                  </m:r>
                  <m:r>
                    <w:rPr>
                      <w:rFonts w:ascii="Cambria Math" w:hAnsi="Cambria Math" w:cs="Times New Roman"/>
                      <w:sz w:val="24"/>
                      <w:szCs w:val="24"/>
                      <w:lang w:val="en-IN"/>
                    </w:rPr>
                    <m:t>EI</m:t>
                  </m:r>
                </m:num>
                <m:den>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m</m:t>
                      </m:r>
                    </m:e>
                    <m:sub>
                      <m:r>
                        <w:rPr>
                          <w:rFonts w:ascii="Cambria Math" w:hAnsi="Cambria Math" w:cs="Times New Roman"/>
                          <w:sz w:val="24"/>
                          <w:szCs w:val="24"/>
                          <w:lang w:val="en-IN"/>
                        </w:rPr>
                        <m:t>b</m:t>
                      </m:r>
                    </m:sub>
                  </m:sSub>
                  <m:r>
                    <m:rPr>
                      <m:nor/>
                    </m:rPr>
                    <w:rPr>
                      <w:rFonts w:ascii="Times New Roman" w:hAnsi="Times New Roman" w:cs="Times New Roman"/>
                      <w:i/>
                      <w:iCs/>
                      <w:sz w:val="24"/>
                      <w:szCs w:val="24"/>
                      <w:rtl/>
                      <w:lang w:val="en-IN" w:bidi="ar-AE"/>
                    </w:rPr>
                    <m:t> </m:t>
                  </m:r>
                  <m:sSup>
                    <m:sSupPr>
                      <m:ctrlPr>
                        <w:rPr>
                          <w:rFonts w:ascii="Cambria Math" w:hAnsi="Cambria Math" w:cs="Times New Roman"/>
                          <w:i/>
                          <w:iCs/>
                          <w:sz w:val="24"/>
                          <w:szCs w:val="24"/>
                          <w:lang w:val="en-IN"/>
                        </w:rPr>
                      </m:ctrlPr>
                    </m:sSupPr>
                    <m:e>
                      <m:r>
                        <w:rPr>
                          <w:rFonts w:ascii="Cambria Math" w:hAnsi="Cambria Math" w:cs="Times New Roman"/>
                          <w:sz w:val="24"/>
                          <w:szCs w:val="24"/>
                          <w:lang w:val="en-IN"/>
                        </w:rPr>
                        <m:t>l</m:t>
                      </m:r>
                    </m:e>
                    <m:sup>
                      <m:r>
                        <m:rPr>
                          <m:sty m:val="p"/>
                        </m:rPr>
                        <w:rPr>
                          <w:rFonts w:ascii="Cambria Math" w:hAnsi="Cambria Math" w:cs="Cambria Math" w:hint="cs"/>
                          <w:sz w:val="24"/>
                          <w:szCs w:val="24"/>
                          <w:rtl/>
                          <w:lang w:val="en-IN" w:bidi="ar-AE"/>
                        </w:rPr>
                        <m:t>3</m:t>
                      </m:r>
                    </m:sup>
                  </m:sSup>
                </m:den>
              </m:f>
            </m:e>
          </m:rad>
        </m:oMath>
      </m:oMathPara>
    </w:p>
    <w:p w14:paraId="1DFDCD86" w14:textId="77777777" w:rsidR="00133F77" w:rsidRPr="00133F77" w:rsidRDefault="00133F77" w:rsidP="00133F77">
      <w:pPr>
        <w:rPr>
          <w:rFonts w:ascii="Times New Roman" w:hAnsi="Times New Roman" w:cs="Times New Roman"/>
          <w:sz w:val="24"/>
          <w:szCs w:val="24"/>
          <w:lang w:val="en-IN"/>
        </w:rPr>
      </w:pPr>
      <w:r w:rsidRPr="00133F77">
        <w:rPr>
          <w:rFonts w:ascii="Times New Roman" w:hAnsi="Times New Roman" w:cs="Times New Roman"/>
          <w:sz w:val="24"/>
          <w:szCs w:val="24"/>
          <w:lang w:val="en-IN"/>
        </w:rPr>
        <w:t>Frequency due to the end mass (ma):</w:t>
      </w:r>
    </w:p>
    <w:p w14:paraId="2CC240DB" w14:textId="77777777" w:rsidR="00133F77" w:rsidRPr="00133F77" w:rsidRDefault="00133F77" w:rsidP="00133F77">
      <w:pPr>
        <w:rPr>
          <w:rFonts w:ascii="Times New Roman" w:hAnsi="Times New Roman" w:cs="Times New Roman"/>
          <w:sz w:val="24"/>
          <w:szCs w:val="24"/>
          <w:lang w:val="en-IN"/>
        </w:rPr>
      </w:pPr>
      <w:r w:rsidRPr="00133F77">
        <w:rPr>
          <w:rFonts w:ascii="Times New Roman" w:hAnsi="Times New Roman" w:cs="Times New Roman"/>
          <w:sz w:val="24"/>
          <w:szCs w:val="24"/>
          <w:lang w:val="en-IN"/>
        </w:rPr>
        <w:t>Taken from standard beam theory:</w:t>
      </w:r>
    </w:p>
    <w:p w14:paraId="333EEDB9" w14:textId="73D7D65C" w:rsidR="00133F77" w:rsidRPr="00133F77" w:rsidRDefault="00000000" w:rsidP="00133F77">
      <w:pPr>
        <w:rPr>
          <w:rFonts w:ascii="Times New Roman" w:hAnsi="Times New Roman" w:cs="Times New Roman"/>
          <w:sz w:val="24"/>
          <w:szCs w:val="24"/>
          <w:lang w:val="en-IN"/>
        </w:rPr>
      </w:pPr>
      <m:oMathPara>
        <m:oMathParaPr>
          <m:jc m:val="centerGroup"/>
        </m:oMathParaPr>
        <m:oMath>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ω</m:t>
              </m:r>
            </m:e>
            <m:sub>
              <m:r>
                <w:rPr>
                  <w:rFonts w:ascii="Cambria Math" w:hAnsi="Cambria Math" w:cs="Times New Roman"/>
                  <w:sz w:val="24"/>
                  <w:szCs w:val="24"/>
                  <w:lang w:val="en-IN"/>
                </w:rPr>
                <m:t>a</m:t>
              </m:r>
            </m:sub>
          </m:sSub>
          <m:r>
            <m:rPr>
              <m:sty m:val="p"/>
            </m:rPr>
            <w:rPr>
              <w:rFonts w:ascii="Cambria Math" w:hAnsi="Cambria Math" w:cs="Times New Roman"/>
              <w:sz w:val="24"/>
              <w:szCs w:val="24"/>
              <w:rtl/>
              <w:lang w:val="en-IN" w:bidi="ar-AE"/>
            </w:rPr>
            <m:t>=</m:t>
          </m:r>
          <m:rad>
            <m:radPr>
              <m:degHide m:val="1"/>
              <m:ctrlPr>
                <w:rPr>
                  <w:rFonts w:ascii="Cambria Math" w:hAnsi="Cambria Math" w:cs="Times New Roman"/>
                  <w:i/>
                  <w:iCs/>
                  <w:sz w:val="24"/>
                  <w:szCs w:val="24"/>
                  <w:lang w:val="en-IN"/>
                </w:rPr>
              </m:ctrlPr>
            </m:radPr>
            <m:deg/>
            <m:e>
              <m:f>
                <m:fPr>
                  <m:ctrlPr>
                    <w:rPr>
                      <w:rFonts w:ascii="Cambria Math" w:hAnsi="Cambria Math" w:cs="Times New Roman"/>
                      <w:i/>
                      <w:iCs/>
                      <w:sz w:val="24"/>
                      <w:szCs w:val="24"/>
                      <w:lang w:val="en-IN"/>
                    </w:rPr>
                  </m:ctrlPr>
                </m:fPr>
                <m:num>
                  <m:r>
                    <m:rPr>
                      <m:sty m:val="p"/>
                    </m:rPr>
                    <w:rPr>
                      <w:rFonts w:ascii="Cambria Math" w:hAnsi="Cambria Math" w:cs="Cambria Math" w:hint="cs"/>
                      <w:sz w:val="24"/>
                      <w:szCs w:val="24"/>
                      <w:rtl/>
                      <w:lang w:val="en-IN" w:bidi="ar-AE"/>
                    </w:rPr>
                    <m:t>3</m:t>
                  </m:r>
                  <m:r>
                    <w:rPr>
                      <w:rFonts w:ascii="Cambria Math" w:hAnsi="Cambria Math" w:cs="Times New Roman"/>
                      <w:sz w:val="24"/>
                      <w:szCs w:val="24"/>
                      <w:lang w:val="en-IN"/>
                    </w:rPr>
                    <m:t>EI</m:t>
                  </m:r>
                </m:num>
                <m:den>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m</m:t>
                      </m:r>
                    </m:e>
                    <m:sub>
                      <m:r>
                        <w:rPr>
                          <w:rFonts w:ascii="Cambria Math" w:hAnsi="Cambria Math" w:cs="Times New Roman"/>
                          <w:sz w:val="24"/>
                          <w:szCs w:val="24"/>
                          <w:lang w:val="en-IN"/>
                        </w:rPr>
                        <m:t>a</m:t>
                      </m:r>
                    </m:sub>
                  </m:sSub>
                  <m:r>
                    <m:rPr>
                      <m:nor/>
                    </m:rPr>
                    <w:rPr>
                      <w:rFonts w:ascii="Times New Roman" w:hAnsi="Times New Roman" w:cs="Times New Roman"/>
                      <w:i/>
                      <w:iCs/>
                      <w:sz w:val="24"/>
                      <w:szCs w:val="24"/>
                      <w:rtl/>
                      <w:lang w:val="en-IN" w:bidi="ar-AE"/>
                    </w:rPr>
                    <m:t> </m:t>
                  </m:r>
                  <m:sSup>
                    <m:sSupPr>
                      <m:ctrlPr>
                        <w:rPr>
                          <w:rFonts w:ascii="Cambria Math" w:hAnsi="Cambria Math" w:cs="Times New Roman"/>
                          <w:i/>
                          <w:iCs/>
                          <w:sz w:val="24"/>
                          <w:szCs w:val="24"/>
                          <w:lang w:val="en-IN"/>
                        </w:rPr>
                      </m:ctrlPr>
                    </m:sSupPr>
                    <m:e>
                      <m:r>
                        <w:rPr>
                          <w:rFonts w:ascii="Cambria Math" w:hAnsi="Cambria Math" w:cs="Times New Roman"/>
                          <w:sz w:val="24"/>
                          <w:szCs w:val="24"/>
                          <w:lang w:val="en-IN"/>
                        </w:rPr>
                        <m:t>l</m:t>
                      </m:r>
                    </m:e>
                    <m:sup>
                      <m:r>
                        <m:rPr>
                          <m:sty m:val="p"/>
                        </m:rPr>
                        <w:rPr>
                          <w:rFonts w:ascii="Cambria Math" w:hAnsi="Cambria Math" w:cs="Cambria Math" w:hint="cs"/>
                          <w:sz w:val="24"/>
                          <w:szCs w:val="24"/>
                          <w:rtl/>
                          <w:lang w:val="en-IN" w:bidi="ar-AE"/>
                        </w:rPr>
                        <m:t>3</m:t>
                      </m:r>
                    </m:sup>
                  </m:sSup>
                </m:den>
              </m:f>
            </m:e>
          </m:rad>
        </m:oMath>
      </m:oMathPara>
    </w:p>
    <w:p w14:paraId="103295B8" w14:textId="77777777" w:rsidR="00133F77" w:rsidRPr="00133F77" w:rsidRDefault="00133F77" w:rsidP="00133F77">
      <w:pPr>
        <w:rPr>
          <w:rFonts w:ascii="Times New Roman" w:hAnsi="Times New Roman" w:cs="Times New Roman"/>
          <w:sz w:val="24"/>
          <w:szCs w:val="24"/>
          <w:lang w:val="en-IN"/>
        </w:rPr>
      </w:pPr>
      <w:r w:rsidRPr="00133F77">
        <w:rPr>
          <w:rFonts w:ascii="Times New Roman" w:hAnsi="Times New Roman" w:cs="Times New Roman"/>
          <w:sz w:val="24"/>
          <w:szCs w:val="24"/>
          <w:lang w:val="en-IN"/>
        </w:rPr>
        <w:t>Substituting both formulas gives the equation used in the paper:</w:t>
      </w:r>
    </w:p>
    <w:p w14:paraId="66132B41" w14:textId="3BD7BF9E" w:rsidR="003F0422" w:rsidRPr="00EB7AEB" w:rsidRDefault="00133F77" w:rsidP="006A3EFA">
      <w:pPr>
        <w:rPr>
          <w:rFonts w:ascii="Times New Roman" w:eastAsiaTheme="minorEastAsia" w:hAnsi="Times New Roman" w:cs="Times New Roman"/>
          <w:iCs/>
          <w:sz w:val="24"/>
          <w:szCs w:val="24"/>
          <w:lang w:val="en-IN"/>
        </w:rPr>
      </w:pPr>
      <m:oMathPara>
        <m:oMath>
          <m:r>
            <w:rPr>
              <w:rFonts w:ascii="Cambria Math" w:hAnsi="Cambria Math" w:cs="Times New Roman"/>
              <w:sz w:val="24"/>
              <w:szCs w:val="24"/>
              <w:lang w:val="en-IN"/>
            </w:rPr>
            <m:t>ω</m:t>
          </m:r>
          <m:r>
            <m:rPr>
              <m:sty m:val="p"/>
            </m:rPr>
            <w:rPr>
              <w:rFonts w:ascii="Cambria Math" w:hAnsi="Cambria Math" w:cs="Times New Roman"/>
              <w:sz w:val="24"/>
              <w:szCs w:val="24"/>
              <w:lang w:val="en-IN"/>
            </w:rPr>
            <m:t>=</m:t>
          </m:r>
          <m:rad>
            <m:radPr>
              <m:degHide m:val="1"/>
              <m:ctrlPr>
                <w:rPr>
                  <w:rFonts w:ascii="Cambria Math" w:hAnsi="Cambria Math" w:cs="Times New Roman"/>
                  <w:i/>
                  <w:iCs/>
                  <w:sz w:val="24"/>
                  <w:szCs w:val="24"/>
                  <w:lang w:val="en-IN"/>
                </w:rPr>
              </m:ctrlPr>
            </m:radPr>
            <m:deg/>
            <m:e>
              <m:f>
                <m:fPr>
                  <m:ctrlPr>
                    <w:rPr>
                      <w:rFonts w:ascii="Cambria Math" w:hAnsi="Cambria Math" w:cs="Times New Roman"/>
                      <w:i/>
                      <w:iCs/>
                      <w:sz w:val="24"/>
                      <w:szCs w:val="24"/>
                      <w:lang w:val="en-IN"/>
                    </w:rPr>
                  </m:ctrlPr>
                </m:fPr>
                <m:num>
                  <m:r>
                    <m:rPr>
                      <m:sty m:val="p"/>
                    </m:rPr>
                    <w:rPr>
                      <w:rFonts w:ascii="Cambria Math" w:hAnsi="Cambria Math" w:cs="Cambria Math" w:hint="cs"/>
                      <w:sz w:val="24"/>
                      <w:szCs w:val="24"/>
                      <w:rtl/>
                      <w:lang w:val="en-IN" w:bidi="ar-AE"/>
                    </w:rPr>
                    <m:t>3</m:t>
                  </m:r>
                  <m:r>
                    <w:rPr>
                      <w:rFonts w:ascii="Cambria Math" w:hAnsi="Cambria Math" w:cs="Times New Roman"/>
                      <w:sz w:val="24"/>
                      <w:szCs w:val="24"/>
                      <w:lang w:val="en-IN"/>
                    </w:rPr>
                    <m:t>EI</m:t>
                  </m:r>
                </m:num>
                <m:den>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m</m:t>
                      </m:r>
                    </m:e>
                    <m:sub>
                      <m:r>
                        <w:rPr>
                          <w:rFonts w:ascii="Cambria Math" w:hAnsi="Cambria Math" w:cs="Times New Roman"/>
                          <w:sz w:val="24"/>
                          <w:szCs w:val="24"/>
                          <w:lang w:val="en-IN"/>
                        </w:rPr>
                        <m:t>a</m:t>
                      </m:r>
                    </m:sub>
                  </m:sSub>
                  <m:sSup>
                    <m:sSupPr>
                      <m:ctrlPr>
                        <w:rPr>
                          <w:rFonts w:ascii="Cambria Math" w:hAnsi="Cambria Math" w:cs="Times New Roman"/>
                          <w:i/>
                          <w:iCs/>
                          <w:sz w:val="24"/>
                          <w:szCs w:val="24"/>
                          <w:lang w:val="en-IN"/>
                        </w:rPr>
                      </m:ctrlPr>
                    </m:sSupPr>
                    <m:e>
                      <m:r>
                        <w:rPr>
                          <w:rFonts w:ascii="Cambria Math" w:hAnsi="Cambria Math" w:cs="Times New Roman"/>
                          <w:sz w:val="24"/>
                          <w:szCs w:val="24"/>
                          <w:lang w:val="en-IN"/>
                        </w:rPr>
                        <m:t>l</m:t>
                      </m:r>
                    </m:e>
                    <m:sup>
                      <m:r>
                        <m:rPr>
                          <m:sty m:val="p"/>
                        </m:rPr>
                        <w:rPr>
                          <w:rFonts w:ascii="Cambria Math" w:hAnsi="Cambria Math" w:cs="Cambria Math" w:hint="cs"/>
                          <w:sz w:val="24"/>
                          <w:szCs w:val="24"/>
                          <w:rtl/>
                          <w:lang w:val="en-IN" w:bidi="ar-AE"/>
                        </w:rPr>
                        <m:t>3</m:t>
                      </m:r>
                    </m:sup>
                  </m:sSup>
                </m:den>
              </m:f>
              <m:r>
                <m:rPr>
                  <m:sty m:val="p"/>
                </m:rPr>
                <w:rPr>
                  <w:rFonts w:ascii="Cambria Math" w:hAnsi="Cambria Math" w:cs="Times New Roman"/>
                  <w:sz w:val="24"/>
                  <w:szCs w:val="24"/>
                  <w:rtl/>
                  <w:lang w:val="en-IN" w:bidi="ar-AE"/>
                </w:rPr>
                <m:t>+</m:t>
              </m:r>
              <m:f>
                <m:fPr>
                  <m:ctrlPr>
                    <w:rPr>
                      <w:rFonts w:ascii="Cambria Math" w:hAnsi="Cambria Math" w:cs="Times New Roman"/>
                      <w:i/>
                      <w:iCs/>
                      <w:sz w:val="24"/>
                      <w:szCs w:val="24"/>
                      <w:lang w:val="en-IN"/>
                    </w:rPr>
                  </m:ctrlPr>
                </m:fPr>
                <m:num>
                  <m:r>
                    <m:rPr>
                      <m:sty m:val="p"/>
                    </m:rPr>
                    <w:rPr>
                      <w:rFonts w:ascii="Cambria Math" w:hAnsi="Cambria Math" w:cs="Cambria Math" w:hint="cs"/>
                      <w:sz w:val="24"/>
                      <w:szCs w:val="24"/>
                      <w:rtl/>
                      <w:lang w:val="en-IN" w:bidi="ar-AE"/>
                    </w:rPr>
                    <m:t>12</m:t>
                  </m:r>
                  <m:r>
                    <m:rPr>
                      <m:sty m:val="p"/>
                    </m:rPr>
                    <w:rPr>
                      <w:rFonts w:ascii="Cambria Math" w:hAnsi="Cambria Math" w:cs="Times New Roman"/>
                      <w:sz w:val="24"/>
                      <w:szCs w:val="24"/>
                      <w:rtl/>
                      <w:lang w:val="en-IN" w:bidi="ar-AE"/>
                    </w:rPr>
                    <m:t>.</m:t>
                  </m:r>
                  <m:r>
                    <m:rPr>
                      <m:sty m:val="p"/>
                    </m:rPr>
                    <w:rPr>
                      <w:rFonts w:ascii="Cambria Math" w:hAnsi="Cambria Math" w:cs="Cambria Math" w:hint="cs"/>
                      <w:sz w:val="24"/>
                      <w:szCs w:val="24"/>
                      <w:rtl/>
                      <w:lang w:val="en-IN" w:bidi="ar-AE"/>
                    </w:rPr>
                    <m:t>7</m:t>
                  </m:r>
                  <m:r>
                    <w:rPr>
                      <w:rFonts w:ascii="Cambria Math" w:hAnsi="Cambria Math" w:cs="Times New Roman"/>
                      <w:sz w:val="24"/>
                      <w:szCs w:val="24"/>
                      <w:lang w:val="en-IN"/>
                    </w:rPr>
                    <m:t>EI</m:t>
                  </m:r>
                </m:num>
                <m:den>
                  <m:sSub>
                    <m:sSubPr>
                      <m:ctrlPr>
                        <w:rPr>
                          <w:rFonts w:ascii="Cambria Math" w:hAnsi="Cambria Math" w:cs="Times New Roman"/>
                          <w:i/>
                          <w:iCs/>
                          <w:sz w:val="24"/>
                          <w:szCs w:val="24"/>
                          <w:lang w:val="en-IN"/>
                        </w:rPr>
                      </m:ctrlPr>
                    </m:sSubPr>
                    <m:e>
                      <m:r>
                        <w:rPr>
                          <w:rFonts w:ascii="Cambria Math" w:hAnsi="Cambria Math" w:cs="Times New Roman"/>
                          <w:sz w:val="24"/>
                          <w:szCs w:val="24"/>
                          <w:lang w:val="en-IN"/>
                        </w:rPr>
                        <m:t>m</m:t>
                      </m:r>
                    </m:e>
                    <m:sub>
                      <m:r>
                        <w:rPr>
                          <w:rFonts w:ascii="Cambria Math" w:hAnsi="Cambria Math" w:cs="Times New Roman"/>
                          <w:sz w:val="24"/>
                          <w:szCs w:val="24"/>
                          <w:lang w:val="en-IN"/>
                        </w:rPr>
                        <m:t>b</m:t>
                      </m:r>
                    </m:sub>
                  </m:sSub>
                  <m:sSup>
                    <m:sSupPr>
                      <m:ctrlPr>
                        <w:rPr>
                          <w:rFonts w:ascii="Cambria Math" w:hAnsi="Cambria Math" w:cs="Times New Roman"/>
                          <w:i/>
                          <w:iCs/>
                          <w:sz w:val="24"/>
                          <w:szCs w:val="24"/>
                          <w:lang w:val="en-IN"/>
                        </w:rPr>
                      </m:ctrlPr>
                    </m:sSupPr>
                    <m:e>
                      <m:r>
                        <w:rPr>
                          <w:rFonts w:ascii="Cambria Math" w:hAnsi="Cambria Math" w:cs="Times New Roman"/>
                          <w:sz w:val="24"/>
                          <w:szCs w:val="24"/>
                          <w:lang w:val="en-IN"/>
                        </w:rPr>
                        <m:t>l</m:t>
                      </m:r>
                    </m:e>
                    <m:sup>
                      <m:r>
                        <m:rPr>
                          <m:sty m:val="p"/>
                        </m:rPr>
                        <w:rPr>
                          <w:rFonts w:ascii="Cambria Math" w:hAnsi="Cambria Math" w:cs="Cambria Math" w:hint="cs"/>
                          <w:sz w:val="24"/>
                          <w:szCs w:val="24"/>
                          <w:rtl/>
                          <w:lang w:val="en-IN" w:bidi="ar-AE"/>
                        </w:rPr>
                        <m:t>3</m:t>
                      </m:r>
                    </m:sup>
                  </m:sSup>
                </m:den>
              </m:f>
            </m:e>
          </m:rad>
        </m:oMath>
      </m:oMathPara>
    </w:p>
    <w:p w14:paraId="3271EA83" w14:textId="77777777" w:rsidR="00CD515E" w:rsidRDefault="00EB7AEB" w:rsidP="00CD515E">
      <w:pPr>
        <w:keepNext/>
        <w:jc w:val="center"/>
      </w:pPr>
      <w:r w:rsidRPr="00EB7AEB">
        <w:rPr>
          <w:rFonts w:ascii="Times New Roman" w:hAnsi="Times New Roman" w:cs="Times New Roman"/>
          <w:noProof/>
          <w:sz w:val="24"/>
          <w:szCs w:val="24"/>
          <w:lang w:val="en-IN"/>
        </w:rPr>
        <w:lastRenderedPageBreak/>
        <w:drawing>
          <wp:inline distT="0" distB="0" distL="0" distR="0" wp14:anchorId="13720E13" wp14:editId="4C855DF8">
            <wp:extent cx="4752109" cy="3652687"/>
            <wp:effectExtent l="0" t="0" r="0" b="0"/>
            <wp:docPr id="168911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30665" name=""/>
                    <pic:cNvPicPr/>
                  </pic:nvPicPr>
                  <pic:blipFill>
                    <a:blip r:embed="rId19"/>
                    <a:stretch>
                      <a:fillRect/>
                    </a:stretch>
                  </pic:blipFill>
                  <pic:spPr>
                    <a:xfrm>
                      <a:off x="0" y="0"/>
                      <a:ext cx="4786131" cy="3678838"/>
                    </a:xfrm>
                    <a:prstGeom prst="rect">
                      <a:avLst/>
                    </a:prstGeom>
                  </pic:spPr>
                </pic:pic>
              </a:graphicData>
            </a:graphic>
          </wp:inline>
        </w:drawing>
      </w:r>
    </w:p>
    <w:p w14:paraId="14669F52" w14:textId="526C8789" w:rsidR="00EB7AEB" w:rsidRPr="00CD515E" w:rsidRDefault="00CD515E" w:rsidP="00CD515E">
      <w:pPr>
        <w:pStyle w:val="Caption"/>
        <w:jc w:val="center"/>
        <w:rPr>
          <w:rFonts w:ascii="Times New Roman" w:hAnsi="Times New Roman" w:cs="Times New Roman"/>
          <w:i w:val="0"/>
          <w:iCs w:val="0"/>
          <w:color w:val="000000" w:themeColor="text1"/>
          <w:sz w:val="20"/>
          <w:szCs w:val="20"/>
          <w:lang w:val="en-IN"/>
        </w:rPr>
      </w:pPr>
      <w:bookmarkStart w:id="49" w:name="_Toc215659879"/>
      <w:bookmarkStart w:id="50" w:name="_Toc215660032"/>
      <w:r w:rsidRPr="00CD515E">
        <w:rPr>
          <w:rFonts w:ascii="Times New Roman" w:hAnsi="Times New Roman" w:cs="Times New Roman"/>
          <w:i w:val="0"/>
          <w:iCs w:val="0"/>
          <w:color w:val="000000" w:themeColor="text1"/>
          <w:sz w:val="20"/>
          <w:szCs w:val="20"/>
        </w:rPr>
        <w:t xml:space="preserve">Figure </w:t>
      </w:r>
      <w:r w:rsidRPr="00CD515E">
        <w:rPr>
          <w:rFonts w:ascii="Times New Roman" w:hAnsi="Times New Roman" w:cs="Times New Roman"/>
          <w:i w:val="0"/>
          <w:iCs w:val="0"/>
          <w:color w:val="000000" w:themeColor="text1"/>
          <w:sz w:val="20"/>
          <w:szCs w:val="20"/>
        </w:rPr>
        <w:fldChar w:fldCharType="begin"/>
      </w:r>
      <w:r w:rsidRPr="00CD515E">
        <w:rPr>
          <w:rFonts w:ascii="Times New Roman" w:hAnsi="Times New Roman" w:cs="Times New Roman"/>
          <w:i w:val="0"/>
          <w:iCs w:val="0"/>
          <w:color w:val="000000" w:themeColor="text1"/>
          <w:sz w:val="20"/>
          <w:szCs w:val="20"/>
        </w:rPr>
        <w:instrText xml:space="preserve"> SEQ Figure \* ARABIC </w:instrText>
      </w:r>
      <w:r w:rsidRPr="00CD515E">
        <w:rPr>
          <w:rFonts w:ascii="Times New Roman" w:hAnsi="Times New Roman" w:cs="Times New Roman"/>
          <w:i w:val="0"/>
          <w:iCs w:val="0"/>
          <w:color w:val="000000" w:themeColor="text1"/>
          <w:sz w:val="20"/>
          <w:szCs w:val="20"/>
        </w:rPr>
        <w:fldChar w:fldCharType="separate"/>
      </w:r>
      <w:r w:rsidR="007667E0">
        <w:rPr>
          <w:rFonts w:ascii="Times New Roman" w:hAnsi="Times New Roman" w:cs="Times New Roman"/>
          <w:i w:val="0"/>
          <w:iCs w:val="0"/>
          <w:noProof/>
          <w:color w:val="000000" w:themeColor="text1"/>
          <w:sz w:val="20"/>
          <w:szCs w:val="20"/>
        </w:rPr>
        <w:t>10</w:t>
      </w:r>
      <w:r w:rsidRPr="00CD515E">
        <w:rPr>
          <w:rFonts w:ascii="Times New Roman" w:hAnsi="Times New Roman" w:cs="Times New Roman"/>
          <w:i w:val="0"/>
          <w:iCs w:val="0"/>
          <w:color w:val="000000" w:themeColor="text1"/>
          <w:sz w:val="20"/>
          <w:szCs w:val="20"/>
        </w:rPr>
        <w:fldChar w:fldCharType="end"/>
      </w:r>
      <w:r w:rsidRPr="00CD515E">
        <w:rPr>
          <w:rFonts w:ascii="Times New Roman" w:hAnsi="Times New Roman" w:cs="Times New Roman"/>
          <w:i w:val="0"/>
          <w:iCs w:val="0"/>
          <w:color w:val="000000" w:themeColor="text1"/>
          <w:sz w:val="20"/>
          <w:szCs w:val="20"/>
        </w:rPr>
        <w:t>.Multiple orthographic mechanical drawings with dimensions, depicting TVA</w:t>
      </w:r>
      <w:bookmarkEnd w:id="49"/>
      <w:bookmarkEnd w:id="50"/>
    </w:p>
    <w:p w14:paraId="4E882283" w14:textId="7C6DD44F" w:rsidR="00087101" w:rsidRPr="00D011FF" w:rsidRDefault="00087101" w:rsidP="00D011FF">
      <w:pPr>
        <w:pStyle w:val="Heading2"/>
        <w:jc w:val="left"/>
        <w:rPr>
          <w:sz w:val="28"/>
          <w:szCs w:val="28"/>
          <w:u w:val="none"/>
        </w:rPr>
      </w:pPr>
      <w:bookmarkStart w:id="51" w:name="_Toc215661045"/>
      <w:r w:rsidRPr="00D011FF">
        <w:rPr>
          <w:sz w:val="28"/>
          <w:szCs w:val="28"/>
          <w:u w:val="none"/>
        </w:rPr>
        <w:t>2.4.  Fabrication and Experimental Validation</w:t>
      </w:r>
      <w:bookmarkEnd w:id="51"/>
    </w:p>
    <w:p w14:paraId="77574FF2" w14:textId="77777777" w:rsidR="00DD6080" w:rsidRPr="00DD6080" w:rsidRDefault="00DD6080" w:rsidP="0036445B">
      <w:pPr>
        <w:jc w:val="both"/>
        <w:rPr>
          <w:rFonts w:ascii="Times New Roman" w:hAnsi="Times New Roman" w:cs="Times New Roman"/>
          <w:sz w:val="24"/>
          <w:szCs w:val="24"/>
          <w:lang w:val="en-IN"/>
        </w:rPr>
      </w:pPr>
      <w:r w:rsidRPr="00DD6080">
        <w:rPr>
          <w:rFonts w:ascii="Times New Roman" w:hAnsi="Times New Roman" w:cs="Times New Roman"/>
          <w:sz w:val="24"/>
          <w:szCs w:val="24"/>
          <w:lang w:val="en-IN"/>
        </w:rPr>
        <w:t>The fabrication process began after finalising the analytical dimensions and tuning requirements of the multi-axial vibration absorber. The absorber was manufactured as a compact assembly consisting of a central clamp, two orthogonally oriented cantilever arms, and adjustable end masses. The central housing was machined from aluminium to ensure adequate stiffness while keeping the overall weight manageable. This housing was designed to fit securely around the trimmer shaft without causing deformation or restricting user operation.</w:t>
      </w:r>
    </w:p>
    <w:p w14:paraId="1597B1DE" w14:textId="5DF3F214" w:rsidR="00EB7AEB" w:rsidRPr="00DD6080" w:rsidRDefault="00DD6080" w:rsidP="0036445B">
      <w:pPr>
        <w:jc w:val="both"/>
        <w:rPr>
          <w:rFonts w:ascii="Times New Roman" w:hAnsi="Times New Roman" w:cs="Times New Roman"/>
          <w:sz w:val="24"/>
          <w:szCs w:val="24"/>
          <w:lang w:val="en-IN"/>
        </w:rPr>
      </w:pPr>
      <w:r w:rsidRPr="00DD6080">
        <w:rPr>
          <w:rFonts w:ascii="Times New Roman" w:hAnsi="Times New Roman" w:cs="Times New Roman"/>
          <w:sz w:val="24"/>
          <w:szCs w:val="24"/>
          <w:lang w:val="en-IN"/>
        </w:rPr>
        <w:t>The cantilever rods were fabricated from steel to provide the necessary bending stiffness required for absorber tuning. The rods were cut to the predetermined length and threaded at one end to allow precise axial movement of the end masses. Each end mass was manufactured from mild steel, drilled and tapped to engage with the threaded rod, and shaped to maintain compact geometry. This configuration allowed the mass position to be adjusted incrementally during the tuning process.</w:t>
      </w:r>
    </w:p>
    <w:p w14:paraId="2CBF2AA2" w14:textId="77777777" w:rsidR="00DD6080" w:rsidRPr="00DD6080" w:rsidRDefault="00DD6080" w:rsidP="0036445B">
      <w:pPr>
        <w:jc w:val="both"/>
        <w:rPr>
          <w:rFonts w:ascii="Times New Roman" w:hAnsi="Times New Roman" w:cs="Times New Roman"/>
          <w:sz w:val="24"/>
          <w:szCs w:val="24"/>
          <w:lang w:val="en-IN"/>
        </w:rPr>
      </w:pPr>
      <w:r w:rsidRPr="00DD6080">
        <w:rPr>
          <w:rFonts w:ascii="Times New Roman" w:hAnsi="Times New Roman" w:cs="Times New Roman"/>
          <w:sz w:val="24"/>
          <w:szCs w:val="24"/>
          <w:lang w:val="en-IN"/>
        </w:rPr>
        <w:t>Experimental validation was carried out to evaluate the effectiveness of the multi-axial absorber in reducing handle vibration. The testing procedure aimed to determine the vibration levels at the handle before and after absorber installation and to confirm whether a node was successfully imposed at the handle location.</w:t>
      </w:r>
    </w:p>
    <w:p w14:paraId="0FBB28CF" w14:textId="77777777" w:rsidR="00DD6080" w:rsidRPr="00DD6080" w:rsidRDefault="00DD6080" w:rsidP="0036445B">
      <w:pPr>
        <w:jc w:val="both"/>
        <w:rPr>
          <w:rFonts w:ascii="Times New Roman" w:hAnsi="Times New Roman" w:cs="Times New Roman"/>
          <w:sz w:val="24"/>
          <w:szCs w:val="24"/>
          <w:lang w:val="en-IN"/>
        </w:rPr>
      </w:pPr>
      <w:r w:rsidRPr="00DD6080">
        <w:rPr>
          <w:rFonts w:ascii="Times New Roman" w:hAnsi="Times New Roman" w:cs="Times New Roman"/>
          <w:sz w:val="24"/>
          <w:szCs w:val="24"/>
          <w:lang w:val="en-IN"/>
        </w:rPr>
        <w:t xml:space="preserve">The trimmer was first tested in its original configuration to obtain baseline vibration data. A tri-axial accelerometer was mounted at the handle, and the trimmer was operated at different speeds representing idle, mid-range, and typical working conditions. Acceleration signals were acquired using a data acquisition system with sufficient sampling frequency to capture the dominant operating frequencies. The recorded </w:t>
      </w:r>
      <w:r w:rsidRPr="00DD6080">
        <w:rPr>
          <w:rFonts w:ascii="Times New Roman" w:hAnsi="Times New Roman" w:cs="Times New Roman"/>
          <w:sz w:val="24"/>
          <w:szCs w:val="24"/>
          <w:lang w:val="en-IN"/>
        </w:rPr>
        <w:lastRenderedPageBreak/>
        <w:t>signals were analysed in both time and frequency domains to determine RMS acceleration values and identify the primary vibration peaks.</w:t>
      </w:r>
    </w:p>
    <w:p w14:paraId="58E69B15" w14:textId="77777777" w:rsidR="00DD6080" w:rsidRDefault="00DD6080" w:rsidP="0036445B">
      <w:pPr>
        <w:jc w:val="both"/>
        <w:rPr>
          <w:rFonts w:ascii="Times New Roman" w:hAnsi="Times New Roman" w:cs="Times New Roman"/>
          <w:sz w:val="24"/>
          <w:szCs w:val="24"/>
          <w:lang w:val="en-IN"/>
        </w:rPr>
      </w:pPr>
      <w:r w:rsidRPr="00DD6080">
        <w:rPr>
          <w:rFonts w:ascii="Times New Roman" w:hAnsi="Times New Roman" w:cs="Times New Roman"/>
          <w:sz w:val="24"/>
          <w:szCs w:val="24"/>
          <w:lang w:val="en-IN"/>
        </w:rPr>
        <w:t>After the baseline test, the fabricated absorber was installed at the handle location using the central clamp. The absorber arms were aligned along the principal vibration axes, and tuning was performed by adjusting the end masses until the measured handle vibration amplitude reached a minimum at the target excitation frequency. Tuning adjustments were monitored in real time using the accelerometer data.</w:t>
      </w:r>
    </w:p>
    <w:p w14:paraId="02539AE3" w14:textId="77777777" w:rsidR="00CD515E" w:rsidRDefault="00EB7AEB" w:rsidP="00CD515E">
      <w:pPr>
        <w:keepNext/>
        <w:jc w:val="center"/>
      </w:pPr>
      <w:r w:rsidRPr="00EB7AEB">
        <w:rPr>
          <w:rFonts w:ascii="Times New Roman" w:hAnsi="Times New Roman" w:cs="Times New Roman"/>
          <w:noProof/>
          <w:sz w:val="24"/>
          <w:szCs w:val="24"/>
        </w:rPr>
        <w:drawing>
          <wp:inline distT="0" distB="0" distL="0" distR="0" wp14:anchorId="492BAF1F" wp14:editId="04D19683">
            <wp:extent cx="2923310" cy="1710593"/>
            <wp:effectExtent l="0" t="0" r="0" b="0"/>
            <wp:docPr id="1836171342" name="Picture 11">
              <a:extLst xmlns:a="http://schemas.openxmlformats.org/drawingml/2006/main">
                <a:ext uri="{FF2B5EF4-FFF2-40B4-BE49-F238E27FC236}">
                  <a16:creationId xmlns:a16="http://schemas.microsoft.com/office/drawing/2014/main" id="{95A3474E-E85C-364A-CE43-D925D66230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95A3474E-E85C-364A-CE43-D925D662308C}"/>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37801" cy="1719073"/>
                    </a:xfrm>
                    <a:prstGeom prst="rect">
                      <a:avLst/>
                    </a:prstGeom>
                  </pic:spPr>
                </pic:pic>
              </a:graphicData>
            </a:graphic>
          </wp:inline>
        </w:drawing>
      </w:r>
    </w:p>
    <w:p w14:paraId="58EDC826" w14:textId="0A5B9E16" w:rsidR="00EB7AEB" w:rsidRPr="00DD6080" w:rsidRDefault="00CD515E" w:rsidP="00CD515E">
      <w:pPr>
        <w:pStyle w:val="Caption"/>
        <w:jc w:val="center"/>
        <w:rPr>
          <w:rFonts w:ascii="Times New Roman" w:hAnsi="Times New Roman" w:cs="Times New Roman"/>
          <w:i w:val="0"/>
          <w:iCs w:val="0"/>
          <w:color w:val="000000" w:themeColor="text1"/>
          <w:sz w:val="20"/>
          <w:szCs w:val="20"/>
          <w:lang w:val="en-IN"/>
        </w:rPr>
      </w:pPr>
      <w:bookmarkStart w:id="52" w:name="_Toc215659880"/>
      <w:bookmarkStart w:id="53" w:name="_Toc215660033"/>
      <w:r w:rsidRPr="00CD515E">
        <w:rPr>
          <w:rFonts w:ascii="Times New Roman" w:hAnsi="Times New Roman" w:cs="Times New Roman"/>
          <w:i w:val="0"/>
          <w:iCs w:val="0"/>
          <w:color w:val="000000" w:themeColor="text1"/>
          <w:sz w:val="20"/>
          <w:szCs w:val="20"/>
        </w:rPr>
        <w:t xml:space="preserve">Figure </w:t>
      </w:r>
      <w:r w:rsidRPr="00CD515E">
        <w:rPr>
          <w:rFonts w:ascii="Times New Roman" w:hAnsi="Times New Roman" w:cs="Times New Roman"/>
          <w:i w:val="0"/>
          <w:iCs w:val="0"/>
          <w:color w:val="000000" w:themeColor="text1"/>
          <w:sz w:val="20"/>
          <w:szCs w:val="20"/>
        </w:rPr>
        <w:fldChar w:fldCharType="begin"/>
      </w:r>
      <w:r w:rsidRPr="00CD515E">
        <w:rPr>
          <w:rFonts w:ascii="Times New Roman" w:hAnsi="Times New Roman" w:cs="Times New Roman"/>
          <w:i w:val="0"/>
          <w:iCs w:val="0"/>
          <w:color w:val="000000" w:themeColor="text1"/>
          <w:sz w:val="20"/>
          <w:szCs w:val="20"/>
        </w:rPr>
        <w:instrText xml:space="preserve"> SEQ Figure \* ARABIC </w:instrText>
      </w:r>
      <w:r w:rsidRPr="00CD515E">
        <w:rPr>
          <w:rFonts w:ascii="Times New Roman" w:hAnsi="Times New Roman" w:cs="Times New Roman"/>
          <w:i w:val="0"/>
          <w:iCs w:val="0"/>
          <w:color w:val="000000" w:themeColor="text1"/>
          <w:sz w:val="20"/>
          <w:szCs w:val="20"/>
        </w:rPr>
        <w:fldChar w:fldCharType="separate"/>
      </w:r>
      <w:r w:rsidR="007667E0">
        <w:rPr>
          <w:rFonts w:ascii="Times New Roman" w:hAnsi="Times New Roman" w:cs="Times New Roman"/>
          <w:i w:val="0"/>
          <w:iCs w:val="0"/>
          <w:noProof/>
          <w:color w:val="000000" w:themeColor="text1"/>
          <w:sz w:val="20"/>
          <w:szCs w:val="20"/>
        </w:rPr>
        <w:t>11</w:t>
      </w:r>
      <w:r w:rsidRPr="00CD515E">
        <w:rPr>
          <w:rFonts w:ascii="Times New Roman" w:hAnsi="Times New Roman" w:cs="Times New Roman"/>
          <w:i w:val="0"/>
          <w:iCs w:val="0"/>
          <w:color w:val="000000" w:themeColor="text1"/>
          <w:sz w:val="20"/>
          <w:szCs w:val="20"/>
        </w:rPr>
        <w:fldChar w:fldCharType="end"/>
      </w:r>
      <w:r w:rsidRPr="00CD515E">
        <w:rPr>
          <w:rFonts w:ascii="Times New Roman" w:hAnsi="Times New Roman" w:cs="Times New Roman"/>
          <w:i w:val="0"/>
          <w:iCs w:val="0"/>
          <w:color w:val="000000" w:themeColor="text1"/>
          <w:sz w:val="20"/>
          <w:szCs w:val="20"/>
        </w:rPr>
        <w:t>.Multi axial Tunable vibrational absorber</w:t>
      </w:r>
      <w:bookmarkEnd w:id="52"/>
      <w:bookmarkEnd w:id="53"/>
    </w:p>
    <w:p w14:paraId="05777E8A" w14:textId="77777777" w:rsidR="00DD6080" w:rsidRPr="00DD6080" w:rsidRDefault="00DD6080" w:rsidP="0036445B">
      <w:pPr>
        <w:jc w:val="both"/>
        <w:rPr>
          <w:rFonts w:ascii="Times New Roman" w:hAnsi="Times New Roman" w:cs="Times New Roman"/>
          <w:sz w:val="24"/>
          <w:szCs w:val="24"/>
          <w:lang w:val="en-IN"/>
        </w:rPr>
      </w:pPr>
      <w:r w:rsidRPr="00DD6080">
        <w:rPr>
          <w:rFonts w:ascii="Times New Roman" w:hAnsi="Times New Roman" w:cs="Times New Roman"/>
          <w:sz w:val="24"/>
          <w:szCs w:val="24"/>
          <w:lang w:val="en-IN"/>
        </w:rPr>
        <w:t>Once tuning was completed, vibration measurements were repeated under the same operating conditions as the baseline test. The data acquisition procedure remained unchanged to ensure consistency. Frequency response functions were used to observe the change in dynamic behaviour at the handle, and RMS acceleration values were compared against the baseline results.</w:t>
      </w:r>
    </w:p>
    <w:p w14:paraId="41A6E567" w14:textId="77777777" w:rsidR="00CD515E" w:rsidRDefault="00DD6080" w:rsidP="00CD515E">
      <w:pPr>
        <w:rPr>
          <w:rFonts w:ascii="Times New Roman" w:hAnsi="Times New Roman" w:cs="Times New Roman"/>
          <w:sz w:val="24"/>
          <w:szCs w:val="24"/>
          <w:lang w:val="en-IN"/>
        </w:rPr>
      </w:pPr>
      <w:r w:rsidRPr="00DD6080">
        <w:rPr>
          <w:rFonts w:ascii="Times New Roman" w:hAnsi="Times New Roman" w:cs="Times New Roman"/>
          <w:sz w:val="24"/>
          <w:szCs w:val="24"/>
          <w:lang w:val="en-IN"/>
        </w:rPr>
        <w:t>A successful absorber configuration was indicated by:</w:t>
      </w:r>
    </w:p>
    <w:p w14:paraId="2B3EF39B" w14:textId="49101E98" w:rsidR="00DD6080" w:rsidRPr="00DD6080" w:rsidRDefault="00CD515E" w:rsidP="0036445B">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 </w:t>
      </w:r>
      <w:r w:rsidR="00DD6080" w:rsidRPr="00DD6080">
        <w:rPr>
          <w:rFonts w:ascii="Times New Roman" w:hAnsi="Times New Roman" w:cs="Times New Roman"/>
          <w:sz w:val="24"/>
          <w:szCs w:val="24"/>
          <w:lang w:val="en-IN"/>
        </w:rPr>
        <w:t xml:space="preserve">significant reduction in vibration amplitude at the primary excitation </w:t>
      </w:r>
      <w:r w:rsidRPr="00DD6080">
        <w:rPr>
          <w:rFonts w:ascii="Times New Roman" w:hAnsi="Times New Roman" w:cs="Times New Roman"/>
          <w:sz w:val="24"/>
          <w:szCs w:val="24"/>
          <w:lang w:val="en-IN"/>
        </w:rPr>
        <w:t>frequency, a</w:t>
      </w:r>
      <w:r w:rsidR="00DD6080" w:rsidRPr="00DD6080">
        <w:rPr>
          <w:rFonts w:ascii="Times New Roman" w:hAnsi="Times New Roman" w:cs="Times New Roman"/>
          <w:sz w:val="24"/>
          <w:szCs w:val="24"/>
          <w:lang w:val="en-IN"/>
        </w:rPr>
        <w:t xml:space="preserve"> noticeable shift in the deformation pattern of the shaft, consistent with node formation at the handle, and</w:t>
      </w:r>
      <w:r>
        <w:rPr>
          <w:rFonts w:ascii="Times New Roman" w:hAnsi="Times New Roman" w:cs="Times New Roman"/>
          <w:sz w:val="24"/>
          <w:szCs w:val="24"/>
          <w:lang w:val="en-IN"/>
        </w:rPr>
        <w:t xml:space="preserve"> </w:t>
      </w:r>
      <w:r w:rsidR="00DD6080" w:rsidRPr="00DD6080">
        <w:rPr>
          <w:rFonts w:ascii="Times New Roman" w:hAnsi="Times New Roman" w:cs="Times New Roman"/>
          <w:sz w:val="24"/>
          <w:szCs w:val="24"/>
          <w:lang w:val="en-IN"/>
        </w:rPr>
        <w:t>reduced weighted vibration levels in the X and Z axes, which are the dominant excitation directions.</w:t>
      </w:r>
    </w:p>
    <w:p w14:paraId="1871A036" w14:textId="7BFE7F6B" w:rsidR="00031D81" w:rsidRDefault="00DD6080" w:rsidP="0036445B">
      <w:pPr>
        <w:jc w:val="both"/>
        <w:rPr>
          <w:rFonts w:ascii="Times New Roman" w:hAnsi="Times New Roman" w:cs="Times New Roman"/>
          <w:sz w:val="24"/>
          <w:szCs w:val="24"/>
          <w:lang w:val="en-IN"/>
        </w:rPr>
      </w:pPr>
      <w:r w:rsidRPr="00DD6080">
        <w:rPr>
          <w:rFonts w:ascii="Times New Roman" w:hAnsi="Times New Roman" w:cs="Times New Roman"/>
          <w:sz w:val="24"/>
          <w:szCs w:val="24"/>
          <w:lang w:val="en-IN"/>
        </w:rPr>
        <w:t>To confirm that a vibration node had been imposed at the handle, additional measurements were taken along the shaft length. A series of accelerometer readings were collected at multiple points between the engine and cutter head. The displacement pattern derived from these measurements showed a local minimum at the handle, indicating that the absorber successfully modified the shaft’s dynamic response and brought a node to the target location.</w:t>
      </w:r>
    </w:p>
    <w:p w14:paraId="1061348F" w14:textId="77777777" w:rsidR="00CD515E" w:rsidRDefault="00EB7AEB" w:rsidP="00CD515E">
      <w:pPr>
        <w:keepNext/>
        <w:jc w:val="center"/>
      </w:pPr>
      <w:r w:rsidRPr="00EB7AEB">
        <w:rPr>
          <w:rFonts w:ascii="Times New Roman" w:hAnsi="Times New Roman" w:cs="Times New Roman"/>
          <w:noProof/>
          <w:sz w:val="24"/>
          <w:szCs w:val="24"/>
        </w:rPr>
        <w:drawing>
          <wp:inline distT="0" distB="0" distL="0" distR="0" wp14:anchorId="602CC9C5" wp14:editId="4DEFD52A">
            <wp:extent cx="3581400" cy="1292661"/>
            <wp:effectExtent l="0" t="0" r="0" b="0"/>
            <wp:docPr id="15" name="Picture 14">
              <a:extLst xmlns:a="http://schemas.openxmlformats.org/drawingml/2006/main">
                <a:ext uri="{FF2B5EF4-FFF2-40B4-BE49-F238E27FC236}">
                  <a16:creationId xmlns:a16="http://schemas.microsoft.com/office/drawing/2014/main" id="{51AEA783-65F4-42CC-C0B7-7BCBE13AD3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51AEA783-65F4-42CC-C0B7-7BCBE13AD32B}"/>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84579" cy="1293808"/>
                    </a:xfrm>
                    <a:prstGeom prst="rect">
                      <a:avLst/>
                    </a:prstGeom>
                  </pic:spPr>
                </pic:pic>
              </a:graphicData>
            </a:graphic>
          </wp:inline>
        </w:drawing>
      </w:r>
    </w:p>
    <w:p w14:paraId="23A98E9A" w14:textId="7542F7F5" w:rsidR="002348F0" w:rsidRPr="00CD515E" w:rsidRDefault="00CD515E" w:rsidP="00CD515E">
      <w:pPr>
        <w:pStyle w:val="Caption"/>
        <w:jc w:val="center"/>
        <w:rPr>
          <w:rFonts w:ascii="Times New Roman" w:hAnsi="Times New Roman" w:cs="Times New Roman"/>
          <w:i w:val="0"/>
          <w:iCs w:val="0"/>
          <w:color w:val="000000" w:themeColor="text1"/>
          <w:sz w:val="24"/>
          <w:szCs w:val="24"/>
          <w:lang w:val="en-IN"/>
        </w:rPr>
      </w:pPr>
      <w:bookmarkStart w:id="54" w:name="_Toc215659881"/>
      <w:bookmarkStart w:id="55" w:name="_Toc215660034"/>
      <w:r w:rsidRPr="00CD515E">
        <w:rPr>
          <w:rFonts w:ascii="Times New Roman" w:hAnsi="Times New Roman" w:cs="Times New Roman"/>
          <w:i w:val="0"/>
          <w:iCs w:val="0"/>
          <w:color w:val="000000" w:themeColor="text1"/>
          <w:sz w:val="24"/>
          <w:szCs w:val="24"/>
        </w:rPr>
        <w:t xml:space="preserve">Figure </w:t>
      </w:r>
      <w:r w:rsidRPr="00CD515E">
        <w:rPr>
          <w:rFonts w:ascii="Times New Roman" w:hAnsi="Times New Roman" w:cs="Times New Roman"/>
          <w:i w:val="0"/>
          <w:iCs w:val="0"/>
          <w:color w:val="000000" w:themeColor="text1"/>
          <w:sz w:val="24"/>
          <w:szCs w:val="24"/>
        </w:rPr>
        <w:fldChar w:fldCharType="begin"/>
      </w:r>
      <w:r w:rsidRPr="00CD515E">
        <w:rPr>
          <w:rFonts w:ascii="Times New Roman" w:hAnsi="Times New Roman" w:cs="Times New Roman"/>
          <w:i w:val="0"/>
          <w:iCs w:val="0"/>
          <w:color w:val="000000" w:themeColor="text1"/>
          <w:sz w:val="24"/>
          <w:szCs w:val="24"/>
        </w:rPr>
        <w:instrText xml:space="preserve"> SEQ Figure \* ARABIC </w:instrText>
      </w:r>
      <w:r w:rsidRPr="00CD515E">
        <w:rPr>
          <w:rFonts w:ascii="Times New Roman" w:hAnsi="Times New Roman" w:cs="Times New Roman"/>
          <w:i w:val="0"/>
          <w:iCs w:val="0"/>
          <w:color w:val="000000" w:themeColor="text1"/>
          <w:sz w:val="24"/>
          <w:szCs w:val="24"/>
        </w:rPr>
        <w:fldChar w:fldCharType="separate"/>
      </w:r>
      <w:r w:rsidR="007667E0">
        <w:rPr>
          <w:rFonts w:ascii="Times New Roman" w:hAnsi="Times New Roman" w:cs="Times New Roman"/>
          <w:i w:val="0"/>
          <w:iCs w:val="0"/>
          <w:noProof/>
          <w:color w:val="000000" w:themeColor="text1"/>
          <w:sz w:val="24"/>
          <w:szCs w:val="24"/>
        </w:rPr>
        <w:t>12</w:t>
      </w:r>
      <w:r w:rsidRPr="00CD515E">
        <w:rPr>
          <w:rFonts w:ascii="Times New Roman" w:hAnsi="Times New Roman" w:cs="Times New Roman"/>
          <w:i w:val="0"/>
          <w:iCs w:val="0"/>
          <w:color w:val="000000" w:themeColor="text1"/>
          <w:sz w:val="24"/>
          <w:szCs w:val="24"/>
        </w:rPr>
        <w:fldChar w:fldCharType="end"/>
      </w:r>
      <w:r w:rsidRPr="00CD515E">
        <w:rPr>
          <w:rFonts w:ascii="Times New Roman" w:hAnsi="Times New Roman" w:cs="Times New Roman"/>
          <w:i w:val="0"/>
          <w:iCs w:val="0"/>
          <w:color w:val="000000" w:themeColor="text1"/>
          <w:sz w:val="24"/>
          <w:szCs w:val="24"/>
        </w:rPr>
        <w:t>.Grass trimmer system with TVA</w:t>
      </w:r>
      <w:bookmarkEnd w:id="54"/>
      <w:bookmarkEnd w:id="55"/>
    </w:p>
    <w:p w14:paraId="03C6838F" w14:textId="77777777" w:rsidR="00CD515E" w:rsidRDefault="00CD515E" w:rsidP="00896C3E">
      <w:pPr>
        <w:pStyle w:val="Title"/>
        <w:rPr>
          <w:rFonts w:ascii="Times New Roman" w:hAnsi="Times New Roman" w:cs="Times New Roman"/>
          <w:b/>
          <w:bCs/>
          <w:sz w:val="40"/>
          <w:szCs w:val="40"/>
        </w:rPr>
      </w:pPr>
    </w:p>
    <w:p w14:paraId="39BA579A" w14:textId="28B6B18F" w:rsidR="0056161F" w:rsidRPr="00D011FF" w:rsidRDefault="00031D81" w:rsidP="00896C3E">
      <w:pPr>
        <w:pStyle w:val="Title"/>
        <w:rPr>
          <w:rFonts w:ascii="Times New Roman" w:hAnsi="Times New Roman" w:cs="Times New Roman"/>
          <w:b/>
          <w:bCs/>
          <w:sz w:val="40"/>
          <w:szCs w:val="40"/>
        </w:rPr>
      </w:pPr>
      <w:r w:rsidRPr="00D011FF">
        <w:rPr>
          <w:rFonts w:ascii="Times New Roman" w:hAnsi="Times New Roman" w:cs="Times New Roman"/>
          <w:b/>
          <w:bCs/>
          <w:sz w:val="40"/>
          <w:szCs w:val="40"/>
        </w:rPr>
        <w:lastRenderedPageBreak/>
        <w:t>Chapter 3</w:t>
      </w:r>
    </w:p>
    <w:p w14:paraId="2130DDBD" w14:textId="23CE3B01" w:rsidR="00DD6080" w:rsidRPr="00D011FF" w:rsidRDefault="00031D81" w:rsidP="00896C3E">
      <w:pPr>
        <w:pStyle w:val="Heading1"/>
        <w:rPr>
          <w:rFonts w:ascii="Times New Roman" w:hAnsi="Times New Roman" w:cs="Times New Roman"/>
          <w:b/>
          <w:bCs/>
          <w:color w:val="000000" w:themeColor="text1"/>
        </w:rPr>
      </w:pPr>
      <w:r w:rsidRPr="00896C3E">
        <w:rPr>
          <w:rFonts w:ascii="Times New Roman" w:hAnsi="Times New Roman" w:cs="Times New Roman"/>
          <w:b/>
          <w:bCs/>
          <w:color w:val="000000" w:themeColor="text1"/>
          <w:sz w:val="28"/>
          <w:szCs w:val="28"/>
        </w:rPr>
        <w:t xml:space="preserve"> </w:t>
      </w:r>
      <w:bookmarkStart w:id="56" w:name="_Toc215661046"/>
      <w:r w:rsidRPr="00D011FF">
        <w:rPr>
          <w:rFonts w:ascii="Times New Roman" w:hAnsi="Times New Roman" w:cs="Times New Roman"/>
          <w:b/>
          <w:bCs/>
          <w:color w:val="000000" w:themeColor="text1"/>
        </w:rPr>
        <w:t>Results and Discussion</w:t>
      </w:r>
      <w:bookmarkEnd w:id="56"/>
    </w:p>
    <w:p w14:paraId="2FBA8BD0" w14:textId="4A8F0D88" w:rsidR="004C4464" w:rsidRDefault="00040920" w:rsidP="0036445B">
      <w:pPr>
        <w:jc w:val="both"/>
        <w:rPr>
          <w:rFonts w:ascii="Times New Roman" w:hAnsi="Times New Roman" w:cs="Times New Roman"/>
          <w:sz w:val="24"/>
          <w:szCs w:val="24"/>
        </w:rPr>
      </w:pPr>
      <w:r w:rsidRPr="00040920">
        <w:rPr>
          <w:rFonts w:ascii="Times New Roman" w:hAnsi="Times New Roman" w:cs="Times New Roman"/>
          <w:sz w:val="24"/>
          <w:szCs w:val="24"/>
        </w:rPr>
        <w:t xml:space="preserve">This chapter presents the experimental and numerical results obtained during the vibration analysis of the grass trimmer, both before and after integrating the fabricated multi-axial vibration absorber. The results include time-domain and frequency-domain vibration measurements, experimental modal analysis, absorber tuning </w:t>
      </w:r>
      <w:r w:rsidR="002348F0" w:rsidRPr="00040920">
        <w:rPr>
          <w:rFonts w:ascii="Times New Roman" w:hAnsi="Times New Roman" w:cs="Times New Roman"/>
          <w:sz w:val="24"/>
          <w:szCs w:val="24"/>
        </w:rPr>
        <w:t>behavior</w:t>
      </w:r>
      <w:r w:rsidRPr="00040920">
        <w:rPr>
          <w:rFonts w:ascii="Times New Roman" w:hAnsi="Times New Roman" w:cs="Times New Roman"/>
          <w:sz w:val="24"/>
          <w:szCs w:val="24"/>
        </w:rPr>
        <w:t>, and frequency response simulations. All results are compared, interpreted, and discussed to show how the absorber influences the dynamic characteristics of the trimmer.</w:t>
      </w:r>
    </w:p>
    <w:p w14:paraId="2F1C639F" w14:textId="77777777" w:rsidR="00CD515E" w:rsidRDefault="004C4464" w:rsidP="00CD515E">
      <w:pPr>
        <w:keepNext/>
        <w:jc w:val="center"/>
      </w:pPr>
      <w:r>
        <w:rPr>
          <w:rFonts w:ascii="Times New Roman" w:hAnsi="Times New Roman" w:cs="Times New Roman"/>
          <w:noProof/>
          <w:sz w:val="24"/>
          <w:szCs w:val="24"/>
        </w:rPr>
        <w:drawing>
          <wp:inline distT="0" distB="0" distL="0" distR="0" wp14:anchorId="7E3E0873" wp14:editId="3F3AA457">
            <wp:extent cx="1291233" cy="2295525"/>
            <wp:effectExtent l="0" t="0" r="0" b="0"/>
            <wp:docPr id="5826079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07941" name="Picture 58260794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99079" cy="2309473"/>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086AD39B" wp14:editId="7C2C014B">
            <wp:extent cx="1291074" cy="2295242"/>
            <wp:effectExtent l="0" t="0" r="0" b="0"/>
            <wp:docPr id="1970925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25292" name="Picture 19709252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98257" cy="2308011"/>
                    </a:xfrm>
                    <a:prstGeom prst="rect">
                      <a:avLst/>
                    </a:prstGeom>
                  </pic:spPr>
                </pic:pic>
              </a:graphicData>
            </a:graphic>
          </wp:inline>
        </w:drawing>
      </w:r>
    </w:p>
    <w:p w14:paraId="3B599A59" w14:textId="28932EBB" w:rsidR="004C4464" w:rsidRPr="00CD515E" w:rsidRDefault="00CD515E" w:rsidP="00CD515E">
      <w:pPr>
        <w:pStyle w:val="Caption"/>
        <w:jc w:val="center"/>
        <w:rPr>
          <w:rFonts w:ascii="Times New Roman" w:hAnsi="Times New Roman" w:cs="Times New Roman"/>
          <w:i w:val="0"/>
          <w:iCs w:val="0"/>
          <w:color w:val="000000" w:themeColor="text1"/>
          <w:sz w:val="24"/>
          <w:szCs w:val="24"/>
        </w:rPr>
      </w:pPr>
      <w:bookmarkStart w:id="57" w:name="_Toc215659882"/>
      <w:bookmarkStart w:id="58" w:name="_Toc215660035"/>
      <w:r w:rsidRPr="00CD515E">
        <w:rPr>
          <w:rFonts w:ascii="Times New Roman" w:hAnsi="Times New Roman" w:cs="Times New Roman"/>
          <w:i w:val="0"/>
          <w:iCs w:val="0"/>
          <w:color w:val="000000" w:themeColor="text1"/>
          <w:sz w:val="24"/>
          <w:szCs w:val="24"/>
        </w:rPr>
        <w:t xml:space="preserve">Figure </w:t>
      </w:r>
      <w:r w:rsidRPr="00CD515E">
        <w:rPr>
          <w:rFonts w:ascii="Times New Roman" w:hAnsi="Times New Roman" w:cs="Times New Roman"/>
          <w:i w:val="0"/>
          <w:iCs w:val="0"/>
          <w:color w:val="000000" w:themeColor="text1"/>
          <w:sz w:val="24"/>
          <w:szCs w:val="24"/>
        </w:rPr>
        <w:fldChar w:fldCharType="begin"/>
      </w:r>
      <w:r w:rsidRPr="00CD515E">
        <w:rPr>
          <w:rFonts w:ascii="Times New Roman" w:hAnsi="Times New Roman" w:cs="Times New Roman"/>
          <w:i w:val="0"/>
          <w:iCs w:val="0"/>
          <w:color w:val="000000" w:themeColor="text1"/>
          <w:sz w:val="24"/>
          <w:szCs w:val="24"/>
        </w:rPr>
        <w:instrText xml:space="preserve"> SEQ Figure \* ARABIC </w:instrText>
      </w:r>
      <w:r w:rsidRPr="00CD515E">
        <w:rPr>
          <w:rFonts w:ascii="Times New Roman" w:hAnsi="Times New Roman" w:cs="Times New Roman"/>
          <w:i w:val="0"/>
          <w:iCs w:val="0"/>
          <w:color w:val="000000" w:themeColor="text1"/>
          <w:sz w:val="24"/>
          <w:szCs w:val="24"/>
        </w:rPr>
        <w:fldChar w:fldCharType="separate"/>
      </w:r>
      <w:r w:rsidR="007667E0">
        <w:rPr>
          <w:rFonts w:ascii="Times New Roman" w:hAnsi="Times New Roman" w:cs="Times New Roman"/>
          <w:i w:val="0"/>
          <w:iCs w:val="0"/>
          <w:noProof/>
          <w:color w:val="000000" w:themeColor="text1"/>
          <w:sz w:val="24"/>
          <w:szCs w:val="24"/>
        </w:rPr>
        <w:t>13</w:t>
      </w:r>
      <w:r w:rsidRPr="00CD515E">
        <w:rPr>
          <w:rFonts w:ascii="Times New Roman" w:hAnsi="Times New Roman" w:cs="Times New Roman"/>
          <w:i w:val="0"/>
          <w:iCs w:val="0"/>
          <w:color w:val="000000" w:themeColor="text1"/>
          <w:sz w:val="24"/>
          <w:szCs w:val="24"/>
        </w:rPr>
        <w:fldChar w:fldCharType="end"/>
      </w:r>
      <w:r w:rsidRPr="00CD515E">
        <w:rPr>
          <w:rFonts w:ascii="Times New Roman" w:hAnsi="Times New Roman" w:cs="Times New Roman"/>
          <w:i w:val="0"/>
          <w:iCs w:val="0"/>
          <w:color w:val="000000" w:themeColor="text1"/>
          <w:sz w:val="24"/>
          <w:szCs w:val="24"/>
        </w:rPr>
        <w:t>.Direction convention used for experiment</w:t>
      </w:r>
      <w:bookmarkEnd w:id="57"/>
      <w:bookmarkEnd w:id="58"/>
    </w:p>
    <w:p w14:paraId="291B43D4" w14:textId="77777777" w:rsidR="004C4464" w:rsidRPr="00040920" w:rsidRDefault="004C4464" w:rsidP="004C4464">
      <w:pPr>
        <w:jc w:val="center"/>
        <w:rPr>
          <w:rFonts w:ascii="Times New Roman" w:hAnsi="Times New Roman" w:cs="Times New Roman"/>
          <w:sz w:val="24"/>
          <w:szCs w:val="24"/>
        </w:rPr>
      </w:pPr>
    </w:p>
    <w:p w14:paraId="3D1BE022" w14:textId="41A1D62A" w:rsidR="00031D81" w:rsidRPr="00896C3E" w:rsidRDefault="00031D81" w:rsidP="00896C3E">
      <w:pPr>
        <w:pStyle w:val="Heading2"/>
        <w:jc w:val="left"/>
        <w:rPr>
          <w:sz w:val="28"/>
          <w:szCs w:val="28"/>
          <w:u w:val="none"/>
        </w:rPr>
      </w:pPr>
      <w:bookmarkStart w:id="59" w:name="_Toc215661047"/>
      <w:r w:rsidRPr="00896C3E">
        <w:rPr>
          <w:sz w:val="28"/>
          <w:szCs w:val="28"/>
          <w:u w:val="none"/>
        </w:rPr>
        <w:t>3.</w:t>
      </w:r>
      <w:r w:rsidR="000504DB" w:rsidRPr="00896C3E">
        <w:rPr>
          <w:sz w:val="28"/>
          <w:szCs w:val="28"/>
          <w:u w:val="none"/>
        </w:rPr>
        <w:t>1</w:t>
      </w:r>
      <w:r w:rsidRPr="00896C3E">
        <w:rPr>
          <w:sz w:val="28"/>
          <w:szCs w:val="28"/>
          <w:u w:val="none"/>
        </w:rPr>
        <w:t xml:space="preserve"> </w:t>
      </w:r>
      <w:r w:rsidR="000504DB" w:rsidRPr="00896C3E">
        <w:rPr>
          <w:sz w:val="28"/>
          <w:szCs w:val="28"/>
          <w:u w:val="none"/>
        </w:rPr>
        <w:t xml:space="preserve">Time and </w:t>
      </w:r>
      <w:r w:rsidRPr="00896C3E">
        <w:rPr>
          <w:sz w:val="28"/>
          <w:szCs w:val="28"/>
          <w:u w:val="none"/>
        </w:rPr>
        <w:t>Frequency-Domain Analysis (FFT)</w:t>
      </w:r>
      <w:bookmarkEnd w:id="59"/>
    </w:p>
    <w:p w14:paraId="69BEBEC4" w14:textId="77777777" w:rsidR="00CD515E" w:rsidRDefault="000504DB" w:rsidP="00CD515E">
      <w:pPr>
        <w:keepNext/>
      </w:pPr>
      <w:r>
        <w:rPr>
          <w:rFonts w:ascii="Times New Roman" w:hAnsi="Times New Roman" w:cs="Times New Roman"/>
          <w:noProof/>
          <w:sz w:val="24"/>
          <w:szCs w:val="24"/>
          <w:lang w:val="en-IN"/>
        </w:rPr>
        <w:drawing>
          <wp:inline distT="0" distB="0" distL="0" distR="0" wp14:anchorId="7A07FE79" wp14:editId="60C531F0">
            <wp:extent cx="3341096" cy="1800860"/>
            <wp:effectExtent l="0" t="0" r="0" b="0"/>
            <wp:docPr id="183095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5539" name="Picture 18309553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79152" cy="1821372"/>
                    </a:xfrm>
                    <a:prstGeom prst="rect">
                      <a:avLst/>
                    </a:prstGeom>
                  </pic:spPr>
                </pic:pic>
              </a:graphicData>
            </a:graphic>
          </wp:inline>
        </w:drawing>
      </w:r>
      <w:r w:rsidR="004C4464">
        <w:rPr>
          <w:rFonts w:ascii="Times New Roman" w:hAnsi="Times New Roman" w:cs="Times New Roman"/>
          <w:sz w:val="24"/>
          <w:szCs w:val="24"/>
          <w:lang w:val="en-IN"/>
        </w:rPr>
        <w:t xml:space="preserve"> </w:t>
      </w:r>
      <w:r>
        <w:rPr>
          <w:rFonts w:ascii="Times New Roman" w:hAnsi="Times New Roman" w:cs="Times New Roman"/>
          <w:noProof/>
          <w:sz w:val="24"/>
          <w:szCs w:val="24"/>
          <w:lang w:val="en-IN"/>
        </w:rPr>
        <w:drawing>
          <wp:inline distT="0" distB="0" distL="0" distR="0" wp14:anchorId="156FECC3" wp14:editId="04FFB4BC">
            <wp:extent cx="3235036" cy="1793549"/>
            <wp:effectExtent l="0" t="0" r="0" b="0"/>
            <wp:docPr id="126317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7335" name="Picture 12631733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52493" cy="1803228"/>
                    </a:xfrm>
                    <a:prstGeom prst="rect">
                      <a:avLst/>
                    </a:prstGeom>
                  </pic:spPr>
                </pic:pic>
              </a:graphicData>
            </a:graphic>
          </wp:inline>
        </w:drawing>
      </w:r>
    </w:p>
    <w:p w14:paraId="6CBC7D11" w14:textId="2927132A" w:rsidR="004C4464" w:rsidRPr="00CD515E" w:rsidRDefault="00CD515E" w:rsidP="00CD515E">
      <w:pPr>
        <w:pStyle w:val="Caption"/>
        <w:jc w:val="center"/>
        <w:rPr>
          <w:rFonts w:ascii="Times New Roman" w:hAnsi="Times New Roman" w:cs="Times New Roman"/>
          <w:i w:val="0"/>
          <w:iCs w:val="0"/>
          <w:color w:val="000000" w:themeColor="text1"/>
          <w:sz w:val="24"/>
          <w:szCs w:val="24"/>
          <w:lang w:val="en-IN"/>
        </w:rPr>
      </w:pPr>
      <w:bookmarkStart w:id="60" w:name="_Toc215659883"/>
      <w:bookmarkStart w:id="61" w:name="_Toc215660036"/>
      <w:r w:rsidRPr="00CD515E">
        <w:rPr>
          <w:rFonts w:ascii="Times New Roman" w:hAnsi="Times New Roman" w:cs="Times New Roman"/>
          <w:i w:val="0"/>
          <w:iCs w:val="0"/>
          <w:color w:val="000000" w:themeColor="text1"/>
          <w:sz w:val="24"/>
          <w:szCs w:val="24"/>
        </w:rPr>
        <w:t xml:space="preserve">Figure </w:t>
      </w:r>
      <w:r w:rsidRPr="00CD515E">
        <w:rPr>
          <w:rFonts w:ascii="Times New Roman" w:hAnsi="Times New Roman" w:cs="Times New Roman"/>
          <w:i w:val="0"/>
          <w:iCs w:val="0"/>
          <w:color w:val="000000" w:themeColor="text1"/>
          <w:sz w:val="24"/>
          <w:szCs w:val="24"/>
        </w:rPr>
        <w:fldChar w:fldCharType="begin"/>
      </w:r>
      <w:r w:rsidRPr="00CD515E">
        <w:rPr>
          <w:rFonts w:ascii="Times New Roman" w:hAnsi="Times New Roman" w:cs="Times New Roman"/>
          <w:i w:val="0"/>
          <w:iCs w:val="0"/>
          <w:color w:val="000000" w:themeColor="text1"/>
          <w:sz w:val="24"/>
          <w:szCs w:val="24"/>
        </w:rPr>
        <w:instrText xml:space="preserve"> SEQ Figure \* ARABIC </w:instrText>
      </w:r>
      <w:r w:rsidRPr="00CD515E">
        <w:rPr>
          <w:rFonts w:ascii="Times New Roman" w:hAnsi="Times New Roman" w:cs="Times New Roman"/>
          <w:i w:val="0"/>
          <w:iCs w:val="0"/>
          <w:color w:val="000000" w:themeColor="text1"/>
          <w:sz w:val="24"/>
          <w:szCs w:val="24"/>
        </w:rPr>
        <w:fldChar w:fldCharType="separate"/>
      </w:r>
      <w:r w:rsidR="007667E0">
        <w:rPr>
          <w:rFonts w:ascii="Times New Roman" w:hAnsi="Times New Roman" w:cs="Times New Roman"/>
          <w:i w:val="0"/>
          <w:iCs w:val="0"/>
          <w:noProof/>
          <w:color w:val="000000" w:themeColor="text1"/>
          <w:sz w:val="24"/>
          <w:szCs w:val="24"/>
        </w:rPr>
        <w:t>14</w:t>
      </w:r>
      <w:r w:rsidRPr="00CD515E">
        <w:rPr>
          <w:rFonts w:ascii="Times New Roman" w:hAnsi="Times New Roman" w:cs="Times New Roman"/>
          <w:i w:val="0"/>
          <w:iCs w:val="0"/>
          <w:color w:val="000000" w:themeColor="text1"/>
          <w:sz w:val="24"/>
          <w:szCs w:val="24"/>
        </w:rPr>
        <w:fldChar w:fldCharType="end"/>
      </w:r>
      <w:r w:rsidRPr="00CD515E">
        <w:rPr>
          <w:rFonts w:ascii="Times New Roman" w:hAnsi="Times New Roman" w:cs="Times New Roman"/>
          <w:i w:val="0"/>
          <w:iCs w:val="0"/>
          <w:color w:val="000000" w:themeColor="text1"/>
          <w:sz w:val="24"/>
          <w:szCs w:val="24"/>
        </w:rPr>
        <w:t>.Time and Frequency-Domain data from both the handles.</w:t>
      </w:r>
      <w:bookmarkEnd w:id="60"/>
      <w:bookmarkEnd w:id="61"/>
    </w:p>
    <w:p w14:paraId="71B2F6BD" w14:textId="77777777" w:rsidR="004C4464" w:rsidRPr="004C4464" w:rsidRDefault="004C4464" w:rsidP="001A3F04">
      <w:pPr>
        <w:jc w:val="both"/>
        <w:rPr>
          <w:rFonts w:ascii="Times New Roman" w:hAnsi="Times New Roman" w:cs="Times New Roman"/>
          <w:sz w:val="24"/>
          <w:szCs w:val="24"/>
          <w:lang w:val="en-IN"/>
        </w:rPr>
      </w:pPr>
      <w:r w:rsidRPr="004C4464">
        <w:rPr>
          <w:rFonts w:ascii="Times New Roman" w:hAnsi="Times New Roman" w:cs="Times New Roman"/>
          <w:sz w:val="24"/>
          <w:szCs w:val="24"/>
          <w:lang w:val="en-IN"/>
        </w:rPr>
        <w:t>The dominant spectral line at ≈52 Hz corresponds to the engine/drive excitation at the operating speed (3120 rpm → 3120/60 ≈ 52 Hz). This peak is the primary source of periodic forcing: combustion pulses, crank/engine imbalances or gearbox firing harmonics excite the trimmer structure and produce the large peak seen in X, Y and Z. Because this is a forced excitation (steady with rpm) it appears as a strong narrow line in the FFT and is the best target for a tuned absorber.</w:t>
      </w:r>
    </w:p>
    <w:p w14:paraId="79B0973C" w14:textId="77777777" w:rsidR="004C4464" w:rsidRPr="004C4464" w:rsidRDefault="004C4464" w:rsidP="001A3F04">
      <w:pPr>
        <w:jc w:val="both"/>
        <w:rPr>
          <w:rFonts w:ascii="Times New Roman" w:hAnsi="Times New Roman" w:cs="Times New Roman"/>
          <w:sz w:val="24"/>
          <w:szCs w:val="24"/>
          <w:lang w:val="en-IN"/>
        </w:rPr>
      </w:pPr>
      <w:r w:rsidRPr="004C4464">
        <w:rPr>
          <w:rFonts w:ascii="Times New Roman" w:hAnsi="Times New Roman" w:cs="Times New Roman"/>
          <w:sz w:val="24"/>
          <w:szCs w:val="24"/>
          <w:lang w:val="en-IN"/>
        </w:rPr>
        <w:lastRenderedPageBreak/>
        <w:t>The peak at ≈39 Hz is most likely related to a slower rotational or structural phenomenon — for example a shaft/drive rotational speed (a different rotating component or sub-harmonic) or a low-order bending natural frequency of the pipe-handle assembly excited by the engine forcing. In practice, rotating components with different gear ratios or an eccentricity in the clutch/cutter head can produce a 1/reduction-</w:t>
      </w:r>
      <w:proofErr w:type="spellStart"/>
      <w:r w:rsidRPr="004C4464">
        <w:rPr>
          <w:rFonts w:ascii="Times New Roman" w:hAnsi="Times New Roman" w:cs="Times New Roman"/>
          <w:sz w:val="24"/>
          <w:szCs w:val="24"/>
          <w:lang w:val="en-IN"/>
        </w:rPr>
        <w:t>ratio</w:t>
      </w:r>
      <w:proofErr w:type="spellEnd"/>
      <w:r w:rsidRPr="004C4464">
        <w:rPr>
          <w:rFonts w:ascii="Times New Roman" w:hAnsi="Times New Roman" w:cs="Times New Roman"/>
          <w:sz w:val="24"/>
          <w:szCs w:val="24"/>
          <w:lang w:val="en-IN"/>
        </w:rPr>
        <w:t xml:space="preserve"> frequency that shows up near this value. It can also be a structural natural mode that couples with the engine excitation (i.e., the engine excites a 39 Hz bending mode through nonlinear coupling).</w:t>
      </w:r>
    </w:p>
    <w:p w14:paraId="06A6CC44" w14:textId="77777777" w:rsidR="004C4464" w:rsidRPr="004C4464" w:rsidRDefault="004C4464" w:rsidP="001A3F04">
      <w:pPr>
        <w:jc w:val="both"/>
        <w:rPr>
          <w:rFonts w:ascii="Times New Roman" w:hAnsi="Times New Roman" w:cs="Times New Roman"/>
          <w:sz w:val="24"/>
          <w:szCs w:val="24"/>
          <w:lang w:val="en-IN"/>
        </w:rPr>
      </w:pPr>
      <w:r w:rsidRPr="004C4464">
        <w:rPr>
          <w:rFonts w:ascii="Times New Roman" w:hAnsi="Times New Roman" w:cs="Times New Roman"/>
          <w:sz w:val="24"/>
          <w:szCs w:val="24"/>
          <w:lang w:val="en-IN"/>
        </w:rPr>
        <w:t>Smaller peaks at ≈78 Hz, 118 Hz and 157 Hz are higher-order harmonics and combination tones. The 78 Hz component is an integer/harmonic of the engine forcing (≈1.5×52 in your data) or arises from nonlinearities (impacts, blade–material interactions). Peaks above 100 Hz often indicate higher bending modes of the pipe, local resonances of the handle/ clamp, or harmonic content from the cutter head and drivetrain.</w:t>
      </w:r>
    </w:p>
    <w:p w14:paraId="0D7EA6C8" w14:textId="68BD8BBC" w:rsidR="004C4464" w:rsidRPr="002348F0" w:rsidRDefault="004C4464" w:rsidP="00595AAC">
      <w:pPr>
        <w:jc w:val="both"/>
        <w:rPr>
          <w:rFonts w:ascii="Times New Roman" w:hAnsi="Times New Roman" w:cs="Times New Roman"/>
          <w:sz w:val="24"/>
          <w:szCs w:val="24"/>
          <w:lang w:val="en-IN"/>
        </w:rPr>
      </w:pPr>
      <w:r w:rsidRPr="004C4464">
        <w:rPr>
          <w:rFonts w:ascii="Times New Roman" w:hAnsi="Times New Roman" w:cs="Times New Roman"/>
          <w:sz w:val="24"/>
          <w:szCs w:val="24"/>
          <w:lang w:val="en-IN"/>
        </w:rPr>
        <w:t>Axis differences (X, Y, Z): the amplitudes differ because each axis senses different motion types — axial excitation, transverse bending, and out-of-plane motion — and because the modal shape at those frequencies has different participation in each axis. A large Y-axis peak suggests that the corresponding mode/forcing has strong transverse bending at the handle.</w:t>
      </w:r>
    </w:p>
    <w:p w14:paraId="4B51C1C1" w14:textId="6A275164" w:rsidR="00031D81" w:rsidRPr="00896C3E" w:rsidRDefault="00031D81" w:rsidP="00896C3E">
      <w:pPr>
        <w:pStyle w:val="Heading2"/>
        <w:jc w:val="left"/>
        <w:rPr>
          <w:sz w:val="28"/>
          <w:szCs w:val="28"/>
          <w:u w:val="none"/>
        </w:rPr>
      </w:pPr>
      <w:bookmarkStart w:id="62" w:name="_Toc215661048"/>
      <w:r w:rsidRPr="00896C3E">
        <w:rPr>
          <w:sz w:val="28"/>
          <w:szCs w:val="28"/>
          <w:u w:val="none"/>
        </w:rPr>
        <w:t>3.</w:t>
      </w:r>
      <w:r w:rsidR="000504DB" w:rsidRPr="00896C3E">
        <w:rPr>
          <w:sz w:val="28"/>
          <w:szCs w:val="28"/>
          <w:u w:val="none"/>
        </w:rPr>
        <w:t>2</w:t>
      </w:r>
      <w:r w:rsidRPr="00896C3E">
        <w:rPr>
          <w:sz w:val="28"/>
          <w:szCs w:val="28"/>
          <w:u w:val="none"/>
        </w:rPr>
        <w:t xml:space="preserve"> </w:t>
      </w:r>
      <w:r w:rsidR="0038153D" w:rsidRPr="00896C3E">
        <w:rPr>
          <w:sz w:val="28"/>
          <w:szCs w:val="28"/>
          <w:u w:val="none"/>
        </w:rPr>
        <w:t xml:space="preserve">Absorber Natural Frequency and </w:t>
      </w:r>
      <w:r w:rsidRPr="00896C3E">
        <w:rPr>
          <w:sz w:val="28"/>
          <w:szCs w:val="28"/>
          <w:u w:val="none"/>
        </w:rPr>
        <w:t>Experimental Modal Analysis of the Trimmer Pipe</w:t>
      </w:r>
      <w:bookmarkEnd w:id="62"/>
    </w:p>
    <w:p w14:paraId="4E333538" w14:textId="77777777" w:rsidR="004D24FA" w:rsidRDefault="005A1A46" w:rsidP="004D24FA">
      <w:pPr>
        <w:keepNext/>
        <w:jc w:val="center"/>
      </w:pPr>
      <w:r>
        <w:rPr>
          <w:rFonts w:ascii="Times New Roman" w:hAnsi="Times New Roman" w:cs="Times New Roman"/>
          <w:b/>
          <w:bCs/>
          <w:noProof/>
          <w:sz w:val="28"/>
          <w:szCs w:val="28"/>
        </w:rPr>
        <w:drawing>
          <wp:inline distT="0" distB="0" distL="0" distR="0" wp14:anchorId="1225272E" wp14:editId="00E0DFA1">
            <wp:extent cx="4430486" cy="2008723"/>
            <wp:effectExtent l="0" t="0" r="0" b="0"/>
            <wp:docPr id="18927715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71541" name="Picture 189277154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47043" cy="2016230"/>
                    </a:xfrm>
                    <a:prstGeom prst="rect">
                      <a:avLst/>
                    </a:prstGeom>
                  </pic:spPr>
                </pic:pic>
              </a:graphicData>
            </a:graphic>
          </wp:inline>
        </w:drawing>
      </w:r>
    </w:p>
    <w:p w14:paraId="7A463AA5" w14:textId="36FF5BFB" w:rsidR="004C4464" w:rsidRPr="004D24FA" w:rsidRDefault="004D24FA" w:rsidP="004D24FA">
      <w:pPr>
        <w:pStyle w:val="Caption"/>
        <w:jc w:val="center"/>
        <w:rPr>
          <w:rFonts w:ascii="Times New Roman" w:hAnsi="Times New Roman" w:cs="Times New Roman"/>
          <w:b/>
          <w:bCs/>
          <w:i w:val="0"/>
          <w:iCs w:val="0"/>
          <w:color w:val="000000" w:themeColor="text1"/>
          <w:sz w:val="24"/>
          <w:szCs w:val="24"/>
        </w:rPr>
      </w:pPr>
      <w:bookmarkStart w:id="63" w:name="_Toc215659884"/>
      <w:bookmarkStart w:id="64" w:name="_Toc215660037"/>
      <w:r w:rsidRPr="004D24FA">
        <w:rPr>
          <w:rFonts w:ascii="Times New Roman" w:hAnsi="Times New Roman" w:cs="Times New Roman"/>
          <w:i w:val="0"/>
          <w:iCs w:val="0"/>
          <w:color w:val="000000" w:themeColor="text1"/>
          <w:sz w:val="24"/>
          <w:szCs w:val="24"/>
        </w:rPr>
        <w:t xml:space="preserve">Figure </w:t>
      </w:r>
      <w:r w:rsidRPr="004D24FA">
        <w:rPr>
          <w:rFonts w:ascii="Times New Roman" w:hAnsi="Times New Roman" w:cs="Times New Roman"/>
          <w:i w:val="0"/>
          <w:iCs w:val="0"/>
          <w:color w:val="000000" w:themeColor="text1"/>
          <w:sz w:val="24"/>
          <w:szCs w:val="24"/>
        </w:rPr>
        <w:fldChar w:fldCharType="begin"/>
      </w:r>
      <w:r w:rsidRPr="004D24FA">
        <w:rPr>
          <w:rFonts w:ascii="Times New Roman" w:hAnsi="Times New Roman" w:cs="Times New Roman"/>
          <w:i w:val="0"/>
          <w:iCs w:val="0"/>
          <w:color w:val="000000" w:themeColor="text1"/>
          <w:sz w:val="24"/>
          <w:szCs w:val="24"/>
        </w:rPr>
        <w:instrText xml:space="preserve"> SEQ Figure \* ARABIC </w:instrText>
      </w:r>
      <w:r w:rsidRPr="004D24FA">
        <w:rPr>
          <w:rFonts w:ascii="Times New Roman" w:hAnsi="Times New Roman" w:cs="Times New Roman"/>
          <w:i w:val="0"/>
          <w:iCs w:val="0"/>
          <w:color w:val="000000" w:themeColor="text1"/>
          <w:sz w:val="24"/>
          <w:szCs w:val="24"/>
        </w:rPr>
        <w:fldChar w:fldCharType="separate"/>
      </w:r>
      <w:r w:rsidR="007667E0">
        <w:rPr>
          <w:rFonts w:ascii="Times New Roman" w:hAnsi="Times New Roman" w:cs="Times New Roman"/>
          <w:i w:val="0"/>
          <w:iCs w:val="0"/>
          <w:noProof/>
          <w:color w:val="000000" w:themeColor="text1"/>
          <w:sz w:val="24"/>
          <w:szCs w:val="24"/>
        </w:rPr>
        <w:t>15</w:t>
      </w:r>
      <w:r w:rsidRPr="004D24FA">
        <w:rPr>
          <w:rFonts w:ascii="Times New Roman" w:hAnsi="Times New Roman" w:cs="Times New Roman"/>
          <w:i w:val="0"/>
          <w:iCs w:val="0"/>
          <w:color w:val="000000" w:themeColor="text1"/>
          <w:sz w:val="24"/>
          <w:szCs w:val="24"/>
        </w:rPr>
        <w:fldChar w:fldCharType="end"/>
      </w:r>
      <w:r w:rsidRPr="004D24FA">
        <w:rPr>
          <w:rFonts w:ascii="Times New Roman" w:hAnsi="Times New Roman" w:cs="Times New Roman"/>
          <w:i w:val="0"/>
          <w:iCs w:val="0"/>
          <w:color w:val="000000" w:themeColor="text1"/>
          <w:sz w:val="24"/>
          <w:szCs w:val="24"/>
        </w:rPr>
        <w:t xml:space="preserve">.LMS </w:t>
      </w:r>
      <w:proofErr w:type="spellStart"/>
      <w:r w:rsidRPr="004D24FA">
        <w:rPr>
          <w:rFonts w:ascii="Times New Roman" w:hAnsi="Times New Roman" w:cs="Times New Roman"/>
          <w:i w:val="0"/>
          <w:iCs w:val="0"/>
          <w:color w:val="000000" w:themeColor="text1"/>
          <w:sz w:val="24"/>
          <w:szCs w:val="24"/>
        </w:rPr>
        <w:t>Test.Lab</w:t>
      </w:r>
      <w:proofErr w:type="spellEnd"/>
      <w:r w:rsidRPr="004D24FA">
        <w:rPr>
          <w:rFonts w:ascii="Times New Roman" w:hAnsi="Times New Roman" w:cs="Times New Roman"/>
          <w:i w:val="0"/>
          <w:iCs w:val="0"/>
          <w:color w:val="000000" w:themeColor="text1"/>
          <w:sz w:val="24"/>
          <w:szCs w:val="24"/>
        </w:rPr>
        <w:t xml:space="preserve"> node-based model used to generate structural mode shapes through a sequence of interconnected processing blocks</w:t>
      </w:r>
      <w:bookmarkEnd w:id="63"/>
      <w:bookmarkEnd w:id="64"/>
    </w:p>
    <w:p w14:paraId="2EE18539" w14:textId="79E8E4F0" w:rsidR="005A1A46" w:rsidRPr="009E381C" w:rsidRDefault="005A1A46" w:rsidP="00825320">
      <w:pPr>
        <w:jc w:val="both"/>
        <w:rPr>
          <w:rFonts w:ascii="Times New Roman" w:hAnsi="Times New Roman" w:cs="Times New Roman"/>
          <w:sz w:val="24"/>
          <w:szCs w:val="24"/>
        </w:rPr>
      </w:pPr>
      <w:r w:rsidRPr="009E381C">
        <w:rPr>
          <w:rFonts w:ascii="Times New Roman" w:hAnsi="Times New Roman" w:cs="Times New Roman"/>
          <w:sz w:val="24"/>
          <w:szCs w:val="24"/>
        </w:rPr>
        <w:t>The natural frequencies of the trimmer pipe changed noticeably after installing the absorber, with each mode shifting slightly due to the added mass and modified local stiffness at the handle location. This shift in the entire modal spectrum confirms that the absorber altered the global dynamic characteristics of the structure, not just a single resonant mode.</w:t>
      </w:r>
    </w:p>
    <w:p w14:paraId="1B1F12F7" w14:textId="78AE1766" w:rsidR="009E381C" w:rsidRPr="009E381C" w:rsidRDefault="009E381C" w:rsidP="00825320">
      <w:pPr>
        <w:jc w:val="both"/>
        <w:rPr>
          <w:rFonts w:ascii="Times New Roman" w:hAnsi="Times New Roman" w:cs="Times New Roman"/>
          <w:sz w:val="24"/>
          <w:szCs w:val="24"/>
        </w:rPr>
      </w:pPr>
      <w:r w:rsidRPr="009E381C">
        <w:rPr>
          <w:rFonts w:ascii="Times New Roman" w:hAnsi="Times New Roman" w:cs="Times New Roman"/>
          <w:sz w:val="24"/>
          <w:szCs w:val="24"/>
        </w:rPr>
        <w:t>The experimental modal analysis identified resonant frequencies at 8, 16, 52, 60, 68, 90, 122, 128, 138, 150, and 188 Hz.</w:t>
      </w:r>
    </w:p>
    <w:p w14:paraId="2DF14E7D" w14:textId="77777777" w:rsidR="004D24FA" w:rsidRDefault="0038153D" w:rsidP="004D24FA">
      <w:pPr>
        <w:keepNext/>
        <w:jc w:val="center"/>
      </w:pPr>
      <w:r>
        <w:rPr>
          <w:rFonts w:ascii="Times New Roman" w:hAnsi="Times New Roman" w:cs="Times New Roman"/>
          <w:noProof/>
          <w:sz w:val="24"/>
          <w:szCs w:val="24"/>
          <w:lang w:val="en-IN"/>
        </w:rPr>
        <w:lastRenderedPageBreak/>
        <w:drawing>
          <wp:inline distT="0" distB="0" distL="0" distR="0" wp14:anchorId="55E8AD70" wp14:editId="1CBEE4C3">
            <wp:extent cx="4546600" cy="2168199"/>
            <wp:effectExtent l="0" t="0" r="0" b="0"/>
            <wp:docPr id="1046477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7711" name="Picture 10464771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58930" cy="2174079"/>
                    </a:xfrm>
                    <a:prstGeom prst="rect">
                      <a:avLst/>
                    </a:prstGeom>
                  </pic:spPr>
                </pic:pic>
              </a:graphicData>
            </a:graphic>
          </wp:inline>
        </w:drawing>
      </w:r>
    </w:p>
    <w:p w14:paraId="41EF740F" w14:textId="706EC743" w:rsidR="003F0422" w:rsidRPr="003F0422" w:rsidRDefault="004D24FA" w:rsidP="004D24FA">
      <w:pPr>
        <w:pStyle w:val="Caption"/>
        <w:jc w:val="center"/>
        <w:rPr>
          <w:rFonts w:ascii="Times New Roman" w:hAnsi="Times New Roman" w:cs="Times New Roman"/>
          <w:i w:val="0"/>
          <w:iCs w:val="0"/>
          <w:color w:val="000000" w:themeColor="text1"/>
          <w:sz w:val="24"/>
          <w:szCs w:val="24"/>
          <w:lang w:val="en-IN"/>
        </w:rPr>
      </w:pPr>
      <w:bookmarkStart w:id="65" w:name="_Toc215659885"/>
      <w:bookmarkStart w:id="66" w:name="_Toc215660038"/>
      <w:r w:rsidRPr="004D24FA">
        <w:rPr>
          <w:rFonts w:ascii="Times New Roman" w:hAnsi="Times New Roman" w:cs="Times New Roman"/>
          <w:i w:val="0"/>
          <w:iCs w:val="0"/>
          <w:color w:val="000000" w:themeColor="text1"/>
          <w:sz w:val="24"/>
          <w:szCs w:val="24"/>
        </w:rPr>
        <w:t xml:space="preserve">Figure </w:t>
      </w:r>
      <w:r w:rsidRPr="004D24FA">
        <w:rPr>
          <w:rFonts w:ascii="Times New Roman" w:hAnsi="Times New Roman" w:cs="Times New Roman"/>
          <w:i w:val="0"/>
          <w:iCs w:val="0"/>
          <w:color w:val="000000" w:themeColor="text1"/>
          <w:sz w:val="24"/>
          <w:szCs w:val="24"/>
        </w:rPr>
        <w:fldChar w:fldCharType="begin"/>
      </w:r>
      <w:r w:rsidRPr="004D24FA">
        <w:rPr>
          <w:rFonts w:ascii="Times New Roman" w:hAnsi="Times New Roman" w:cs="Times New Roman"/>
          <w:i w:val="0"/>
          <w:iCs w:val="0"/>
          <w:color w:val="000000" w:themeColor="text1"/>
          <w:sz w:val="24"/>
          <w:szCs w:val="24"/>
        </w:rPr>
        <w:instrText xml:space="preserve"> SEQ Figure \* ARABIC </w:instrText>
      </w:r>
      <w:r w:rsidRPr="004D24FA">
        <w:rPr>
          <w:rFonts w:ascii="Times New Roman" w:hAnsi="Times New Roman" w:cs="Times New Roman"/>
          <w:i w:val="0"/>
          <w:iCs w:val="0"/>
          <w:color w:val="000000" w:themeColor="text1"/>
          <w:sz w:val="24"/>
          <w:szCs w:val="24"/>
        </w:rPr>
        <w:fldChar w:fldCharType="separate"/>
      </w:r>
      <w:r w:rsidR="007667E0">
        <w:rPr>
          <w:rFonts w:ascii="Times New Roman" w:hAnsi="Times New Roman" w:cs="Times New Roman"/>
          <w:i w:val="0"/>
          <w:iCs w:val="0"/>
          <w:noProof/>
          <w:color w:val="000000" w:themeColor="text1"/>
          <w:sz w:val="24"/>
          <w:szCs w:val="24"/>
        </w:rPr>
        <w:t>16</w:t>
      </w:r>
      <w:r w:rsidRPr="004D24FA">
        <w:rPr>
          <w:rFonts w:ascii="Times New Roman" w:hAnsi="Times New Roman" w:cs="Times New Roman"/>
          <w:i w:val="0"/>
          <w:iCs w:val="0"/>
          <w:color w:val="000000" w:themeColor="text1"/>
          <w:sz w:val="24"/>
          <w:szCs w:val="24"/>
        </w:rPr>
        <w:fldChar w:fldCharType="end"/>
      </w:r>
      <w:r w:rsidRPr="004D24FA">
        <w:rPr>
          <w:rFonts w:ascii="Times New Roman" w:hAnsi="Times New Roman" w:cs="Times New Roman"/>
          <w:i w:val="0"/>
          <w:iCs w:val="0"/>
          <w:color w:val="000000" w:themeColor="text1"/>
          <w:sz w:val="24"/>
          <w:szCs w:val="24"/>
        </w:rPr>
        <w:t>.FRF graph for the primary system</w:t>
      </w:r>
      <w:bookmarkEnd w:id="65"/>
      <w:bookmarkEnd w:id="66"/>
    </w:p>
    <w:p w14:paraId="78B7B2B8" w14:textId="0CF90A9B" w:rsidR="00A36470" w:rsidRPr="00A36470" w:rsidRDefault="005A1A46" w:rsidP="008D1F9C">
      <w:pPr>
        <w:jc w:val="both"/>
        <w:rPr>
          <w:rFonts w:ascii="Times New Roman" w:hAnsi="Times New Roman" w:cs="Times New Roman"/>
          <w:sz w:val="24"/>
          <w:szCs w:val="24"/>
        </w:rPr>
      </w:pPr>
      <w:r w:rsidRPr="009E381C">
        <w:rPr>
          <w:rFonts w:ascii="Times New Roman" w:hAnsi="Times New Roman" w:cs="Times New Roman"/>
          <w:sz w:val="24"/>
          <w:szCs w:val="24"/>
        </w:rPr>
        <w:t xml:space="preserve">The resonating frequencies when performed experimental modal analysis after installation of absorber 7, 14.49, 47.45, 89.2, 94.2, 98.8, 93.1 and 159 </w:t>
      </w:r>
      <w:proofErr w:type="spellStart"/>
      <w:proofErr w:type="gramStart"/>
      <w:r w:rsidRPr="009E381C">
        <w:rPr>
          <w:rFonts w:ascii="Times New Roman" w:hAnsi="Times New Roman" w:cs="Times New Roman"/>
          <w:sz w:val="24"/>
          <w:szCs w:val="24"/>
        </w:rPr>
        <w:t>Hz.</w:t>
      </w:r>
      <w:r w:rsidR="00A36470" w:rsidRPr="00A36470">
        <w:rPr>
          <w:rFonts w:ascii="Times New Roman" w:hAnsi="Times New Roman" w:cs="Times New Roman"/>
          <w:sz w:val="24"/>
          <w:szCs w:val="24"/>
        </w:rPr>
        <w:t>These</w:t>
      </w:r>
      <w:proofErr w:type="spellEnd"/>
      <w:proofErr w:type="gramEnd"/>
      <w:r w:rsidR="00A36470" w:rsidRPr="00A36470">
        <w:rPr>
          <w:rFonts w:ascii="Times New Roman" w:hAnsi="Times New Roman" w:cs="Times New Roman"/>
          <w:sz w:val="24"/>
          <w:szCs w:val="24"/>
        </w:rPr>
        <w:t xml:space="preserve"> frequencies correspond to the dominant bending modes of the shaft</w:t>
      </w:r>
      <w:r w:rsidR="00A36470">
        <w:rPr>
          <w:rFonts w:ascii="Times New Roman" w:hAnsi="Times New Roman" w:cs="Times New Roman"/>
          <w:sz w:val="24"/>
          <w:szCs w:val="24"/>
        </w:rPr>
        <w:t>.</w:t>
      </w:r>
    </w:p>
    <w:p w14:paraId="448CA325" w14:textId="268FB854" w:rsidR="0038153D" w:rsidRPr="009E381C" w:rsidRDefault="005A1A46" w:rsidP="008D1F9C">
      <w:pPr>
        <w:jc w:val="both"/>
        <w:rPr>
          <w:rFonts w:ascii="Times New Roman" w:hAnsi="Times New Roman" w:cs="Times New Roman"/>
          <w:sz w:val="24"/>
          <w:szCs w:val="24"/>
          <w:lang w:val="en-IN"/>
        </w:rPr>
      </w:pPr>
      <w:r w:rsidRPr="005A1A46">
        <w:rPr>
          <w:rFonts w:ascii="Times New Roman" w:hAnsi="Times New Roman" w:cs="Times New Roman"/>
          <w:sz w:val="24"/>
          <w:szCs w:val="24"/>
          <w:lang w:val="en-IN"/>
        </w:rPr>
        <w:t>In the mode shapes obtained before installing the absorber, the handle location (p7) consistently showed a clear vibration antinode, meaning that the trimmer pipe experienced noticeable displacement at this point across the major resonant frequencies. This behaviour is visible particularly around the 52 Hz mode, where the curvature of the pipe passes directly through p7 with significant amplitude, indicating strong dynamic participation of the handle region in the overall bending pattern.</w:t>
      </w:r>
    </w:p>
    <w:p w14:paraId="3030249F" w14:textId="0575ABB9" w:rsidR="0038153D" w:rsidRPr="009E381C" w:rsidRDefault="0038153D" w:rsidP="0038153D">
      <w:pPr>
        <w:jc w:val="center"/>
        <w:rPr>
          <w:rFonts w:ascii="Times New Roman" w:hAnsi="Times New Roman" w:cs="Times New Roman"/>
          <w:sz w:val="24"/>
          <w:szCs w:val="24"/>
          <w:lang w:val="en-IN"/>
        </w:rPr>
      </w:pPr>
      <w:r w:rsidRPr="009E381C">
        <w:rPr>
          <w:rFonts w:ascii="Times New Roman" w:hAnsi="Times New Roman" w:cs="Times New Roman"/>
          <w:noProof/>
          <w:sz w:val="24"/>
          <w:szCs w:val="24"/>
          <w:lang w:val="en-IN"/>
        </w:rPr>
        <w:drawing>
          <wp:inline distT="0" distB="0" distL="0" distR="0" wp14:anchorId="0E497D26" wp14:editId="6A7E0DB6">
            <wp:extent cx="4754880" cy="2266620"/>
            <wp:effectExtent l="0" t="0" r="0" b="0"/>
            <wp:docPr id="5929568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56879" name="Picture 59295687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54880" cy="2266620"/>
                    </a:xfrm>
                    <a:prstGeom prst="rect">
                      <a:avLst/>
                    </a:prstGeom>
                  </pic:spPr>
                </pic:pic>
              </a:graphicData>
            </a:graphic>
          </wp:inline>
        </w:drawing>
      </w:r>
    </w:p>
    <w:p w14:paraId="2A6838B0" w14:textId="77777777" w:rsidR="00EB7AEB" w:rsidRPr="009E381C" w:rsidRDefault="0038153D" w:rsidP="00EB7AEB">
      <w:pPr>
        <w:jc w:val="center"/>
        <w:rPr>
          <w:rFonts w:ascii="Times New Roman" w:hAnsi="Times New Roman" w:cs="Times New Roman"/>
          <w:sz w:val="24"/>
          <w:szCs w:val="24"/>
          <w:lang w:val="en-IN"/>
        </w:rPr>
      </w:pPr>
      <w:r w:rsidRPr="009E381C">
        <w:rPr>
          <w:rFonts w:ascii="Times New Roman" w:hAnsi="Times New Roman" w:cs="Times New Roman"/>
          <w:noProof/>
          <w:sz w:val="24"/>
          <w:szCs w:val="24"/>
          <w:lang w:val="en-IN"/>
        </w:rPr>
        <w:lastRenderedPageBreak/>
        <w:drawing>
          <wp:inline distT="0" distB="0" distL="0" distR="0" wp14:anchorId="2AC2D051" wp14:editId="578D8040">
            <wp:extent cx="4754880" cy="2274761"/>
            <wp:effectExtent l="0" t="0" r="0" b="0"/>
            <wp:docPr id="485019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1900" name="Picture 4850190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54880" cy="2274761"/>
                    </a:xfrm>
                    <a:prstGeom prst="rect">
                      <a:avLst/>
                    </a:prstGeom>
                  </pic:spPr>
                </pic:pic>
              </a:graphicData>
            </a:graphic>
          </wp:inline>
        </w:drawing>
      </w:r>
    </w:p>
    <w:p w14:paraId="632855C7" w14:textId="0A6A4866" w:rsidR="00EB7AEB" w:rsidRPr="009E381C" w:rsidRDefault="0038153D" w:rsidP="00EB7AEB">
      <w:pPr>
        <w:jc w:val="center"/>
        <w:rPr>
          <w:rFonts w:ascii="Times New Roman" w:hAnsi="Times New Roman" w:cs="Times New Roman"/>
          <w:sz w:val="24"/>
          <w:szCs w:val="24"/>
          <w:lang w:val="en-IN"/>
        </w:rPr>
      </w:pPr>
      <w:r w:rsidRPr="009E381C">
        <w:rPr>
          <w:rFonts w:ascii="Times New Roman" w:hAnsi="Times New Roman" w:cs="Times New Roman"/>
          <w:noProof/>
          <w:sz w:val="24"/>
          <w:szCs w:val="24"/>
          <w:lang w:val="en-IN"/>
        </w:rPr>
        <w:drawing>
          <wp:inline distT="0" distB="0" distL="0" distR="0" wp14:anchorId="677C7DED" wp14:editId="358201D8">
            <wp:extent cx="4754880" cy="2345777"/>
            <wp:effectExtent l="0" t="0" r="0" b="0"/>
            <wp:docPr id="18945394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39482" name="Picture 189453948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54880" cy="2345777"/>
                    </a:xfrm>
                    <a:prstGeom prst="rect">
                      <a:avLst/>
                    </a:prstGeom>
                  </pic:spPr>
                </pic:pic>
              </a:graphicData>
            </a:graphic>
          </wp:inline>
        </w:drawing>
      </w:r>
    </w:p>
    <w:p w14:paraId="609F284F" w14:textId="4D320E10" w:rsidR="00EB7AEB" w:rsidRPr="009E381C" w:rsidRDefault="00EB7AEB" w:rsidP="0038153D">
      <w:pPr>
        <w:jc w:val="center"/>
        <w:rPr>
          <w:rFonts w:ascii="Times New Roman" w:hAnsi="Times New Roman" w:cs="Times New Roman"/>
          <w:sz w:val="24"/>
          <w:szCs w:val="24"/>
          <w:lang w:val="en-IN"/>
        </w:rPr>
      </w:pPr>
      <w:r w:rsidRPr="009E381C">
        <w:rPr>
          <w:rFonts w:ascii="Times New Roman" w:hAnsi="Times New Roman" w:cs="Times New Roman"/>
          <w:noProof/>
          <w:sz w:val="24"/>
          <w:szCs w:val="24"/>
          <w:lang w:val="en-IN"/>
        </w:rPr>
        <w:drawing>
          <wp:inline distT="0" distB="0" distL="0" distR="0" wp14:anchorId="14525EB9" wp14:editId="515B4565">
            <wp:extent cx="4754880" cy="2300996"/>
            <wp:effectExtent l="0" t="0" r="0" b="0"/>
            <wp:docPr id="2300184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18490" name="Picture 2300184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54880" cy="2300996"/>
                    </a:xfrm>
                    <a:prstGeom prst="rect">
                      <a:avLst/>
                    </a:prstGeom>
                  </pic:spPr>
                </pic:pic>
              </a:graphicData>
            </a:graphic>
          </wp:inline>
        </w:drawing>
      </w:r>
    </w:p>
    <w:p w14:paraId="10E9A3A3" w14:textId="77777777" w:rsidR="004D24FA" w:rsidRPr="009E381C" w:rsidRDefault="0038153D" w:rsidP="004D24FA">
      <w:pPr>
        <w:keepNext/>
        <w:jc w:val="center"/>
        <w:rPr>
          <w:sz w:val="24"/>
          <w:szCs w:val="24"/>
        </w:rPr>
      </w:pPr>
      <w:r w:rsidRPr="009E381C">
        <w:rPr>
          <w:rFonts w:ascii="Times New Roman" w:hAnsi="Times New Roman" w:cs="Times New Roman"/>
          <w:noProof/>
          <w:sz w:val="24"/>
          <w:szCs w:val="24"/>
          <w:lang w:val="en-IN"/>
        </w:rPr>
        <w:lastRenderedPageBreak/>
        <w:drawing>
          <wp:inline distT="0" distB="0" distL="0" distR="0" wp14:anchorId="57215466" wp14:editId="49014906">
            <wp:extent cx="4754880" cy="2278832"/>
            <wp:effectExtent l="0" t="0" r="0" b="0"/>
            <wp:docPr id="10602691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69131" name="Picture 106026913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54880" cy="2278832"/>
                    </a:xfrm>
                    <a:prstGeom prst="rect">
                      <a:avLst/>
                    </a:prstGeom>
                  </pic:spPr>
                </pic:pic>
              </a:graphicData>
            </a:graphic>
          </wp:inline>
        </w:drawing>
      </w:r>
    </w:p>
    <w:p w14:paraId="70D5DD22" w14:textId="0B1C7AEB" w:rsidR="005A1A46" w:rsidRPr="005A1A46" w:rsidRDefault="004D24FA" w:rsidP="004D24FA">
      <w:pPr>
        <w:pStyle w:val="Caption"/>
        <w:jc w:val="center"/>
        <w:rPr>
          <w:rFonts w:ascii="Times New Roman" w:hAnsi="Times New Roman" w:cs="Times New Roman"/>
          <w:i w:val="0"/>
          <w:iCs w:val="0"/>
          <w:color w:val="000000" w:themeColor="text1"/>
          <w:sz w:val="24"/>
          <w:szCs w:val="24"/>
          <w:lang w:val="en-IN"/>
        </w:rPr>
      </w:pPr>
      <w:bookmarkStart w:id="67" w:name="_Toc215659886"/>
      <w:bookmarkStart w:id="68" w:name="_Toc215660039"/>
      <w:r w:rsidRPr="009E381C">
        <w:rPr>
          <w:rFonts w:ascii="Times New Roman" w:hAnsi="Times New Roman" w:cs="Times New Roman"/>
          <w:i w:val="0"/>
          <w:iCs w:val="0"/>
          <w:color w:val="000000" w:themeColor="text1"/>
          <w:sz w:val="24"/>
          <w:szCs w:val="24"/>
        </w:rPr>
        <w:t xml:space="preserve">Figure </w:t>
      </w:r>
      <w:r w:rsidRPr="009E381C">
        <w:rPr>
          <w:rFonts w:ascii="Times New Roman" w:hAnsi="Times New Roman" w:cs="Times New Roman"/>
          <w:i w:val="0"/>
          <w:iCs w:val="0"/>
          <w:color w:val="000000" w:themeColor="text1"/>
          <w:sz w:val="24"/>
          <w:szCs w:val="24"/>
        </w:rPr>
        <w:fldChar w:fldCharType="begin"/>
      </w:r>
      <w:r w:rsidRPr="009E381C">
        <w:rPr>
          <w:rFonts w:ascii="Times New Roman" w:hAnsi="Times New Roman" w:cs="Times New Roman"/>
          <w:i w:val="0"/>
          <w:iCs w:val="0"/>
          <w:color w:val="000000" w:themeColor="text1"/>
          <w:sz w:val="24"/>
          <w:szCs w:val="24"/>
        </w:rPr>
        <w:instrText xml:space="preserve"> SEQ Figure \* ARABIC </w:instrText>
      </w:r>
      <w:r w:rsidRPr="009E381C">
        <w:rPr>
          <w:rFonts w:ascii="Times New Roman" w:hAnsi="Times New Roman" w:cs="Times New Roman"/>
          <w:i w:val="0"/>
          <w:iCs w:val="0"/>
          <w:color w:val="000000" w:themeColor="text1"/>
          <w:sz w:val="24"/>
          <w:szCs w:val="24"/>
        </w:rPr>
        <w:fldChar w:fldCharType="separate"/>
      </w:r>
      <w:r w:rsidR="007667E0">
        <w:rPr>
          <w:rFonts w:ascii="Times New Roman" w:hAnsi="Times New Roman" w:cs="Times New Roman"/>
          <w:i w:val="0"/>
          <w:iCs w:val="0"/>
          <w:noProof/>
          <w:color w:val="000000" w:themeColor="text1"/>
          <w:sz w:val="24"/>
          <w:szCs w:val="24"/>
        </w:rPr>
        <w:t>17</w:t>
      </w:r>
      <w:r w:rsidRPr="009E381C">
        <w:rPr>
          <w:rFonts w:ascii="Times New Roman" w:hAnsi="Times New Roman" w:cs="Times New Roman"/>
          <w:i w:val="0"/>
          <w:iCs w:val="0"/>
          <w:color w:val="000000" w:themeColor="text1"/>
          <w:sz w:val="24"/>
          <w:szCs w:val="24"/>
        </w:rPr>
        <w:fldChar w:fldCharType="end"/>
      </w:r>
      <w:r w:rsidRPr="009E381C">
        <w:rPr>
          <w:rFonts w:ascii="Times New Roman" w:hAnsi="Times New Roman" w:cs="Times New Roman"/>
          <w:i w:val="0"/>
          <w:iCs w:val="0"/>
          <w:color w:val="000000" w:themeColor="text1"/>
          <w:sz w:val="24"/>
          <w:szCs w:val="24"/>
        </w:rPr>
        <w:t>.Mode shapes at respective frequency (before installation of TVA).</w:t>
      </w:r>
      <w:bookmarkEnd w:id="67"/>
      <w:bookmarkEnd w:id="68"/>
    </w:p>
    <w:p w14:paraId="15EA46ED" w14:textId="77777777" w:rsidR="005A1A46" w:rsidRPr="009E381C" w:rsidRDefault="005A1A46" w:rsidP="00A42EFE">
      <w:pPr>
        <w:jc w:val="both"/>
        <w:rPr>
          <w:rFonts w:ascii="Times New Roman" w:hAnsi="Times New Roman" w:cs="Times New Roman"/>
          <w:sz w:val="24"/>
          <w:szCs w:val="24"/>
          <w:lang w:val="en-IN"/>
        </w:rPr>
      </w:pPr>
      <w:r w:rsidRPr="005A1A46">
        <w:rPr>
          <w:rFonts w:ascii="Times New Roman" w:hAnsi="Times New Roman" w:cs="Times New Roman"/>
          <w:sz w:val="24"/>
          <w:szCs w:val="24"/>
          <w:lang w:val="en-IN"/>
        </w:rPr>
        <w:t>After installing the multi-axial absorber, the mode shapes show a distinct change at the same location. The handle point (p7) now lies much closer to a nodal region, where the relative displacement becomes significantly smaller. This effectively means that the absorber has altered the mode shape such that p7 no longer participates strongly in the bending motion. As a result, the resonant frequency associated with the original 52 Hz mode shifts to approximately 47.45 Hz after absorber installation, showing the expected reduction in effective stiffness and redistribution of vibrational energy along the pipe.</w:t>
      </w:r>
    </w:p>
    <w:p w14:paraId="21E5265C" w14:textId="77777777" w:rsidR="002348F0" w:rsidRPr="009E381C" w:rsidRDefault="002348F0" w:rsidP="002348F0">
      <w:pPr>
        <w:jc w:val="center"/>
        <w:rPr>
          <w:rFonts w:ascii="Times New Roman" w:hAnsi="Times New Roman" w:cs="Times New Roman"/>
          <w:sz w:val="24"/>
          <w:szCs w:val="24"/>
          <w:lang w:val="en-IN"/>
        </w:rPr>
      </w:pPr>
      <w:r w:rsidRPr="009E381C">
        <w:rPr>
          <w:rFonts w:ascii="Times New Roman" w:hAnsi="Times New Roman" w:cs="Times New Roman"/>
          <w:noProof/>
          <w:sz w:val="24"/>
          <w:szCs w:val="24"/>
          <w:lang w:val="en-IN"/>
        </w:rPr>
        <w:drawing>
          <wp:inline distT="0" distB="0" distL="0" distR="0" wp14:anchorId="49681FA0" wp14:editId="1CE64567">
            <wp:extent cx="4754880" cy="2246265"/>
            <wp:effectExtent l="0" t="0" r="0" b="0"/>
            <wp:docPr id="35326081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60817" name="Picture 35326081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54880" cy="2246265"/>
                    </a:xfrm>
                    <a:prstGeom prst="rect">
                      <a:avLst/>
                    </a:prstGeom>
                  </pic:spPr>
                </pic:pic>
              </a:graphicData>
            </a:graphic>
          </wp:inline>
        </w:drawing>
      </w:r>
    </w:p>
    <w:p w14:paraId="38F9FA08" w14:textId="77777777" w:rsidR="002348F0" w:rsidRPr="009E381C" w:rsidRDefault="002348F0" w:rsidP="002348F0">
      <w:pPr>
        <w:jc w:val="center"/>
        <w:rPr>
          <w:rFonts w:ascii="Times New Roman" w:hAnsi="Times New Roman" w:cs="Times New Roman"/>
          <w:sz w:val="24"/>
          <w:szCs w:val="24"/>
          <w:lang w:val="en-IN"/>
        </w:rPr>
      </w:pPr>
      <w:r w:rsidRPr="009E381C">
        <w:rPr>
          <w:rFonts w:ascii="Times New Roman" w:hAnsi="Times New Roman" w:cs="Times New Roman"/>
          <w:noProof/>
          <w:sz w:val="24"/>
          <w:szCs w:val="24"/>
          <w:lang w:val="en-IN"/>
        </w:rPr>
        <w:lastRenderedPageBreak/>
        <w:drawing>
          <wp:inline distT="0" distB="0" distL="0" distR="0" wp14:anchorId="1CD30968" wp14:editId="6E826EEC">
            <wp:extent cx="4754880" cy="2576917"/>
            <wp:effectExtent l="0" t="0" r="0" b="0"/>
            <wp:docPr id="20915672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67231" name="Picture 209156723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54880" cy="2576917"/>
                    </a:xfrm>
                    <a:prstGeom prst="rect">
                      <a:avLst/>
                    </a:prstGeom>
                  </pic:spPr>
                </pic:pic>
              </a:graphicData>
            </a:graphic>
          </wp:inline>
        </w:drawing>
      </w:r>
    </w:p>
    <w:p w14:paraId="0B568FDF" w14:textId="33A0C031" w:rsidR="002348F0" w:rsidRPr="009E381C" w:rsidRDefault="002348F0" w:rsidP="002348F0">
      <w:pPr>
        <w:jc w:val="center"/>
        <w:rPr>
          <w:rFonts w:ascii="Times New Roman" w:hAnsi="Times New Roman" w:cs="Times New Roman"/>
          <w:sz w:val="24"/>
          <w:szCs w:val="24"/>
          <w:lang w:val="en-IN"/>
        </w:rPr>
      </w:pPr>
      <w:r w:rsidRPr="009E381C">
        <w:rPr>
          <w:rFonts w:ascii="Times New Roman" w:hAnsi="Times New Roman" w:cs="Times New Roman"/>
          <w:noProof/>
          <w:sz w:val="24"/>
          <w:szCs w:val="24"/>
          <w:lang w:val="en-IN"/>
        </w:rPr>
        <w:drawing>
          <wp:inline distT="0" distB="0" distL="0" distR="0" wp14:anchorId="6B245B9D" wp14:editId="5EA4ACB4">
            <wp:extent cx="4754880" cy="2430815"/>
            <wp:effectExtent l="0" t="0" r="0" b="0"/>
            <wp:docPr id="202844866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48668" name="Picture 202844866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754880" cy="2430815"/>
                    </a:xfrm>
                    <a:prstGeom prst="rect">
                      <a:avLst/>
                    </a:prstGeom>
                  </pic:spPr>
                </pic:pic>
              </a:graphicData>
            </a:graphic>
          </wp:inline>
        </w:drawing>
      </w:r>
    </w:p>
    <w:p w14:paraId="510C0F08" w14:textId="486A523B" w:rsidR="002348F0" w:rsidRPr="009E381C" w:rsidRDefault="002348F0" w:rsidP="002348F0">
      <w:pPr>
        <w:jc w:val="center"/>
        <w:rPr>
          <w:rFonts w:ascii="Times New Roman" w:hAnsi="Times New Roman" w:cs="Times New Roman"/>
          <w:sz w:val="24"/>
          <w:szCs w:val="24"/>
          <w:lang w:val="en-IN"/>
        </w:rPr>
      </w:pPr>
      <w:r w:rsidRPr="009E381C">
        <w:rPr>
          <w:rFonts w:ascii="Times New Roman" w:hAnsi="Times New Roman" w:cs="Times New Roman"/>
          <w:noProof/>
          <w:sz w:val="24"/>
          <w:szCs w:val="24"/>
          <w:lang w:val="en-IN"/>
        </w:rPr>
        <w:drawing>
          <wp:inline distT="0" distB="0" distL="0" distR="0" wp14:anchorId="31E1779A" wp14:editId="4FBB4721">
            <wp:extent cx="4754880" cy="2142681"/>
            <wp:effectExtent l="0" t="0" r="0" b="0"/>
            <wp:docPr id="14761833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83354" name="Picture 147618335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54880" cy="2142681"/>
                    </a:xfrm>
                    <a:prstGeom prst="rect">
                      <a:avLst/>
                    </a:prstGeom>
                  </pic:spPr>
                </pic:pic>
              </a:graphicData>
            </a:graphic>
          </wp:inline>
        </w:drawing>
      </w:r>
    </w:p>
    <w:p w14:paraId="5DE11F4C" w14:textId="77777777" w:rsidR="004D24FA" w:rsidRPr="009E381C" w:rsidRDefault="002348F0" w:rsidP="004D24FA">
      <w:pPr>
        <w:keepNext/>
        <w:jc w:val="center"/>
        <w:rPr>
          <w:sz w:val="24"/>
          <w:szCs w:val="24"/>
        </w:rPr>
      </w:pPr>
      <w:r w:rsidRPr="009E381C">
        <w:rPr>
          <w:rFonts w:ascii="Times New Roman" w:hAnsi="Times New Roman" w:cs="Times New Roman"/>
          <w:noProof/>
          <w:sz w:val="24"/>
          <w:szCs w:val="24"/>
          <w:lang w:val="en-IN"/>
        </w:rPr>
        <w:lastRenderedPageBreak/>
        <w:drawing>
          <wp:inline distT="0" distB="0" distL="0" distR="0" wp14:anchorId="1392AE9B" wp14:editId="7CD9EF39">
            <wp:extent cx="4754880" cy="2118708"/>
            <wp:effectExtent l="0" t="0" r="0" b="0"/>
            <wp:docPr id="125287759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77598" name="Picture 125287759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54880" cy="2118708"/>
                    </a:xfrm>
                    <a:prstGeom prst="rect">
                      <a:avLst/>
                    </a:prstGeom>
                  </pic:spPr>
                </pic:pic>
              </a:graphicData>
            </a:graphic>
          </wp:inline>
        </w:drawing>
      </w:r>
    </w:p>
    <w:p w14:paraId="478D4518" w14:textId="2FA07FDB" w:rsidR="002348F0" w:rsidRPr="009E381C" w:rsidRDefault="004D24FA" w:rsidP="004D24FA">
      <w:pPr>
        <w:pStyle w:val="Caption"/>
        <w:jc w:val="center"/>
        <w:rPr>
          <w:rFonts w:ascii="Times New Roman" w:hAnsi="Times New Roman" w:cs="Times New Roman"/>
          <w:i w:val="0"/>
          <w:iCs w:val="0"/>
          <w:color w:val="000000" w:themeColor="text1"/>
          <w:sz w:val="24"/>
          <w:szCs w:val="24"/>
          <w:lang w:val="en-IN"/>
        </w:rPr>
      </w:pPr>
      <w:bookmarkStart w:id="69" w:name="_Toc215659887"/>
      <w:bookmarkStart w:id="70" w:name="_Toc215660040"/>
      <w:r w:rsidRPr="009E381C">
        <w:rPr>
          <w:rFonts w:ascii="Times New Roman" w:hAnsi="Times New Roman" w:cs="Times New Roman"/>
          <w:i w:val="0"/>
          <w:iCs w:val="0"/>
          <w:color w:val="000000" w:themeColor="text1"/>
          <w:sz w:val="24"/>
          <w:szCs w:val="24"/>
        </w:rPr>
        <w:t xml:space="preserve">Figure </w:t>
      </w:r>
      <w:r w:rsidRPr="009E381C">
        <w:rPr>
          <w:rFonts w:ascii="Times New Roman" w:hAnsi="Times New Roman" w:cs="Times New Roman"/>
          <w:i w:val="0"/>
          <w:iCs w:val="0"/>
          <w:color w:val="000000" w:themeColor="text1"/>
          <w:sz w:val="24"/>
          <w:szCs w:val="24"/>
        </w:rPr>
        <w:fldChar w:fldCharType="begin"/>
      </w:r>
      <w:r w:rsidRPr="009E381C">
        <w:rPr>
          <w:rFonts w:ascii="Times New Roman" w:hAnsi="Times New Roman" w:cs="Times New Roman"/>
          <w:i w:val="0"/>
          <w:iCs w:val="0"/>
          <w:color w:val="000000" w:themeColor="text1"/>
          <w:sz w:val="24"/>
          <w:szCs w:val="24"/>
        </w:rPr>
        <w:instrText xml:space="preserve"> SEQ Figure \* ARABIC </w:instrText>
      </w:r>
      <w:r w:rsidRPr="009E381C">
        <w:rPr>
          <w:rFonts w:ascii="Times New Roman" w:hAnsi="Times New Roman" w:cs="Times New Roman"/>
          <w:i w:val="0"/>
          <w:iCs w:val="0"/>
          <w:color w:val="000000" w:themeColor="text1"/>
          <w:sz w:val="24"/>
          <w:szCs w:val="24"/>
        </w:rPr>
        <w:fldChar w:fldCharType="separate"/>
      </w:r>
      <w:r w:rsidR="007667E0">
        <w:rPr>
          <w:rFonts w:ascii="Times New Roman" w:hAnsi="Times New Roman" w:cs="Times New Roman"/>
          <w:i w:val="0"/>
          <w:iCs w:val="0"/>
          <w:noProof/>
          <w:color w:val="000000" w:themeColor="text1"/>
          <w:sz w:val="24"/>
          <w:szCs w:val="24"/>
        </w:rPr>
        <w:t>18</w:t>
      </w:r>
      <w:r w:rsidRPr="009E381C">
        <w:rPr>
          <w:rFonts w:ascii="Times New Roman" w:hAnsi="Times New Roman" w:cs="Times New Roman"/>
          <w:i w:val="0"/>
          <w:iCs w:val="0"/>
          <w:color w:val="000000" w:themeColor="text1"/>
          <w:sz w:val="24"/>
          <w:szCs w:val="24"/>
        </w:rPr>
        <w:fldChar w:fldCharType="end"/>
      </w:r>
      <w:r w:rsidRPr="009E381C">
        <w:rPr>
          <w:rFonts w:ascii="Times New Roman" w:hAnsi="Times New Roman" w:cs="Times New Roman"/>
          <w:i w:val="0"/>
          <w:iCs w:val="0"/>
          <w:color w:val="000000" w:themeColor="text1"/>
          <w:sz w:val="24"/>
          <w:szCs w:val="24"/>
        </w:rPr>
        <w:t>.Mode shapes at respective frequency (after installation of TVA).</w:t>
      </w:r>
      <w:bookmarkEnd w:id="69"/>
      <w:bookmarkEnd w:id="70"/>
    </w:p>
    <w:p w14:paraId="359680C4" w14:textId="3565D75F" w:rsidR="003F36D4" w:rsidRPr="009E381C" w:rsidRDefault="00A36470" w:rsidP="006A3EFA">
      <w:pPr>
        <w:rPr>
          <w:rFonts w:ascii="Times New Roman" w:hAnsi="Times New Roman" w:cs="Times New Roman"/>
          <w:b/>
          <w:bCs/>
          <w:sz w:val="24"/>
          <w:szCs w:val="24"/>
          <w:lang w:val="en-IN"/>
        </w:rPr>
      </w:pPr>
      <w:r w:rsidRPr="00A36470">
        <w:rPr>
          <w:rFonts w:ascii="Times New Roman" w:hAnsi="Times New Roman" w:cs="Times New Roman"/>
          <w:b/>
          <w:bCs/>
          <w:sz w:val="24"/>
          <w:szCs w:val="24"/>
        </w:rPr>
        <w:t>A slight misalignment of the imposed node can be observed at the handle location after absorber installation</w:t>
      </w:r>
      <w:r w:rsidR="003F36D4" w:rsidRPr="009E381C">
        <w:rPr>
          <w:rFonts w:ascii="Times New Roman" w:hAnsi="Times New Roman" w:cs="Times New Roman"/>
          <w:b/>
          <w:bCs/>
          <w:sz w:val="24"/>
          <w:szCs w:val="24"/>
        </w:rPr>
        <w:t>.</w:t>
      </w:r>
    </w:p>
    <w:p w14:paraId="2BDBEA35" w14:textId="12893A83" w:rsidR="00031D81" w:rsidRPr="009E381C" w:rsidRDefault="005A1A46" w:rsidP="002858AF">
      <w:pPr>
        <w:jc w:val="both"/>
        <w:rPr>
          <w:rFonts w:ascii="Times New Roman" w:hAnsi="Times New Roman" w:cs="Times New Roman"/>
          <w:sz w:val="24"/>
          <w:szCs w:val="24"/>
          <w:lang w:val="en-IN"/>
        </w:rPr>
      </w:pPr>
      <w:r w:rsidRPr="005A1A46">
        <w:rPr>
          <w:rFonts w:ascii="Times New Roman" w:hAnsi="Times New Roman" w:cs="Times New Roman"/>
          <w:sz w:val="24"/>
          <w:szCs w:val="24"/>
          <w:lang w:val="en-IN"/>
        </w:rPr>
        <w:t>This shift in both the resonant frequency and the deformation pattern around p7 confirms that the absorber has imposed a local node near the handle, thereby reducing the dynamic amplification at the operator interface and improving vibration comfort.</w:t>
      </w:r>
    </w:p>
    <w:p w14:paraId="68E226C0" w14:textId="6FD07A7A" w:rsidR="00031D81" w:rsidRPr="00896C3E" w:rsidRDefault="00031D81" w:rsidP="00896C3E">
      <w:pPr>
        <w:pStyle w:val="Heading2"/>
        <w:jc w:val="left"/>
        <w:rPr>
          <w:sz w:val="28"/>
          <w:szCs w:val="28"/>
          <w:u w:val="none"/>
        </w:rPr>
      </w:pPr>
      <w:bookmarkStart w:id="71" w:name="_Toc215661049"/>
      <w:r w:rsidRPr="00896C3E">
        <w:rPr>
          <w:sz w:val="28"/>
          <w:szCs w:val="28"/>
          <w:u w:val="none"/>
        </w:rPr>
        <w:t>3.</w:t>
      </w:r>
      <w:r w:rsidR="0038153D" w:rsidRPr="00896C3E">
        <w:rPr>
          <w:sz w:val="28"/>
          <w:szCs w:val="28"/>
          <w:u w:val="none"/>
        </w:rPr>
        <w:t>3</w:t>
      </w:r>
      <w:r w:rsidRPr="00896C3E">
        <w:rPr>
          <w:sz w:val="28"/>
          <w:szCs w:val="28"/>
          <w:u w:val="none"/>
        </w:rPr>
        <w:t xml:space="preserve"> Effect of End Mass and Mass Position on Absorber Tuning</w:t>
      </w:r>
      <w:bookmarkEnd w:id="71"/>
    </w:p>
    <w:p w14:paraId="2A82CEAF" w14:textId="77777777" w:rsidR="00EB7AEB" w:rsidRPr="00EB7AEB" w:rsidRDefault="00EB7AEB" w:rsidP="00B47909">
      <w:pPr>
        <w:jc w:val="both"/>
        <w:rPr>
          <w:rFonts w:ascii="Times New Roman" w:hAnsi="Times New Roman" w:cs="Times New Roman"/>
          <w:sz w:val="24"/>
          <w:szCs w:val="24"/>
          <w:lang w:val="en-IN"/>
        </w:rPr>
      </w:pPr>
      <w:r w:rsidRPr="00EB7AEB">
        <w:rPr>
          <w:rFonts w:ascii="Times New Roman" w:hAnsi="Times New Roman" w:cs="Times New Roman"/>
          <w:sz w:val="24"/>
          <w:szCs w:val="24"/>
          <w:lang w:val="en-IN"/>
        </w:rPr>
        <w:t>The plot shows how the natural frequency of the absorber decreases as the end mass is moved farther away from the housing along the M7 rod. At smaller mass positions, the absorber behaves like a short cantilever and exhibits very high natural frequencies. As the mass position increases, the effective length and flexibility of the rod increase, causing a rapid reduction in absorber frequency.</w:t>
      </w:r>
    </w:p>
    <w:p w14:paraId="09C2D7C4" w14:textId="386A5F5B" w:rsidR="00722A21" w:rsidRDefault="00EB7AEB" w:rsidP="00B47909">
      <w:pPr>
        <w:jc w:val="both"/>
        <w:rPr>
          <w:rFonts w:ascii="Times New Roman" w:hAnsi="Times New Roman" w:cs="Times New Roman"/>
          <w:sz w:val="24"/>
          <w:szCs w:val="24"/>
          <w:lang w:val="en-IN"/>
        </w:rPr>
      </w:pPr>
      <w:r w:rsidRPr="00EB7AEB">
        <w:rPr>
          <w:rFonts w:ascii="Times New Roman" w:hAnsi="Times New Roman" w:cs="Times New Roman"/>
          <w:sz w:val="24"/>
          <w:szCs w:val="24"/>
          <w:lang w:val="en-IN"/>
        </w:rPr>
        <w:t xml:space="preserve">The curve intersects the target operating frequency of 52 Hz at around 155–160 mm, which indicates the ideal tuning position for the selected end mass of 0.10 kg. This confirms that the absorber can be tuned precisely to the dominant excitation frequency simply by adjusting the axial location of the mass along the </w:t>
      </w:r>
      <w:proofErr w:type="spellStart"/>
      <w:r w:rsidRPr="00EB7AEB">
        <w:rPr>
          <w:rFonts w:ascii="Times New Roman" w:hAnsi="Times New Roman" w:cs="Times New Roman"/>
          <w:sz w:val="24"/>
          <w:szCs w:val="24"/>
          <w:lang w:val="en-IN"/>
        </w:rPr>
        <w:t>rod</w:t>
      </w:r>
      <w:proofErr w:type="spellEnd"/>
      <w:r w:rsidRPr="00EB7AEB">
        <w:rPr>
          <w:rFonts w:ascii="Times New Roman" w:hAnsi="Times New Roman" w:cs="Times New Roman"/>
          <w:sz w:val="24"/>
          <w:szCs w:val="24"/>
          <w:lang w:val="en-IN"/>
        </w:rPr>
        <w:t>.</w:t>
      </w:r>
    </w:p>
    <w:p w14:paraId="7F500537" w14:textId="77777777" w:rsidR="004D24FA" w:rsidRDefault="004D24FA" w:rsidP="004D24FA">
      <w:pPr>
        <w:keepNext/>
        <w:jc w:val="center"/>
      </w:pPr>
      <w:r w:rsidRPr="004D24FA">
        <w:rPr>
          <w:noProof/>
        </w:rPr>
        <w:drawing>
          <wp:inline distT="0" distB="0" distL="0" distR="0" wp14:anchorId="74B2A322" wp14:editId="63970073">
            <wp:extent cx="4620491" cy="2171349"/>
            <wp:effectExtent l="0" t="0" r="0" b="0"/>
            <wp:docPr id="210452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29124" name=""/>
                    <pic:cNvPicPr/>
                  </pic:nvPicPr>
                  <pic:blipFill>
                    <a:blip r:embed="rId38"/>
                    <a:stretch>
                      <a:fillRect/>
                    </a:stretch>
                  </pic:blipFill>
                  <pic:spPr>
                    <a:xfrm>
                      <a:off x="0" y="0"/>
                      <a:ext cx="4630977" cy="2176277"/>
                    </a:xfrm>
                    <a:prstGeom prst="rect">
                      <a:avLst/>
                    </a:prstGeom>
                  </pic:spPr>
                </pic:pic>
              </a:graphicData>
            </a:graphic>
          </wp:inline>
        </w:drawing>
      </w:r>
    </w:p>
    <w:p w14:paraId="46D8C5D9" w14:textId="16608712" w:rsidR="00EB7AEB" w:rsidRPr="004D24FA" w:rsidRDefault="004D24FA" w:rsidP="004D24FA">
      <w:pPr>
        <w:pStyle w:val="Caption"/>
        <w:jc w:val="center"/>
        <w:rPr>
          <w:rFonts w:ascii="Times New Roman" w:hAnsi="Times New Roman" w:cs="Times New Roman"/>
          <w:i w:val="0"/>
          <w:iCs w:val="0"/>
          <w:color w:val="000000" w:themeColor="text1"/>
          <w:sz w:val="24"/>
          <w:szCs w:val="24"/>
        </w:rPr>
      </w:pPr>
      <w:bookmarkStart w:id="72" w:name="_Toc215659888"/>
      <w:bookmarkStart w:id="73" w:name="_Toc215660041"/>
      <w:r w:rsidRPr="004D24FA">
        <w:rPr>
          <w:rFonts w:ascii="Times New Roman" w:hAnsi="Times New Roman" w:cs="Times New Roman"/>
          <w:i w:val="0"/>
          <w:iCs w:val="0"/>
          <w:color w:val="000000" w:themeColor="text1"/>
          <w:sz w:val="24"/>
          <w:szCs w:val="24"/>
        </w:rPr>
        <w:t xml:space="preserve">Figure </w:t>
      </w:r>
      <w:r w:rsidRPr="004D24FA">
        <w:rPr>
          <w:rFonts w:ascii="Times New Roman" w:hAnsi="Times New Roman" w:cs="Times New Roman"/>
          <w:i w:val="0"/>
          <w:iCs w:val="0"/>
          <w:color w:val="000000" w:themeColor="text1"/>
          <w:sz w:val="24"/>
          <w:szCs w:val="24"/>
        </w:rPr>
        <w:fldChar w:fldCharType="begin"/>
      </w:r>
      <w:r w:rsidRPr="004D24FA">
        <w:rPr>
          <w:rFonts w:ascii="Times New Roman" w:hAnsi="Times New Roman" w:cs="Times New Roman"/>
          <w:i w:val="0"/>
          <w:iCs w:val="0"/>
          <w:color w:val="000000" w:themeColor="text1"/>
          <w:sz w:val="24"/>
          <w:szCs w:val="24"/>
        </w:rPr>
        <w:instrText xml:space="preserve"> SEQ Figure \* ARABIC </w:instrText>
      </w:r>
      <w:r w:rsidRPr="004D24FA">
        <w:rPr>
          <w:rFonts w:ascii="Times New Roman" w:hAnsi="Times New Roman" w:cs="Times New Roman"/>
          <w:i w:val="0"/>
          <w:iCs w:val="0"/>
          <w:color w:val="000000" w:themeColor="text1"/>
          <w:sz w:val="24"/>
          <w:szCs w:val="24"/>
        </w:rPr>
        <w:fldChar w:fldCharType="separate"/>
      </w:r>
      <w:r w:rsidR="007667E0">
        <w:rPr>
          <w:rFonts w:ascii="Times New Roman" w:hAnsi="Times New Roman" w:cs="Times New Roman"/>
          <w:i w:val="0"/>
          <w:iCs w:val="0"/>
          <w:noProof/>
          <w:color w:val="000000" w:themeColor="text1"/>
          <w:sz w:val="24"/>
          <w:szCs w:val="24"/>
        </w:rPr>
        <w:t>19</w:t>
      </w:r>
      <w:r w:rsidRPr="004D24FA">
        <w:rPr>
          <w:rFonts w:ascii="Times New Roman" w:hAnsi="Times New Roman" w:cs="Times New Roman"/>
          <w:i w:val="0"/>
          <w:iCs w:val="0"/>
          <w:color w:val="000000" w:themeColor="text1"/>
          <w:sz w:val="24"/>
          <w:szCs w:val="24"/>
        </w:rPr>
        <w:fldChar w:fldCharType="end"/>
      </w:r>
      <w:r w:rsidRPr="004D24FA">
        <w:rPr>
          <w:rFonts w:ascii="Times New Roman" w:hAnsi="Times New Roman" w:cs="Times New Roman"/>
          <w:i w:val="0"/>
          <w:iCs w:val="0"/>
          <w:color w:val="000000" w:themeColor="text1"/>
          <w:sz w:val="24"/>
          <w:szCs w:val="24"/>
        </w:rPr>
        <w:t>.Graph of Effect of End Mass and Mass Position on Absorber Tuning</w:t>
      </w:r>
      <w:bookmarkEnd w:id="72"/>
      <w:bookmarkEnd w:id="73"/>
    </w:p>
    <w:p w14:paraId="54F7D7CC" w14:textId="52DEF039" w:rsidR="00031D81" w:rsidRPr="00896C3E" w:rsidRDefault="00031D81" w:rsidP="00896C3E">
      <w:pPr>
        <w:pStyle w:val="Heading2"/>
        <w:jc w:val="left"/>
        <w:rPr>
          <w:sz w:val="28"/>
          <w:szCs w:val="28"/>
          <w:u w:val="none"/>
        </w:rPr>
      </w:pPr>
      <w:bookmarkStart w:id="74" w:name="_Toc215661050"/>
      <w:r w:rsidRPr="00896C3E">
        <w:rPr>
          <w:sz w:val="28"/>
          <w:szCs w:val="28"/>
          <w:u w:val="none"/>
        </w:rPr>
        <w:lastRenderedPageBreak/>
        <w:t>3.</w:t>
      </w:r>
      <w:r w:rsidR="0038153D" w:rsidRPr="00896C3E">
        <w:rPr>
          <w:sz w:val="28"/>
          <w:szCs w:val="28"/>
          <w:u w:val="none"/>
        </w:rPr>
        <w:t>4</w:t>
      </w:r>
      <w:r w:rsidRPr="00896C3E">
        <w:rPr>
          <w:sz w:val="28"/>
          <w:szCs w:val="28"/>
          <w:u w:val="none"/>
        </w:rPr>
        <w:t xml:space="preserve"> FRF Simulation of the Trimmer with Different Absorber Masses</w:t>
      </w:r>
      <w:bookmarkEnd w:id="74"/>
    </w:p>
    <w:p w14:paraId="0E1AE6BC" w14:textId="7FF011A4" w:rsidR="00722A21" w:rsidRPr="00722A21" w:rsidRDefault="009647FC" w:rsidP="00B47909">
      <w:pPr>
        <w:jc w:val="both"/>
        <w:rPr>
          <w:rFonts w:ascii="Times New Roman" w:hAnsi="Times New Roman" w:cs="Times New Roman"/>
          <w:sz w:val="24"/>
          <w:szCs w:val="24"/>
        </w:rPr>
      </w:pPr>
      <w:bookmarkStart w:id="75" w:name="_Toc215661051"/>
      <w:r>
        <w:rPr>
          <w:rStyle w:val="Heading3Char"/>
          <w:rFonts w:ascii="Times New Roman" w:hAnsi="Times New Roman" w:cs="Times New Roman"/>
          <w:b/>
          <w:bCs/>
          <w:color w:val="000000" w:themeColor="text1"/>
        </w:rPr>
        <w:t xml:space="preserve">3.4.1 </w:t>
      </w:r>
      <w:r w:rsidR="00722A21" w:rsidRPr="00722A21">
        <w:rPr>
          <w:rStyle w:val="Heading3Char"/>
          <w:rFonts w:ascii="Times New Roman" w:hAnsi="Times New Roman" w:cs="Times New Roman"/>
          <w:b/>
          <w:bCs/>
          <w:color w:val="000000" w:themeColor="text1"/>
        </w:rPr>
        <w:t>Derivation of the governing equations and the FRF used in simulation</w:t>
      </w:r>
      <w:bookmarkEnd w:id="75"/>
      <w:r w:rsidR="00722A21" w:rsidRPr="00722A21">
        <w:rPr>
          <w:rFonts w:ascii="Times New Roman" w:hAnsi="Times New Roman" w:cs="Times New Roman"/>
          <w:sz w:val="24"/>
          <w:szCs w:val="24"/>
        </w:rPr>
        <w:br/>
        <w:t xml:space="preserve">The primary model used for the absorber-pipe system is the classical two-degree-of-freedom linear oscillator: the trimmer (primary) mass </w:t>
      </w:r>
      <m:oMath>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1</m:t>
            </m:r>
          </m:sub>
        </m:sSub>
      </m:oMath>
      <w:r w:rsidR="00722A21" w:rsidRPr="00722A21">
        <w:rPr>
          <w:rFonts w:ascii="Times New Roman" w:hAnsi="Times New Roman" w:cs="Times New Roman"/>
          <w:sz w:val="24"/>
          <w:szCs w:val="24"/>
        </w:rPr>
        <w:t xml:space="preserve"> at the handle and the absorber mass </w:t>
      </w:r>
      <m:oMath>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2</m:t>
            </m:r>
          </m:sub>
        </m:sSub>
      </m:oMath>
      <w:r w:rsidR="00722A21" w:rsidRPr="00722A21">
        <w:rPr>
          <w:rFonts w:ascii="Times New Roman" w:hAnsi="Times New Roman" w:cs="Times New Roman"/>
          <w:sz w:val="24"/>
          <w:szCs w:val="24"/>
        </w:rPr>
        <w:t xml:space="preserve"> attached via a small local spring-damper pair. Writing Newton's second law for the primary mass gives the single-DOF forced equation</w:t>
      </w:r>
    </w:p>
    <w:p w14:paraId="39126D2D" w14:textId="41BC82F0" w:rsidR="00722A21" w:rsidRPr="00722A21" w:rsidRDefault="00000000" w:rsidP="00722A21">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acc>
            <m:accPr>
              <m:chr m:val="˙"/>
              <m:ctrlPr>
                <w:rPr>
                  <w:rFonts w:ascii="Cambria Math" w:hAnsi="Cambria Math" w:cs="Times New Roman"/>
                  <w:sz w:val="24"/>
                  <w:szCs w:val="24"/>
                </w:rPr>
              </m:ctrlPr>
            </m:accPr>
            <m:e>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m:t>
                  </m:r>
                </m:sub>
              </m:sSub>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0</m:t>
              </m:r>
            </m:sub>
          </m:sSub>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fωt</m:t>
              </m:r>
            </m:sup>
          </m:sSup>
          <m:r>
            <m:rPr>
              <m:sty m:val="p"/>
            </m:rPr>
            <w:rPr>
              <w:rFonts w:ascii="Cambria Math" w:hAnsi="Cambria Math" w:cs="Times New Roman"/>
              <w:sz w:val="24"/>
              <w:szCs w:val="24"/>
            </w:rPr>
            <m:t>,</m:t>
          </m:r>
        </m:oMath>
      </m:oMathPara>
    </w:p>
    <w:p w14:paraId="12F317A4" w14:textId="39571CEA" w:rsidR="00722A21" w:rsidRPr="00722A21" w:rsidRDefault="00722A21" w:rsidP="00722A21">
      <w:pPr>
        <w:rPr>
          <w:rFonts w:ascii="Times New Roman" w:hAnsi="Times New Roman" w:cs="Times New Roman"/>
          <w:sz w:val="24"/>
          <w:szCs w:val="24"/>
        </w:rPr>
      </w:pPr>
      <w:r w:rsidRPr="00722A21">
        <w:rPr>
          <w:rFonts w:ascii="Times New Roman" w:hAnsi="Times New Roman" w:cs="Times New Roman"/>
          <w:sz w:val="24"/>
          <w:szCs w:val="24"/>
        </w:rPr>
        <w:t xml:space="preserve">when the absorber is not yet coupled. For harmonic excitation </w:t>
      </w:r>
      <m:oMath>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0</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e</m:t>
            </m:r>
          </m:e>
          <m:sup>
            <m:r>
              <m:rPr>
                <m:nor/>
              </m:rPr>
              <w:rPr>
                <w:rFonts w:ascii="Times New Roman" w:hAnsi="Times New Roman" w:cs="Times New Roman"/>
                <w:sz w:val="24"/>
                <w:szCs w:val="24"/>
              </w:rPr>
              <m:t>fut </m:t>
            </m:r>
          </m:sup>
        </m:sSup>
      </m:oMath>
      <w:r w:rsidRPr="00722A21">
        <w:rPr>
          <w:rFonts w:ascii="Times New Roman" w:hAnsi="Times New Roman" w:cs="Times New Roman"/>
          <w:sz w:val="24"/>
          <w:szCs w:val="24"/>
        </w:rPr>
        <w:t xml:space="preserve"> the steady-state displacement response </w:t>
      </w:r>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m:t>
            </m:r>
          </m:sub>
        </m:sSub>
      </m:oMath>
      <w:r w:rsidRPr="00722A21">
        <w:rPr>
          <w:rFonts w:ascii="Times New Roman" w:hAnsi="Times New Roman" w:cs="Times New Roman"/>
          <w:sz w:val="24"/>
          <w:szCs w:val="24"/>
        </w:rPr>
        <w:t xml:space="preserve"> satisfies</w:t>
      </w:r>
    </w:p>
    <w:p w14:paraId="12DE9C36" w14:textId="72609887" w:rsidR="00722A21" w:rsidRPr="00722A21" w:rsidRDefault="002348F0" w:rsidP="00722A21">
      <w:pPr>
        <w:rPr>
          <w:rFonts w:ascii="Times New Roman" w:hAnsi="Times New Roman" w:cs="Times New Roman"/>
          <w:sz w:val="24"/>
          <w:szCs w:val="24"/>
        </w:rPr>
      </w:pPr>
      <m:oMathPara>
        <m:oMath>
          <m:r>
            <w:rPr>
              <w:rFonts w:ascii="Cambria Math" w:hAnsi="Cambria Math" w:cs="Times New Roman"/>
              <w:sz w:val="24"/>
              <w:szCs w:val="24"/>
            </w:rPr>
            <m:t>H</m:t>
          </m:r>
          <m:r>
            <m:rPr>
              <m:sty m:val="p"/>
            </m:rPr>
            <w:rPr>
              <w:rFonts w:ascii="Cambria Math" w:hAnsi="Cambria Math" w:cs="Times New Roman"/>
              <w:sz w:val="24"/>
              <w:szCs w:val="24"/>
            </w:rPr>
            <m:t>(</m:t>
          </m:r>
          <m:r>
            <w:rPr>
              <w:rFonts w:ascii="Cambria Math" w:hAnsi="Cambria Math" w:cs="Times New Roman"/>
              <w:sz w:val="24"/>
              <w:szCs w:val="24"/>
            </w:rPr>
            <m:t>ω</m:t>
          </m:r>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m:t>
                  </m:r>
                </m:sub>
              </m:sSub>
            </m:num>
            <m:den>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0</m:t>
                  </m:r>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ω</m:t>
                  </m:r>
                </m:e>
                <m:sup>
                  <m:r>
                    <m:rPr>
                      <m:sty m:val="p"/>
                    </m:rPr>
                    <w:rPr>
                      <w:rFonts w:ascii="Cambria Math" w:hAnsi="Cambria Math" w:cs="Times New Roman"/>
                      <w:sz w:val="24"/>
                      <w:szCs w:val="24"/>
                    </w:rPr>
                    <m:t>2</m:t>
                  </m:r>
                </m:sup>
              </m:sSup>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iω</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1</m:t>
                  </m:r>
                </m:sub>
              </m:sSub>
            </m:den>
          </m:f>
          <m:r>
            <m:rPr>
              <m:sty m:val="p"/>
            </m:rPr>
            <w:rPr>
              <w:rFonts w:ascii="Cambria Math" w:hAnsi="Cambria Math" w:cs="Times New Roman"/>
              <w:sz w:val="24"/>
              <w:szCs w:val="24"/>
            </w:rPr>
            <m:t>,</m:t>
          </m:r>
        </m:oMath>
      </m:oMathPara>
    </w:p>
    <w:p w14:paraId="011B8ED9" w14:textId="42D3A103" w:rsidR="00722A21" w:rsidRPr="00722A21" w:rsidRDefault="00722A21" w:rsidP="00B47909">
      <w:pPr>
        <w:rPr>
          <w:rFonts w:ascii="Times New Roman" w:hAnsi="Times New Roman" w:cs="Times New Roman"/>
          <w:sz w:val="24"/>
          <w:szCs w:val="24"/>
        </w:rPr>
      </w:pPr>
      <w:r w:rsidRPr="00722A21">
        <w:rPr>
          <w:rFonts w:ascii="Times New Roman" w:hAnsi="Times New Roman" w:cs="Times New Roman"/>
          <w:sz w:val="24"/>
          <w:szCs w:val="24"/>
        </w:rPr>
        <w:t>which is the single-DOF frequency response function (FRF)</w:t>
      </w:r>
      <w:r w:rsidR="00B47909">
        <w:rPr>
          <w:rFonts w:ascii="Times New Roman" w:hAnsi="Times New Roman" w:cs="Times New Roman"/>
          <w:sz w:val="24"/>
          <w:szCs w:val="24"/>
        </w:rPr>
        <w:t>,</w:t>
      </w:r>
      <w:r w:rsidRPr="00722A21">
        <w:rPr>
          <w:rFonts w:ascii="Times New Roman" w:hAnsi="Times New Roman" w:cs="Times New Roman"/>
          <w:sz w:val="24"/>
          <w:szCs w:val="24"/>
        </w:rPr>
        <w:br/>
        <w:t>When the absorber is attached the system becomes two coupled equations. In compact matrix form the equations of motion in the frequency domain are written as</w:t>
      </w:r>
    </w:p>
    <w:p w14:paraId="1943DC66" w14:textId="1E53326A" w:rsidR="00722A21" w:rsidRPr="00722A21" w:rsidRDefault="00000000" w:rsidP="00722A21">
      <w:pPr>
        <w:rPr>
          <w:rFonts w:ascii="Times New Roman" w:hAnsi="Times New Roman" w:cs="Times New Roman"/>
          <w:sz w:val="24"/>
          <w:szCs w:val="24"/>
        </w:rPr>
      </w:pPr>
      <m:oMathPara>
        <m:oMath>
          <m:d>
            <m:dPr>
              <m:ctrlPr>
                <w:rPr>
                  <w:rFonts w:ascii="Cambria Math" w:hAnsi="Cambria Math" w:cs="Times New Roman"/>
                  <w:sz w:val="24"/>
                  <w:szCs w:val="24"/>
                </w:rPr>
              </m:ctrlPr>
            </m:dPr>
            <m:e>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ω</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m:t>
              </m:r>
              <m:r>
                <w:rPr>
                  <w:rFonts w:ascii="Cambria Math" w:hAnsi="Cambria Math" w:cs="Times New Roman"/>
                  <w:sz w:val="24"/>
                  <w:szCs w:val="24"/>
                </w:rPr>
                <m:t>iω</m:t>
              </m:r>
              <m:r>
                <m:rPr>
                  <m:sty m:val="p"/>
                </m:rPr>
                <w:rPr>
                  <w:rFonts w:ascii="Cambria Math" w:hAnsi="Cambria Math" w:cs="Times New Roman"/>
                  <w:sz w:val="24"/>
                  <w:szCs w:val="24"/>
                </w:rPr>
                <m:t>C+K</m:t>
              </m:r>
            </m:e>
          </m:d>
          <m:r>
            <m:rPr>
              <m:sty m:val="p"/>
            </m:rPr>
            <w:rPr>
              <w:rFonts w:ascii="Cambria Math" w:hAnsi="Cambria Math" w:cs="Times New Roman"/>
              <w:sz w:val="24"/>
              <w:szCs w:val="24"/>
            </w:rPr>
            <m:t>X=F,</m:t>
          </m:r>
        </m:oMath>
      </m:oMathPara>
    </w:p>
    <w:p w14:paraId="5B6AE60F" w14:textId="6666C6B3" w:rsidR="00722A21" w:rsidRPr="00722A21" w:rsidRDefault="00722A21" w:rsidP="00722A21">
      <w:pPr>
        <w:rPr>
          <w:rFonts w:ascii="Times New Roman" w:hAnsi="Times New Roman" w:cs="Times New Roman"/>
          <w:sz w:val="24"/>
          <w:szCs w:val="24"/>
        </w:rPr>
      </w:pPr>
      <w:r w:rsidRPr="00722A21">
        <w:rPr>
          <w:rFonts w:ascii="Times New Roman" w:hAnsi="Times New Roman" w:cs="Times New Roman"/>
          <w:sz w:val="24"/>
          <w:szCs w:val="24"/>
        </w:rPr>
        <w:t xml:space="preserve">where </w:t>
      </w:r>
      <m:oMath>
        <m:r>
          <m:rPr>
            <m:sty m:val="p"/>
          </m:rPr>
          <w:rPr>
            <w:rFonts w:ascii="Cambria Math" w:hAnsi="Cambria Math" w:cs="Times New Roman"/>
            <w:sz w:val="24"/>
            <w:szCs w:val="24"/>
          </w:rPr>
          <m:t>X=</m:t>
        </m:r>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m>
                  <m:mPr>
                    <m:plcHide m:val="1"/>
                    <m:mcs>
                      <m:mc>
                        <m:mcPr>
                          <m:count m:val="2"/>
                          <m:mcJc m:val="left"/>
                        </m:mcPr>
                      </m:mc>
                    </m:mcs>
                    <m:ctrlPr>
                      <w:rPr>
                        <w:rFonts w:ascii="Cambria Math" w:hAnsi="Cambria Math" w:cs="Times New Roman"/>
                        <w:i/>
                        <w:sz w:val="24"/>
                        <w:szCs w:val="24"/>
                      </w:rPr>
                    </m:ctrlPr>
                  </m:mPr>
                  <m:mr>
                    <m:e>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m:t>
                          </m:r>
                        </m:sub>
                      </m:sSub>
                    </m:e>
                    <m:e>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2</m:t>
                          </m:r>
                        </m:sub>
                      </m:sSub>
                    </m:e>
                  </m:mr>
                </m:m>
              </m:e>
            </m:d>
          </m:e>
          <m:sup>
            <m:r>
              <w:rPr>
                <w:rFonts w:ascii="Cambria Math" w:hAnsi="Cambria Math" w:cs="Times New Roman"/>
                <w:sz w:val="24"/>
                <w:szCs w:val="24"/>
              </w:rPr>
              <m:t>T</m:t>
            </m:r>
          </m:sup>
        </m:sSup>
      </m:oMath>
      <w:r w:rsidRPr="00722A21">
        <w:rPr>
          <w:rFonts w:ascii="Times New Roman" w:hAnsi="Times New Roman" w:cs="Times New Roman"/>
          <w:sz w:val="24"/>
          <w:szCs w:val="24"/>
        </w:rPr>
        <w:t xml:space="preserve"> and </w:t>
      </w:r>
      <m:oMath>
        <m:r>
          <m:rPr>
            <m:sty m:val="p"/>
          </m:rPr>
          <w:rPr>
            <w:rFonts w:ascii="Cambria Math" w:hAnsi="Cambria Math" w:cs="Times New Roman"/>
            <w:sz w:val="24"/>
            <w:szCs w:val="24"/>
          </w:rPr>
          <m:t>F=</m:t>
        </m:r>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m>
                  <m:mPr>
                    <m:plcHide m:val="1"/>
                    <m:mcs>
                      <m:mc>
                        <m:mcPr>
                          <m:count m:val="2"/>
                          <m:mcJc m:val="left"/>
                        </m:mcPr>
                      </m:mc>
                    </m:mcs>
                    <m:ctrlPr>
                      <w:rPr>
                        <w:rFonts w:ascii="Cambria Math" w:hAnsi="Cambria Math" w:cs="Times New Roman"/>
                        <w:i/>
                        <w:sz w:val="24"/>
                        <w:szCs w:val="24"/>
                      </w:rPr>
                    </m:ctrlPr>
                  </m:mPr>
                  <m:mr>
                    <m:e>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0</m:t>
                          </m:r>
                        </m:sub>
                      </m:sSub>
                    </m:e>
                    <m:e>
                      <m:r>
                        <m:rPr>
                          <m:sty m:val="p"/>
                        </m:rPr>
                        <w:rPr>
                          <w:rFonts w:ascii="Cambria Math" w:hAnsi="Cambria Math" w:cs="Times New Roman"/>
                          <w:sz w:val="24"/>
                          <w:szCs w:val="24"/>
                        </w:rPr>
                        <m:t>0</m:t>
                      </m:r>
                    </m:e>
                  </m:mr>
                </m:m>
              </m:e>
            </m:d>
          </m:e>
          <m:sup>
            <m:r>
              <w:rPr>
                <w:rFonts w:ascii="Cambria Math" w:hAnsi="Cambria Math" w:cs="Times New Roman"/>
                <w:sz w:val="24"/>
                <w:szCs w:val="24"/>
              </w:rPr>
              <m:t>T</m:t>
            </m:r>
          </m:sup>
        </m:sSup>
      </m:oMath>
      <w:r w:rsidRPr="00722A21">
        <w:rPr>
          <w:rFonts w:ascii="Times New Roman" w:hAnsi="Times New Roman" w:cs="Times New Roman"/>
          <w:sz w:val="24"/>
          <w:szCs w:val="24"/>
        </w:rPr>
        <w:t>. The mass, damping and stiffness matrices are</w:t>
      </w:r>
    </w:p>
    <w:p w14:paraId="2F08AAD9" w14:textId="468FB15E" w:rsidR="00722A21" w:rsidRPr="00722A21" w:rsidRDefault="002348F0" w:rsidP="00722A21">
      <w:pPr>
        <w:rPr>
          <w:rFonts w:ascii="Times New Roman" w:hAnsi="Times New Roman" w:cs="Times New Roman"/>
          <w:sz w:val="24"/>
          <w:szCs w:val="24"/>
        </w:rPr>
      </w:pPr>
      <m:oMathPara>
        <m:oMath>
          <m:r>
            <m:rPr>
              <m:sty m:val="p"/>
            </m:rPr>
            <w:rPr>
              <w:rFonts w:ascii="Cambria Math" w:hAnsi="Cambria Math" w:cs="Times New Roman"/>
              <w:sz w:val="24"/>
              <w:szCs w:val="24"/>
            </w:rPr>
            <m:t>M=</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i/>
                      <w:sz w:val="24"/>
                      <w:szCs w:val="24"/>
                    </w:rPr>
                  </m:ctrlPr>
                </m:mPr>
                <m:mr>
                  <m:e>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1</m:t>
                        </m:r>
                      </m:sub>
                    </m:sSub>
                  </m:e>
                  <m:e>
                    <m:r>
                      <m:rPr>
                        <m:sty m:val="p"/>
                      </m:rPr>
                      <w:rPr>
                        <w:rFonts w:ascii="Cambria Math" w:hAnsi="Cambria Math" w:cs="Times New Roman"/>
                        <w:sz w:val="24"/>
                        <w:szCs w:val="24"/>
                      </w:rPr>
                      <m:t>0</m:t>
                    </m:r>
                  </m:e>
                </m:mr>
                <m:mr>
                  <m:e>
                    <m:r>
                      <m:rPr>
                        <m:sty m:val="p"/>
                      </m:rPr>
                      <w:rPr>
                        <w:rFonts w:ascii="Cambria Math" w:hAnsi="Cambria Math" w:cs="Times New Roman"/>
                        <w:sz w:val="24"/>
                        <w:szCs w:val="24"/>
                      </w:rPr>
                      <m:t>0</m:t>
                    </m:r>
                  </m:e>
                  <m:e>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2</m:t>
                        </m:r>
                      </m:sub>
                    </m:sSub>
                  </m:e>
                </m:mr>
              </m:m>
            </m:e>
          </m:d>
          <m:r>
            <m:rPr>
              <m:sty m:val="p"/>
            </m:rPr>
            <w:rPr>
              <w:rFonts w:ascii="Cambria Math" w:hAnsi="Cambria Math" w:cs="Times New Roman"/>
              <w:sz w:val="24"/>
              <w:szCs w:val="24"/>
            </w:rPr>
            <m:t>, C=</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i/>
                      <w:sz w:val="24"/>
                      <w:szCs w:val="24"/>
                    </w:rPr>
                  </m:ctrlPr>
                </m:mPr>
                <m:mr>
                  <m:e>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e>
                  <m:e>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e>
                </m:mr>
                <m:mr>
                  <m:e>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e>
                  <m:e>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e>
                </m:mr>
              </m:m>
            </m:e>
          </m:d>
          <m:r>
            <m:rPr>
              <m:sty m:val="p"/>
            </m:rPr>
            <w:rPr>
              <w:rFonts w:ascii="Cambria Math" w:hAnsi="Cambria Math" w:cs="Times New Roman"/>
              <w:sz w:val="24"/>
              <w:szCs w:val="24"/>
            </w:rPr>
            <m:t>, K=</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i/>
                      <w:sz w:val="24"/>
                      <w:szCs w:val="24"/>
                    </w:rPr>
                  </m:ctrlPr>
                </m:mPr>
                <m:mr>
                  <m:e>
                    <m:sSub>
                      <m:sSubPr>
                        <m:ctrlPr>
                          <w:rPr>
                            <w:rFonts w:ascii="Cambria Math" w:hAnsi="Cambria Math"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2</m:t>
                        </m:r>
                      </m:sub>
                    </m:sSub>
                  </m:e>
                  <m:e>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2</m:t>
                        </m:r>
                      </m:sub>
                    </m:sSub>
                  </m:e>
                </m:mr>
                <m:mr>
                  <m:e>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2</m:t>
                        </m:r>
                      </m:sub>
                    </m:sSub>
                  </m:e>
                  <m:e>
                    <m:sSub>
                      <m:sSubPr>
                        <m:ctrlPr>
                          <w:rPr>
                            <w:rFonts w:ascii="Cambria Math" w:hAnsi="Cambria Math"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2</m:t>
                        </m:r>
                      </m:sub>
                    </m:sSub>
                  </m:e>
                </m:mr>
              </m:m>
            </m:e>
          </m:d>
          <m:r>
            <m:rPr>
              <m:sty m:val="p"/>
            </m:rPr>
            <w:rPr>
              <w:rFonts w:ascii="Cambria Math" w:hAnsi="Cambria Math" w:cs="Times New Roman"/>
              <w:sz w:val="24"/>
              <w:szCs w:val="24"/>
            </w:rPr>
            <m:t>.</m:t>
          </m:r>
        </m:oMath>
      </m:oMathPara>
    </w:p>
    <w:p w14:paraId="7A8F1D72" w14:textId="246D2C9C" w:rsidR="00722A21" w:rsidRPr="00722A21" w:rsidRDefault="00722A21" w:rsidP="00B47909">
      <w:pPr>
        <w:jc w:val="both"/>
        <w:rPr>
          <w:rFonts w:ascii="Times New Roman" w:hAnsi="Times New Roman" w:cs="Times New Roman"/>
          <w:sz w:val="24"/>
          <w:szCs w:val="24"/>
        </w:rPr>
      </w:pPr>
      <w:r w:rsidRPr="00722A21">
        <w:rPr>
          <w:rFonts w:ascii="Times New Roman" w:hAnsi="Times New Roman" w:cs="Times New Roman"/>
          <w:sz w:val="24"/>
          <w:szCs w:val="24"/>
        </w:rPr>
        <w:t xml:space="preserve">A compact equivalent formulation sometimes used is to place </w:t>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oMath>
      <w:r w:rsidRPr="00722A21">
        <w:rPr>
          <w:rFonts w:ascii="Times New Roman" w:hAnsi="Times New Roman" w:cs="Times New Roman"/>
          <w:sz w:val="24"/>
          <w:szCs w:val="24"/>
        </w:rPr>
        <w:t xml:space="preserve"> only on the primary DOF row (because </w:t>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oMath>
      <w:r w:rsidRPr="00722A21">
        <w:rPr>
          <w:rFonts w:ascii="Times New Roman" w:hAnsi="Times New Roman" w:cs="Times New Roman"/>
          <w:sz w:val="24"/>
          <w:szCs w:val="24"/>
        </w:rPr>
        <w:t xml:space="preserve"> is a damping that acts only on </w:t>
      </w:r>
      <m:oMath>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m:t>
            </m:r>
          </m:sub>
        </m:sSub>
      </m:oMath>
      <w:r w:rsidRPr="00722A21">
        <w:rPr>
          <w:rFonts w:ascii="Times New Roman" w:hAnsi="Times New Roman" w:cs="Times New Roman"/>
          <w:sz w:val="24"/>
          <w:szCs w:val="24"/>
        </w:rPr>
        <w:t xml:space="preserve"> to the environment). That leads to the same dynamic equations but with the damping matrix written in the equivalent form</w:t>
      </w:r>
    </w:p>
    <w:p w14:paraId="5F699DB7" w14:textId="538899AB" w:rsidR="00722A21" w:rsidRPr="00722A21" w:rsidRDefault="002348F0" w:rsidP="00722A21">
      <w:pPr>
        <w:rPr>
          <w:rFonts w:ascii="Times New Roman" w:hAnsi="Times New Roman" w:cs="Times New Roman"/>
          <w:sz w:val="24"/>
          <w:szCs w:val="24"/>
        </w:rPr>
      </w:pPr>
      <m:oMathPara>
        <m:oMath>
          <m:r>
            <m:rPr>
              <m:sty m:val="p"/>
            </m:rPr>
            <w:rPr>
              <w:rFonts w:ascii="Cambria Math" w:hAnsi="Cambria Math" w:cs="Times New Roman"/>
              <w:sz w:val="24"/>
              <w:szCs w:val="24"/>
            </w:rPr>
            <m:t>C=</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i/>
                      <w:sz w:val="24"/>
                      <w:szCs w:val="24"/>
                    </w:rPr>
                  </m:ctrlPr>
                </m:mPr>
                <m:mr>
                  <m:e>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e>
                  <m:e>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e>
                </m:mr>
                <m:mr>
                  <m:e>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e>
                  <m:e>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e>
                </m:mr>
              </m:m>
            </m:e>
          </m:d>
          <m:r>
            <m:rPr>
              <m:sty m:val="p"/>
            </m:rPr>
            <w:rPr>
              <w:rFonts w:ascii="Cambria Math" w:hAnsi="Cambria Math" w:cs="Times New Roman"/>
              <w:sz w:val="24"/>
              <w:szCs w:val="24"/>
            </w:rPr>
            <m:t>,</m:t>
          </m:r>
        </m:oMath>
      </m:oMathPara>
    </w:p>
    <w:p w14:paraId="71D466B2" w14:textId="480463A6" w:rsidR="00722A21" w:rsidRPr="00722A21" w:rsidRDefault="00722A21" w:rsidP="00B47909">
      <w:pPr>
        <w:jc w:val="both"/>
        <w:rPr>
          <w:rFonts w:ascii="Times New Roman" w:hAnsi="Times New Roman" w:cs="Times New Roman"/>
          <w:sz w:val="24"/>
          <w:szCs w:val="24"/>
        </w:rPr>
      </w:pPr>
      <w:r w:rsidRPr="00722A21">
        <w:rPr>
          <w:rFonts w:ascii="Times New Roman" w:hAnsi="Times New Roman" w:cs="Times New Roman"/>
          <w:sz w:val="24"/>
          <w:szCs w:val="24"/>
        </w:rPr>
        <w:t xml:space="preserve">provided the physical meaning of </w:t>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oMath>
      <w:r w:rsidRPr="00722A21">
        <w:rPr>
          <w:rFonts w:ascii="Times New Roman" w:hAnsi="Times New Roman" w:cs="Times New Roman"/>
          <w:sz w:val="24"/>
          <w:szCs w:val="24"/>
        </w:rPr>
        <w:t xml:space="preserve"> is properly accounted for in the experimental/model boundary conditions. Both representations are algebraically consistent if the single-DOF environmental damping is applied to the primary DOF only, the important point is that the coupling terms </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oMath>
      <w:r w:rsidRPr="00722A21">
        <w:rPr>
          <w:rFonts w:ascii="Times New Roman" w:hAnsi="Times New Roman" w:cs="Times New Roman"/>
          <w:sz w:val="24"/>
          <w:szCs w:val="24"/>
        </w:rPr>
        <w:t xml:space="preserve"> and </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2</m:t>
            </m:r>
          </m:sub>
        </m:sSub>
      </m:oMath>
      <w:r w:rsidRPr="00722A21">
        <w:rPr>
          <w:rFonts w:ascii="Times New Roman" w:hAnsi="Times New Roman" w:cs="Times New Roman"/>
          <w:sz w:val="24"/>
          <w:szCs w:val="24"/>
        </w:rPr>
        <w:t xml:space="preserve"> appear offdiagonal to produce the interaction between the absorber and the primary structure.</w:t>
      </w:r>
    </w:p>
    <w:p w14:paraId="7C74A61C" w14:textId="33894156" w:rsidR="00722A21" w:rsidRPr="00722A21" w:rsidRDefault="00722A21" w:rsidP="00722A21">
      <w:pPr>
        <w:rPr>
          <w:rFonts w:ascii="Times New Roman" w:hAnsi="Times New Roman" w:cs="Times New Roman"/>
          <w:sz w:val="24"/>
          <w:szCs w:val="24"/>
        </w:rPr>
      </w:pPr>
      <w:r w:rsidRPr="00722A21">
        <w:rPr>
          <w:rFonts w:ascii="Times New Roman" w:hAnsi="Times New Roman" w:cs="Times New Roman"/>
          <w:sz w:val="24"/>
          <w:szCs w:val="24"/>
        </w:rPr>
        <w:t xml:space="preserve">To compute the FRF used for the plots you solve for </w:t>
      </w:r>
      <m:oMath>
        <m:r>
          <m:rPr>
            <m:sty m:val="p"/>
          </m:rPr>
          <w:rPr>
            <w:rFonts w:ascii="Cambria Math" w:hAnsi="Cambria Math" w:cs="Times New Roman"/>
            <w:sz w:val="24"/>
            <w:szCs w:val="24"/>
          </w:rPr>
          <m:t>X(</m:t>
        </m:r>
        <m:r>
          <w:rPr>
            <w:rFonts w:ascii="Cambria Math" w:hAnsi="Cambria Math" w:cs="Times New Roman"/>
            <w:sz w:val="24"/>
            <w:szCs w:val="24"/>
          </w:rPr>
          <m:t>ω</m:t>
        </m:r>
        <m:r>
          <m:rPr>
            <m:sty m:val="p"/>
          </m:rPr>
          <w:rPr>
            <w:rFonts w:ascii="Cambria Math" w:hAnsi="Cambria Math" w:cs="Times New Roman"/>
            <w:sz w:val="24"/>
            <w:szCs w:val="24"/>
          </w:rPr>
          <m:t>)</m:t>
        </m:r>
      </m:oMath>
      <w:r w:rsidRPr="00722A21">
        <w:rPr>
          <w:rFonts w:ascii="Times New Roman" w:hAnsi="Times New Roman" w:cs="Times New Roman"/>
          <w:sz w:val="24"/>
          <w:szCs w:val="24"/>
        </w:rPr>
        <w:t xml:space="preserve"> :</w:t>
      </w:r>
    </w:p>
    <w:p w14:paraId="22156C4C" w14:textId="247282A3" w:rsidR="00722A21" w:rsidRPr="00722A21" w:rsidRDefault="002348F0" w:rsidP="00722A21">
      <w:pPr>
        <w:rPr>
          <w:rFonts w:ascii="Times New Roman" w:hAnsi="Times New Roman" w:cs="Times New Roman"/>
          <w:sz w:val="24"/>
          <w:szCs w:val="24"/>
        </w:rPr>
      </w:pPr>
      <m:oMathPara>
        <m:oMath>
          <m:r>
            <m:rPr>
              <m:sty m:val="p"/>
            </m:rPr>
            <w:rPr>
              <w:rFonts w:ascii="Cambria Math" w:hAnsi="Cambria Math" w:cs="Times New Roman"/>
              <w:sz w:val="24"/>
              <w:szCs w:val="24"/>
            </w:rPr>
            <m:t>X(</m:t>
          </m:r>
          <m:r>
            <w:rPr>
              <w:rFonts w:ascii="Cambria Math" w:hAnsi="Cambria Math" w:cs="Times New Roman"/>
              <w:sz w:val="24"/>
              <w:szCs w:val="24"/>
            </w:rPr>
            <m:t>ω</m:t>
          </m:r>
          <m:r>
            <m:rPr>
              <m:sty m:val="p"/>
            </m:rP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ω</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m:t>
                  </m:r>
                  <m:r>
                    <w:rPr>
                      <w:rFonts w:ascii="Cambria Math" w:hAnsi="Cambria Math" w:cs="Times New Roman"/>
                      <w:sz w:val="24"/>
                      <w:szCs w:val="24"/>
                    </w:rPr>
                    <m:t>iω</m:t>
                  </m:r>
                  <m:r>
                    <m:rPr>
                      <m:sty m:val="p"/>
                    </m:rPr>
                    <w:rPr>
                      <w:rFonts w:ascii="Cambria Math" w:hAnsi="Cambria Math" w:cs="Times New Roman"/>
                      <w:sz w:val="24"/>
                      <w:szCs w:val="24"/>
                    </w:rPr>
                    <m:t>C+K</m:t>
                  </m:r>
                </m:e>
              </m:d>
            </m:e>
            <m:sup>
              <m:r>
                <m:rPr>
                  <m:sty m:val="p"/>
                </m:rPr>
                <w:rPr>
                  <w:rFonts w:ascii="Cambria Math" w:hAnsi="Cambria Math" w:cs="Times New Roman"/>
                  <w:sz w:val="24"/>
                  <w:szCs w:val="24"/>
                </w:rPr>
                <m:t>-1</m:t>
              </m:r>
            </m:sup>
          </m:sSup>
          <m:r>
            <m:rPr>
              <m:sty m:val="p"/>
            </m:rPr>
            <w:rPr>
              <w:rFonts w:ascii="Cambria Math" w:hAnsi="Cambria Math" w:cs="Times New Roman"/>
              <w:sz w:val="24"/>
              <w:szCs w:val="24"/>
            </w:rPr>
            <m:t>F,</m:t>
          </m:r>
        </m:oMath>
      </m:oMathPara>
    </w:p>
    <w:p w14:paraId="2AE85748" w14:textId="228CD05D" w:rsidR="00722A21" w:rsidRPr="00722A21" w:rsidRDefault="00722A21" w:rsidP="00B47909">
      <w:pPr>
        <w:jc w:val="both"/>
        <w:rPr>
          <w:rFonts w:ascii="Times New Roman" w:hAnsi="Times New Roman" w:cs="Times New Roman"/>
          <w:sz w:val="24"/>
          <w:szCs w:val="24"/>
        </w:rPr>
      </w:pPr>
      <w:r w:rsidRPr="00722A21">
        <w:rPr>
          <w:rFonts w:ascii="Times New Roman" w:hAnsi="Times New Roman" w:cs="Times New Roman"/>
          <w:sz w:val="24"/>
          <w:szCs w:val="24"/>
        </w:rPr>
        <w:t xml:space="preserve">and then take the primary response </w:t>
      </w:r>
      <m:oMath>
        <m:r>
          <w:rPr>
            <w:rFonts w:ascii="Cambria Math" w:hAnsi="Cambria Math" w:cs="Times New Roman"/>
            <w:sz w:val="24"/>
            <w:szCs w:val="24"/>
          </w:rPr>
          <m:t>H</m:t>
        </m:r>
        <m:r>
          <m:rPr>
            <m:sty m:val="p"/>
          </m:rPr>
          <w:rPr>
            <w:rFonts w:ascii="Cambria Math" w:hAnsi="Cambria Math" w:cs="Times New Roman"/>
            <w:sz w:val="24"/>
            <w:szCs w:val="24"/>
          </w:rPr>
          <m:t>(</m:t>
        </m:r>
        <m:r>
          <w:rPr>
            <w:rFonts w:ascii="Cambria Math" w:hAnsi="Cambria Math" w:cs="Times New Roman"/>
            <w:sz w:val="24"/>
            <w:szCs w:val="24"/>
          </w:rPr>
          <m:t>ω</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ω</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0</m:t>
            </m:r>
          </m:sub>
        </m:sSub>
      </m:oMath>
      <w:r w:rsidRPr="00722A21">
        <w:rPr>
          <w:rFonts w:ascii="Times New Roman" w:hAnsi="Times New Roman" w:cs="Times New Roman"/>
          <w:sz w:val="24"/>
          <w:szCs w:val="24"/>
        </w:rPr>
        <w:t xml:space="preserve">. The simulation sweeps </w:t>
      </w:r>
      <m:oMath>
        <m:r>
          <w:rPr>
            <w:rFonts w:ascii="Cambria Math" w:hAnsi="Cambria Math" w:cs="Times New Roman"/>
            <w:sz w:val="24"/>
            <w:szCs w:val="24"/>
          </w:rPr>
          <m:t>ω</m:t>
        </m:r>
      </m:oMath>
      <w:r w:rsidRPr="00722A21">
        <w:rPr>
          <w:rFonts w:ascii="Times New Roman" w:hAnsi="Times New Roman" w:cs="Times New Roman"/>
          <w:sz w:val="24"/>
          <w:szCs w:val="24"/>
        </w:rPr>
        <w:t xml:space="preserve"> and evaluates the magnitude </w:t>
      </w:r>
      <m:oMath>
        <m:r>
          <m:rPr>
            <m:sty m:val="p"/>
          </m:rPr>
          <w:rPr>
            <w:rFonts w:ascii="Cambria Math" w:hAnsi="Cambria Math" w:cs="Times New Roman"/>
            <w:sz w:val="24"/>
            <w:szCs w:val="24"/>
          </w:rPr>
          <m:t>|</m:t>
        </m:r>
        <m:r>
          <w:rPr>
            <w:rFonts w:ascii="Cambria Math" w:hAnsi="Cambria Math" w:cs="Times New Roman"/>
            <w:sz w:val="24"/>
            <w:szCs w:val="24"/>
          </w:rPr>
          <m:t>H</m:t>
        </m:r>
        <m:r>
          <m:rPr>
            <m:sty m:val="p"/>
          </m:rPr>
          <w:rPr>
            <w:rFonts w:ascii="Cambria Math" w:hAnsi="Cambria Math" w:cs="Times New Roman"/>
            <w:sz w:val="24"/>
            <w:szCs w:val="24"/>
          </w:rPr>
          <m:t>(</m:t>
        </m:r>
        <m:r>
          <w:rPr>
            <w:rFonts w:ascii="Cambria Math" w:hAnsi="Cambria Math" w:cs="Times New Roman"/>
            <w:sz w:val="24"/>
            <w:szCs w:val="24"/>
          </w:rPr>
          <m:t>ω</m:t>
        </m:r>
        <m:r>
          <m:rPr>
            <m:sty m:val="p"/>
          </m:rPr>
          <w:rPr>
            <w:rFonts w:ascii="Cambria Math" w:hAnsi="Cambria Math" w:cs="Times New Roman"/>
            <w:sz w:val="24"/>
            <w:szCs w:val="24"/>
          </w:rPr>
          <m:t>)|</m:t>
        </m:r>
      </m:oMath>
      <w:r w:rsidRPr="00722A21">
        <w:rPr>
          <w:rFonts w:ascii="Times New Roman" w:hAnsi="Times New Roman" w:cs="Times New Roman"/>
          <w:sz w:val="24"/>
          <w:szCs w:val="24"/>
        </w:rPr>
        <w:t xml:space="preserve"> for different absorber masses </w:t>
      </w:r>
      <m:oMath>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2</m:t>
            </m:r>
          </m:sub>
        </m:sSub>
      </m:oMath>
      <w:r w:rsidRPr="00722A21">
        <w:rPr>
          <w:rFonts w:ascii="Times New Roman" w:hAnsi="Times New Roman" w:cs="Times New Roman"/>
          <w:sz w:val="24"/>
          <w:szCs w:val="24"/>
        </w:rPr>
        <w:t xml:space="preserve"> (and for fixed tuning parameters </w:t>
      </w:r>
      <m:oMath>
        <m:sSub>
          <m:sSubPr>
            <m:ctrlPr>
              <w:rPr>
                <w:rFonts w:ascii="Cambria Math" w:hAnsi="Cambria Math"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2</m:t>
            </m:r>
          </m:sub>
        </m:sSub>
      </m:oMath>
      <w:r w:rsidRPr="00722A21">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oMath>
      <w:r w:rsidRPr="00722A21">
        <w:rPr>
          <w:rFonts w:ascii="Times New Roman" w:hAnsi="Times New Roman" w:cs="Times New Roman"/>
          <w:sz w:val="24"/>
          <w:szCs w:val="24"/>
        </w:rPr>
        <w:t xml:space="preserve"> or for the mass positioned to tune the absorber natural frequency), producing the FRF curves in your figure.</w:t>
      </w:r>
    </w:p>
    <w:p w14:paraId="44C3FBCC" w14:textId="77777777" w:rsidR="005F1439" w:rsidRDefault="00722A21" w:rsidP="005F1439">
      <w:pPr>
        <w:keepNext/>
        <w:jc w:val="center"/>
      </w:pPr>
      <w:r>
        <w:rPr>
          <w:rFonts w:ascii="Times New Roman" w:hAnsi="Times New Roman" w:cs="Times New Roman"/>
          <w:noProof/>
          <w:sz w:val="24"/>
          <w:szCs w:val="24"/>
        </w:rPr>
        <w:lastRenderedPageBreak/>
        <w:drawing>
          <wp:inline distT="0" distB="0" distL="0" distR="0" wp14:anchorId="368EB015" wp14:editId="4810AE78">
            <wp:extent cx="5461000" cy="2580364"/>
            <wp:effectExtent l="0" t="0" r="0" b="0"/>
            <wp:docPr id="205272375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23753" name="Picture 205272375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62460" cy="2581054"/>
                    </a:xfrm>
                    <a:prstGeom prst="rect">
                      <a:avLst/>
                    </a:prstGeom>
                  </pic:spPr>
                </pic:pic>
              </a:graphicData>
            </a:graphic>
          </wp:inline>
        </w:drawing>
      </w:r>
    </w:p>
    <w:p w14:paraId="4A963639" w14:textId="5BBF4E20" w:rsidR="00722A21" w:rsidRPr="005F1439" w:rsidRDefault="005F1439" w:rsidP="005F1439">
      <w:pPr>
        <w:pStyle w:val="Caption"/>
        <w:jc w:val="center"/>
        <w:rPr>
          <w:rFonts w:ascii="Times New Roman" w:hAnsi="Times New Roman" w:cs="Times New Roman"/>
          <w:i w:val="0"/>
          <w:iCs w:val="0"/>
          <w:color w:val="000000" w:themeColor="text1"/>
          <w:sz w:val="24"/>
          <w:szCs w:val="24"/>
        </w:rPr>
      </w:pPr>
      <w:bookmarkStart w:id="76" w:name="_Toc215659889"/>
      <w:bookmarkStart w:id="77" w:name="_Toc215660042"/>
      <w:r w:rsidRPr="005F1439">
        <w:rPr>
          <w:rFonts w:ascii="Times New Roman" w:hAnsi="Times New Roman" w:cs="Times New Roman"/>
          <w:i w:val="0"/>
          <w:iCs w:val="0"/>
          <w:color w:val="000000" w:themeColor="text1"/>
          <w:sz w:val="24"/>
          <w:szCs w:val="24"/>
        </w:rPr>
        <w:t xml:space="preserve">Figure </w:t>
      </w:r>
      <w:r w:rsidRPr="005F1439">
        <w:rPr>
          <w:rFonts w:ascii="Times New Roman" w:hAnsi="Times New Roman" w:cs="Times New Roman"/>
          <w:i w:val="0"/>
          <w:iCs w:val="0"/>
          <w:color w:val="000000" w:themeColor="text1"/>
          <w:sz w:val="24"/>
          <w:szCs w:val="24"/>
        </w:rPr>
        <w:fldChar w:fldCharType="begin"/>
      </w:r>
      <w:r w:rsidRPr="005F1439">
        <w:rPr>
          <w:rFonts w:ascii="Times New Roman" w:hAnsi="Times New Roman" w:cs="Times New Roman"/>
          <w:i w:val="0"/>
          <w:iCs w:val="0"/>
          <w:color w:val="000000" w:themeColor="text1"/>
          <w:sz w:val="24"/>
          <w:szCs w:val="24"/>
        </w:rPr>
        <w:instrText xml:space="preserve"> SEQ Figure \* ARABIC </w:instrText>
      </w:r>
      <w:r w:rsidRPr="005F1439">
        <w:rPr>
          <w:rFonts w:ascii="Times New Roman" w:hAnsi="Times New Roman" w:cs="Times New Roman"/>
          <w:i w:val="0"/>
          <w:iCs w:val="0"/>
          <w:color w:val="000000" w:themeColor="text1"/>
          <w:sz w:val="24"/>
          <w:szCs w:val="24"/>
        </w:rPr>
        <w:fldChar w:fldCharType="separate"/>
      </w:r>
      <w:r w:rsidR="007667E0">
        <w:rPr>
          <w:rFonts w:ascii="Times New Roman" w:hAnsi="Times New Roman" w:cs="Times New Roman"/>
          <w:i w:val="0"/>
          <w:iCs w:val="0"/>
          <w:noProof/>
          <w:color w:val="000000" w:themeColor="text1"/>
          <w:sz w:val="24"/>
          <w:szCs w:val="24"/>
        </w:rPr>
        <w:t>20</w:t>
      </w:r>
      <w:r w:rsidRPr="005F1439">
        <w:rPr>
          <w:rFonts w:ascii="Times New Roman" w:hAnsi="Times New Roman" w:cs="Times New Roman"/>
          <w:i w:val="0"/>
          <w:iCs w:val="0"/>
          <w:color w:val="000000" w:themeColor="text1"/>
          <w:sz w:val="24"/>
          <w:szCs w:val="24"/>
        </w:rPr>
        <w:fldChar w:fldCharType="end"/>
      </w:r>
      <w:r w:rsidRPr="005F1439">
        <w:rPr>
          <w:rFonts w:ascii="Times New Roman" w:hAnsi="Times New Roman" w:cs="Times New Roman"/>
          <w:i w:val="0"/>
          <w:iCs w:val="0"/>
          <w:color w:val="000000" w:themeColor="text1"/>
          <w:sz w:val="24"/>
          <w:szCs w:val="24"/>
        </w:rPr>
        <w:t>.The FRF plot demonstrates that increasing the absorber mass progressively reduces the resonance peak amplitude, indicating effective vibration attenuation compared to the no-absorber case.</w:t>
      </w:r>
      <w:bookmarkEnd w:id="76"/>
      <w:bookmarkEnd w:id="77"/>
    </w:p>
    <w:p w14:paraId="416761C8" w14:textId="7D0032A2" w:rsidR="005F1439" w:rsidRPr="005F1439" w:rsidRDefault="005F1439" w:rsidP="005F1439">
      <w:pPr>
        <w:pStyle w:val="Caption"/>
        <w:keepNext/>
        <w:rPr>
          <w:rFonts w:ascii="Times New Roman" w:hAnsi="Times New Roman" w:cs="Times New Roman"/>
          <w:i w:val="0"/>
          <w:iCs w:val="0"/>
          <w:color w:val="000000" w:themeColor="text1"/>
          <w:sz w:val="24"/>
          <w:szCs w:val="24"/>
        </w:rPr>
      </w:pPr>
      <w:bookmarkStart w:id="78" w:name="_Toc215660898"/>
      <w:r w:rsidRPr="005F1439">
        <w:rPr>
          <w:rFonts w:ascii="Times New Roman" w:hAnsi="Times New Roman" w:cs="Times New Roman"/>
          <w:i w:val="0"/>
          <w:iCs w:val="0"/>
          <w:color w:val="000000" w:themeColor="text1"/>
          <w:sz w:val="24"/>
          <w:szCs w:val="24"/>
        </w:rPr>
        <w:t xml:space="preserve">Table </w:t>
      </w:r>
      <w:r w:rsidRPr="005F1439">
        <w:rPr>
          <w:rFonts w:ascii="Times New Roman" w:hAnsi="Times New Roman" w:cs="Times New Roman"/>
          <w:i w:val="0"/>
          <w:iCs w:val="0"/>
          <w:color w:val="000000" w:themeColor="text1"/>
          <w:sz w:val="24"/>
          <w:szCs w:val="24"/>
        </w:rPr>
        <w:fldChar w:fldCharType="begin"/>
      </w:r>
      <w:r w:rsidRPr="005F1439">
        <w:rPr>
          <w:rFonts w:ascii="Times New Roman" w:hAnsi="Times New Roman" w:cs="Times New Roman"/>
          <w:i w:val="0"/>
          <w:iCs w:val="0"/>
          <w:color w:val="000000" w:themeColor="text1"/>
          <w:sz w:val="24"/>
          <w:szCs w:val="24"/>
        </w:rPr>
        <w:instrText xml:space="preserve"> SEQ Table \* ARABIC </w:instrText>
      </w:r>
      <w:r w:rsidRPr="005F1439">
        <w:rPr>
          <w:rFonts w:ascii="Times New Roman" w:hAnsi="Times New Roman" w:cs="Times New Roman"/>
          <w:i w:val="0"/>
          <w:iCs w:val="0"/>
          <w:color w:val="000000" w:themeColor="text1"/>
          <w:sz w:val="24"/>
          <w:szCs w:val="24"/>
        </w:rPr>
        <w:fldChar w:fldCharType="separate"/>
      </w:r>
      <w:r w:rsidR="007667E0">
        <w:rPr>
          <w:rFonts w:ascii="Times New Roman" w:hAnsi="Times New Roman" w:cs="Times New Roman"/>
          <w:i w:val="0"/>
          <w:iCs w:val="0"/>
          <w:noProof/>
          <w:color w:val="000000" w:themeColor="text1"/>
          <w:sz w:val="24"/>
          <w:szCs w:val="24"/>
        </w:rPr>
        <w:t>1</w:t>
      </w:r>
      <w:r w:rsidRPr="005F1439">
        <w:rPr>
          <w:rFonts w:ascii="Times New Roman" w:hAnsi="Times New Roman" w:cs="Times New Roman"/>
          <w:i w:val="0"/>
          <w:iCs w:val="0"/>
          <w:color w:val="000000" w:themeColor="text1"/>
          <w:sz w:val="24"/>
          <w:szCs w:val="24"/>
        </w:rPr>
        <w:fldChar w:fldCharType="end"/>
      </w:r>
      <w:r w:rsidRPr="005F1439">
        <w:rPr>
          <w:rFonts w:ascii="Times New Roman" w:hAnsi="Times New Roman" w:cs="Times New Roman"/>
          <w:i w:val="0"/>
          <w:iCs w:val="0"/>
          <w:color w:val="000000" w:themeColor="text1"/>
          <w:sz w:val="24"/>
          <w:szCs w:val="24"/>
        </w:rPr>
        <w:t>.The table summarizes how different absorber masses affect the system’s dynamic response, showing that increasing mass lowers the peak resonance frequency, slightly reduces the peak amplitude, and provides substantial RMS vibration reduction of about 72–77% at 52 Hz.</w:t>
      </w:r>
      <w:bookmarkEnd w:id="78"/>
    </w:p>
    <w:tbl>
      <w:tblPr>
        <w:tblW w:w="9996" w:type="dxa"/>
        <w:jc w:val="center"/>
        <w:tblCellMar>
          <w:left w:w="0" w:type="dxa"/>
          <w:right w:w="0" w:type="dxa"/>
        </w:tblCellMar>
        <w:tblLook w:val="0420" w:firstRow="1" w:lastRow="0" w:firstColumn="0" w:lastColumn="0" w:noHBand="0" w:noVBand="1"/>
      </w:tblPr>
      <w:tblGrid>
        <w:gridCol w:w="1666"/>
        <w:gridCol w:w="1666"/>
        <w:gridCol w:w="1666"/>
        <w:gridCol w:w="1666"/>
        <w:gridCol w:w="1666"/>
        <w:gridCol w:w="1666"/>
      </w:tblGrid>
      <w:tr w:rsidR="00BF22F6" w:rsidRPr="00BF22F6" w14:paraId="3F8DB997" w14:textId="77777777" w:rsidTr="00BF22F6">
        <w:trPr>
          <w:trHeight w:val="622"/>
          <w:jc w:val="center"/>
        </w:trPr>
        <w:tc>
          <w:tcPr>
            <w:tcW w:w="166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7955588F"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Mass(kg)</w:t>
            </w:r>
          </w:p>
        </w:tc>
        <w:tc>
          <w:tcPr>
            <w:tcW w:w="166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5A336088"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Peak Amp(m/N)</w:t>
            </w:r>
          </w:p>
        </w:tc>
        <w:tc>
          <w:tcPr>
            <w:tcW w:w="166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000B218B"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 xml:space="preserve">Peak </w:t>
            </w:r>
            <w:proofErr w:type="gramStart"/>
            <w:r w:rsidRPr="00BF22F6">
              <w:rPr>
                <w:rFonts w:ascii="Times New Roman" w:hAnsi="Times New Roman" w:cs="Times New Roman"/>
                <w:sz w:val="24"/>
                <w:szCs w:val="24"/>
                <w:lang w:val="en-IN"/>
              </w:rPr>
              <w:t>Freq(</w:t>
            </w:r>
            <w:proofErr w:type="gramEnd"/>
            <w:r w:rsidRPr="00BF22F6">
              <w:rPr>
                <w:rFonts w:ascii="Times New Roman" w:hAnsi="Times New Roman" w:cs="Times New Roman"/>
                <w:sz w:val="24"/>
                <w:szCs w:val="24"/>
                <w:lang w:val="en-IN"/>
              </w:rPr>
              <w:t>Hz)</w:t>
            </w:r>
          </w:p>
        </w:tc>
        <w:tc>
          <w:tcPr>
            <w:tcW w:w="166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461286B2"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 xml:space="preserve">At </w:t>
            </w:r>
            <w:proofErr w:type="gramStart"/>
            <w:r w:rsidRPr="00BF22F6">
              <w:rPr>
                <w:rFonts w:ascii="Times New Roman" w:hAnsi="Times New Roman" w:cs="Times New Roman"/>
                <w:sz w:val="24"/>
                <w:szCs w:val="24"/>
                <w:lang w:val="en-IN"/>
              </w:rPr>
              <w:t>Freq(</w:t>
            </w:r>
            <w:proofErr w:type="gramEnd"/>
            <w:r w:rsidRPr="00BF22F6">
              <w:rPr>
                <w:rFonts w:ascii="Times New Roman" w:hAnsi="Times New Roman" w:cs="Times New Roman"/>
                <w:sz w:val="24"/>
                <w:szCs w:val="24"/>
                <w:lang w:val="en-IN"/>
              </w:rPr>
              <w:t>Hz)</w:t>
            </w:r>
          </w:p>
        </w:tc>
        <w:tc>
          <w:tcPr>
            <w:tcW w:w="166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4FC63328"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RMS Red</w:t>
            </w:r>
          </w:p>
        </w:tc>
        <w:tc>
          <w:tcPr>
            <w:tcW w:w="166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01A55A81" w14:textId="77777777" w:rsidR="00BF22F6" w:rsidRPr="00BF22F6" w:rsidRDefault="00BF22F6" w:rsidP="00BF22F6">
            <w:pPr>
              <w:jc w:val="center"/>
              <w:rPr>
                <w:rFonts w:ascii="Times New Roman" w:hAnsi="Times New Roman" w:cs="Times New Roman"/>
                <w:sz w:val="24"/>
                <w:szCs w:val="24"/>
                <w:lang w:val="en-IN"/>
              </w:rPr>
            </w:pPr>
            <w:proofErr w:type="gramStart"/>
            <w:r w:rsidRPr="00BF22F6">
              <w:rPr>
                <w:rFonts w:ascii="Times New Roman" w:hAnsi="Times New Roman" w:cs="Times New Roman"/>
                <w:sz w:val="24"/>
                <w:szCs w:val="24"/>
                <w:lang w:val="en-IN"/>
              </w:rPr>
              <w:t>Red(</w:t>
            </w:r>
            <w:proofErr w:type="gramEnd"/>
            <w:r w:rsidRPr="00BF22F6">
              <w:rPr>
                <w:rFonts w:ascii="Times New Roman" w:hAnsi="Times New Roman" w:cs="Times New Roman"/>
                <w:sz w:val="24"/>
                <w:szCs w:val="24"/>
                <w:lang w:val="en-IN"/>
              </w:rPr>
              <w:t>%)</w:t>
            </w:r>
          </w:p>
        </w:tc>
      </w:tr>
      <w:tr w:rsidR="00BF22F6" w:rsidRPr="00BF22F6" w14:paraId="3E128AFF" w14:textId="77777777" w:rsidTr="00BF22F6">
        <w:trPr>
          <w:trHeight w:val="360"/>
          <w:jc w:val="center"/>
        </w:trPr>
        <w:tc>
          <w:tcPr>
            <w:tcW w:w="166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B15AE93"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0.10</w:t>
            </w:r>
          </w:p>
        </w:tc>
        <w:tc>
          <w:tcPr>
            <w:tcW w:w="166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9D6FEBD"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1.338e-05</w:t>
            </w:r>
          </w:p>
        </w:tc>
        <w:tc>
          <w:tcPr>
            <w:tcW w:w="166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7F7817C"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rPr>
              <w:t>50.3</w:t>
            </w:r>
          </w:p>
        </w:tc>
        <w:tc>
          <w:tcPr>
            <w:tcW w:w="166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D2F504E"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rPr>
              <w:t>52</w:t>
            </w:r>
          </w:p>
        </w:tc>
        <w:tc>
          <w:tcPr>
            <w:tcW w:w="166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B28AD82"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3.019e-06</w:t>
            </w:r>
          </w:p>
        </w:tc>
        <w:tc>
          <w:tcPr>
            <w:tcW w:w="166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29520A7"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71.82%</w:t>
            </w:r>
          </w:p>
        </w:tc>
      </w:tr>
      <w:tr w:rsidR="00BF22F6" w:rsidRPr="00BF22F6" w14:paraId="46AF674E" w14:textId="77777777" w:rsidTr="00BF22F6">
        <w:trPr>
          <w:trHeight w:val="360"/>
          <w:jc w:val="center"/>
        </w:trPr>
        <w:tc>
          <w:tcPr>
            <w:tcW w:w="166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86B3ACA"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0.20</w:t>
            </w:r>
          </w:p>
        </w:tc>
        <w:tc>
          <w:tcPr>
            <w:tcW w:w="166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4BB55A2"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1.121e-05</w:t>
            </w:r>
          </w:p>
        </w:tc>
        <w:tc>
          <w:tcPr>
            <w:tcW w:w="166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1D12A87"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rPr>
              <w:t>48.33</w:t>
            </w:r>
          </w:p>
        </w:tc>
        <w:tc>
          <w:tcPr>
            <w:tcW w:w="166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0594E7D"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rPr>
              <w:t>52</w:t>
            </w:r>
          </w:p>
        </w:tc>
        <w:tc>
          <w:tcPr>
            <w:tcW w:w="166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D24FC42"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3.695e-06</w:t>
            </w:r>
          </w:p>
        </w:tc>
        <w:tc>
          <w:tcPr>
            <w:tcW w:w="166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EEE4A90"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76.39%</w:t>
            </w:r>
          </w:p>
        </w:tc>
      </w:tr>
      <w:tr w:rsidR="00BF22F6" w:rsidRPr="00BF22F6" w14:paraId="2FC5D30C" w14:textId="77777777" w:rsidTr="00BF22F6">
        <w:trPr>
          <w:trHeight w:val="360"/>
          <w:jc w:val="center"/>
        </w:trPr>
        <w:tc>
          <w:tcPr>
            <w:tcW w:w="166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21AF1E1"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0.30</w:t>
            </w:r>
          </w:p>
        </w:tc>
        <w:tc>
          <w:tcPr>
            <w:tcW w:w="166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EBE16B5"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1.103e-05</w:t>
            </w:r>
          </w:p>
        </w:tc>
        <w:tc>
          <w:tcPr>
            <w:tcW w:w="166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D7A1305"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rPr>
              <w:t>47.24</w:t>
            </w:r>
          </w:p>
        </w:tc>
        <w:tc>
          <w:tcPr>
            <w:tcW w:w="166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F3864A2"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rPr>
              <w:t>52</w:t>
            </w:r>
          </w:p>
        </w:tc>
        <w:tc>
          <w:tcPr>
            <w:tcW w:w="166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1796F12"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4.022e-06</w:t>
            </w:r>
          </w:p>
        </w:tc>
        <w:tc>
          <w:tcPr>
            <w:tcW w:w="166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AA6E5AC"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76.76%</w:t>
            </w:r>
          </w:p>
        </w:tc>
      </w:tr>
      <w:tr w:rsidR="00BF22F6" w:rsidRPr="00BF22F6" w14:paraId="03AE5F52" w14:textId="77777777" w:rsidTr="00BF22F6">
        <w:trPr>
          <w:trHeight w:val="360"/>
          <w:jc w:val="center"/>
        </w:trPr>
        <w:tc>
          <w:tcPr>
            <w:tcW w:w="166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33E4BD9"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0.40</w:t>
            </w:r>
          </w:p>
        </w:tc>
        <w:tc>
          <w:tcPr>
            <w:tcW w:w="166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7F0B188"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1.132e-05</w:t>
            </w:r>
          </w:p>
        </w:tc>
        <w:tc>
          <w:tcPr>
            <w:tcW w:w="166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7D75EE3"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rPr>
              <w:t>46.34</w:t>
            </w:r>
          </w:p>
        </w:tc>
        <w:tc>
          <w:tcPr>
            <w:tcW w:w="166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C5FF1F2"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rPr>
              <w:t>52</w:t>
            </w:r>
          </w:p>
        </w:tc>
        <w:tc>
          <w:tcPr>
            <w:tcW w:w="166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7D1B5B2"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4.227e-06</w:t>
            </w:r>
          </w:p>
        </w:tc>
        <w:tc>
          <w:tcPr>
            <w:tcW w:w="166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3342CFC"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76.15%</w:t>
            </w:r>
          </w:p>
        </w:tc>
      </w:tr>
      <w:tr w:rsidR="00BF22F6" w:rsidRPr="00BF22F6" w14:paraId="5FBCF345" w14:textId="77777777" w:rsidTr="00BF22F6">
        <w:trPr>
          <w:trHeight w:val="360"/>
          <w:jc w:val="center"/>
        </w:trPr>
        <w:tc>
          <w:tcPr>
            <w:tcW w:w="166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38B80DE"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0.50</w:t>
            </w:r>
          </w:p>
        </w:tc>
        <w:tc>
          <w:tcPr>
            <w:tcW w:w="166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9DB9856"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1.183e-05</w:t>
            </w:r>
          </w:p>
        </w:tc>
        <w:tc>
          <w:tcPr>
            <w:tcW w:w="166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86FE1AC"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rPr>
              <w:t>45.57</w:t>
            </w:r>
          </w:p>
        </w:tc>
        <w:tc>
          <w:tcPr>
            <w:tcW w:w="166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73179CC"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rPr>
              <w:t>52</w:t>
            </w:r>
          </w:p>
        </w:tc>
        <w:tc>
          <w:tcPr>
            <w:tcW w:w="166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01A59AF"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4.373e-06</w:t>
            </w:r>
          </w:p>
        </w:tc>
        <w:tc>
          <w:tcPr>
            <w:tcW w:w="166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DEF487E" w14:textId="77777777" w:rsidR="00BF22F6" w:rsidRPr="00BF22F6" w:rsidRDefault="00BF22F6" w:rsidP="00BF22F6">
            <w:pPr>
              <w:jc w:val="center"/>
              <w:rPr>
                <w:rFonts w:ascii="Times New Roman" w:hAnsi="Times New Roman" w:cs="Times New Roman"/>
                <w:sz w:val="24"/>
                <w:szCs w:val="24"/>
                <w:lang w:val="en-IN"/>
              </w:rPr>
            </w:pPr>
            <w:r w:rsidRPr="00BF22F6">
              <w:rPr>
                <w:rFonts w:ascii="Times New Roman" w:hAnsi="Times New Roman" w:cs="Times New Roman"/>
                <w:sz w:val="24"/>
                <w:szCs w:val="24"/>
                <w:lang w:val="en-IN"/>
              </w:rPr>
              <w:t>75.09%</w:t>
            </w:r>
          </w:p>
        </w:tc>
      </w:tr>
    </w:tbl>
    <w:p w14:paraId="53AB217A" w14:textId="77777777" w:rsidR="00BF22F6" w:rsidRDefault="00BF22F6" w:rsidP="00D011FF">
      <w:pPr>
        <w:rPr>
          <w:rFonts w:ascii="Times New Roman" w:hAnsi="Times New Roman" w:cs="Times New Roman"/>
          <w:sz w:val="24"/>
          <w:szCs w:val="24"/>
        </w:rPr>
      </w:pPr>
    </w:p>
    <w:p w14:paraId="4D93CD0F" w14:textId="4E479A90" w:rsidR="00BF22F6" w:rsidRPr="00D011FF" w:rsidRDefault="009647FC" w:rsidP="00D011FF">
      <w:pPr>
        <w:pStyle w:val="Heading3"/>
        <w:rPr>
          <w:rFonts w:ascii="Times New Roman" w:hAnsi="Times New Roman" w:cs="Times New Roman"/>
          <w:b/>
          <w:bCs/>
          <w:color w:val="000000" w:themeColor="text1"/>
          <w:lang w:val="en-IN"/>
        </w:rPr>
      </w:pPr>
      <w:bookmarkStart w:id="79" w:name="_Toc215661052"/>
      <w:r>
        <w:rPr>
          <w:rFonts w:ascii="Times New Roman" w:hAnsi="Times New Roman" w:cs="Times New Roman"/>
          <w:b/>
          <w:bCs/>
          <w:color w:val="000000" w:themeColor="text1"/>
          <w:lang w:val="en-IN"/>
        </w:rPr>
        <w:t xml:space="preserve">3.4.2 </w:t>
      </w:r>
      <w:r w:rsidR="00BF22F6" w:rsidRPr="00D011FF">
        <w:rPr>
          <w:rFonts w:ascii="Times New Roman" w:hAnsi="Times New Roman" w:cs="Times New Roman"/>
          <w:b/>
          <w:bCs/>
          <w:color w:val="000000" w:themeColor="text1"/>
          <w:lang w:val="en-IN"/>
        </w:rPr>
        <w:t>Selection of 0.10 kg as the Practical Absorber Mass</w:t>
      </w:r>
      <w:bookmarkEnd w:id="79"/>
    </w:p>
    <w:p w14:paraId="3A2E8C72" w14:textId="77777777" w:rsidR="00BF22F6" w:rsidRPr="00BF22F6" w:rsidRDefault="00BF22F6" w:rsidP="00B47909">
      <w:pPr>
        <w:jc w:val="both"/>
        <w:rPr>
          <w:rFonts w:ascii="Times New Roman" w:hAnsi="Times New Roman" w:cs="Times New Roman"/>
          <w:sz w:val="24"/>
          <w:szCs w:val="24"/>
          <w:lang w:val="en-IN"/>
        </w:rPr>
      </w:pPr>
      <w:r w:rsidRPr="00BF22F6">
        <w:rPr>
          <w:rFonts w:ascii="Times New Roman" w:hAnsi="Times New Roman" w:cs="Times New Roman"/>
          <w:sz w:val="24"/>
          <w:szCs w:val="24"/>
          <w:lang w:val="en-IN"/>
        </w:rPr>
        <w:t>The FRF simulations and the corresponding performance table clearly indicate that an absorber mass of 0.10 kg provides substantial vibration reduction at the target excitation frequency. Even at this lowest tested mass, the system exhibits a reduction of approximately 72% in the RMS response, demonstrating that the absorber is already effective in splitting the resonance and suppressing the peak amplitude at the handle.</w:t>
      </w:r>
    </w:p>
    <w:p w14:paraId="26CEBCA5" w14:textId="77777777" w:rsidR="00BF22F6" w:rsidRPr="00BF22F6" w:rsidRDefault="00BF22F6" w:rsidP="00B47909">
      <w:pPr>
        <w:jc w:val="both"/>
        <w:rPr>
          <w:rFonts w:ascii="Times New Roman" w:hAnsi="Times New Roman" w:cs="Times New Roman"/>
          <w:sz w:val="24"/>
          <w:szCs w:val="24"/>
          <w:lang w:val="en-IN"/>
        </w:rPr>
      </w:pPr>
      <w:r w:rsidRPr="00BF22F6">
        <w:rPr>
          <w:rFonts w:ascii="Times New Roman" w:hAnsi="Times New Roman" w:cs="Times New Roman"/>
          <w:sz w:val="24"/>
          <w:szCs w:val="24"/>
          <w:lang w:val="en-IN"/>
        </w:rPr>
        <w:t xml:space="preserve">As the absorber mass is increased beyond 0.10 kg, only marginal improvements are observed. Masses in the range of 0.20–0.30 kg yield slightly higher reductions (around 76%), indicating diminishing returns. For still larger masses, the reduction either plateaus or slightly deteriorates. This trend confirms that the majority of </w:t>
      </w:r>
      <w:r w:rsidRPr="00BF22F6">
        <w:rPr>
          <w:rFonts w:ascii="Times New Roman" w:hAnsi="Times New Roman" w:cs="Times New Roman"/>
          <w:sz w:val="24"/>
          <w:szCs w:val="24"/>
          <w:lang w:val="en-IN"/>
        </w:rPr>
        <w:lastRenderedPageBreak/>
        <w:t>the vibration-mitigation benefit is achieved with relatively small absorber masses, and further increments do not justify the associated penalties.</w:t>
      </w:r>
    </w:p>
    <w:p w14:paraId="6427C780" w14:textId="77777777" w:rsidR="00BF22F6" w:rsidRPr="00BF22F6" w:rsidRDefault="00BF22F6" w:rsidP="00B47909">
      <w:pPr>
        <w:jc w:val="both"/>
        <w:rPr>
          <w:rFonts w:ascii="Times New Roman" w:hAnsi="Times New Roman" w:cs="Times New Roman"/>
          <w:sz w:val="24"/>
          <w:szCs w:val="24"/>
          <w:lang w:val="en-IN"/>
        </w:rPr>
      </w:pPr>
      <w:r w:rsidRPr="00BF22F6">
        <w:rPr>
          <w:rFonts w:ascii="Times New Roman" w:hAnsi="Times New Roman" w:cs="Times New Roman"/>
          <w:sz w:val="24"/>
          <w:szCs w:val="24"/>
          <w:lang w:val="en-IN"/>
        </w:rPr>
        <w:t>From a practical standpoint, larger masses introduce additional fabrication challenges, increase the load on the handle region, and may influence other structural modes unfavourably. Moreover, tuning sensitivity becomes more critical, as heavier masses require adjustments in absorber length or stiffness to maintain resonance alignment with the excitation frequency.</w:t>
      </w:r>
    </w:p>
    <w:p w14:paraId="651D773A" w14:textId="77777777" w:rsidR="00BF22F6" w:rsidRPr="00BF22F6" w:rsidRDefault="00BF22F6" w:rsidP="00B47909">
      <w:pPr>
        <w:jc w:val="both"/>
        <w:rPr>
          <w:rFonts w:ascii="Times New Roman" w:hAnsi="Times New Roman" w:cs="Times New Roman"/>
          <w:b/>
          <w:bCs/>
          <w:sz w:val="24"/>
          <w:szCs w:val="24"/>
          <w:lang w:val="en-IN"/>
        </w:rPr>
      </w:pPr>
      <w:r w:rsidRPr="00BF22F6">
        <w:rPr>
          <w:rFonts w:ascii="Times New Roman" w:hAnsi="Times New Roman" w:cs="Times New Roman"/>
          <w:sz w:val="24"/>
          <w:szCs w:val="24"/>
          <w:lang w:val="en-IN"/>
        </w:rPr>
        <w:t>Therefore, 0.10 kg was selected as the optimal absorber mass, as it offers a strong reduction effect while keeping the design compact, lightweight, easy to fabricate on a 7 mm rod, and dynamically stable without unnecessary increases in structural or ergonomic burden. This mass provides the most efficient balance between performance enhancement and practical feasibility.</w:t>
      </w:r>
    </w:p>
    <w:p w14:paraId="0548A8A9" w14:textId="569AB4CC" w:rsidR="00031D81" w:rsidRPr="00D011FF" w:rsidRDefault="00031D81" w:rsidP="00D011FF">
      <w:pPr>
        <w:pStyle w:val="Heading2"/>
        <w:jc w:val="left"/>
        <w:rPr>
          <w:sz w:val="28"/>
          <w:szCs w:val="28"/>
          <w:u w:val="none"/>
        </w:rPr>
      </w:pPr>
      <w:bookmarkStart w:id="80" w:name="_Toc215661053"/>
      <w:r w:rsidRPr="00D011FF">
        <w:rPr>
          <w:sz w:val="28"/>
          <w:szCs w:val="28"/>
          <w:u w:val="none"/>
        </w:rPr>
        <w:t>3.</w:t>
      </w:r>
      <w:r w:rsidR="0038153D" w:rsidRPr="00D011FF">
        <w:rPr>
          <w:sz w:val="28"/>
          <w:szCs w:val="28"/>
          <w:u w:val="none"/>
        </w:rPr>
        <w:t>5</w:t>
      </w:r>
      <w:r w:rsidRPr="00D011FF">
        <w:rPr>
          <w:sz w:val="28"/>
          <w:szCs w:val="28"/>
          <w:u w:val="none"/>
        </w:rPr>
        <w:t xml:space="preserve"> Comparison Between Simulation and Experimental Results</w:t>
      </w:r>
      <w:bookmarkEnd w:id="80"/>
    </w:p>
    <w:p w14:paraId="3C542BEC" w14:textId="77777777" w:rsidR="00BF22F6" w:rsidRPr="00BF22F6" w:rsidRDefault="00BF22F6" w:rsidP="00B47909">
      <w:pPr>
        <w:jc w:val="both"/>
        <w:rPr>
          <w:rFonts w:ascii="Times New Roman" w:hAnsi="Times New Roman" w:cs="Times New Roman"/>
          <w:sz w:val="24"/>
          <w:szCs w:val="24"/>
          <w:lang w:val="en-IN"/>
        </w:rPr>
      </w:pPr>
      <w:r w:rsidRPr="00BF22F6">
        <w:rPr>
          <w:rFonts w:ascii="Times New Roman" w:hAnsi="Times New Roman" w:cs="Times New Roman"/>
          <w:sz w:val="24"/>
          <w:szCs w:val="24"/>
          <w:lang w:val="en-IN"/>
        </w:rPr>
        <w:t>The experimental measurements show a clear reduction in vibration levels after installing the tuned absorber, and these trends are consistent with the predictions obtained from the simulation model. The weighted and unweighted RMS accelerations decrease significantly across all three axes, confirming that the absorber effectively targets the dominant excitation frequencies observed at the handle.</w:t>
      </w:r>
    </w:p>
    <w:p w14:paraId="0425D0F5" w14:textId="77777777" w:rsidR="00BF22F6" w:rsidRPr="00BF22F6" w:rsidRDefault="00BF22F6" w:rsidP="00B47909">
      <w:pPr>
        <w:jc w:val="both"/>
        <w:rPr>
          <w:rFonts w:ascii="Times New Roman" w:hAnsi="Times New Roman" w:cs="Times New Roman"/>
          <w:sz w:val="24"/>
          <w:szCs w:val="24"/>
          <w:lang w:val="en-IN"/>
        </w:rPr>
      </w:pPr>
      <w:r w:rsidRPr="00BF22F6">
        <w:rPr>
          <w:rFonts w:ascii="Times New Roman" w:hAnsi="Times New Roman" w:cs="Times New Roman"/>
          <w:sz w:val="24"/>
          <w:szCs w:val="24"/>
          <w:lang w:val="en-IN"/>
        </w:rPr>
        <w:t>In terms of ISO-weighted RMS, the X-axis vibration reduces by 20.43 m/s², the Y-axis by 6.47 m/s², and the Z-axis by 19.71 m/s². These reductions closely follow the simulation tendency, where the absorber was expected to suppress the primary resonance near 52 Hz, resulting in lower broadband vibration energy at the handle.</w:t>
      </w:r>
    </w:p>
    <w:p w14:paraId="39CE00C6" w14:textId="77777777" w:rsidR="00BF22F6" w:rsidRPr="002348F0" w:rsidRDefault="00BF22F6" w:rsidP="00B47909">
      <w:pPr>
        <w:jc w:val="both"/>
        <w:rPr>
          <w:rFonts w:ascii="Times New Roman" w:hAnsi="Times New Roman" w:cs="Times New Roman"/>
          <w:sz w:val="24"/>
          <w:szCs w:val="24"/>
          <w:lang w:val="en-IN"/>
        </w:rPr>
      </w:pPr>
      <w:r w:rsidRPr="00BF22F6">
        <w:rPr>
          <w:rFonts w:ascii="Times New Roman" w:hAnsi="Times New Roman" w:cs="Times New Roman"/>
          <w:sz w:val="24"/>
          <w:szCs w:val="24"/>
          <w:lang w:val="en-IN"/>
        </w:rPr>
        <w:t>The corresponding displacement amplitudes also exhibit substantial reductions. The RMS displacement decreases by 31.60 mm in the X-axis, 6.30 mm in the Y-axis, and 15.47 mm in the Z-axis. The peak-to-peak displacement shows an even larger drop, indicating that the absorber is particularly effective in limiting large periodic oscillations associated with resonant behaviour. For example, the X-axis peak-to-peak amplitude reduces by 107.67 mm, indicating strong suppression of the dominant mode shape at the handle location.</w:t>
      </w:r>
    </w:p>
    <w:p w14:paraId="21B1B847" w14:textId="77777777" w:rsidR="005F1439" w:rsidRDefault="00BF22F6" w:rsidP="005F1439">
      <w:pPr>
        <w:keepNext/>
        <w:jc w:val="center"/>
      </w:pPr>
      <w:r>
        <w:rPr>
          <w:noProof/>
        </w:rPr>
        <w:lastRenderedPageBreak/>
        <w:drawing>
          <wp:inline distT="0" distB="0" distL="0" distR="0" wp14:anchorId="2D074B0C" wp14:editId="3482DA20">
            <wp:extent cx="5143500" cy="3824353"/>
            <wp:effectExtent l="0" t="0" r="0" b="0"/>
            <wp:docPr id="76579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91411" name=""/>
                    <pic:cNvPicPr/>
                  </pic:nvPicPr>
                  <pic:blipFill>
                    <a:blip r:embed="rId40"/>
                    <a:stretch>
                      <a:fillRect/>
                    </a:stretch>
                  </pic:blipFill>
                  <pic:spPr>
                    <a:xfrm>
                      <a:off x="0" y="0"/>
                      <a:ext cx="5146880" cy="3826866"/>
                    </a:xfrm>
                    <a:prstGeom prst="rect">
                      <a:avLst/>
                    </a:prstGeom>
                  </pic:spPr>
                </pic:pic>
              </a:graphicData>
            </a:graphic>
          </wp:inline>
        </w:drawing>
      </w:r>
    </w:p>
    <w:p w14:paraId="69AD6E00" w14:textId="1071B1F3" w:rsidR="00BF22F6" w:rsidRPr="00BF22F6" w:rsidRDefault="005F1439" w:rsidP="005F1439">
      <w:pPr>
        <w:pStyle w:val="Caption"/>
        <w:jc w:val="center"/>
        <w:rPr>
          <w:rFonts w:ascii="Times New Roman" w:hAnsi="Times New Roman" w:cs="Times New Roman"/>
          <w:i w:val="0"/>
          <w:iCs w:val="0"/>
          <w:color w:val="000000" w:themeColor="text1"/>
          <w:sz w:val="24"/>
          <w:szCs w:val="24"/>
          <w:lang w:val="en-IN"/>
        </w:rPr>
      </w:pPr>
      <w:bookmarkStart w:id="81" w:name="_Toc215659890"/>
      <w:bookmarkStart w:id="82" w:name="_Toc215660043"/>
      <w:r w:rsidRPr="005F1439">
        <w:rPr>
          <w:rFonts w:ascii="Times New Roman" w:hAnsi="Times New Roman" w:cs="Times New Roman"/>
          <w:i w:val="0"/>
          <w:iCs w:val="0"/>
          <w:color w:val="000000" w:themeColor="text1"/>
          <w:sz w:val="24"/>
          <w:szCs w:val="24"/>
        </w:rPr>
        <w:t xml:space="preserve">Figure </w:t>
      </w:r>
      <w:r w:rsidRPr="005F1439">
        <w:rPr>
          <w:rFonts w:ascii="Times New Roman" w:hAnsi="Times New Roman" w:cs="Times New Roman"/>
          <w:i w:val="0"/>
          <w:iCs w:val="0"/>
          <w:color w:val="000000" w:themeColor="text1"/>
          <w:sz w:val="24"/>
          <w:szCs w:val="24"/>
        </w:rPr>
        <w:fldChar w:fldCharType="begin"/>
      </w:r>
      <w:r w:rsidRPr="005F1439">
        <w:rPr>
          <w:rFonts w:ascii="Times New Roman" w:hAnsi="Times New Roman" w:cs="Times New Roman"/>
          <w:i w:val="0"/>
          <w:iCs w:val="0"/>
          <w:color w:val="000000" w:themeColor="text1"/>
          <w:sz w:val="24"/>
          <w:szCs w:val="24"/>
        </w:rPr>
        <w:instrText xml:space="preserve"> SEQ Figure \* ARABIC </w:instrText>
      </w:r>
      <w:r w:rsidRPr="005F1439">
        <w:rPr>
          <w:rFonts w:ascii="Times New Roman" w:hAnsi="Times New Roman" w:cs="Times New Roman"/>
          <w:i w:val="0"/>
          <w:iCs w:val="0"/>
          <w:color w:val="000000" w:themeColor="text1"/>
          <w:sz w:val="24"/>
          <w:szCs w:val="24"/>
        </w:rPr>
        <w:fldChar w:fldCharType="separate"/>
      </w:r>
      <w:r w:rsidR="007667E0">
        <w:rPr>
          <w:rFonts w:ascii="Times New Roman" w:hAnsi="Times New Roman" w:cs="Times New Roman"/>
          <w:i w:val="0"/>
          <w:iCs w:val="0"/>
          <w:noProof/>
          <w:color w:val="000000" w:themeColor="text1"/>
          <w:sz w:val="24"/>
          <w:szCs w:val="24"/>
        </w:rPr>
        <w:t>21</w:t>
      </w:r>
      <w:r w:rsidRPr="005F1439">
        <w:rPr>
          <w:rFonts w:ascii="Times New Roman" w:hAnsi="Times New Roman" w:cs="Times New Roman"/>
          <w:i w:val="0"/>
          <w:iCs w:val="0"/>
          <w:color w:val="000000" w:themeColor="text1"/>
          <w:sz w:val="24"/>
          <w:szCs w:val="24"/>
        </w:rPr>
        <w:fldChar w:fldCharType="end"/>
      </w:r>
      <w:r w:rsidRPr="005F1439">
        <w:rPr>
          <w:rFonts w:ascii="Times New Roman" w:hAnsi="Times New Roman" w:cs="Times New Roman"/>
          <w:i w:val="0"/>
          <w:iCs w:val="0"/>
          <w:color w:val="000000" w:themeColor="text1"/>
          <w:sz w:val="24"/>
          <w:szCs w:val="24"/>
        </w:rPr>
        <w:t>.The figure shows the change in vibration amplitude across the X, Y, and Z axes after installing the absorber.</w:t>
      </w:r>
      <w:bookmarkEnd w:id="81"/>
      <w:bookmarkEnd w:id="82"/>
    </w:p>
    <w:p w14:paraId="4C6F552A" w14:textId="1AF6CBC7" w:rsidR="00BF22F6" w:rsidRPr="00BF22F6" w:rsidRDefault="00BF22F6" w:rsidP="00B47909">
      <w:pPr>
        <w:jc w:val="both"/>
        <w:rPr>
          <w:rFonts w:ascii="Times New Roman" w:hAnsi="Times New Roman" w:cs="Times New Roman"/>
          <w:sz w:val="24"/>
          <w:szCs w:val="24"/>
          <w:lang w:val="en-IN"/>
        </w:rPr>
      </w:pPr>
      <w:r w:rsidRPr="00BF22F6">
        <w:rPr>
          <w:rFonts w:ascii="Times New Roman" w:hAnsi="Times New Roman" w:cs="Times New Roman"/>
          <w:sz w:val="24"/>
          <w:szCs w:val="24"/>
          <w:lang w:val="en-IN"/>
        </w:rPr>
        <w:t>Overall, the experimental results verify the simulation predictions: once the absorber is tuned to the shaft’s excitation frequency, the resonant response at the handle is significantly lowered. The magnitude of reduction observed experimentally aligns closely with the expected theoretical behaviour, confirming that the absorber design and tuning strategy are appropriate for the operational characteristics of the trimmer system.</w:t>
      </w:r>
    </w:p>
    <w:p w14:paraId="3E77D860" w14:textId="71452BA4" w:rsidR="00031D81" w:rsidRPr="00D011FF" w:rsidRDefault="00031D81" w:rsidP="00D011FF">
      <w:pPr>
        <w:pStyle w:val="Heading2"/>
        <w:jc w:val="left"/>
        <w:rPr>
          <w:sz w:val="28"/>
          <w:szCs w:val="28"/>
          <w:u w:val="none"/>
        </w:rPr>
      </w:pPr>
      <w:bookmarkStart w:id="83" w:name="_Toc215661054"/>
      <w:r w:rsidRPr="00D011FF">
        <w:rPr>
          <w:sz w:val="28"/>
          <w:szCs w:val="28"/>
          <w:u w:val="none"/>
        </w:rPr>
        <w:t>3.</w:t>
      </w:r>
      <w:r w:rsidR="0038153D" w:rsidRPr="00D011FF">
        <w:rPr>
          <w:sz w:val="28"/>
          <w:szCs w:val="28"/>
          <w:u w:val="none"/>
        </w:rPr>
        <w:t>6</w:t>
      </w:r>
      <w:r w:rsidRPr="00D011FF">
        <w:rPr>
          <w:sz w:val="28"/>
          <w:szCs w:val="28"/>
          <w:u w:val="none"/>
        </w:rPr>
        <w:t xml:space="preserve"> Overall Effectiveness of the Multi-Axial Absorber</w:t>
      </w:r>
      <w:bookmarkEnd w:id="83"/>
    </w:p>
    <w:p w14:paraId="702A74C2" w14:textId="77777777" w:rsidR="002348F0" w:rsidRPr="002348F0" w:rsidRDefault="002348F0" w:rsidP="00B47909">
      <w:pPr>
        <w:jc w:val="both"/>
        <w:rPr>
          <w:rFonts w:ascii="Times New Roman" w:hAnsi="Times New Roman" w:cs="Times New Roman"/>
          <w:sz w:val="24"/>
          <w:szCs w:val="24"/>
          <w:lang w:val="en-IN"/>
        </w:rPr>
      </w:pPr>
      <w:r w:rsidRPr="002348F0">
        <w:rPr>
          <w:rFonts w:ascii="Times New Roman" w:hAnsi="Times New Roman" w:cs="Times New Roman"/>
          <w:sz w:val="24"/>
          <w:szCs w:val="24"/>
          <w:lang w:val="en-IN"/>
        </w:rPr>
        <w:t xml:space="preserve">A comparison between the simulated frequency-response predictions and the experimental measurements on the grass trimmer confirms that the multi-axial absorber performs in accordance with the expected trends. The simulation predicted a substantial reduction in the FRF peak near the dominant excitation frequency (≈52 Hz), and the experimental results validate this behaviour through clear reductions in both acceleration and displacement at the handle. The absorber reduces the weighted RMS acceleration (ISO 5349 filters </w:t>
      </w:r>
      <w:proofErr w:type="spellStart"/>
      <w:r w:rsidRPr="002348F0">
        <w:rPr>
          <w:rFonts w:ascii="Times New Roman" w:hAnsi="Times New Roman" w:cs="Times New Roman"/>
          <w:sz w:val="24"/>
          <w:szCs w:val="24"/>
          <w:lang w:val="en-IN"/>
        </w:rPr>
        <w:t>Wd</w:t>
      </w:r>
      <w:proofErr w:type="spellEnd"/>
      <w:r w:rsidRPr="002348F0">
        <w:rPr>
          <w:rFonts w:ascii="Times New Roman" w:hAnsi="Times New Roman" w:cs="Times New Roman"/>
          <w:sz w:val="24"/>
          <w:szCs w:val="24"/>
          <w:lang w:val="en-IN"/>
        </w:rPr>
        <w:t xml:space="preserve"> for X–Y, </w:t>
      </w:r>
      <w:proofErr w:type="spellStart"/>
      <w:r w:rsidRPr="002348F0">
        <w:rPr>
          <w:rFonts w:ascii="Times New Roman" w:hAnsi="Times New Roman" w:cs="Times New Roman"/>
          <w:sz w:val="24"/>
          <w:szCs w:val="24"/>
          <w:lang w:val="en-IN"/>
        </w:rPr>
        <w:t>Wk</w:t>
      </w:r>
      <w:proofErr w:type="spellEnd"/>
      <w:r w:rsidRPr="002348F0">
        <w:rPr>
          <w:rFonts w:ascii="Times New Roman" w:hAnsi="Times New Roman" w:cs="Times New Roman"/>
          <w:sz w:val="24"/>
          <w:szCs w:val="24"/>
          <w:lang w:val="en-IN"/>
        </w:rPr>
        <w:t xml:space="preserve"> for Z) by 42.3% on the X-axis, 39.5% on the Y-axis, and 48.3% on the Z-axis, indicating a meaningful reduction in hand–arm vibration exposure. Similar reductions are observed in unweighted RMS acceleration, confirming that the improvement is not limited to ISO-weighted bands but spans the entire vibration spectrum.</w:t>
      </w:r>
    </w:p>
    <w:p w14:paraId="27CE1DCE" w14:textId="77777777" w:rsidR="002348F0" w:rsidRPr="002348F0" w:rsidRDefault="002348F0" w:rsidP="00B47909">
      <w:pPr>
        <w:jc w:val="both"/>
        <w:rPr>
          <w:rFonts w:ascii="Times New Roman" w:hAnsi="Times New Roman" w:cs="Times New Roman"/>
          <w:sz w:val="24"/>
          <w:szCs w:val="24"/>
          <w:lang w:val="en-IN"/>
        </w:rPr>
      </w:pPr>
      <w:r w:rsidRPr="002348F0">
        <w:rPr>
          <w:rFonts w:ascii="Times New Roman" w:hAnsi="Times New Roman" w:cs="Times New Roman"/>
          <w:sz w:val="24"/>
          <w:szCs w:val="24"/>
          <w:lang w:val="en-IN"/>
        </w:rPr>
        <w:t xml:space="preserve">The corresponding displacement amplitudes also show strong suppression. RMS displacement is reduced by 42.3% (X-axis), 39.5% (Y-axis) and 48.3% (Z-axis), while peak-to-peak motion decreases by the same proportions. These reductions indicate that the absorber effectively limits both the small-amplitude broadband vibrations and the large-amplitude periodic oscillations caused by engine torque pulsation and shaft unbalance. The experimental mode shapes also show the formation of a node at the handle location </w:t>
      </w:r>
      <w:r w:rsidRPr="002348F0">
        <w:rPr>
          <w:rFonts w:ascii="Times New Roman" w:hAnsi="Times New Roman" w:cs="Times New Roman"/>
          <w:sz w:val="24"/>
          <w:szCs w:val="24"/>
          <w:lang w:val="en-IN"/>
        </w:rPr>
        <w:lastRenderedPageBreak/>
        <w:t>after absorber installation, which agrees with the simulation’s prediction of a collocated anti-resonance when the absorber is tuned near 52 Hz.</w:t>
      </w:r>
    </w:p>
    <w:p w14:paraId="295A2DE5" w14:textId="77777777" w:rsidR="002348F0" w:rsidRPr="002348F0" w:rsidRDefault="002348F0" w:rsidP="00B47909">
      <w:pPr>
        <w:jc w:val="both"/>
        <w:rPr>
          <w:rFonts w:ascii="Times New Roman" w:hAnsi="Times New Roman" w:cs="Times New Roman"/>
          <w:sz w:val="24"/>
          <w:szCs w:val="24"/>
          <w:lang w:val="en-IN"/>
        </w:rPr>
      </w:pPr>
      <w:r w:rsidRPr="002348F0">
        <w:rPr>
          <w:rFonts w:ascii="Times New Roman" w:hAnsi="Times New Roman" w:cs="Times New Roman"/>
          <w:sz w:val="24"/>
          <w:szCs w:val="24"/>
          <w:lang w:val="en-IN"/>
        </w:rPr>
        <w:t>Overall, the experimental measurements confirm the simulation outcomes: the absorber decreases vibration levels across all axes by approximately 40–50%, reduces resonant amplification, and lowers HAV exposure according to ISO 5349. The consistency between the simulated FRF behaviour and the measured vibration reduction validates both the absorber design and the chosen tuning strategy.</w:t>
      </w:r>
    </w:p>
    <w:p w14:paraId="144C4D6E" w14:textId="1765AFF7" w:rsidR="002348F0" w:rsidRDefault="002348F0" w:rsidP="006A3EFA">
      <w:pPr>
        <w:rPr>
          <w:rFonts w:ascii="Times New Roman" w:hAnsi="Times New Roman" w:cs="Times New Roman"/>
          <w:b/>
          <w:bCs/>
          <w:sz w:val="32"/>
          <w:szCs w:val="32"/>
        </w:rPr>
      </w:pPr>
    </w:p>
    <w:p w14:paraId="03C90777" w14:textId="77777777" w:rsidR="002348F0" w:rsidRDefault="002348F0">
      <w:pPr>
        <w:rPr>
          <w:rFonts w:ascii="Times New Roman" w:hAnsi="Times New Roman" w:cs="Times New Roman"/>
          <w:b/>
          <w:bCs/>
          <w:sz w:val="32"/>
          <w:szCs w:val="32"/>
        </w:rPr>
      </w:pPr>
      <w:r>
        <w:rPr>
          <w:rFonts w:ascii="Times New Roman" w:hAnsi="Times New Roman" w:cs="Times New Roman"/>
          <w:b/>
          <w:bCs/>
          <w:sz w:val="32"/>
          <w:szCs w:val="32"/>
        </w:rPr>
        <w:br w:type="page"/>
      </w:r>
    </w:p>
    <w:p w14:paraId="73E404E6" w14:textId="4E433805" w:rsidR="002348F0" w:rsidRPr="00D011FF" w:rsidRDefault="002348F0" w:rsidP="00D011FF">
      <w:pPr>
        <w:pStyle w:val="Title"/>
        <w:rPr>
          <w:rFonts w:ascii="Times New Roman" w:hAnsi="Times New Roman" w:cs="Times New Roman"/>
          <w:b/>
          <w:bCs/>
          <w:sz w:val="40"/>
          <w:szCs w:val="40"/>
        </w:rPr>
      </w:pPr>
      <w:r w:rsidRPr="00D011FF">
        <w:rPr>
          <w:rFonts w:ascii="Times New Roman" w:hAnsi="Times New Roman" w:cs="Times New Roman"/>
          <w:b/>
          <w:bCs/>
          <w:sz w:val="40"/>
          <w:szCs w:val="40"/>
        </w:rPr>
        <w:lastRenderedPageBreak/>
        <w:t>Chapter 4</w:t>
      </w:r>
    </w:p>
    <w:p w14:paraId="3F199D7D" w14:textId="2EB51499" w:rsidR="006B0CE4" w:rsidRPr="00D011FF" w:rsidRDefault="002348F0" w:rsidP="00D011FF">
      <w:pPr>
        <w:pStyle w:val="Heading1"/>
        <w:rPr>
          <w:rFonts w:ascii="Times New Roman" w:hAnsi="Times New Roman" w:cs="Times New Roman"/>
          <w:b/>
          <w:bCs/>
          <w:color w:val="000000" w:themeColor="text1"/>
        </w:rPr>
      </w:pPr>
      <w:bookmarkStart w:id="84" w:name="_Toc215661055"/>
      <w:r w:rsidRPr="00D011FF">
        <w:rPr>
          <w:rFonts w:ascii="Times New Roman" w:hAnsi="Times New Roman" w:cs="Times New Roman"/>
          <w:b/>
          <w:bCs/>
          <w:color w:val="000000" w:themeColor="text1"/>
        </w:rPr>
        <w:t>Conclusion and Scope for Future Work</w:t>
      </w:r>
      <w:bookmarkEnd w:id="84"/>
    </w:p>
    <w:p w14:paraId="3C7A5882" w14:textId="77777777" w:rsidR="003F36D4" w:rsidRPr="00D011FF" w:rsidRDefault="003F36D4" w:rsidP="00D011FF">
      <w:pPr>
        <w:pStyle w:val="Heading2"/>
        <w:jc w:val="left"/>
        <w:rPr>
          <w:sz w:val="28"/>
          <w:szCs w:val="28"/>
          <w:u w:val="none"/>
        </w:rPr>
      </w:pPr>
      <w:bookmarkStart w:id="85" w:name="_Toc215661056"/>
      <w:r w:rsidRPr="00D011FF">
        <w:rPr>
          <w:sz w:val="28"/>
          <w:szCs w:val="28"/>
          <w:u w:val="none"/>
        </w:rPr>
        <w:t>4.1 Conclusion</w:t>
      </w:r>
      <w:bookmarkEnd w:id="85"/>
    </w:p>
    <w:p w14:paraId="3745AFF0" w14:textId="114B247F" w:rsidR="003F36D4" w:rsidRPr="003F36D4" w:rsidRDefault="003F36D4" w:rsidP="00AF2796">
      <w:pPr>
        <w:jc w:val="both"/>
        <w:rPr>
          <w:rFonts w:ascii="Times New Roman" w:hAnsi="Times New Roman" w:cs="Times New Roman"/>
          <w:sz w:val="24"/>
          <w:szCs w:val="24"/>
          <w:lang w:val="en-IN"/>
        </w:rPr>
      </w:pPr>
      <w:r w:rsidRPr="003F36D4">
        <w:rPr>
          <w:rFonts w:ascii="Times New Roman" w:hAnsi="Times New Roman" w:cs="Times New Roman"/>
          <w:sz w:val="24"/>
          <w:szCs w:val="24"/>
          <w:lang w:val="en-IN"/>
        </w:rPr>
        <w:t>This project investigated the vibration characteristics of a commercial grass trimmer and developed a compact multi-axial vibration absorber capable of imposing a node at the handle location. Experimental vibration measurements and modal analysis established that the trimmer exhibits strong multi-directional excitation, with dominant peaks occurring near the operating frequency of 52 Hz and additional components around 39 Hz and higher harmonics. The handle location (P7) consistently behaved as an antinode in the original configuration, resulting in high vibration exposure to the operator.</w:t>
      </w:r>
    </w:p>
    <w:p w14:paraId="22BC3D99" w14:textId="14F7EC19" w:rsidR="003F36D4" w:rsidRPr="003F36D4" w:rsidRDefault="003F36D4" w:rsidP="00AF2796">
      <w:pPr>
        <w:jc w:val="both"/>
        <w:rPr>
          <w:rFonts w:ascii="Times New Roman" w:hAnsi="Times New Roman" w:cs="Times New Roman"/>
          <w:sz w:val="24"/>
          <w:szCs w:val="24"/>
          <w:lang w:val="en-IN"/>
        </w:rPr>
      </w:pPr>
      <w:r w:rsidRPr="003F36D4">
        <w:rPr>
          <w:rFonts w:ascii="Times New Roman" w:hAnsi="Times New Roman" w:cs="Times New Roman"/>
          <w:sz w:val="24"/>
          <w:szCs w:val="24"/>
          <w:lang w:val="en-IN"/>
        </w:rPr>
        <w:t>A multi-axial absorber was designed using analytical beam–absorber coupling principles, Dunkerley’s formula, and tuning requirements derived from EMA. The absorber consisted of two orthogonal cantilever arms mounted on a central housing and was tuned by adjusting the end-mass position along an M7 threaded rod. Simulation results using a coupled two-degree-of-freedom model showed that small absorber masses are sufficient for significant vibration suppression, with 0.10 kg providing an optimal balance between performance and practicality.</w:t>
      </w:r>
    </w:p>
    <w:p w14:paraId="2A93DAFE" w14:textId="77777777" w:rsidR="003F36D4" w:rsidRPr="003F36D4" w:rsidRDefault="003F36D4" w:rsidP="00AF2796">
      <w:pPr>
        <w:jc w:val="both"/>
        <w:rPr>
          <w:rFonts w:ascii="Times New Roman" w:hAnsi="Times New Roman" w:cs="Times New Roman"/>
          <w:sz w:val="24"/>
          <w:szCs w:val="24"/>
          <w:lang w:val="en-IN"/>
        </w:rPr>
      </w:pPr>
      <w:r w:rsidRPr="003F36D4">
        <w:rPr>
          <w:rFonts w:ascii="Times New Roman" w:hAnsi="Times New Roman" w:cs="Times New Roman"/>
          <w:sz w:val="24"/>
          <w:szCs w:val="24"/>
          <w:lang w:val="en-IN"/>
        </w:rPr>
        <w:t>Experimental validation demonstrated that the absorber imposed a node near the handle, reduced resonant amplification, and shifted the dominant resonance from 52 Hz to approximately 47.45 Hz. Weighted RMS acceleration reduced by 42–48% across all three axes, while displacement amplitudes decreased by comparable margins. These reductions align well with the simulated FRF predictions and confirm the effectiveness of the absorber in modifying the trimmer’s dynamic behaviour and reducing hand–arm vibration exposure.</w:t>
      </w:r>
    </w:p>
    <w:p w14:paraId="04444D24" w14:textId="77777777" w:rsidR="003F36D4" w:rsidRPr="00D011FF" w:rsidRDefault="003F36D4" w:rsidP="00D011FF">
      <w:pPr>
        <w:pStyle w:val="Heading2"/>
        <w:jc w:val="left"/>
        <w:rPr>
          <w:sz w:val="28"/>
          <w:szCs w:val="28"/>
          <w:u w:val="none"/>
        </w:rPr>
      </w:pPr>
      <w:bookmarkStart w:id="86" w:name="_Toc215661057"/>
      <w:r w:rsidRPr="00D011FF">
        <w:rPr>
          <w:sz w:val="28"/>
          <w:szCs w:val="28"/>
          <w:u w:val="none"/>
        </w:rPr>
        <w:t>4.2 Scope for Future Work</w:t>
      </w:r>
      <w:bookmarkEnd w:id="86"/>
    </w:p>
    <w:p w14:paraId="4B501E24" w14:textId="77777777" w:rsidR="003F36D4" w:rsidRPr="003F36D4" w:rsidRDefault="003F36D4" w:rsidP="001C106E">
      <w:pPr>
        <w:jc w:val="both"/>
        <w:rPr>
          <w:rFonts w:ascii="Times New Roman" w:hAnsi="Times New Roman" w:cs="Times New Roman"/>
          <w:sz w:val="24"/>
          <w:szCs w:val="24"/>
          <w:lang w:val="en-IN"/>
        </w:rPr>
      </w:pPr>
      <w:r w:rsidRPr="003F36D4">
        <w:rPr>
          <w:rFonts w:ascii="Times New Roman" w:hAnsi="Times New Roman" w:cs="Times New Roman"/>
          <w:sz w:val="24"/>
          <w:szCs w:val="24"/>
          <w:lang w:val="en-IN"/>
        </w:rPr>
        <w:t>While the developed absorber demonstrated strong vibration-reduction capability, several aspects may be explored to further improve performance and broaden applicability:</w:t>
      </w:r>
    </w:p>
    <w:p w14:paraId="5BA13088" w14:textId="77777777" w:rsidR="003F36D4" w:rsidRPr="003F36D4" w:rsidRDefault="003F36D4" w:rsidP="003B3ECB">
      <w:pPr>
        <w:numPr>
          <w:ilvl w:val="0"/>
          <w:numId w:val="25"/>
        </w:numPr>
        <w:rPr>
          <w:rFonts w:ascii="Times New Roman" w:hAnsi="Times New Roman" w:cs="Times New Roman"/>
          <w:sz w:val="24"/>
          <w:szCs w:val="24"/>
          <w:lang w:val="en-IN"/>
        </w:rPr>
      </w:pPr>
      <w:r w:rsidRPr="003F36D4">
        <w:rPr>
          <w:rFonts w:ascii="Times New Roman" w:hAnsi="Times New Roman" w:cs="Times New Roman"/>
          <w:sz w:val="24"/>
          <w:szCs w:val="24"/>
          <w:lang w:val="en-IN"/>
        </w:rPr>
        <w:t>Implementation of a tuneable or adaptive absorber:</w:t>
      </w:r>
      <w:r w:rsidRPr="003F36D4">
        <w:rPr>
          <w:rFonts w:ascii="Times New Roman" w:hAnsi="Times New Roman" w:cs="Times New Roman"/>
          <w:sz w:val="24"/>
          <w:szCs w:val="24"/>
          <w:lang w:val="en-IN"/>
        </w:rPr>
        <w:br/>
        <w:t>The present design is manually tuned for a specific operating frequency. Incorporating adjustable stiffness mechanisms or semi-active elements could maintain optimal tuning across varying engine speeds and load conditions encountered in field operation.</w:t>
      </w:r>
    </w:p>
    <w:p w14:paraId="51CFA8FF" w14:textId="77777777" w:rsidR="003F36D4" w:rsidRPr="003F36D4" w:rsidRDefault="003F36D4" w:rsidP="003F36D4">
      <w:pPr>
        <w:numPr>
          <w:ilvl w:val="0"/>
          <w:numId w:val="25"/>
        </w:numPr>
        <w:rPr>
          <w:rFonts w:ascii="Times New Roman" w:hAnsi="Times New Roman" w:cs="Times New Roman"/>
          <w:sz w:val="24"/>
          <w:szCs w:val="24"/>
          <w:lang w:val="en-IN"/>
        </w:rPr>
      </w:pPr>
      <w:r w:rsidRPr="003F36D4">
        <w:rPr>
          <w:rFonts w:ascii="Times New Roman" w:hAnsi="Times New Roman" w:cs="Times New Roman"/>
          <w:sz w:val="24"/>
          <w:szCs w:val="24"/>
          <w:lang w:val="en-IN"/>
        </w:rPr>
        <w:t>Extension to a fully three-axis absorber:</w:t>
      </w:r>
      <w:r w:rsidRPr="003F36D4">
        <w:rPr>
          <w:rFonts w:ascii="Times New Roman" w:hAnsi="Times New Roman" w:cs="Times New Roman"/>
          <w:sz w:val="24"/>
          <w:szCs w:val="24"/>
          <w:lang w:val="en-IN"/>
        </w:rPr>
        <w:br/>
        <w:t>The current design targets the X and Z axes, which dominate the vibration response. Future designs may include an additional axial (Y-axis) absorber to provide complete three-dimensional vibration suppression.</w:t>
      </w:r>
    </w:p>
    <w:p w14:paraId="26932571" w14:textId="77777777" w:rsidR="003F36D4" w:rsidRPr="003F36D4" w:rsidRDefault="003F36D4" w:rsidP="003F36D4">
      <w:pPr>
        <w:numPr>
          <w:ilvl w:val="0"/>
          <w:numId w:val="25"/>
        </w:numPr>
        <w:rPr>
          <w:rFonts w:ascii="Times New Roman" w:hAnsi="Times New Roman" w:cs="Times New Roman"/>
          <w:sz w:val="24"/>
          <w:szCs w:val="24"/>
          <w:lang w:val="en-IN"/>
        </w:rPr>
      </w:pPr>
      <w:r w:rsidRPr="003F36D4">
        <w:rPr>
          <w:rFonts w:ascii="Times New Roman" w:hAnsi="Times New Roman" w:cs="Times New Roman"/>
          <w:sz w:val="24"/>
          <w:szCs w:val="24"/>
          <w:lang w:val="en-IN"/>
        </w:rPr>
        <w:t>Durability and field-testing under long-term use:</w:t>
      </w:r>
      <w:r w:rsidRPr="003F36D4">
        <w:rPr>
          <w:rFonts w:ascii="Times New Roman" w:hAnsi="Times New Roman" w:cs="Times New Roman"/>
          <w:sz w:val="24"/>
          <w:szCs w:val="24"/>
          <w:lang w:val="en-IN"/>
        </w:rPr>
        <w:br/>
        <w:t>Extended field trials would help assess fatigue behaviour of the rods, looseness in threaded components, and long-duration performance under dust, moisture, and operator handling.</w:t>
      </w:r>
    </w:p>
    <w:p w14:paraId="76101B9E" w14:textId="77777777" w:rsidR="003F36D4" w:rsidRPr="003F36D4" w:rsidRDefault="003F36D4" w:rsidP="003F36D4">
      <w:pPr>
        <w:numPr>
          <w:ilvl w:val="0"/>
          <w:numId w:val="25"/>
        </w:numPr>
        <w:rPr>
          <w:rFonts w:ascii="Times New Roman" w:hAnsi="Times New Roman" w:cs="Times New Roman"/>
          <w:sz w:val="24"/>
          <w:szCs w:val="24"/>
          <w:lang w:val="en-IN"/>
        </w:rPr>
      </w:pPr>
      <w:r w:rsidRPr="003F36D4">
        <w:rPr>
          <w:rFonts w:ascii="Times New Roman" w:hAnsi="Times New Roman" w:cs="Times New Roman"/>
          <w:sz w:val="24"/>
          <w:szCs w:val="24"/>
          <w:lang w:val="en-IN"/>
        </w:rPr>
        <w:lastRenderedPageBreak/>
        <w:t>Integration with ergonomic handle design:</w:t>
      </w:r>
      <w:r w:rsidRPr="003F36D4">
        <w:rPr>
          <w:rFonts w:ascii="Times New Roman" w:hAnsi="Times New Roman" w:cs="Times New Roman"/>
          <w:sz w:val="24"/>
          <w:szCs w:val="24"/>
          <w:lang w:val="en-IN"/>
        </w:rPr>
        <w:br/>
        <w:t>Combining absorber functionality with improved handle geometry or damping grips may further enhance operator comfort and reduce hand–arm vibration syndrome (HAVS) risk.</w:t>
      </w:r>
    </w:p>
    <w:p w14:paraId="630065BF" w14:textId="77777777" w:rsidR="003F36D4" w:rsidRPr="003F36D4" w:rsidRDefault="003F36D4" w:rsidP="003F36D4">
      <w:pPr>
        <w:numPr>
          <w:ilvl w:val="0"/>
          <w:numId w:val="25"/>
        </w:numPr>
        <w:rPr>
          <w:rFonts w:ascii="Times New Roman" w:hAnsi="Times New Roman" w:cs="Times New Roman"/>
          <w:sz w:val="24"/>
          <w:szCs w:val="24"/>
          <w:lang w:val="en-IN"/>
        </w:rPr>
      </w:pPr>
      <w:r w:rsidRPr="003F36D4">
        <w:rPr>
          <w:rFonts w:ascii="Times New Roman" w:hAnsi="Times New Roman" w:cs="Times New Roman"/>
          <w:sz w:val="24"/>
          <w:szCs w:val="24"/>
          <w:lang w:val="en-IN"/>
        </w:rPr>
        <w:t>Scaling for different trimmer models:</w:t>
      </w:r>
      <w:r w:rsidRPr="003F36D4">
        <w:rPr>
          <w:rFonts w:ascii="Times New Roman" w:hAnsi="Times New Roman" w:cs="Times New Roman"/>
          <w:sz w:val="24"/>
          <w:szCs w:val="24"/>
          <w:lang w:val="en-IN"/>
        </w:rPr>
        <w:br/>
        <w:t>The absorber can be adapted for diverse shaft lengths, weights, and engine capacities. A generalized design methodology could be formulated to allow manufacturers to tune absorbers for different product lines.</w:t>
      </w:r>
    </w:p>
    <w:p w14:paraId="1A2CAC55" w14:textId="61612B1F" w:rsidR="005F1439" w:rsidRDefault="003F36D4" w:rsidP="005F1439">
      <w:pPr>
        <w:numPr>
          <w:ilvl w:val="0"/>
          <w:numId w:val="25"/>
        </w:numPr>
        <w:rPr>
          <w:rFonts w:ascii="Times New Roman" w:hAnsi="Times New Roman" w:cs="Times New Roman"/>
          <w:sz w:val="24"/>
          <w:szCs w:val="24"/>
          <w:lang w:val="en-IN"/>
        </w:rPr>
      </w:pPr>
      <w:r w:rsidRPr="003F36D4">
        <w:rPr>
          <w:rFonts w:ascii="Times New Roman" w:hAnsi="Times New Roman" w:cs="Times New Roman"/>
          <w:sz w:val="24"/>
          <w:szCs w:val="24"/>
          <w:lang w:val="en-IN"/>
        </w:rPr>
        <w:t>Numerical optimisation studies:</w:t>
      </w:r>
      <w:r w:rsidRPr="003F36D4">
        <w:rPr>
          <w:rFonts w:ascii="Times New Roman" w:hAnsi="Times New Roman" w:cs="Times New Roman"/>
          <w:sz w:val="24"/>
          <w:szCs w:val="24"/>
          <w:lang w:val="en-IN"/>
        </w:rPr>
        <w:br/>
      </w:r>
      <w:proofErr w:type="gramStart"/>
      <w:r w:rsidRPr="003F36D4">
        <w:rPr>
          <w:rFonts w:ascii="Times New Roman" w:hAnsi="Times New Roman" w:cs="Times New Roman"/>
          <w:sz w:val="24"/>
          <w:szCs w:val="24"/>
          <w:lang w:val="en-IN"/>
        </w:rPr>
        <w:t>Multi-objective</w:t>
      </w:r>
      <w:proofErr w:type="gramEnd"/>
      <w:r w:rsidRPr="003F36D4">
        <w:rPr>
          <w:rFonts w:ascii="Times New Roman" w:hAnsi="Times New Roman" w:cs="Times New Roman"/>
          <w:sz w:val="24"/>
          <w:szCs w:val="24"/>
          <w:lang w:val="en-IN"/>
        </w:rPr>
        <w:t xml:space="preserve"> optimisation (mass, stiffness, placement, fabrication constraints) could be employed to refine absorber geometry and maximise vibration reduction while minimising size and weight.</w:t>
      </w:r>
    </w:p>
    <w:p w14:paraId="67C03AF2" w14:textId="77777777" w:rsidR="005F1439" w:rsidRDefault="005F1439">
      <w:pPr>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3C13DF10" w14:textId="54A24B53" w:rsidR="005F1439" w:rsidRDefault="005F1439" w:rsidP="005F1439">
      <w:pPr>
        <w:pStyle w:val="Title"/>
        <w:rPr>
          <w:rFonts w:ascii="Times New Roman" w:hAnsi="Times New Roman" w:cs="Times New Roman"/>
          <w:b/>
          <w:bCs/>
          <w:sz w:val="36"/>
          <w:szCs w:val="36"/>
        </w:rPr>
      </w:pPr>
      <w:r w:rsidRPr="005F1439">
        <w:rPr>
          <w:rFonts w:ascii="Times New Roman" w:hAnsi="Times New Roman" w:cs="Times New Roman"/>
          <w:b/>
          <w:bCs/>
          <w:sz w:val="36"/>
          <w:szCs w:val="36"/>
        </w:rPr>
        <w:lastRenderedPageBreak/>
        <w:t>References</w:t>
      </w:r>
    </w:p>
    <w:p w14:paraId="19AD6886" w14:textId="77777777" w:rsidR="005F1439" w:rsidRDefault="005F1439" w:rsidP="005F1439"/>
    <w:p w14:paraId="0E0A187C" w14:textId="21AE2502" w:rsidR="00870A00" w:rsidRPr="00870A00" w:rsidRDefault="00870A00" w:rsidP="005F1439">
      <w:pPr>
        <w:rPr>
          <w:rFonts w:ascii="Times New Roman" w:hAnsi="Times New Roman" w:cs="Times New Roman"/>
          <w:sz w:val="24"/>
          <w:szCs w:val="24"/>
        </w:rPr>
      </w:pPr>
      <w:r w:rsidRPr="00870A00">
        <w:rPr>
          <w:rFonts w:ascii="Times New Roman" w:hAnsi="Times New Roman" w:cs="Times New Roman"/>
          <w:sz w:val="24"/>
          <w:szCs w:val="24"/>
        </w:rPr>
        <w:t xml:space="preserve">[1] Nor AA, Mohad IG, Musli NY, et al. Hand-arm vibration disorder among grass-cutter workers in Malaysia. Int J </w:t>
      </w:r>
      <w:proofErr w:type="spellStart"/>
      <w:r w:rsidRPr="00870A00">
        <w:rPr>
          <w:rFonts w:ascii="Times New Roman" w:hAnsi="Times New Roman" w:cs="Times New Roman"/>
          <w:sz w:val="24"/>
          <w:szCs w:val="24"/>
        </w:rPr>
        <w:t>Occup</w:t>
      </w:r>
      <w:proofErr w:type="spellEnd"/>
      <w:r w:rsidRPr="00870A00">
        <w:rPr>
          <w:rFonts w:ascii="Times New Roman" w:hAnsi="Times New Roman" w:cs="Times New Roman"/>
          <w:sz w:val="24"/>
          <w:szCs w:val="24"/>
        </w:rPr>
        <w:t xml:space="preserve"> Saf Ergon 2016.</w:t>
      </w:r>
    </w:p>
    <w:p w14:paraId="49428256" w14:textId="286C224D" w:rsidR="00870A00" w:rsidRPr="00870A00" w:rsidRDefault="00870A00" w:rsidP="005F1439">
      <w:pPr>
        <w:rPr>
          <w:rFonts w:ascii="Times New Roman" w:hAnsi="Times New Roman" w:cs="Times New Roman"/>
          <w:sz w:val="24"/>
          <w:szCs w:val="24"/>
        </w:rPr>
      </w:pPr>
      <w:r w:rsidRPr="00870A00">
        <w:rPr>
          <w:rFonts w:ascii="Times New Roman" w:hAnsi="Times New Roman" w:cs="Times New Roman"/>
          <w:sz w:val="24"/>
          <w:szCs w:val="24"/>
        </w:rPr>
        <w:t>[2] Mohamad HA, Nor AA and Musli NY. Prediction on hand arm vibration exposure cause-effect among grass-cutting workers in Malaysia. Int J Eng Tech 2018.</w:t>
      </w:r>
    </w:p>
    <w:p w14:paraId="42CF7174" w14:textId="7FEBDB0D" w:rsidR="00870A00" w:rsidRPr="00870A00" w:rsidRDefault="00870A00" w:rsidP="005F1439">
      <w:pPr>
        <w:rPr>
          <w:rFonts w:ascii="Times New Roman" w:hAnsi="Times New Roman" w:cs="Times New Roman"/>
          <w:sz w:val="24"/>
          <w:szCs w:val="24"/>
        </w:rPr>
      </w:pPr>
      <w:r w:rsidRPr="00870A00">
        <w:rPr>
          <w:rFonts w:ascii="Times New Roman" w:hAnsi="Times New Roman" w:cs="Times New Roman"/>
          <w:sz w:val="24"/>
          <w:szCs w:val="24"/>
        </w:rPr>
        <w:t>[3] Cha PD. Imposing nodes at arbitrary locations for general elastic structures during harmonic excitations. J Sound Vib 2004.</w:t>
      </w:r>
    </w:p>
    <w:p w14:paraId="7FB29CA9" w14:textId="79F8DAD0" w:rsidR="00870A00" w:rsidRPr="00870A00" w:rsidRDefault="00870A00" w:rsidP="005F1439">
      <w:pPr>
        <w:rPr>
          <w:rFonts w:ascii="Times New Roman" w:hAnsi="Times New Roman" w:cs="Times New Roman"/>
          <w:sz w:val="24"/>
          <w:szCs w:val="24"/>
        </w:rPr>
      </w:pPr>
      <w:r w:rsidRPr="00870A00">
        <w:rPr>
          <w:rFonts w:ascii="Times New Roman" w:hAnsi="Times New Roman" w:cs="Times New Roman"/>
          <w:sz w:val="24"/>
          <w:szCs w:val="24"/>
        </w:rPr>
        <w:t xml:space="preserve">[4] Patil SS. Grass trimmer handle vibration reduction by imposing node method using vibration absorber. Noise Vib </w:t>
      </w:r>
      <w:proofErr w:type="spellStart"/>
      <w:r w:rsidRPr="00870A00">
        <w:rPr>
          <w:rFonts w:ascii="Times New Roman" w:hAnsi="Times New Roman" w:cs="Times New Roman"/>
          <w:sz w:val="24"/>
          <w:szCs w:val="24"/>
        </w:rPr>
        <w:t>Worldw</w:t>
      </w:r>
      <w:proofErr w:type="spellEnd"/>
      <w:r w:rsidRPr="00870A00">
        <w:rPr>
          <w:rFonts w:ascii="Times New Roman" w:hAnsi="Times New Roman" w:cs="Times New Roman"/>
          <w:sz w:val="24"/>
          <w:szCs w:val="24"/>
        </w:rPr>
        <w:t xml:space="preserve"> 2018.</w:t>
      </w:r>
    </w:p>
    <w:p w14:paraId="01E0C860" w14:textId="619D87F0" w:rsidR="00870A00" w:rsidRPr="00870A00" w:rsidRDefault="00870A00" w:rsidP="005F1439">
      <w:pPr>
        <w:rPr>
          <w:rFonts w:ascii="Times New Roman" w:hAnsi="Times New Roman" w:cs="Times New Roman"/>
          <w:sz w:val="24"/>
          <w:szCs w:val="24"/>
        </w:rPr>
      </w:pPr>
      <w:r w:rsidRPr="00870A00">
        <w:rPr>
          <w:rFonts w:ascii="Times New Roman" w:hAnsi="Times New Roman" w:cs="Times New Roman"/>
          <w:sz w:val="24"/>
          <w:szCs w:val="24"/>
        </w:rPr>
        <w:t>[5] Cha PD and Rinker JM. Enforcing nodes to suppress vibration along a harmonically forced damped Euler-Bernoulli beam. ASME J Vib Acoust 2012.</w:t>
      </w:r>
    </w:p>
    <w:p w14:paraId="45E08A98" w14:textId="0220A596" w:rsidR="00870A00" w:rsidRPr="00870A00" w:rsidRDefault="00870A00" w:rsidP="005F1439">
      <w:pPr>
        <w:rPr>
          <w:rFonts w:ascii="Times New Roman" w:hAnsi="Times New Roman" w:cs="Times New Roman"/>
          <w:sz w:val="24"/>
          <w:szCs w:val="24"/>
        </w:rPr>
      </w:pPr>
      <w:r w:rsidRPr="00870A00">
        <w:rPr>
          <w:rFonts w:ascii="Times New Roman" w:hAnsi="Times New Roman" w:cs="Times New Roman"/>
          <w:sz w:val="24"/>
          <w:szCs w:val="24"/>
        </w:rPr>
        <w:t xml:space="preserve">[6] Cha PD and </w:t>
      </w:r>
      <w:proofErr w:type="spellStart"/>
      <w:r w:rsidRPr="00870A00">
        <w:rPr>
          <w:rFonts w:ascii="Times New Roman" w:hAnsi="Times New Roman" w:cs="Times New Roman"/>
          <w:sz w:val="24"/>
          <w:szCs w:val="24"/>
        </w:rPr>
        <w:t>Buyco</w:t>
      </w:r>
      <w:proofErr w:type="spellEnd"/>
      <w:r w:rsidRPr="00870A00">
        <w:rPr>
          <w:rFonts w:ascii="Times New Roman" w:hAnsi="Times New Roman" w:cs="Times New Roman"/>
          <w:sz w:val="24"/>
          <w:szCs w:val="24"/>
        </w:rPr>
        <w:t xml:space="preserve"> K. An efficient method for tuning oscillator parameters in order to impose nodes on a linear structure excited by multiple harmonics. ASME J Vib Acoust 2015.</w:t>
      </w:r>
    </w:p>
    <w:p w14:paraId="5B1BF528" w14:textId="1A3FF591" w:rsidR="00870A00" w:rsidRPr="00870A00" w:rsidRDefault="00870A00" w:rsidP="005F1439">
      <w:pPr>
        <w:rPr>
          <w:rFonts w:ascii="Times New Roman" w:hAnsi="Times New Roman" w:cs="Times New Roman"/>
          <w:sz w:val="24"/>
          <w:szCs w:val="24"/>
        </w:rPr>
      </w:pPr>
      <w:r w:rsidRPr="00870A00">
        <w:rPr>
          <w:rFonts w:ascii="Times New Roman" w:hAnsi="Times New Roman" w:cs="Times New Roman"/>
          <w:sz w:val="24"/>
          <w:szCs w:val="24"/>
        </w:rPr>
        <w:t xml:space="preserve">[7] Patil SS and </w:t>
      </w:r>
      <w:proofErr w:type="spellStart"/>
      <w:r w:rsidRPr="00870A00">
        <w:rPr>
          <w:rFonts w:ascii="Times New Roman" w:hAnsi="Times New Roman" w:cs="Times New Roman"/>
          <w:sz w:val="24"/>
          <w:szCs w:val="24"/>
        </w:rPr>
        <w:t>Awasare</w:t>
      </w:r>
      <w:proofErr w:type="spellEnd"/>
      <w:r w:rsidRPr="00870A00">
        <w:rPr>
          <w:rFonts w:ascii="Times New Roman" w:hAnsi="Times New Roman" w:cs="Times New Roman"/>
          <w:sz w:val="24"/>
          <w:szCs w:val="24"/>
        </w:rPr>
        <w:t xml:space="preserve"> PJ. Vibration reduction at desired locations on a beam by creating nodes using tunable vibration neutralizers. J Vib Control 2016.</w:t>
      </w:r>
    </w:p>
    <w:p w14:paraId="23C85EED" w14:textId="089D3DAC" w:rsidR="00870A00" w:rsidRPr="00870A00" w:rsidRDefault="00870A00" w:rsidP="005F1439">
      <w:pPr>
        <w:rPr>
          <w:rFonts w:ascii="Times New Roman" w:hAnsi="Times New Roman" w:cs="Times New Roman"/>
          <w:sz w:val="24"/>
          <w:szCs w:val="24"/>
        </w:rPr>
      </w:pPr>
      <w:r w:rsidRPr="00870A00">
        <w:rPr>
          <w:rFonts w:ascii="Times New Roman" w:hAnsi="Times New Roman" w:cs="Times New Roman"/>
          <w:sz w:val="24"/>
          <w:szCs w:val="24"/>
        </w:rPr>
        <w:t xml:space="preserve">[8] Hao KY, Mei LX and </w:t>
      </w:r>
      <w:proofErr w:type="spellStart"/>
      <w:r w:rsidRPr="00870A00">
        <w:rPr>
          <w:rFonts w:ascii="Times New Roman" w:hAnsi="Times New Roman" w:cs="Times New Roman"/>
          <w:sz w:val="24"/>
          <w:szCs w:val="24"/>
        </w:rPr>
        <w:t>Ripin</w:t>
      </w:r>
      <w:proofErr w:type="spellEnd"/>
      <w:r w:rsidRPr="00870A00">
        <w:rPr>
          <w:rFonts w:ascii="Times New Roman" w:hAnsi="Times New Roman" w:cs="Times New Roman"/>
          <w:sz w:val="24"/>
          <w:szCs w:val="24"/>
        </w:rPr>
        <w:t xml:space="preserve"> ZM. Tuned vibration absorber for suppression of hand-arm vibration in electric grass trimmer. Int J Ind </w:t>
      </w:r>
      <w:proofErr w:type="spellStart"/>
      <w:r w:rsidRPr="00870A00">
        <w:rPr>
          <w:rFonts w:ascii="Times New Roman" w:hAnsi="Times New Roman" w:cs="Times New Roman"/>
          <w:sz w:val="24"/>
          <w:szCs w:val="24"/>
        </w:rPr>
        <w:t>Ergonom</w:t>
      </w:r>
      <w:proofErr w:type="spellEnd"/>
      <w:r w:rsidRPr="00870A00">
        <w:rPr>
          <w:rFonts w:ascii="Times New Roman" w:hAnsi="Times New Roman" w:cs="Times New Roman"/>
          <w:sz w:val="24"/>
          <w:szCs w:val="24"/>
        </w:rPr>
        <w:t xml:space="preserve"> 2011.</w:t>
      </w:r>
    </w:p>
    <w:p w14:paraId="7731B882" w14:textId="4F8B1EE8" w:rsidR="00870A00" w:rsidRPr="00870A00" w:rsidRDefault="00870A00" w:rsidP="005F1439">
      <w:pPr>
        <w:rPr>
          <w:rFonts w:ascii="Times New Roman" w:hAnsi="Times New Roman" w:cs="Times New Roman"/>
          <w:sz w:val="24"/>
          <w:szCs w:val="24"/>
        </w:rPr>
      </w:pPr>
      <w:r w:rsidRPr="00870A00">
        <w:rPr>
          <w:rFonts w:ascii="Times New Roman" w:hAnsi="Times New Roman" w:cs="Times New Roman"/>
          <w:sz w:val="24"/>
          <w:szCs w:val="24"/>
        </w:rPr>
        <w:t xml:space="preserve">[9] Hao KY and </w:t>
      </w:r>
      <w:proofErr w:type="spellStart"/>
      <w:r w:rsidRPr="00870A00">
        <w:rPr>
          <w:rFonts w:ascii="Times New Roman" w:hAnsi="Times New Roman" w:cs="Times New Roman"/>
          <w:sz w:val="24"/>
          <w:szCs w:val="24"/>
        </w:rPr>
        <w:t>Ripin</w:t>
      </w:r>
      <w:proofErr w:type="spellEnd"/>
      <w:r w:rsidRPr="00870A00">
        <w:rPr>
          <w:rFonts w:ascii="Times New Roman" w:hAnsi="Times New Roman" w:cs="Times New Roman"/>
          <w:sz w:val="24"/>
          <w:szCs w:val="24"/>
        </w:rPr>
        <w:t xml:space="preserve"> ZM. Nodal control of grass trimmer handle vibration. Int J Ind </w:t>
      </w:r>
      <w:proofErr w:type="spellStart"/>
      <w:r w:rsidRPr="00870A00">
        <w:rPr>
          <w:rFonts w:ascii="Times New Roman" w:hAnsi="Times New Roman" w:cs="Times New Roman"/>
          <w:sz w:val="24"/>
          <w:szCs w:val="24"/>
        </w:rPr>
        <w:t>Ergonom</w:t>
      </w:r>
      <w:proofErr w:type="spellEnd"/>
      <w:r w:rsidRPr="00870A00">
        <w:rPr>
          <w:rFonts w:ascii="Times New Roman" w:hAnsi="Times New Roman" w:cs="Times New Roman"/>
          <w:sz w:val="24"/>
          <w:szCs w:val="24"/>
        </w:rPr>
        <w:t xml:space="preserve"> 2013.</w:t>
      </w:r>
    </w:p>
    <w:p w14:paraId="2C30F0AE" w14:textId="7DC8DEBE" w:rsidR="00870A00" w:rsidRPr="00870A00" w:rsidRDefault="00870A00" w:rsidP="005F1439">
      <w:pPr>
        <w:rPr>
          <w:rFonts w:ascii="Times New Roman" w:hAnsi="Times New Roman" w:cs="Times New Roman"/>
          <w:sz w:val="24"/>
          <w:szCs w:val="24"/>
        </w:rPr>
      </w:pPr>
      <w:r w:rsidRPr="00870A00">
        <w:rPr>
          <w:rFonts w:ascii="Times New Roman" w:hAnsi="Times New Roman" w:cs="Times New Roman"/>
          <w:sz w:val="24"/>
          <w:szCs w:val="24"/>
        </w:rPr>
        <w:t>[10] IS/ISO 5349-1:2001. Mechanical vibration – measurement and evaluation of human exposure to hand transmitted vibration, part 1: general requirements.</w:t>
      </w:r>
    </w:p>
    <w:p w14:paraId="0945DF2A" w14:textId="2927FAAF" w:rsidR="00870A00" w:rsidRPr="00870A00" w:rsidRDefault="00870A00" w:rsidP="005F1439">
      <w:pPr>
        <w:rPr>
          <w:rFonts w:ascii="Times New Roman" w:hAnsi="Times New Roman" w:cs="Times New Roman"/>
          <w:sz w:val="24"/>
          <w:szCs w:val="24"/>
        </w:rPr>
      </w:pPr>
      <w:r w:rsidRPr="00870A00">
        <w:rPr>
          <w:rFonts w:ascii="Times New Roman" w:hAnsi="Times New Roman" w:cs="Times New Roman"/>
          <w:sz w:val="24"/>
          <w:szCs w:val="24"/>
        </w:rPr>
        <w:t>[11] IS/ISO 5349-2:2001. Mechanical vibration – measurement and evaluation of human exposure to hand transmitted vibration, part 2: practical guidance for measurements at the workplace.</w:t>
      </w:r>
    </w:p>
    <w:sectPr w:rsidR="00870A00" w:rsidRPr="00870A00" w:rsidSect="009F0C92">
      <w:footerReference w:type="default" r:id="rId41"/>
      <w:pgSz w:w="12240" w:h="15840" w:code="1"/>
      <w:pgMar w:top="720" w:right="720" w:bottom="720" w:left="100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1AB3B" w14:textId="77777777" w:rsidR="00AF294F" w:rsidRDefault="00AF294F" w:rsidP="002C1020">
      <w:pPr>
        <w:spacing w:after="0" w:line="240" w:lineRule="auto"/>
      </w:pPr>
      <w:r>
        <w:separator/>
      </w:r>
    </w:p>
  </w:endnote>
  <w:endnote w:type="continuationSeparator" w:id="0">
    <w:p w14:paraId="455D80D7" w14:textId="77777777" w:rsidR="00AF294F" w:rsidRDefault="00AF294F" w:rsidP="002C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7133339"/>
      <w:docPartObj>
        <w:docPartGallery w:val="Page Numbers (Bottom of Page)"/>
        <w:docPartUnique/>
      </w:docPartObj>
    </w:sdtPr>
    <w:sdtEndPr>
      <w:rPr>
        <w:noProof/>
      </w:rPr>
    </w:sdtEndPr>
    <w:sdtContent>
      <w:p w14:paraId="6AB288E7" w14:textId="77777777" w:rsidR="00D3665A" w:rsidRDefault="00D366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3AE380" w14:textId="77777777" w:rsidR="00D3665A" w:rsidRDefault="00D366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459784"/>
      <w:docPartObj>
        <w:docPartGallery w:val="Page Numbers (Bottom of Page)"/>
        <w:docPartUnique/>
      </w:docPartObj>
    </w:sdtPr>
    <w:sdtEndPr>
      <w:rPr>
        <w:noProof/>
      </w:rPr>
    </w:sdtEndPr>
    <w:sdtContent>
      <w:p w14:paraId="173809EB" w14:textId="77777777" w:rsidR="00D3665A" w:rsidRDefault="00D366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E12C79" w14:textId="77777777" w:rsidR="00D3665A" w:rsidRDefault="00D366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78261" w14:textId="77777777" w:rsidR="00AF294F" w:rsidRDefault="00AF294F" w:rsidP="002C1020">
      <w:pPr>
        <w:spacing w:after="0" w:line="240" w:lineRule="auto"/>
      </w:pPr>
      <w:r>
        <w:separator/>
      </w:r>
    </w:p>
  </w:footnote>
  <w:footnote w:type="continuationSeparator" w:id="0">
    <w:p w14:paraId="545FA436" w14:textId="77777777" w:rsidR="00AF294F" w:rsidRDefault="00AF294F" w:rsidP="002C10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55F1"/>
    <w:multiLevelType w:val="hybridMultilevel"/>
    <w:tmpl w:val="9B20AB04"/>
    <w:lvl w:ilvl="0" w:tplc="32FC666E">
      <w:start w:val="1"/>
      <w:numFmt w:val="bullet"/>
      <w:lvlText w:val="•"/>
      <w:lvlJc w:val="left"/>
      <w:pPr>
        <w:tabs>
          <w:tab w:val="num" w:pos="720"/>
        </w:tabs>
        <w:ind w:left="720" w:hanging="360"/>
      </w:pPr>
      <w:rPr>
        <w:rFonts w:ascii="Arial" w:hAnsi="Arial" w:hint="default"/>
      </w:rPr>
    </w:lvl>
    <w:lvl w:ilvl="1" w:tplc="28FA4D74" w:tentative="1">
      <w:start w:val="1"/>
      <w:numFmt w:val="bullet"/>
      <w:lvlText w:val="•"/>
      <w:lvlJc w:val="left"/>
      <w:pPr>
        <w:tabs>
          <w:tab w:val="num" w:pos="1440"/>
        </w:tabs>
        <w:ind w:left="1440" w:hanging="360"/>
      </w:pPr>
      <w:rPr>
        <w:rFonts w:ascii="Arial" w:hAnsi="Arial" w:hint="default"/>
      </w:rPr>
    </w:lvl>
    <w:lvl w:ilvl="2" w:tplc="C4A0D3F8" w:tentative="1">
      <w:start w:val="1"/>
      <w:numFmt w:val="bullet"/>
      <w:lvlText w:val="•"/>
      <w:lvlJc w:val="left"/>
      <w:pPr>
        <w:tabs>
          <w:tab w:val="num" w:pos="2160"/>
        </w:tabs>
        <w:ind w:left="2160" w:hanging="360"/>
      </w:pPr>
      <w:rPr>
        <w:rFonts w:ascii="Arial" w:hAnsi="Arial" w:hint="default"/>
      </w:rPr>
    </w:lvl>
    <w:lvl w:ilvl="3" w:tplc="5238824C" w:tentative="1">
      <w:start w:val="1"/>
      <w:numFmt w:val="bullet"/>
      <w:lvlText w:val="•"/>
      <w:lvlJc w:val="left"/>
      <w:pPr>
        <w:tabs>
          <w:tab w:val="num" w:pos="2880"/>
        </w:tabs>
        <w:ind w:left="2880" w:hanging="360"/>
      </w:pPr>
      <w:rPr>
        <w:rFonts w:ascii="Arial" w:hAnsi="Arial" w:hint="default"/>
      </w:rPr>
    </w:lvl>
    <w:lvl w:ilvl="4" w:tplc="0A0CC9D8" w:tentative="1">
      <w:start w:val="1"/>
      <w:numFmt w:val="bullet"/>
      <w:lvlText w:val="•"/>
      <w:lvlJc w:val="left"/>
      <w:pPr>
        <w:tabs>
          <w:tab w:val="num" w:pos="3600"/>
        </w:tabs>
        <w:ind w:left="3600" w:hanging="360"/>
      </w:pPr>
      <w:rPr>
        <w:rFonts w:ascii="Arial" w:hAnsi="Arial" w:hint="default"/>
      </w:rPr>
    </w:lvl>
    <w:lvl w:ilvl="5" w:tplc="1DDCE6EA" w:tentative="1">
      <w:start w:val="1"/>
      <w:numFmt w:val="bullet"/>
      <w:lvlText w:val="•"/>
      <w:lvlJc w:val="left"/>
      <w:pPr>
        <w:tabs>
          <w:tab w:val="num" w:pos="4320"/>
        </w:tabs>
        <w:ind w:left="4320" w:hanging="360"/>
      </w:pPr>
      <w:rPr>
        <w:rFonts w:ascii="Arial" w:hAnsi="Arial" w:hint="default"/>
      </w:rPr>
    </w:lvl>
    <w:lvl w:ilvl="6" w:tplc="3586C2D4" w:tentative="1">
      <w:start w:val="1"/>
      <w:numFmt w:val="bullet"/>
      <w:lvlText w:val="•"/>
      <w:lvlJc w:val="left"/>
      <w:pPr>
        <w:tabs>
          <w:tab w:val="num" w:pos="5040"/>
        </w:tabs>
        <w:ind w:left="5040" w:hanging="360"/>
      </w:pPr>
      <w:rPr>
        <w:rFonts w:ascii="Arial" w:hAnsi="Arial" w:hint="default"/>
      </w:rPr>
    </w:lvl>
    <w:lvl w:ilvl="7" w:tplc="F12011EC" w:tentative="1">
      <w:start w:val="1"/>
      <w:numFmt w:val="bullet"/>
      <w:lvlText w:val="•"/>
      <w:lvlJc w:val="left"/>
      <w:pPr>
        <w:tabs>
          <w:tab w:val="num" w:pos="5760"/>
        </w:tabs>
        <w:ind w:left="5760" w:hanging="360"/>
      </w:pPr>
      <w:rPr>
        <w:rFonts w:ascii="Arial" w:hAnsi="Arial" w:hint="default"/>
      </w:rPr>
    </w:lvl>
    <w:lvl w:ilvl="8" w:tplc="FF30831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EEB7ED0"/>
    <w:multiLevelType w:val="hybridMultilevel"/>
    <w:tmpl w:val="7B140B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CB0515"/>
    <w:multiLevelType w:val="hybridMultilevel"/>
    <w:tmpl w:val="45288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6F4A69"/>
    <w:multiLevelType w:val="multilevel"/>
    <w:tmpl w:val="B87E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15ADB"/>
    <w:multiLevelType w:val="hybridMultilevel"/>
    <w:tmpl w:val="BEA68356"/>
    <w:lvl w:ilvl="0" w:tplc="F2288992">
      <w:start w:val="1"/>
      <w:numFmt w:val="bullet"/>
      <w:lvlText w:val="•"/>
      <w:lvlJc w:val="left"/>
      <w:pPr>
        <w:tabs>
          <w:tab w:val="num" w:pos="720"/>
        </w:tabs>
        <w:ind w:left="720" w:hanging="360"/>
      </w:pPr>
      <w:rPr>
        <w:rFonts w:ascii="Arial" w:hAnsi="Arial" w:hint="default"/>
      </w:rPr>
    </w:lvl>
    <w:lvl w:ilvl="1" w:tplc="3FB0C1E8" w:tentative="1">
      <w:start w:val="1"/>
      <w:numFmt w:val="bullet"/>
      <w:lvlText w:val="•"/>
      <w:lvlJc w:val="left"/>
      <w:pPr>
        <w:tabs>
          <w:tab w:val="num" w:pos="1440"/>
        </w:tabs>
        <w:ind w:left="1440" w:hanging="360"/>
      </w:pPr>
      <w:rPr>
        <w:rFonts w:ascii="Arial" w:hAnsi="Arial" w:hint="default"/>
      </w:rPr>
    </w:lvl>
    <w:lvl w:ilvl="2" w:tplc="57EC7600" w:tentative="1">
      <w:start w:val="1"/>
      <w:numFmt w:val="bullet"/>
      <w:lvlText w:val="•"/>
      <w:lvlJc w:val="left"/>
      <w:pPr>
        <w:tabs>
          <w:tab w:val="num" w:pos="2160"/>
        </w:tabs>
        <w:ind w:left="2160" w:hanging="360"/>
      </w:pPr>
      <w:rPr>
        <w:rFonts w:ascii="Arial" w:hAnsi="Arial" w:hint="default"/>
      </w:rPr>
    </w:lvl>
    <w:lvl w:ilvl="3" w:tplc="52981352" w:tentative="1">
      <w:start w:val="1"/>
      <w:numFmt w:val="bullet"/>
      <w:lvlText w:val="•"/>
      <w:lvlJc w:val="left"/>
      <w:pPr>
        <w:tabs>
          <w:tab w:val="num" w:pos="2880"/>
        </w:tabs>
        <w:ind w:left="2880" w:hanging="360"/>
      </w:pPr>
      <w:rPr>
        <w:rFonts w:ascii="Arial" w:hAnsi="Arial" w:hint="default"/>
      </w:rPr>
    </w:lvl>
    <w:lvl w:ilvl="4" w:tplc="9A08896A" w:tentative="1">
      <w:start w:val="1"/>
      <w:numFmt w:val="bullet"/>
      <w:lvlText w:val="•"/>
      <w:lvlJc w:val="left"/>
      <w:pPr>
        <w:tabs>
          <w:tab w:val="num" w:pos="3600"/>
        </w:tabs>
        <w:ind w:left="3600" w:hanging="360"/>
      </w:pPr>
      <w:rPr>
        <w:rFonts w:ascii="Arial" w:hAnsi="Arial" w:hint="default"/>
      </w:rPr>
    </w:lvl>
    <w:lvl w:ilvl="5" w:tplc="26C25DEE" w:tentative="1">
      <w:start w:val="1"/>
      <w:numFmt w:val="bullet"/>
      <w:lvlText w:val="•"/>
      <w:lvlJc w:val="left"/>
      <w:pPr>
        <w:tabs>
          <w:tab w:val="num" w:pos="4320"/>
        </w:tabs>
        <w:ind w:left="4320" w:hanging="360"/>
      </w:pPr>
      <w:rPr>
        <w:rFonts w:ascii="Arial" w:hAnsi="Arial" w:hint="default"/>
      </w:rPr>
    </w:lvl>
    <w:lvl w:ilvl="6" w:tplc="F7505F34" w:tentative="1">
      <w:start w:val="1"/>
      <w:numFmt w:val="bullet"/>
      <w:lvlText w:val="•"/>
      <w:lvlJc w:val="left"/>
      <w:pPr>
        <w:tabs>
          <w:tab w:val="num" w:pos="5040"/>
        </w:tabs>
        <w:ind w:left="5040" w:hanging="360"/>
      </w:pPr>
      <w:rPr>
        <w:rFonts w:ascii="Arial" w:hAnsi="Arial" w:hint="default"/>
      </w:rPr>
    </w:lvl>
    <w:lvl w:ilvl="7" w:tplc="E12A8870" w:tentative="1">
      <w:start w:val="1"/>
      <w:numFmt w:val="bullet"/>
      <w:lvlText w:val="•"/>
      <w:lvlJc w:val="left"/>
      <w:pPr>
        <w:tabs>
          <w:tab w:val="num" w:pos="5760"/>
        </w:tabs>
        <w:ind w:left="5760" w:hanging="360"/>
      </w:pPr>
      <w:rPr>
        <w:rFonts w:ascii="Arial" w:hAnsi="Arial" w:hint="default"/>
      </w:rPr>
    </w:lvl>
    <w:lvl w:ilvl="8" w:tplc="9E801EC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C7142F2"/>
    <w:multiLevelType w:val="hybridMultilevel"/>
    <w:tmpl w:val="EDB82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1821B2"/>
    <w:multiLevelType w:val="hybridMultilevel"/>
    <w:tmpl w:val="AA2CD9DC"/>
    <w:lvl w:ilvl="0" w:tplc="70DE6982">
      <w:start w:val="1"/>
      <w:numFmt w:val="bullet"/>
      <w:lvlText w:val="•"/>
      <w:lvlJc w:val="left"/>
      <w:pPr>
        <w:tabs>
          <w:tab w:val="num" w:pos="720"/>
        </w:tabs>
        <w:ind w:left="720" w:hanging="360"/>
      </w:pPr>
      <w:rPr>
        <w:rFonts w:ascii="Arial" w:hAnsi="Arial" w:hint="default"/>
      </w:rPr>
    </w:lvl>
    <w:lvl w:ilvl="1" w:tplc="02F84EFE" w:tentative="1">
      <w:start w:val="1"/>
      <w:numFmt w:val="bullet"/>
      <w:lvlText w:val="•"/>
      <w:lvlJc w:val="left"/>
      <w:pPr>
        <w:tabs>
          <w:tab w:val="num" w:pos="1440"/>
        </w:tabs>
        <w:ind w:left="1440" w:hanging="360"/>
      </w:pPr>
      <w:rPr>
        <w:rFonts w:ascii="Arial" w:hAnsi="Arial" w:hint="default"/>
      </w:rPr>
    </w:lvl>
    <w:lvl w:ilvl="2" w:tplc="D310849A" w:tentative="1">
      <w:start w:val="1"/>
      <w:numFmt w:val="bullet"/>
      <w:lvlText w:val="•"/>
      <w:lvlJc w:val="left"/>
      <w:pPr>
        <w:tabs>
          <w:tab w:val="num" w:pos="2160"/>
        </w:tabs>
        <w:ind w:left="2160" w:hanging="360"/>
      </w:pPr>
      <w:rPr>
        <w:rFonts w:ascii="Arial" w:hAnsi="Arial" w:hint="default"/>
      </w:rPr>
    </w:lvl>
    <w:lvl w:ilvl="3" w:tplc="6B24D97C" w:tentative="1">
      <w:start w:val="1"/>
      <w:numFmt w:val="bullet"/>
      <w:lvlText w:val="•"/>
      <w:lvlJc w:val="left"/>
      <w:pPr>
        <w:tabs>
          <w:tab w:val="num" w:pos="2880"/>
        </w:tabs>
        <w:ind w:left="2880" w:hanging="360"/>
      </w:pPr>
      <w:rPr>
        <w:rFonts w:ascii="Arial" w:hAnsi="Arial" w:hint="default"/>
      </w:rPr>
    </w:lvl>
    <w:lvl w:ilvl="4" w:tplc="1EA4041A" w:tentative="1">
      <w:start w:val="1"/>
      <w:numFmt w:val="bullet"/>
      <w:lvlText w:val="•"/>
      <w:lvlJc w:val="left"/>
      <w:pPr>
        <w:tabs>
          <w:tab w:val="num" w:pos="3600"/>
        </w:tabs>
        <w:ind w:left="3600" w:hanging="360"/>
      </w:pPr>
      <w:rPr>
        <w:rFonts w:ascii="Arial" w:hAnsi="Arial" w:hint="default"/>
      </w:rPr>
    </w:lvl>
    <w:lvl w:ilvl="5" w:tplc="B5CA947C" w:tentative="1">
      <w:start w:val="1"/>
      <w:numFmt w:val="bullet"/>
      <w:lvlText w:val="•"/>
      <w:lvlJc w:val="left"/>
      <w:pPr>
        <w:tabs>
          <w:tab w:val="num" w:pos="4320"/>
        </w:tabs>
        <w:ind w:left="4320" w:hanging="360"/>
      </w:pPr>
      <w:rPr>
        <w:rFonts w:ascii="Arial" w:hAnsi="Arial" w:hint="default"/>
      </w:rPr>
    </w:lvl>
    <w:lvl w:ilvl="6" w:tplc="DCB6E2B2" w:tentative="1">
      <w:start w:val="1"/>
      <w:numFmt w:val="bullet"/>
      <w:lvlText w:val="•"/>
      <w:lvlJc w:val="left"/>
      <w:pPr>
        <w:tabs>
          <w:tab w:val="num" w:pos="5040"/>
        </w:tabs>
        <w:ind w:left="5040" w:hanging="360"/>
      </w:pPr>
      <w:rPr>
        <w:rFonts w:ascii="Arial" w:hAnsi="Arial" w:hint="default"/>
      </w:rPr>
    </w:lvl>
    <w:lvl w:ilvl="7" w:tplc="7D583BCE" w:tentative="1">
      <w:start w:val="1"/>
      <w:numFmt w:val="bullet"/>
      <w:lvlText w:val="•"/>
      <w:lvlJc w:val="left"/>
      <w:pPr>
        <w:tabs>
          <w:tab w:val="num" w:pos="5760"/>
        </w:tabs>
        <w:ind w:left="5760" w:hanging="360"/>
      </w:pPr>
      <w:rPr>
        <w:rFonts w:ascii="Arial" w:hAnsi="Arial" w:hint="default"/>
      </w:rPr>
    </w:lvl>
    <w:lvl w:ilvl="8" w:tplc="BC68865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1892045"/>
    <w:multiLevelType w:val="hybridMultilevel"/>
    <w:tmpl w:val="48D22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CA1D74"/>
    <w:multiLevelType w:val="hybridMultilevel"/>
    <w:tmpl w:val="52BEA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7A5D20"/>
    <w:multiLevelType w:val="multilevel"/>
    <w:tmpl w:val="DB9C9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C5309B"/>
    <w:multiLevelType w:val="hybridMultilevel"/>
    <w:tmpl w:val="F404DC60"/>
    <w:lvl w:ilvl="0" w:tplc="04B4CE80">
      <w:start w:val="1"/>
      <w:numFmt w:val="decimal"/>
      <w:lvlText w:val="%1."/>
      <w:lvlJc w:val="left"/>
      <w:pPr>
        <w:tabs>
          <w:tab w:val="num" w:pos="720"/>
        </w:tabs>
        <w:ind w:left="720" w:hanging="360"/>
      </w:pPr>
    </w:lvl>
    <w:lvl w:ilvl="1" w:tplc="A20650F6" w:tentative="1">
      <w:start w:val="1"/>
      <w:numFmt w:val="decimal"/>
      <w:lvlText w:val="%2."/>
      <w:lvlJc w:val="left"/>
      <w:pPr>
        <w:tabs>
          <w:tab w:val="num" w:pos="1440"/>
        </w:tabs>
        <w:ind w:left="1440" w:hanging="360"/>
      </w:pPr>
    </w:lvl>
    <w:lvl w:ilvl="2" w:tplc="74EC06B0" w:tentative="1">
      <w:start w:val="1"/>
      <w:numFmt w:val="decimal"/>
      <w:lvlText w:val="%3."/>
      <w:lvlJc w:val="left"/>
      <w:pPr>
        <w:tabs>
          <w:tab w:val="num" w:pos="2160"/>
        </w:tabs>
        <w:ind w:left="2160" w:hanging="360"/>
      </w:pPr>
    </w:lvl>
    <w:lvl w:ilvl="3" w:tplc="F2F8CD7A" w:tentative="1">
      <w:start w:val="1"/>
      <w:numFmt w:val="decimal"/>
      <w:lvlText w:val="%4."/>
      <w:lvlJc w:val="left"/>
      <w:pPr>
        <w:tabs>
          <w:tab w:val="num" w:pos="2880"/>
        </w:tabs>
        <w:ind w:left="2880" w:hanging="360"/>
      </w:pPr>
    </w:lvl>
    <w:lvl w:ilvl="4" w:tplc="5F6C36D0" w:tentative="1">
      <w:start w:val="1"/>
      <w:numFmt w:val="decimal"/>
      <w:lvlText w:val="%5."/>
      <w:lvlJc w:val="left"/>
      <w:pPr>
        <w:tabs>
          <w:tab w:val="num" w:pos="3600"/>
        </w:tabs>
        <w:ind w:left="3600" w:hanging="360"/>
      </w:pPr>
    </w:lvl>
    <w:lvl w:ilvl="5" w:tplc="448AC39C" w:tentative="1">
      <w:start w:val="1"/>
      <w:numFmt w:val="decimal"/>
      <w:lvlText w:val="%6."/>
      <w:lvlJc w:val="left"/>
      <w:pPr>
        <w:tabs>
          <w:tab w:val="num" w:pos="4320"/>
        </w:tabs>
        <w:ind w:left="4320" w:hanging="360"/>
      </w:pPr>
    </w:lvl>
    <w:lvl w:ilvl="6" w:tplc="E1CA90DC" w:tentative="1">
      <w:start w:val="1"/>
      <w:numFmt w:val="decimal"/>
      <w:lvlText w:val="%7."/>
      <w:lvlJc w:val="left"/>
      <w:pPr>
        <w:tabs>
          <w:tab w:val="num" w:pos="5040"/>
        </w:tabs>
        <w:ind w:left="5040" w:hanging="360"/>
      </w:pPr>
    </w:lvl>
    <w:lvl w:ilvl="7" w:tplc="AB9E3C52" w:tentative="1">
      <w:start w:val="1"/>
      <w:numFmt w:val="decimal"/>
      <w:lvlText w:val="%8."/>
      <w:lvlJc w:val="left"/>
      <w:pPr>
        <w:tabs>
          <w:tab w:val="num" w:pos="5760"/>
        </w:tabs>
        <w:ind w:left="5760" w:hanging="360"/>
      </w:pPr>
    </w:lvl>
    <w:lvl w:ilvl="8" w:tplc="9132B4AE" w:tentative="1">
      <w:start w:val="1"/>
      <w:numFmt w:val="decimal"/>
      <w:lvlText w:val="%9."/>
      <w:lvlJc w:val="left"/>
      <w:pPr>
        <w:tabs>
          <w:tab w:val="num" w:pos="6480"/>
        </w:tabs>
        <w:ind w:left="6480" w:hanging="360"/>
      </w:pPr>
    </w:lvl>
  </w:abstractNum>
  <w:abstractNum w:abstractNumId="11" w15:restartNumberingAfterBreak="0">
    <w:nsid w:val="466127B7"/>
    <w:multiLevelType w:val="hybridMultilevel"/>
    <w:tmpl w:val="8BD4E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7F45BF"/>
    <w:multiLevelType w:val="hybridMultilevel"/>
    <w:tmpl w:val="E22AF3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8262444"/>
    <w:multiLevelType w:val="hybridMultilevel"/>
    <w:tmpl w:val="17ACA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C9782D"/>
    <w:multiLevelType w:val="hybridMultilevel"/>
    <w:tmpl w:val="C3A05118"/>
    <w:lvl w:ilvl="0" w:tplc="698C8008">
      <w:start w:val="1"/>
      <w:numFmt w:val="decimal"/>
      <w:lvlText w:val="%1."/>
      <w:lvlJc w:val="left"/>
      <w:pPr>
        <w:tabs>
          <w:tab w:val="num" w:pos="1080"/>
        </w:tabs>
        <w:ind w:left="720" w:hanging="360"/>
      </w:pPr>
    </w:lvl>
    <w:lvl w:ilvl="1" w:tplc="4C084A16">
      <w:numFmt w:val="decimal"/>
      <w:lvlText w:val=""/>
      <w:lvlJc w:val="left"/>
      <w:pPr>
        <w:ind w:left="0" w:firstLine="0"/>
      </w:pPr>
    </w:lvl>
    <w:lvl w:ilvl="2" w:tplc="99468ECA">
      <w:numFmt w:val="decimal"/>
      <w:lvlText w:val=""/>
      <w:lvlJc w:val="left"/>
      <w:pPr>
        <w:ind w:left="0" w:firstLine="0"/>
      </w:pPr>
    </w:lvl>
    <w:lvl w:ilvl="3" w:tplc="88F20C2E">
      <w:numFmt w:val="decimal"/>
      <w:lvlText w:val=""/>
      <w:lvlJc w:val="left"/>
      <w:pPr>
        <w:ind w:left="0" w:firstLine="0"/>
      </w:pPr>
    </w:lvl>
    <w:lvl w:ilvl="4" w:tplc="A4725D4A">
      <w:numFmt w:val="decimal"/>
      <w:lvlText w:val=""/>
      <w:lvlJc w:val="left"/>
      <w:pPr>
        <w:ind w:left="0" w:firstLine="0"/>
      </w:pPr>
    </w:lvl>
    <w:lvl w:ilvl="5" w:tplc="6BE48392">
      <w:numFmt w:val="decimal"/>
      <w:lvlText w:val=""/>
      <w:lvlJc w:val="left"/>
      <w:pPr>
        <w:ind w:left="0" w:firstLine="0"/>
      </w:pPr>
    </w:lvl>
    <w:lvl w:ilvl="6" w:tplc="E1AAE2B6">
      <w:numFmt w:val="decimal"/>
      <w:lvlText w:val=""/>
      <w:lvlJc w:val="left"/>
      <w:pPr>
        <w:ind w:left="0" w:firstLine="0"/>
      </w:pPr>
    </w:lvl>
    <w:lvl w:ilvl="7" w:tplc="01706088">
      <w:numFmt w:val="decimal"/>
      <w:lvlText w:val=""/>
      <w:lvlJc w:val="left"/>
      <w:pPr>
        <w:ind w:left="0" w:firstLine="0"/>
      </w:pPr>
    </w:lvl>
    <w:lvl w:ilvl="8" w:tplc="C0224BD2">
      <w:numFmt w:val="decimal"/>
      <w:lvlText w:val=""/>
      <w:lvlJc w:val="left"/>
      <w:pPr>
        <w:ind w:left="0" w:firstLine="0"/>
      </w:pPr>
    </w:lvl>
  </w:abstractNum>
  <w:abstractNum w:abstractNumId="15" w15:restartNumberingAfterBreak="0">
    <w:nsid w:val="4CDB248F"/>
    <w:multiLevelType w:val="hybridMultilevel"/>
    <w:tmpl w:val="9828CC62"/>
    <w:lvl w:ilvl="0" w:tplc="7F62546C">
      <w:start w:val="1"/>
      <w:numFmt w:val="bullet"/>
      <w:lvlText w:val="•"/>
      <w:lvlJc w:val="left"/>
      <w:pPr>
        <w:tabs>
          <w:tab w:val="num" w:pos="720"/>
        </w:tabs>
        <w:ind w:left="720" w:hanging="360"/>
      </w:pPr>
      <w:rPr>
        <w:rFonts w:ascii="Arial" w:hAnsi="Arial" w:hint="default"/>
      </w:rPr>
    </w:lvl>
    <w:lvl w:ilvl="1" w:tplc="0BB2F46C" w:tentative="1">
      <w:start w:val="1"/>
      <w:numFmt w:val="bullet"/>
      <w:lvlText w:val="•"/>
      <w:lvlJc w:val="left"/>
      <w:pPr>
        <w:tabs>
          <w:tab w:val="num" w:pos="1440"/>
        </w:tabs>
        <w:ind w:left="1440" w:hanging="360"/>
      </w:pPr>
      <w:rPr>
        <w:rFonts w:ascii="Arial" w:hAnsi="Arial" w:hint="default"/>
      </w:rPr>
    </w:lvl>
    <w:lvl w:ilvl="2" w:tplc="87343A5E" w:tentative="1">
      <w:start w:val="1"/>
      <w:numFmt w:val="bullet"/>
      <w:lvlText w:val="•"/>
      <w:lvlJc w:val="left"/>
      <w:pPr>
        <w:tabs>
          <w:tab w:val="num" w:pos="2160"/>
        </w:tabs>
        <w:ind w:left="2160" w:hanging="360"/>
      </w:pPr>
      <w:rPr>
        <w:rFonts w:ascii="Arial" w:hAnsi="Arial" w:hint="default"/>
      </w:rPr>
    </w:lvl>
    <w:lvl w:ilvl="3" w:tplc="B9208812" w:tentative="1">
      <w:start w:val="1"/>
      <w:numFmt w:val="bullet"/>
      <w:lvlText w:val="•"/>
      <w:lvlJc w:val="left"/>
      <w:pPr>
        <w:tabs>
          <w:tab w:val="num" w:pos="2880"/>
        </w:tabs>
        <w:ind w:left="2880" w:hanging="360"/>
      </w:pPr>
      <w:rPr>
        <w:rFonts w:ascii="Arial" w:hAnsi="Arial" w:hint="default"/>
      </w:rPr>
    </w:lvl>
    <w:lvl w:ilvl="4" w:tplc="8100700E" w:tentative="1">
      <w:start w:val="1"/>
      <w:numFmt w:val="bullet"/>
      <w:lvlText w:val="•"/>
      <w:lvlJc w:val="left"/>
      <w:pPr>
        <w:tabs>
          <w:tab w:val="num" w:pos="3600"/>
        </w:tabs>
        <w:ind w:left="3600" w:hanging="360"/>
      </w:pPr>
      <w:rPr>
        <w:rFonts w:ascii="Arial" w:hAnsi="Arial" w:hint="default"/>
      </w:rPr>
    </w:lvl>
    <w:lvl w:ilvl="5" w:tplc="4AD06B80" w:tentative="1">
      <w:start w:val="1"/>
      <w:numFmt w:val="bullet"/>
      <w:lvlText w:val="•"/>
      <w:lvlJc w:val="left"/>
      <w:pPr>
        <w:tabs>
          <w:tab w:val="num" w:pos="4320"/>
        </w:tabs>
        <w:ind w:left="4320" w:hanging="360"/>
      </w:pPr>
      <w:rPr>
        <w:rFonts w:ascii="Arial" w:hAnsi="Arial" w:hint="default"/>
      </w:rPr>
    </w:lvl>
    <w:lvl w:ilvl="6" w:tplc="A0321B98" w:tentative="1">
      <w:start w:val="1"/>
      <w:numFmt w:val="bullet"/>
      <w:lvlText w:val="•"/>
      <w:lvlJc w:val="left"/>
      <w:pPr>
        <w:tabs>
          <w:tab w:val="num" w:pos="5040"/>
        </w:tabs>
        <w:ind w:left="5040" w:hanging="360"/>
      </w:pPr>
      <w:rPr>
        <w:rFonts w:ascii="Arial" w:hAnsi="Arial" w:hint="default"/>
      </w:rPr>
    </w:lvl>
    <w:lvl w:ilvl="7" w:tplc="E9FC1A06" w:tentative="1">
      <w:start w:val="1"/>
      <w:numFmt w:val="bullet"/>
      <w:lvlText w:val="•"/>
      <w:lvlJc w:val="left"/>
      <w:pPr>
        <w:tabs>
          <w:tab w:val="num" w:pos="5760"/>
        </w:tabs>
        <w:ind w:left="5760" w:hanging="360"/>
      </w:pPr>
      <w:rPr>
        <w:rFonts w:ascii="Arial" w:hAnsi="Arial" w:hint="default"/>
      </w:rPr>
    </w:lvl>
    <w:lvl w:ilvl="8" w:tplc="D01E8EF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1612CF0"/>
    <w:multiLevelType w:val="hybridMultilevel"/>
    <w:tmpl w:val="75189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26E003E"/>
    <w:multiLevelType w:val="hybridMultilevel"/>
    <w:tmpl w:val="D3B2CA0C"/>
    <w:lvl w:ilvl="0" w:tplc="C868E1AC">
      <w:start w:val="1"/>
      <w:numFmt w:val="bullet"/>
      <w:lvlText w:val="•"/>
      <w:lvlJc w:val="left"/>
      <w:pPr>
        <w:tabs>
          <w:tab w:val="num" w:pos="720"/>
        </w:tabs>
        <w:ind w:left="720" w:hanging="360"/>
      </w:pPr>
      <w:rPr>
        <w:rFonts w:ascii="Arial" w:hAnsi="Arial" w:hint="default"/>
      </w:rPr>
    </w:lvl>
    <w:lvl w:ilvl="1" w:tplc="35184364" w:tentative="1">
      <w:start w:val="1"/>
      <w:numFmt w:val="bullet"/>
      <w:lvlText w:val="•"/>
      <w:lvlJc w:val="left"/>
      <w:pPr>
        <w:tabs>
          <w:tab w:val="num" w:pos="1440"/>
        </w:tabs>
        <w:ind w:left="1440" w:hanging="360"/>
      </w:pPr>
      <w:rPr>
        <w:rFonts w:ascii="Arial" w:hAnsi="Arial" w:hint="default"/>
      </w:rPr>
    </w:lvl>
    <w:lvl w:ilvl="2" w:tplc="DB561984" w:tentative="1">
      <w:start w:val="1"/>
      <w:numFmt w:val="bullet"/>
      <w:lvlText w:val="•"/>
      <w:lvlJc w:val="left"/>
      <w:pPr>
        <w:tabs>
          <w:tab w:val="num" w:pos="2160"/>
        </w:tabs>
        <w:ind w:left="2160" w:hanging="360"/>
      </w:pPr>
      <w:rPr>
        <w:rFonts w:ascii="Arial" w:hAnsi="Arial" w:hint="default"/>
      </w:rPr>
    </w:lvl>
    <w:lvl w:ilvl="3" w:tplc="2E724C9A" w:tentative="1">
      <w:start w:val="1"/>
      <w:numFmt w:val="bullet"/>
      <w:lvlText w:val="•"/>
      <w:lvlJc w:val="left"/>
      <w:pPr>
        <w:tabs>
          <w:tab w:val="num" w:pos="2880"/>
        </w:tabs>
        <w:ind w:left="2880" w:hanging="360"/>
      </w:pPr>
      <w:rPr>
        <w:rFonts w:ascii="Arial" w:hAnsi="Arial" w:hint="default"/>
      </w:rPr>
    </w:lvl>
    <w:lvl w:ilvl="4" w:tplc="260AAAA6" w:tentative="1">
      <w:start w:val="1"/>
      <w:numFmt w:val="bullet"/>
      <w:lvlText w:val="•"/>
      <w:lvlJc w:val="left"/>
      <w:pPr>
        <w:tabs>
          <w:tab w:val="num" w:pos="3600"/>
        </w:tabs>
        <w:ind w:left="3600" w:hanging="360"/>
      </w:pPr>
      <w:rPr>
        <w:rFonts w:ascii="Arial" w:hAnsi="Arial" w:hint="default"/>
      </w:rPr>
    </w:lvl>
    <w:lvl w:ilvl="5" w:tplc="2D8A94B0" w:tentative="1">
      <w:start w:val="1"/>
      <w:numFmt w:val="bullet"/>
      <w:lvlText w:val="•"/>
      <w:lvlJc w:val="left"/>
      <w:pPr>
        <w:tabs>
          <w:tab w:val="num" w:pos="4320"/>
        </w:tabs>
        <w:ind w:left="4320" w:hanging="360"/>
      </w:pPr>
      <w:rPr>
        <w:rFonts w:ascii="Arial" w:hAnsi="Arial" w:hint="default"/>
      </w:rPr>
    </w:lvl>
    <w:lvl w:ilvl="6" w:tplc="B7FA7B02" w:tentative="1">
      <w:start w:val="1"/>
      <w:numFmt w:val="bullet"/>
      <w:lvlText w:val="•"/>
      <w:lvlJc w:val="left"/>
      <w:pPr>
        <w:tabs>
          <w:tab w:val="num" w:pos="5040"/>
        </w:tabs>
        <w:ind w:left="5040" w:hanging="360"/>
      </w:pPr>
      <w:rPr>
        <w:rFonts w:ascii="Arial" w:hAnsi="Arial" w:hint="default"/>
      </w:rPr>
    </w:lvl>
    <w:lvl w:ilvl="7" w:tplc="75084B1E" w:tentative="1">
      <w:start w:val="1"/>
      <w:numFmt w:val="bullet"/>
      <w:lvlText w:val="•"/>
      <w:lvlJc w:val="left"/>
      <w:pPr>
        <w:tabs>
          <w:tab w:val="num" w:pos="5760"/>
        </w:tabs>
        <w:ind w:left="5760" w:hanging="360"/>
      </w:pPr>
      <w:rPr>
        <w:rFonts w:ascii="Arial" w:hAnsi="Arial" w:hint="default"/>
      </w:rPr>
    </w:lvl>
    <w:lvl w:ilvl="8" w:tplc="2724D6B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E1B7588"/>
    <w:multiLevelType w:val="hybridMultilevel"/>
    <w:tmpl w:val="78085F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E977EFA"/>
    <w:multiLevelType w:val="hybridMultilevel"/>
    <w:tmpl w:val="0F8A688C"/>
    <w:lvl w:ilvl="0" w:tplc="37CCF496">
      <w:start w:val="1"/>
      <w:numFmt w:val="bullet"/>
      <w:lvlText w:val="•"/>
      <w:lvlJc w:val="left"/>
      <w:pPr>
        <w:tabs>
          <w:tab w:val="num" w:pos="720"/>
        </w:tabs>
        <w:ind w:left="720" w:hanging="360"/>
      </w:pPr>
      <w:rPr>
        <w:rFonts w:ascii="Arial" w:hAnsi="Arial" w:hint="default"/>
      </w:rPr>
    </w:lvl>
    <w:lvl w:ilvl="1" w:tplc="B066CF9A" w:tentative="1">
      <w:start w:val="1"/>
      <w:numFmt w:val="bullet"/>
      <w:lvlText w:val="•"/>
      <w:lvlJc w:val="left"/>
      <w:pPr>
        <w:tabs>
          <w:tab w:val="num" w:pos="1440"/>
        </w:tabs>
        <w:ind w:left="1440" w:hanging="360"/>
      </w:pPr>
      <w:rPr>
        <w:rFonts w:ascii="Arial" w:hAnsi="Arial" w:hint="default"/>
      </w:rPr>
    </w:lvl>
    <w:lvl w:ilvl="2" w:tplc="C1EC0928" w:tentative="1">
      <w:start w:val="1"/>
      <w:numFmt w:val="bullet"/>
      <w:lvlText w:val="•"/>
      <w:lvlJc w:val="left"/>
      <w:pPr>
        <w:tabs>
          <w:tab w:val="num" w:pos="2160"/>
        </w:tabs>
        <w:ind w:left="2160" w:hanging="360"/>
      </w:pPr>
      <w:rPr>
        <w:rFonts w:ascii="Arial" w:hAnsi="Arial" w:hint="default"/>
      </w:rPr>
    </w:lvl>
    <w:lvl w:ilvl="3" w:tplc="968022C4" w:tentative="1">
      <w:start w:val="1"/>
      <w:numFmt w:val="bullet"/>
      <w:lvlText w:val="•"/>
      <w:lvlJc w:val="left"/>
      <w:pPr>
        <w:tabs>
          <w:tab w:val="num" w:pos="2880"/>
        </w:tabs>
        <w:ind w:left="2880" w:hanging="360"/>
      </w:pPr>
      <w:rPr>
        <w:rFonts w:ascii="Arial" w:hAnsi="Arial" w:hint="default"/>
      </w:rPr>
    </w:lvl>
    <w:lvl w:ilvl="4" w:tplc="150816A4" w:tentative="1">
      <w:start w:val="1"/>
      <w:numFmt w:val="bullet"/>
      <w:lvlText w:val="•"/>
      <w:lvlJc w:val="left"/>
      <w:pPr>
        <w:tabs>
          <w:tab w:val="num" w:pos="3600"/>
        </w:tabs>
        <w:ind w:left="3600" w:hanging="360"/>
      </w:pPr>
      <w:rPr>
        <w:rFonts w:ascii="Arial" w:hAnsi="Arial" w:hint="default"/>
      </w:rPr>
    </w:lvl>
    <w:lvl w:ilvl="5" w:tplc="D10E9996" w:tentative="1">
      <w:start w:val="1"/>
      <w:numFmt w:val="bullet"/>
      <w:lvlText w:val="•"/>
      <w:lvlJc w:val="left"/>
      <w:pPr>
        <w:tabs>
          <w:tab w:val="num" w:pos="4320"/>
        </w:tabs>
        <w:ind w:left="4320" w:hanging="360"/>
      </w:pPr>
      <w:rPr>
        <w:rFonts w:ascii="Arial" w:hAnsi="Arial" w:hint="default"/>
      </w:rPr>
    </w:lvl>
    <w:lvl w:ilvl="6" w:tplc="7AB6FF9C" w:tentative="1">
      <w:start w:val="1"/>
      <w:numFmt w:val="bullet"/>
      <w:lvlText w:val="•"/>
      <w:lvlJc w:val="left"/>
      <w:pPr>
        <w:tabs>
          <w:tab w:val="num" w:pos="5040"/>
        </w:tabs>
        <w:ind w:left="5040" w:hanging="360"/>
      </w:pPr>
      <w:rPr>
        <w:rFonts w:ascii="Arial" w:hAnsi="Arial" w:hint="default"/>
      </w:rPr>
    </w:lvl>
    <w:lvl w:ilvl="7" w:tplc="B3543DF2" w:tentative="1">
      <w:start w:val="1"/>
      <w:numFmt w:val="bullet"/>
      <w:lvlText w:val="•"/>
      <w:lvlJc w:val="left"/>
      <w:pPr>
        <w:tabs>
          <w:tab w:val="num" w:pos="5760"/>
        </w:tabs>
        <w:ind w:left="5760" w:hanging="360"/>
      </w:pPr>
      <w:rPr>
        <w:rFonts w:ascii="Arial" w:hAnsi="Arial" w:hint="default"/>
      </w:rPr>
    </w:lvl>
    <w:lvl w:ilvl="8" w:tplc="BCB28DC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EA05EB4"/>
    <w:multiLevelType w:val="hybridMultilevel"/>
    <w:tmpl w:val="E2684D30"/>
    <w:lvl w:ilvl="0" w:tplc="9EB88F10">
      <w:start w:val="1"/>
      <w:numFmt w:val="bullet"/>
      <w:lvlText w:val="•"/>
      <w:lvlJc w:val="left"/>
      <w:pPr>
        <w:tabs>
          <w:tab w:val="num" w:pos="720"/>
        </w:tabs>
        <w:ind w:left="720" w:hanging="360"/>
      </w:pPr>
      <w:rPr>
        <w:rFonts w:ascii="Arial" w:hAnsi="Arial" w:hint="default"/>
      </w:rPr>
    </w:lvl>
    <w:lvl w:ilvl="1" w:tplc="EF1A470C" w:tentative="1">
      <w:start w:val="1"/>
      <w:numFmt w:val="bullet"/>
      <w:lvlText w:val="•"/>
      <w:lvlJc w:val="left"/>
      <w:pPr>
        <w:tabs>
          <w:tab w:val="num" w:pos="1440"/>
        </w:tabs>
        <w:ind w:left="1440" w:hanging="360"/>
      </w:pPr>
      <w:rPr>
        <w:rFonts w:ascii="Arial" w:hAnsi="Arial" w:hint="default"/>
      </w:rPr>
    </w:lvl>
    <w:lvl w:ilvl="2" w:tplc="13DC2E48" w:tentative="1">
      <w:start w:val="1"/>
      <w:numFmt w:val="bullet"/>
      <w:lvlText w:val="•"/>
      <w:lvlJc w:val="left"/>
      <w:pPr>
        <w:tabs>
          <w:tab w:val="num" w:pos="2160"/>
        </w:tabs>
        <w:ind w:left="2160" w:hanging="360"/>
      </w:pPr>
      <w:rPr>
        <w:rFonts w:ascii="Arial" w:hAnsi="Arial" w:hint="default"/>
      </w:rPr>
    </w:lvl>
    <w:lvl w:ilvl="3" w:tplc="E458B19A" w:tentative="1">
      <w:start w:val="1"/>
      <w:numFmt w:val="bullet"/>
      <w:lvlText w:val="•"/>
      <w:lvlJc w:val="left"/>
      <w:pPr>
        <w:tabs>
          <w:tab w:val="num" w:pos="2880"/>
        </w:tabs>
        <w:ind w:left="2880" w:hanging="360"/>
      </w:pPr>
      <w:rPr>
        <w:rFonts w:ascii="Arial" w:hAnsi="Arial" w:hint="default"/>
      </w:rPr>
    </w:lvl>
    <w:lvl w:ilvl="4" w:tplc="0C3C995A" w:tentative="1">
      <w:start w:val="1"/>
      <w:numFmt w:val="bullet"/>
      <w:lvlText w:val="•"/>
      <w:lvlJc w:val="left"/>
      <w:pPr>
        <w:tabs>
          <w:tab w:val="num" w:pos="3600"/>
        </w:tabs>
        <w:ind w:left="3600" w:hanging="360"/>
      </w:pPr>
      <w:rPr>
        <w:rFonts w:ascii="Arial" w:hAnsi="Arial" w:hint="default"/>
      </w:rPr>
    </w:lvl>
    <w:lvl w:ilvl="5" w:tplc="B89834EA" w:tentative="1">
      <w:start w:val="1"/>
      <w:numFmt w:val="bullet"/>
      <w:lvlText w:val="•"/>
      <w:lvlJc w:val="left"/>
      <w:pPr>
        <w:tabs>
          <w:tab w:val="num" w:pos="4320"/>
        </w:tabs>
        <w:ind w:left="4320" w:hanging="360"/>
      </w:pPr>
      <w:rPr>
        <w:rFonts w:ascii="Arial" w:hAnsi="Arial" w:hint="default"/>
      </w:rPr>
    </w:lvl>
    <w:lvl w:ilvl="6" w:tplc="4182AAC8" w:tentative="1">
      <w:start w:val="1"/>
      <w:numFmt w:val="bullet"/>
      <w:lvlText w:val="•"/>
      <w:lvlJc w:val="left"/>
      <w:pPr>
        <w:tabs>
          <w:tab w:val="num" w:pos="5040"/>
        </w:tabs>
        <w:ind w:left="5040" w:hanging="360"/>
      </w:pPr>
      <w:rPr>
        <w:rFonts w:ascii="Arial" w:hAnsi="Arial" w:hint="default"/>
      </w:rPr>
    </w:lvl>
    <w:lvl w:ilvl="7" w:tplc="6BD89D06" w:tentative="1">
      <w:start w:val="1"/>
      <w:numFmt w:val="bullet"/>
      <w:lvlText w:val="•"/>
      <w:lvlJc w:val="left"/>
      <w:pPr>
        <w:tabs>
          <w:tab w:val="num" w:pos="5760"/>
        </w:tabs>
        <w:ind w:left="5760" w:hanging="360"/>
      </w:pPr>
      <w:rPr>
        <w:rFonts w:ascii="Arial" w:hAnsi="Arial" w:hint="default"/>
      </w:rPr>
    </w:lvl>
    <w:lvl w:ilvl="8" w:tplc="6856226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F1C052D"/>
    <w:multiLevelType w:val="hybridMultilevel"/>
    <w:tmpl w:val="85E4E502"/>
    <w:lvl w:ilvl="0" w:tplc="3508DBCA">
      <w:start w:val="1"/>
      <w:numFmt w:val="bullet"/>
      <w:lvlText w:val="•"/>
      <w:lvlJc w:val="left"/>
      <w:pPr>
        <w:tabs>
          <w:tab w:val="num" w:pos="720"/>
        </w:tabs>
        <w:ind w:left="720" w:hanging="360"/>
      </w:pPr>
      <w:rPr>
        <w:rFonts w:ascii="Arial" w:hAnsi="Arial" w:hint="default"/>
      </w:rPr>
    </w:lvl>
    <w:lvl w:ilvl="1" w:tplc="5F7C80AA" w:tentative="1">
      <w:start w:val="1"/>
      <w:numFmt w:val="bullet"/>
      <w:lvlText w:val="•"/>
      <w:lvlJc w:val="left"/>
      <w:pPr>
        <w:tabs>
          <w:tab w:val="num" w:pos="1440"/>
        </w:tabs>
        <w:ind w:left="1440" w:hanging="360"/>
      </w:pPr>
      <w:rPr>
        <w:rFonts w:ascii="Arial" w:hAnsi="Arial" w:hint="default"/>
      </w:rPr>
    </w:lvl>
    <w:lvl w:ilvl="2" w:tplc="9184DB66" w:tentative="1">
      <w:start w:val="1"/>
      <w:numFmt w:val="bullet"/>
      <w:lvlText w:val="•"/>
      <w:lvlJc w:val="left"/>
      <w:pPr>
        <w:tabs>
          <w:tab w:val="num" w:pos="2160"/>
        </w:tabs>
        <w:ind w:left="2160" w:hanging="360"/>
      </w:pPr>
      <w:rPr>
        <w:rFonts w:ascii="Arial" w:hAnsi="Arial" w:hint="default"/>
      </w:rPr>
    </w:lvl>
    <w:lvl w:ilvl="3" w:tplc="913E9D3C" w:tentative="1">
      <w:start w:val="1"/>
      <w:numFmt w:val="bullet"/>
      <w:lvlText w:val="•"/>
      <w:lvlJc w:val="left"/>
      <w:pPr>
        <w:tabs>
          <w:tab w:val="num" w:pos="2880"/>
        </w:tabs>
        <w:ind w:left="2880" w:hanging="360"/>
      </w:pPr>
      <w:rPr>
        <w:rFonts w:ascii="Arial" w:hAnsi="Arial" w:hint="default"/>
      </w:rPr>
    </w:lvl>
    <w:lvl w:ilvl="4" w:tplc="B0182E3C" w:tentative="1">
      <w:start w:val="1"/>
      <w:numFmt w:val="bullet"/>
      <w:lvlText w:val="•"/>
      <w:lvlJc w:val="left"/>
      <w:pPr>
        <w:tabs>
          <w:tab w:val="num" w:pos="3600"/>
        </w:tabs>
        <w:ind w:left="3600" w:hanging="360"/>
      </w:pPr>
      <w:rPr>
        <w:rFonts w:ascii="Arial" w:hAnsi="Arial" w:hint="default"/>
      </w:rPr>
    </w:lvl>
    <w:lvl w:ilvl="5" w:tplc="314A33E4" w:tentative="1">
      <w:start w:val="1"/>
      <w:numFmt w:val="bullet"/>
      <w:lvlText w:val="•"/>
      <w:lvlJc w:val="left"/>
      <w:pPr>
        <w:tabs>
          <w:tab w:val="num" w:pos="4320"/>
        </w:tabs>
        <w:ind w:left="4320" w:hanging="360"/>
      </w:pPr>
      <w:rPr>
        <w:rFonts w:ascii="Arial" w:hAnsi="Arial" w:hint="default"/>
      </w:rPr>
    </w:lvl>
    <w:lvl w:ilvl="6" w:tplc="FBDCBDFC" w:tentative="1">
      <w:start w:val="1"/>
      <w:numFmt w:val="bullet"/>
      <w:lvlText w:val="•"/>
      <w:lvlJc w:val="left"/>
      <w:pPr>
        <w:tabs>
          <w:tab w:val="num" w:pos="5040"/>
        </w:tabs>
        <w:ind w:left="5040" w:hanging="360"/>
      </w:pPr>
      <w:rPr>
        <w:rFonts w:ascii="Arial" w:hAnsi="Arial" w:hint="default"/>
      </w:rPr>
    </w:lvl>
    <w:lvl w:ilvl="7" w:tplc="18FCF4A2" w:tentative="1">
      <w:start w:val="1"/>
      <w:numFmt w:val="bullet"/>
      <w:lvlText w:val="•"/>
      <w:lvlJc w:val="left"/>
      <w:pPr>
        <w:tabs>
          <w:tab w:val="num" w:pos="5760"/>
        </w:tabs>
        <w:ind w:left="5760" w:hanging="360"/>
      </w:pPr>
      <w:rPr>
        <w:rFonts w:ascii="Arial" w:hAnsi="Arial" w:hint="default"/>
      </w:rPr>
    </w:lvl>
    <w:lvl w:ilvl="8" w:tplc="7D62ACA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A51745B"/>
    <w:multiLevelType w:val="multilevel"/>
    <w:tmpl w:val="1460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A7230F"/>
    <w:multiLevelType w:val="hybridMultilevel"/>
    <w:tmpl w:val="6F989688"/>
    <w:lvl w:ilvl="0" w:tplc="6BD64F30">
      <w:start w:val="1"/>
      <w:numFmt w:val="bullet"/>
      <w:lvlText w:val="•"/>
      <w:lvlJc w:val="left"/>
      <w:pPr>
        <w:tabs>
          <w:tab w:val="num" w:pos="720"/>
        </w:tabs>
        <w:ind w:left="720" w:hanging="360"/>
      </w:pPr>
      <w:rPr>
        <w:rFonts w:ascii="Arial" w:hAnsi="Arial" w:hint="default"/>
      </w:rPr>
    </w:lvl>
    <w:lvl w:ilvl="1" w:tplc="63F40E06" w:tentative="1">
      <w:start w:val="1"/>
      <w:numFmt w:val="bullet"/>
      <w:lvlText w:val="•"/>
      <w:lvlJc w:val="left"/>
      <w:pPr>
        <w:tabs>
          <w:tab w:val="num" w:pos="1440"/>
        </w:tabs>
        <w:ind w:left="1440" w:hanging="360"/>
      </w:pPr>
      <w:rPr>
        <w:rFonts w:ascii="Arial" w:hAnsi="Arial" w:hint="default"/>
      </w:rPr>
    </w:lvl>
    <w:lvl w:ilvl="2" w:tplc="75B4E1D6" w:tentative="1">
      <w:start w:val="1"/>
      <w:numFmt w:val="bullet"/>
      <w:lvlText w:val="•"/>
      <w:lvlJc w:val="left"/>
      <w:pPr>
        <w:tabs>
          <w:tab w:val="num" w:pos="2160"/>
        </w:tabs>
        <w:ind w:left="2160" w:hanging="360"/>
      </w:pPr>
      <w:rPr>
        <w:rFonts w:ascii="Arial" w:hAnsi="Arial" w:hint="default"/>
      </w:rPr>
    </w:lvl>
    <w:lvl w:ilvl="3" w:tplc="5E149C1C" w:tentative="1">
      <w:start w:val="1"/>
      <w:numFmt w:val="bullet"/>
      <w:lvlText w:val="•"/>
      <w:lvlJc w:val="left"/>
      <w:pPr>
        <w:tabs>
          <w:tab w:val="num" w:pos="2880"/>
        </w:tabs>
        <w:ind w:left="2880" w:hanging="360"/>
      </w:pPr>
      <w:rPr>
        <w:rFonts w:ascii="Arial" w:hAnsi="Arial" w:hint="default"/>
      </w:rPr>
    </w:lvl>
    <w:lvl w:ilvl="4" w:tplc="8E1C3B8E" w:tentative="1">
      <w:start w:val="1"/>
      <w:numFmt w:val="bullet"/>
      <w:lvlText w:val="•"/>
      <w:lvlJc w:val="left"/>
      <w:pPr>
        <w:tabs>
          <w:tab w:val="num" w:pos="3600"/>
        </w:tabs>
        <w:ind w:left="3600" w:hanging="360"/>
      </w:pPr>
      <w:rPr>
        <w:rFonts w:ascii="Arial" w:hAnsi="Arial" w:hint="default"/>
      </w:rPr>
    </w:lvl>
    <w:lvl w:ilvl="5" w:tplc="49B05972" w:tentative="1">
      <w:start w:val="1"/>
      <w:numFmt w:val="bullet"/>
      <w:lvlText w:val="•"/>
      <w:lvlJc w:val="left"/>
      <w:pPr>
        <w:tabs>
          <w:tab w:val="num" w:pos="4320"/>
        </w:tabs>
        <w:ind w:left="4320" w:hanging="360"/>
      </w:pPr>
      <w:rPr>
        <w:rFonts w:ascii="Arial" w:hAnsi="Arial" w:hint="default"/>
      </w:rPr>
    </w:lvl>
    <w:lvl w:ilvl="6" w:tplc="CD721904" w:tentative="1">
      <w:start w:val="1"/>
      <w:numFmt w:val="bullet"/>
      <w:lvlText w:val="•"/>
      <w:lvlJc w:val="left"/>
      <w:pPr>
        <w:tabs>
          <w:tab w:val="num" w:pos="5040"/>
        </w:tabs>
        <w:ind w:left="5040" w:hanging="360"/>
      </w:pPr>
      <w:rPr>
        <w:rFonts w:ascii="Arial" w:hAnsi="Arial" w:hint="default"/>
      </w:rPr>
    </w:lvl>
    <w:lvl w:ilvl="7" w:tplc="28AC9516" w:tentative="1">
      <w:start w:val="1"/>
      <w:numFmt w:val="bullet"/>
      <w:lvlText w:val="•"/>
      <w:lvlJc w:val="left"/>
      <w:pPr>
        <w:tabs>
          <w:tab w:val="num" w:pos="5760"/>
        </w:tabs>
        <w:ind w:left="5760" w:hanging="360"/>
      </w:pPr>
      <w:rPr>
        <w:rFonts w:ascii="Arial" w:hAnsi="Arial" w:hint="default"/>
      </w:rPr>
    </w:lvl>
    <w:lvl w:ilvl="8" w:tplc="0F8813D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8E36BB0"/>
    <w:multiLevelType w:val="hybridMultilevel"/>
    <w:tmpl w:val="2FBEE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9F03CB7"/>
    <w:multiLevelType w:val="hybridMultilevel"/>
    <w:tmpl w:val="0840DF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968354">
    <w:abstractNumId w:val="1"/>
  </w:num>
  <w:num w:numId="2" w16cid:durableId="2036155231">
    <w:abstractNumId w:val="11"/>
  </w:num>
  <w:num w:numId="3" w16cid:durableId="263071355">
    <w:abstractNumId w:val="25"/>
  </w:num>
  <w:num w:numId="4" w16cid:durableId="328750658">
    <w:abstractNumId w:val="24"/>
  </w:num>
  <w:num w:numId="5" w16cid:durableId="51544001">
    <w:abstractNumId w:val="4"/>
  </w:num>
  <w:num w:numId="6" w16cid:durableId="1560701317">
    <w:abstractNumId w:val="20"/>
  </w:num>
  <w:num w:numId="7" w16cid:durableId="1674066204">
    <w:abstractNumId w:val="5"/>
  </w:num>
  <w:num w:numId="8" w16cid:durableId="723022087">
    <w:abstractNumId w:val="18"/>
  </w:num>
  <w:num w:numId="9" w16cid:durableId="1573809252">
    <w:abstractNumId w:val="15"/>
  </w:num>
  <w:num w:numId="10" w16cid:durableId="1467504797">
    <w:abstractNumId w:val="16"/>
  </w:num>
  <w:num w:numId="11" w16cid:durableId="2030789349">
    <w:abstractNumId w:val="7"/>
  </w:num>
  <w:num w:numId="12" w16cid:durableId="304512316">
    <w:abstractNumId w:val="12"/>
  </w:num>
  <w:num w:numId="13" w16cid:durableId="99960380">
    <w:abstractNumId w:val="14"/>
    <w:lvlOverride w:ilvl="0">
      <w:startOverride w:val="1"/>
    </w:lvlOverride>
    <w:lvlOverride w:ilvl="1"/>
    <w:lvlOverride w:ilvl="2"/>
    <w:lvlOverride w:ilvl="3"/>
    <w:lvlOverride w:ilvl="4"/>
    <w:lvlOverride w:ilvl="5"/>
    <w:lvlOverride w:ilvl="6"/>
    <w:lvlOverride w:ilvl="7"/>
    <w:lvlOverride w:ilvl="8"/>
  </w:num>
  <w:num w:numId="14" w16cid:durableId="1695374660">
    <w:abstractNumId w:val="17"/>
  </w:num>
  <w:num w:numId="15" w16cid:durableId="1220551403">
    <w:abstractNumId w:val="0"/>
  </w:num>
  <w:num w:numId="16" w16cid:durableId="1551307524">
    <w:abstractNumId w:val="23"/>
  </w:num>
  <w:num w:numId="17" w16cid:durableId="1517113095">
    <w:abstractNumId w:val="6"/>
  </w:num>
  <w:num w:numId="18" w16cid:durableId="1138498813">
    <w:abstractNumId w:val="19"/>
  </w:num>
  <w:num w:numId="19" w16cid:durableId="206335451">
    <w:abstractNumId w:val="21"/>
  </w:num>
  <w:num w:numId="20" w16cid:durableId="411774758">
    <w:abstractNumId w:val="2"/>
  </w:num>
  <w:num w:numId="21" w16cid:durableId="1405371848">
    <w:abstractNumId w:val="13"/>
  </w:num>
  <w:num w:numId="22" w16cid:durableId="1256287140">
    <w:abstractNumId w:val="22"/>
  </w:num>
  <w:num w:numId="23" w16cid:durableId="1689985434">
    <w:abstractNumId w:val="8"/>
  </w:num>
  <w:num w:numId="24" w16cid:durableId="949238108">
    <w:abstractNumId w:val="3"/>
  </w:num>
  <w:num w:numId="25" w16cid:durableId="1304699778">
    <w:abstractNumId w:val="9"/>
  </w:num>
  <w:num w:numId="26" w16cid:durableId="3886989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278D"/>
    <w:rsid w:val="000019D8"/>
    <w:rsid w:val="000207B9"/>
    <w:rsid w:val="00026FDB"/>
    <w:rsid w:val="00031D81"/>
    <w:rsid w:val="00040920"/>
    <w:rsid w:val="000504DB"/>
    <w:rsid w:val="000524B1"/>
    <w:rsid w:val="00052C71"/>
    <w:rsid w:val="00087101"/>
    <w:rsid w:val="00133F77"/>
    <w:rsid w:val="001412B9"/>
    <w:rsid w:val="001502F8"/>
    <w:rsid w:val="001829CE"/>
    <w:rsid w:val="001A3F04"/>
    <w:rsid w:val="001C106E"/>
    <w:rsid w:val="001C4549"/>
    <w:rsid w:val="001E1C06"/>
    <w:rsid w:val="00200858"/>
    <w:rsid w:val="002348F0"/>
    <w:rsid w:val="002464ED"/>
    <w:rsid w:val="002858AF"/>
    <w:rsid w:val="00294FB8"/>
    <w:rsid w:val="00295D95"/>
    <w:rsid w:val="002C1020"/>
    <w:rsid w:val="0036445B"/>
    <w:rsid w:val="003744BE"/>
    <w:rsid w:val="0038153D"/>
    <w:rsid w:val="003A52EB"/>
    <w:rsid w:val="003B3ECB"/>
    <w:rsid w:val="003C51FC"/>
    <w:rsid w:val="003E705A"/>
    <w:rsid w:val="003F0422"/>
    <w:rsid w:val="003F36D4"/>
    <w:rsid w:val="00411FEB"/>
    <w:rsid w:val="00415C9D"/>
    <w:rsid w:val="004B074B"/>
    <w:rsid w:val="004B1720"/>
    <w:rsid w:val="004C4464"/>
    <w:rsid w:val="004D24FA"/>
    <w:rsid w:val="004D2AF8"/>
    <w:rsid w:val="00504C15"/>
    <w:rsid w:val="005229B4"/>
    <w:rsid w:val="0054278D"/>
    <w:rsid w:val="00552FA4"/>
    <w:rsid w:val="0055728B"/>
    <w:rsid w:val="0056161F"/>
    <w:rsid w:val="00591490"/>
    <w:rsid w:val="00595AAC"/>
    <w:rsid w:val="005A1A46"/>
    <w:rsid w:val="005C0946"/>
    <w:rsid w:val="005C4EB2"/>
    <w:rsid w:val="005C697C"/>
    <w:rsid w:val="005F1439"/>
    <w:rsid w:val="005F5292"/>
    <w:rsid w:val="00601269"/>
    <w:rsid w:val="006A3EFA"/>
    <w:rsid w:val="006B0CE4"/>
    <w:rsid w:val="006B134C"/>
    <w:rsid w:val="006D2C43"/>
    <w:rsid w:val="00722A21"/>
    <w:rsid w:val="007250E3"/>
    <w:rsid w:val="00727368"/>
    <w:rsid w:val="007667E0"/>
    <w:rsid w:val="0077553C"/>
    <w:rsid w:val="007B19A8"/>
    <w:rsid w:val="007C0450"/>
    <w:rsid w:val="007D4AFB"/>
    <w:rsid w:val="008121DB"/>
    <w:rsid w:val="00825320"/>
    <w:rsid w:val="00856A24"/>
    <w:rsid w:val="00870A00"/>
    <w:rsid w:val="00896C3E"/>
    <w:rsid w:val="008B24D8"/>
    <w:rsid w:val="008C6079"/>
    <w:rsid w:val="008D1F9C"/>
    <w:rsid w:val="0096395F"/>
    <w:rsid w:val="009647FC"/>
    <w:rsid w:val="00971787"/>
    <w:rsid w:val="009908F3"/>
    <w:rsid w:val="009E381C"/>
    <w:rsid w:val="009E5CFB"/>
    <w:rsid w:val="009F0C5C"/>
    <w:rsid w:val="009F0C92"/>
    <w:rsid w:val="00A145F3"/>
    <w:rsid w:val="00A20922"/>
    <w:rsid w:val="00A36470"/>
    <w:rsid w:val="00A42EFE"/>
    <w:rsid w:val="00A45725"/>
    <w:rsid w:val="00A5124C"/>
    <w:rsid w:val="00A968A6"/>
    <w:rsid w:val="00AB6776"/>
    <w:rsid w:val="00AD0F8E"/>
    <w:rsid w:val="00AF2796"/>
    <w:rsid w:val="00AF294F"/>
    <w:rsid w:val="00B02AD5"/>
    <w:rsid w:val="00B354E5"/>
    <w:rsid w:val="00B47909"/>
    <w:rsid w:val="00B501B9"/>
    <w:rsid w:val="00B94DE7"/>
    <w:rsid w:val="00BC53C7"/>
    <w:rsid w:val="00BF22F6"/>
    <w:rsid w:val="00C20F1B"/>
    <w:rsid w:val="00C50E1F"/>
    <w:rsid w:val="00C74559"/>
    <w:rsid w:val="00C80BDA"/>
    <w:rsid w:val="00C93AA8"/>
    <w:rsid w:val="00CD515E"/>
    <w:rsid w:val="00D011FF"/>
    <w:rsid w:val="00D02220"/>
    <w:rsid w:val="00D133EE"/>
    <w:rsid w:val="00D3665A"/>
    <w:rsid w:val="00D70AED"/>
    <w:rsid w:val="00D84526"/>
    <w:rsid w:val="00DA3A3F"/>
    <w:rsid w:val="00DD6080"/>
    <w:rsid w:val="00DF4A69"/>
    <w:rsid w:val="00E63702"/>
    <w:rsid w:val="00E8327A"/>
    <w:rsid w:val="00EB2895"/>
    <w:rsid w:val="00EB7AEB"/>
    <w:rsid w:val="00EF4224"/>
    <w:rsid w:val="00F358CA"/>
    <w:rsid w:val="00F96854"/>
    <w:rsid w:val="00FB7EA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CE15C"/>
  <w15:docId w15:val="{C665D2DD-B932-4B58-B75B-4025A14AC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224"/>
  </w:style>
  <w:style w:type="paragraph" w:styleId="Heading1">
    <w:name w:val="heading 1"/>
    <w:basedOn w:val="Normal"/>
    <w:next w:val="Normal"/>
    <w:link w:val="Heading1Char"/>
    <w:uiPriority w:val="9"/>
    <w:qFormat/>
    <w:rsid w:val="00896C3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next w:val="Normal"/>
    <w:link w:val="Heading2Char"/>
    <w:uiPriority w:val="9"/>
    <w:unhideWhenUsed/>
    <w:qFormat/>
    <w:rsid w:val="00C50E1F"/>
    <w:pPr>
      <w:keepNext/>
      <w:keepLines/>
      <w:spacing w:after="224" w:line="259" w:lineRule="auto"/>
      <w:ind w:left="10" w:right="8" w:hanging="10"/>
      <w:jc w:val="center"/>
      <w:outlineLvl w:val="1"/>
    </w:pPr>
    <w:rPr>
      <w:rFonts w:ascii="Times New Roman" w:eastAsia="Times New Roman" w:hAnsi="Times New Roman" w:cs="Times New Roman"/>
      <w:b/>
      <w:color w:val="000000"/>
      <w:kern w:val="2"/>
      <w:sz w:val="32"/>
      <w:szCs w:val="24"/>
      <w:u w:val="single" w:color="000000"/>
      <w:lang w:val="en-IN" w:eastAsia="en-IN" w:bidi="te-IN"/>
    </w:rPr>
  </w:style>
  <w:style w:type="paragraph" w:styleId="Heading3">
    <w:name w:val="heading 3"/>
    <w:basedOn w:val="Normal"/>
    <w:next w:val="Normal"/>
    <w:link w:val="Heading3Char"/>
    <w:uiPriority w:val="9"/>
    <w:unhideWhenUsed/>
    <w:qFormat/>
    <w:rsid w:val="00D011F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011F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table" w:styleId="TableGrid">
    <w:name w:val="Table Grid"/>
    <w:basedOn w:val="TableNormal"/>
    <w:uiPriority w:val="59"/>
    <w:rsid w:val="007B19A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B1720"/>
    <w:pPr>
      <w:ind w:left="720"/>
      <w:contextualSpacing/>
    </w:pPr>
  </w:style>
  <w:style w:type="paragraph" w:styleId="NoSpacing">
    <w:name w:val="No Spacing"/>
    <w:uiPriority w:val="1"/>
    <w:qFormat/>
    <w:rsid w:val="00971787"/>
    <w:pPr>
      <w:spacing w:after="0" w:line="240" w:lineRule="auto"/>
    </w:pPr>
  </w:style>
  <w:style w:type="paragraph" w:styleId="Header">
    <w:name w:val="header"/>
    <w:basedOn w:val="Normal"/>
    <w:link w:val="HeaderChar"/>
    <w:uiPriority w:val="99"/>
    <w:unhideWhenUsed/>
    <w:rsid w:val="002C10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1020"/>
  </w:style>
  <w:style w:type="paragraph" w:styleId="Footer">
    <w:name w:val="footer"/>
    <w:basedOn w:val="Normal"/>
    <w:link w:val="FooterChar"/>
    <w:uiPriority w:val="99"/>
    <w:unhideWhenUsed/>
    <w:rsid w:val="002C10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1020"/>
  </w:style>
  <w:style w:type="character" w:customStyle="1" w:styleId="Heading2Char">
    <w:name w:val="Heading 2 Char"/>
    <w:basedOn w:val="DefaultParagraphFont"/>
    <w:link w:val="Heading2"/>
    <w:uiPriority w:val="9"/>
    <w:rsid w:val="00C50E1F"/>
    <w:rPr>
      <w:rFonts w:ascii="Times New Roman" w:eastAsia="Times New Roman" w:hAnsi="Times New Roman" w:cs="Times New Roman"/>
      <w:b/>
      <w:color w:val="000000"/>
      <w:kern w:val="2"/>
      <w:sz w:val="32"/>
      <w:szCs w:val="24"/>
      <w:u w:val="single" w:color="000000"/>
      <w:lang w:val="en-IN" w:eastAsia="en-IN" w:bidi="te-IN"/>
    </w:rPr>
  </w:style>
  <w:style w:type="paragraph" w:styleId="Title">
    <w:name w:val="Title"/>
    <w:basedOn w:val="Normal"/>
    <w:next w:val="Normal"/>
    <w:link w:val="TitleChar"/>
    <w:uiPriority w:val="10"/>
    <w:qFormat/>
    <w:rsid w:val="00896C3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C3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96C3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011FF"/>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D011FF"/>
    <w:rPr>
      <w:rFonts w:asciiTheme="majorHAnsi" w:eastAsiaTheme="majorEastAsia" w:hAnsiTheme="majorHAnsi" w:cstheme="majorBidi"/>
      <w:i/>
      <w:iCs/>
      <w:color w:val="365F91" w:themeColor="accent1" w:themeShade="BF"/>
    </w:rPr>
  </w:style>
  <w:style w:type="paragraph" w:styleId="Caption">
    <w:name w:val="caption"/>
    <w:basedOn w:val="Normal"/>
    <w:next w:val="Normal"/>
    <w:uiPriority w:val="35"/>
    <w:unhideWhenUsed/>
    <w:qFormat/>
    <w:rsid w:val="00F96854"/>
    <w:pPr>
      <w:spacing w:line="240" w:lineRule="auto"/>
    </w:pPr>
    <w:rPr>
      <w:i/>
      <w:iCs/>
      <w:color w:val="1F497D" w:themeColor="text2"/>
      <w:sz w:val="18"/>
      <w:szCs w:val="18"/>
    </w:rPr>
  </w:style>
  <w:style w:type="paragraph" w:styleId="TOCHeading">
    <w:name w:val="TOC Heading"/>
    <w:basedOn w:val="Heading1"/>
    <w:next w:val="Normal"/>
    <w:uiPriority w:val="39"/>
    <w:unhideWhenUsed/>
    <w:qFormat/>
    <w:rsid w:val="00870A00"/>
    <w:pPr>
      <w:spacing w:line="259" w:lineRule="auto"/>
      <w:outlineLvl w:val="9"/>
    </w:pPr>
  </w:style>
  <w:style w:type="paragraph" w:styleId="TOC2">
    <w:name w:val="toc 2"/>
    <w:basedOn w:val="Normal"/>
    <w:next w:val="Normal"/>
    <w:autoRedefine/>
    <w:uiPriority w:val="39"/>
    <w:unhideWhenUsed/>
    <w:rsid w:val="00870A00"/>
    <w:pPr>
      <w:spacing w:after="100"/>
      <w:ind w:left="220"/>
    </w:pPr>
  </w:style>
  <w:style w:type="paragraph" w:styleId="TOC1">
    <w:name w:val="toc 1"/>
    <w:basedOn w:val="Normal"/>
    <w:next w:val="Normal"/>
    <w:autoRedefine/>
    <w:uiPriority w:val="39"/>
    <w:unhideWhenUsed/>
    <w:rsid w:val="00870A00"/>
    <w:pPr>
      <w:spacing w:after="100"/>
    </w:pPr>
  </w:style>
  <w:style w:type="paragraph" w:styleId="TOC3">
    <w:name w:val="toc 3"/>
    <w:basedOn w:val="Normal"/>
    <w:next w:val="Normal"/>
    <w:autoRedefine/>
    <w:uiPriority w:val="39"/>
    <w:unhideWhenUsed/>
    <w:rsid w:val="008121DB"/>
    <w:pPr>
      <w:tabs>
        <w:tab w:val="right" w:leader="dot" w:pos="10502"/>
      </w:tabs>
      <w:spacing w:after="100"/>
      <w:ind w:left="440"/>
    </w:pPr>
    <w:rPr>
      <w:rFonts w:ascii="Times New Roman" w:hAnsi="Times New Roman" w:cs="Times New Roman"/>
      <w:noProof/>
      <w:lang w:val="en-IN"/>
    </w:rPr>
  </w:style>
  <w:style w:type="character" w:styleId="Hyperlink">
    <w:name w:val="Hyperlink"/>
    <w:basedOn w:val="DefaultParagraphFont"/>
    <w:uiPriority w:val="99"/>
    <w:unhideWhenUsed/>
    <w:rsid w:val="00870A00"/>
    <w:rPr>
      <w:color w:val="0000FF" w:themeColor="hyperlink"/>
      <w:u w:val="single"/>
    </w:rPr>
  </w:style>
  <w:style w:type="paragraph" w:styleId="TableofFigures">
    <w:name w:val="table of figures"/>
    <w:basedOn w:val="Normal"/>
    <w:next w:val="Normal"/>
    <w:uiPriority w:val="99"/>
    <w:unhideWhenUsed/>
    <w:rsid w:val="008121D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D427A-F041-4567-B7F8-18F67E72C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6686</TotalTime>
  <Pages>39</Pages>
  <Words>9452</Words>
  <Characters>53879</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TAPESH</dc:creator>
  <cp:keywords/>
  <dc:description/>
  <cp:lastModifiedBy>Aravind Macharla</cp:lastModifiedBy>
  <cp:revision>57</cp:revision>
  <cp:lastPrinted>2025-12-03T08:22:00Z</cp:lastPrinted>
  <dcterms:created xsi:type="dcterms:W3CDTF">2013-03-25T16:45:00Z</dcterms:created>
  <dcterms:modified xsi:type="dcterms:W3CDTF">2025-12-04T04:28:00Z</dcterms:modified>
</cp:coreProperties>
</file>