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vddmyi12p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UNIT I – INTRODUCTION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Object-Oriented Programming concepts</w:t>
      </w:r>
      <w:r w:rsidDel="00000000" w:rsidR="00000000" w:rsidRPr="00000000">
        <w:rPr>
          <w:sz w:val="24"/>
          <w:szCs w:val="24"/>
          <w:rtl w:val="0"/>
        </w:rPr>
        <w:t xml:space="preserve"> with real-time examples.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history and evolution of Java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JVM architecture and its components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data types and variables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casting and conversion in Java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constructors and their types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methods and parameter passing techniques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String, StringBuffer, and StringBuilder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static keyword usage (block, variable, method)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simple Java program execution flow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inheritance and its types with examples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 overloading vs method overriding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the usage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and super keywords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 method dispatch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abstract classes and interfaces</w:t>
      </w:r>
      <w:r w:rsidDel="00000000" w:rsidR="00000000" w:rsidRPr="00000000">
        <w:rPr>
          <w:sz w:val="24"/>
          <w:szCs w:val="24"/>
          <w:rtl w:val="0"/>
        </w:rPr>
        <w:t xml:space="preserve"> with use cases.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packages and access specifiers in Java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exception handling mechanism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checked vs unchecked exceptions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exception creation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Discuss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real-world use cases of exception handling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i9d9qv3j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UNIT III – MULTITHREADING &amp; I/O STREAMS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multithreading and its advantages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</w:t>
      </w:r>
      <w:r w:rsidDel="00000000" w:rsidR="00000000" w:rsidRPr="00000000">
        <w:rPr>
          <w:b w:val="1"/>
          <w:bCs w:val="1"/>
          <w:rtl w:val="0"/>
        </w:rPr>
        <w:t xml:space="preserve">thread life cycle with diagram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Thread class vs Runnable interface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thread synchronization and its importance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deadlock and how to avoid 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inter-thread communication methods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b w:val="1"/>
          <w:bCs w:val="1"/>
          <w:rtl w:val="0"/>
        </w:rPr>
        <w:t xml:space="preserve">byte streams vs character streams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file handling in Java with examples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b w:val="1"/>
          <w:bCs w:val="1"/>
          <w:rtl w:val="0"/>
        </w:rPr>
        <w:t xml:space="preserve">reading and writing files in Java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real-time applications of multithreading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f4qy3vr91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UNIT IV – AWT &amp; SWING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AWT and its limitations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AWT and Swing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b w:val="1"/>
          <w:bCs w:val="1"/>
          <w:rtl w:val="0"/>
        </w:rPr>
        <w:t xml:space="preserve">Swing component hierarchy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top-level containers (JFrame, JDialog, etc.)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common Swing components (JButton, JTextField, etc.)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event handling model in Java (EDM)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b w:val="1"/>
          <w:bCs w:val="1"/>
          <w:rtl w:val="0"/>
        </w:rPr>
        <w:t xml:space="preserve">event listeners and adapter classes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</w:t>
      </w:r>
      <w:r w:rsidDel="00000000" w:rsidR="00000000" w:rsidRPr="00000000">
        <w:rPr>
          <w:b w:val="1"/>
          <w:bCs w:val="1"/>
          <w:rtl w:val="0"/>
        </w:rPr>
        <w:t xml:space="preserve">GUI design using Swing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mouse and keyboard event handling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real-world applications of Java GUI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7vmzp3i5d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UNIT V – JAVAFX, SPRING BOOT, JYTHON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JavaFX architecture and 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a </w:t>
      </w:r>
      <w:r w:rsidDel="00000000" w:rsidR="00000000" w:rsidRPr="00000000">
        <w:rPr>
          <w:b w:val="1"/>
          <w:bCs w:val="1"/>
          <w:rtl w:val="0"/>
        </w:rPr>
        <w:t xml:space="preserve">JavaFX Hello World application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Swing vs JavaFX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Spring Boot fundamentals and advantages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</w:t>
      </w:r>
      <w:r w:rsidDel="00000000" w:rsidR="00000000" w:rsidRPr="00000000">
        <w:rPr>
          <w:b w:val="1"/>
          <w:bCs w:val="1"/>
          <w:rtl w:val="0"/>
        </w:rPr>
        <w:t xml:space="preserve">Spring Boot architecture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steps to develop a Spring Boot application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Spring vs Spring Boot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REST API using Spring Boot (basic idea)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Jython and its features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real-world use cases of Spring Boot applications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