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8634" w14:textId="77777777" w:rsidR="00D733B3" w:rsidRDefault="00336A4D">
      <w:pPr>
        <w:pStyle w:val="Default"/>
        <w:suppressAutoHyphens/>
        <w:spacing w:before="0" w:line="240" w:lineRule="auto"/>
        <w:jc w:val="center"/>
        <w:rPr>
          <w:b/>
          <w:bCs/>
          <w:sz w:val="30"/>
          <w:szCs w:val="30"/>
        </w:rPr>
      </w:pPr>
      <w:r>
        <w:rPr>
          <w:b/>
          <w:bCs/>
          <w:sz w:val="30"/>
          <w:szCs w:val="30"/>
        </w:rPr>
        <w:t>ARAVINDAN S.P</w:t>
      </w:r>
    </w:p>
    <w:p w14:paraId="15B27460" w14:textId="77777777" w:rsidR="00D733B3" w:rsidRDefault="00336A4D">
      <w:pPr>
        <w:pStyle w:val="Default"/>
        <w:suppressAutoHyphens/>
        <w:spacing w:before="0" w:line="240" w:lineRule="auto"/>
        <w:jc w:val="center"/>
        <w:rPr>
          <w:sz w:val="22"/>
          <w:szCs w:val="22"/>
        </w:rPr>
      </w:pPr>
      <w:r>
        <w:rPr>
          <w:sz w:val="22"/>
          <w:szCs w:val="22"/>
        </w:rPr>
        <w:t>Telecom Infrastructure &amp; Network Operations Expert</w:t>
      </w:r>
    </w:p>
    <w:p w14:paraId="7A274789" w14:textId="0647C3E3" w:rsidR="00D733B3" w:rsidRDefault="00336A4D">
      <w:pPr>
        <w:pStyle w:val="Default"/>
        <w:suppressAutoHyphens/>
        <w:spacing w:before="0" w:line="240" w:lineRule="auto"/>
        <w:jc w:val="center"/>
        <w:rPr>
          <w:rStyle w:val="None"/>
          <w:sz w:val="22"/>
          <w:szCs w:val="22"/>
        </w:rPr>
      </w:pPr>
      <w:r>
        <w:rPr>
          <w:sz w:val="22"/>
          <w:szCs w:val="22"/>
        </w:rPr>
        <w:t>+9</w:t>
      </w:r>
      <w:r w:rsidR="009D1CA2">
        <w:rPr>
          <w:sz w:val="22"/>
          <w:szCs w:val="22"/>
        </w:rPr>
        <w:t>19092005596</w:t>
      </w:r>
      <w:r>
        <w:rPr>
          <w:sz w:val="22"/>
          <w:szCs w:val="22"/>
        </w:rPr>
        <w:t xml:space="preserve"> </w:t>
      </w:r>
      <w:r>
        <w:rPr>
          <w:rFonts w:ascii="Arial Unicode MS" w:hAnsi="Arial Unicode MS"/>
          <w:sz w:val="22"/>
          <w:szCs w:val="22"/>
        </w:rPr>
        <w:t>⎮</w:t>
      </w:r>
      <w:r>
        <w:rPr>
          <w:sz w:val="22"/>
          <w:szCs w:val="22"/>
        </w:rPr>
        <w:t xml:space="preserve"> </w:t>
      </w:r>
      <w:hyperlink r:id="rId7" w:history="1">
        <w:r>
          <w:rPr>
            <w:rStyle w:val="Hyperlink0"/>
          </w:rPr>
          <w:t>aravindsp_06@hotmail.com</w:t>
        </w:r>
      </w:hyperlink>
      <w:r>
        <w:rPr>
          <w:rStyle w:val="None"/>
          <w:sz w:val="22"/>
          <w:szCs w:val="22"/>
        </w:rPr>
        <w:t xml:space="preserve"> </w:t>
      </w:r>
      <w:r>
        <w:rPr>
          <w:rStyle w:val="None"/>
          <w:rFonts w:ascii="Arial Unicode MS" w:hAnsi="Arial Unicode MS"/>
          <w:sz w:val="22"/>
          <w:szCs w:val="22"/>
        </w:rPr>
        <w:t>⎮</w:t>
      </w:r>
      <w:r>
        <w:rPr>
          <w:rStyle w:val="None"/>
          <w:sz w:val="22"/>
          <w:szCs w:val="22"/>
        </w:rPr>
        <w:t xml:space="preserve"> Doha, Qatar</w:t>
      </w:r>
      <w:r>
        <w:rPr>
          <w:rStyle w:val="None"/>
          <w:noProof/>
          <w:sz w:val="22"/>
          <w:szCs w:val="22"/>
        </w:rPr>
        <mc:AlternateContent>
          <mc:Choice Requires="wps">
            <w:drawing>
              <wp:anchor distT="152400" distB="152400" distL="152400" distR="152400" simplePos="0" relativeHeight="251659264" behindDoc="0" locked="0" layoutInCell="1" allowOverlap="1" wp14:anchorId="20BB2209" wp14:editId="46157AAD">
                <wp:simplePos x="0" y="0"/>
                <wp:positionH relativeFrom="page">
                  <wp:posOffset>501197</wp:posOffset>
                </wp:positionH>
                <wp:positionV relativeFrom="line">
                  <wp:posOffset>169741</wp:posOffset>
                </wp:positionV>
                <wp:extent cx="6582683" cy="0"/>
                <wp:effectExtent l="0" t="0" r="0" b="0"/>
                <wp:wrapTopAndBottom distT="152400" distB="152400"/>
                <wp:docPr id="1073741825" name="officeArt object" descr="Line"/>
                <wp:cNvGraphicFramePr/>
                <a:graphic xmlns:a="http://schemas.openxmlformats.org/drawingml/2006/main">
                  <a:graphicData uri="http://schemas.microsoft.com/office/word/2010/wordprocessingShape">
                    <wps:wsp>
                      <wps:cNvCnPr/>
                      <wps:spPr>
                        <a:xfrm>
                          <a:off x="0" y="0"/>
                          <a:ext cx="6582683" cy="0"/>
                        </a:xfrm>
                        <a:prstGeom prst="line">
                          <a:avLst/>
                        </a:prstGeom>
                        <a:noFill/>
                        <a:ln w="9525" cap="flat">
                          <a:solidFill>
                            <a:srgbClr val="000000"/>
                          </a:solidFill>
                          <a:prstDash val="solid"/>
                          <a:miter lim="400000"/>
                        </a:ln>
                        <a:effectLst/>
                      </wps:spPr>
                      <wps:bodyPr/>
                    </wps:wsp>
                  </a:graphicData>
                </a:graphic>
              </wp:anchor>
            </w:drawing>
          </mc:Choice>
          <mc:Fallback>
            <w:pict>
              <v:line id="_x0000_s1026" style="visibility:visible;position:absolute;margin-left:39.5pt;margin-top:13.4pt;width:518.3pt;height:0.0pt;z-index:251659264;mso-position-horizontal:absolute;mso-position-horizontal-relative:page;mso-position-vertical:absolute;mso-position-vertical-relative:line;mso-wrap-distance-left:12.0pt;mso-wrap-distance-top:12.0pt;mso-wrap-distance-right:12.0pt;mso-wrap-distance-bottom:12.0pt;">
                <v:fill on="f"/>
                <v:stroke filltype="solid" color="#000000" opacity="100.0%" weight="0.8pt" dashstyle="solid" endcap="flat" miterlimit="400.0%" joinstyle="miter" linestyle="single" startarrow="none" startarrowwidth="medium" startarrowlength="medium" endarrow="none" endarrowwidth="medium" endarrowlength="medium"/>
                <w10:wrap type="topAndBottom" side="bothSides" anchorx="page"/>
              </v:line>
            </w:pict>
          </mc:Fallback>
        </mc:AlternateContent>
      </w:r>
    </w:p>
    <w:p w14:paraId="4FF0499B" w14:textId="77777777" w:rsidR="00D733B3" w:rsidRDefault="00336A4D">
      <w:pPr>
        <w:pStyle w:val="Default"/>
        <w:suppressAutoHyphens/>
        <w:spacing w:before="0" w:line="240" w:lineRule="auto"/>
        <w:rPr>
          <w:rStyle w:val="None"/>
          <w:b/>
          <w:bCs/>
        </w:rPr>
      </w:pPr>
      <w:r>
        <w:rPr>
          <w:rStyle w:val="None"/>
          <w:b/>
          <w:bCs/>
        </w:rPr>
        <w:t>PROFESSIONAL SUMMARY</w:t>
      </w:r>
    </w:p>
    <w:p w14:paraId="50449C72" w14:textId="77777777" w:rsidR="00D733B3" w:rsidRDefault="00336A4D">
      <w:pPr>
        <w:pStyle w:val="Default"/>
        <w:suppressAutoHyphens/>
        <w:spacing w:before="0" w:line="240" w:lineRule="auto"/>
        <w:jc w:val="both"/>
        <w:rPr>
          <w:rStyle w:val="None"/>
          <w:sz w:val="21"/>
          <w:szCs w:val="21"/>
        </w:rPr>
      </w:pPr>
      <w:r>
        <w:rPr>
          <w:rStyle w:val="None"/>
          <w:sz w:val="21"/>
          <w:szCs w:val="21"/>
        </w:rPr>
        <w:t>A Dedicated Telecommunications Project &amp; Operations Professional with over 18 years of experience in the GCC and India. Successful in FTTH/FTTX, network optimisation, and managing multi-million-dollar CAPEX. Skilled in project planning, budgeting, vendor management, and team leadership. Experienced with GPON, SDH, DWDM, optical transmission, and 5G for clients like Vodafone Qatar and Bharti Airtel. Open to new GCC telecom opportunities.</w:t>
      </w:r>
    </w:p>
    <w:p w14:paraId="733292C9" w14:textId="77777777" w:rsidR="00D733B3" w:rsidRDefault="00D733B3">
      <w:pPr>
        <w:pStyle w:val="Default"/>
        <w:suppressAutoHyphens/>
        <w:spacing w:before="0" w:line="240" w:lineRule="auto"/>
        <w:jc w:val="both"/>
        <w:rPr>
          <w:rStyle w:val="NoneA"/>
          <w:sz w:val="22"/>
          <w:szCs w:val="22"/>
        </w:rPr>
      </w:pPr>
    </w:p>
    <w:p w14:paraId="76360CE5" w14:textId="77777777" w:rsidR="00D733B3" w:rsidRDefault="00336A4D">
      <w:pPr>
        <w:pStyle w:val="Default"/>
        <w:suppressAutoHyphens/>
        <w:spacing w:before="0" w:line="240" w:lineRule="auto"/>
        <w:jc w:val="both"/>
        <w:rPr>
          <w:rStyle w:val="None"/>
          <w:b/>
          <w:bCs/>
        </w:rPr>
      </w:pPr>
      <w:r>
        <w:rPr>
          <w:rStyle w:val="None"/>
          <w:b/>
          <w:bCs/>
        </w:rPr>
        <w:t xml:space="preserve">AREA OF EXPERTISE </w:t>
      </w:r>
    </w:p>
    <w:p w14:paraId="1299B258" w14:textId="77777777" w:rsidR="00D733B3" w:rsidRDefault="00336A4D">
      <w:pPr>
        <w:pStyle w:val="Default"/>
        <w:numPr>
          <w:ilvl w:val="0"/>
          <w:numId w:val="2"/>
        </w:numPr>
        <w:suppressAutoHyphens/>
        <w:spacing w:before="0"/>
        <w:rPr>
          <w:b/>
          <w:bCs/>
          <w:sz w:val="21"/>
          <w:szCs w:val="21"/>
        </w:rPr>
      </w:pPr>
      <w:r>
        <w:rPr>
          <w:rStyle w:val="None"/>
          <w:b/>
          <w:bCs/>
          <w:sz w:val="21"/>
          <w:szCs w:val="21"/>
        </w:rPr>
        <w:t xml:space="preserve">Project Management: </w:t>
      </w:r>
      <w:r>
        <w:rPr>
          <w:rStyle w:val="None"/>
          <w:sz w:val="21"/>
          <w:szCs w:val="21"/>
        </w:rPr>
        <w:t>Planning &amp; Execution, Lifecycle M</w:t>
      </w:r>
      <w:r>
        <w:rPr>
          <w:rStyle w:val="None"/>
          <w:sz w:val="21"/>
          <w:szCs w:val="21"/>
          <w:lang w:val="fr-FR"/>
        </w:rPr>
        <w:t>anagement</w:t>
      </w:r>
      <w:r>
        <w:rPr>
          <w:rStyle w:val="None"/>
          <w:sz w:val="21"/>
          <w:szCs w:val="21"/>
        </w:rPr>
        <w:t>, Budget (CAPEX/OPEX), M</w:t>
      </w:r>
      <w:r>
        <w:rPr>
          <w:rStyle w:val="None"/>
          <w:sz w:val="21"/>
          <w:szCs w:val="21"/>
          <w:lang w:val="it-IT"/>
        </w:rPr>
        <w:t>ulti-</w:t>
      </w:r>
      <w:r>
        <w:rPr>
          <w:rStyle w:val="None"/>
          <w:sz w:val="21"/>
          <w:szCs w:val="21"/>
        </w:rPr>
        <w:t>Site C</w:t>
      </w:r>
      <w:r>
        <w:rPr>
          <w:rStyle w:val="None"/>
          <w:sz w:val="21"/>
          <w:szCs w:val="21"/>
          <w:lang w:val="nl-NL"/>
        </w:rPr>
        <w:t>oordination</w:t>
      </w:r>
      <w:r>
        <w:rPr>
          <w:rStyle w:val="None"/>
          <w:sz w:val="21"/>
          <w:szCs w:val="21"/>
        </w:rPr>
        <w:t>, Risk &amp; Quality M</w:t>
      </w:r>
      <w:r>
        <w:rPr>
          <w:rStyle w:val="None"/>
          <w:sz w:val="21"/>
          <w:szCs w:val="21"/>
          <w:lang w:val="fr-FR"/>
        </w:rPr>
        <w:t>anagement</w:t>
      </w:r>
      <w:r>
        <w:rPr>
          <w:rStyle w:val="None"/>
          <w:sz w:val="21"/>
          <w:szCs w:val="21"/>
        </w:rPr>
        <w:t>, Vendor &amp; Contract Negotiation, Stakeholder E</w:t>
      </w:r>
      <w:r>
        <w:rPr>
          <w:rStyle w:val="None"/>
          <w:sz w:val="21"/>
          <w:szCs w:val="21"/>
          <w:lang w:val="fr-FR"/>
        </w:rPr>
        <w:t>ngagement</w:t>
      </w:r>
      <w:r>
        <w:rPr>
          <w:rStyle w:val="None"/>
          <w:sz w:val="21"/>
          <w:szCs w:val="21"/>
        </w:rPr>
        <w:t>.</w:t>
      </w:r>
    </w:p>
    <w:p w14:paraId="2D5B84E7" w14:textId="77777777" w:rsidR="00D733B3" w:rsidRDefault="00336A4D">
      <w:pPr>
        <w:pStyle w:val="Default"/>
        <w:numPr>
          <w:ilvl w:val="0"/>
          <w:numId w:val="2"/>
        </w:numPr>
        <w:suppressAutoHyphens/>
        <w:spacing w:before="0"/>
        <w:rPr>
          <w:b/>
          <w:bCs/>
          <w:sz w:val="21"/>
          <w:szCs w:val="21"/>
          <w:lang w:val="fr-FR"/>
        </w:rPr>
      </w:pPr>
      <w:r>
        <w:rPr>
          <w:rStyle w:val="None"/>
          <w:b/>
          <w:bCs/>
          <w:sz w:val="21"/>
          <w:szCs w:val="21"/>
          <w:lang w:val="fr-FR"/>
        </w:rPr>
        <w:t>Operations Management</w:t>
      </w:r>
      <w:r>
        <w:rPr>
          <w:rStyle w:val="None"/>
          <w:b/>
          <w:bCs/>
          <w:sz w:val="21"/>
          <w:szCs w:val="21"/>
        </w:rPr>
        <w:t xml:space="preserve">: </w:t>
      </w:r>
      <w:r>
        <w:rPr>
          <w:rStyle w:val="None"/>
          <w:sz w:val="21"/>
          <w:szCs w:val="21"/>
        </w:rPr>
        <w:t>Network O&amp;M, Service Delivery, SLA &amp; Performance Monitoring, Team Leadership, Process Improvement, I</w:t>
      </w:r>
      <w:r>
        <w:rPr>
          <w:rStyle w:val="None"/>
          <w:sz w:val="21"/>
          <w:szCs w:val="21"/>
          <w:lang w:val="fr-FR"/>
        </w:rPr>
        <w:t>ncident/fault management</w:t>
      </w:r>
      <w:r>
        <w:rPr>
          <w:rStyle w:val="None"/>
          <w:sz w:val="21"/>
          <w:szCs w:val="21"/>
        </w:rPr>
        <w:t>, O</w:t>
      </w:r>
      <w:r>
        <w:rPr>
          <w:rStyle w:val="None"/>
          <w:sz w:val="21"/>
          <w:szCs w:val="21"/>
          <w:lang w:val="fr-FR"/>
        </w:rPr>
        <w:t xml:space="preserve">perations </w:t>
      </w:r>
      <w:r>
        <w:rPr>
          <w:rStyle w:val="None"/>
          <w:sz w:val="21"/>
          <w:szCs w:val="21"/>
        </w:rPr>
        <w:t>Planning.</w:t>
      </w:r>
    </w:p>
    <w:p w14:paraId="2B066ED5" w14:textId="77777777" w:rsidR="00D733B3" w:rsidRDefault="00336A4D">
      <w:pPr>
        <w:pStyle w:val="Default"/>
        <w:numPr>
          <w:ilvl w:val="0"/>
          <w:numId w:val="2"/>
        </w:numPr>
        <w:suppressAutoHyphens/>
        <w:spacing w:before="0"/>
        <w:rPr>
          <w:sz w:val="21"/>
          <w:szCs w:val="21"/>
        </w:rPr>
      </w:pPr>
      <w:r>
        <w:rPr>
          <w:rStyle w:val="None"/>
          <w:b/>
          <w:bCs/>
          <w:sz w:val="21"/>
          <w:szCs w:val="21"/>
        </w:rPr>
        <w:t>Technical Expertise:</w:t>
      </w:r>
      <w:r>
        <w:rPr>
          <w:rStyle w:val="None"/>
          <w:sz w:val="21"/>
          <w:szCs w:val="21"/>
        </w:rPr>
        <w:t xml:space="preserve"> </w:t>
      </w:r>
      <w:r>
        <w:rPr>
          <w:rStyle w:val="None"/>
          <w:sz w:val="21"/>
          <w:szCs w:val="21"/>
          <w:lang w:val="de-DE"/>
        </w:rPr>
        <w:t>FTTH/FTTX/GPON</w:t>
      </w:r>
      <w:r>
        <w:rPr>
          <w:rStyle w:val="None"/>
          <w:sz w:val="21"/>
          <w:szCs w:val="21"/>
        </w:rPr>
        <w:t>, SDH/DWDM/OTN Systems, Optical F</w:t>
      </w:r>
      <w:r>
        <w:rPr>
          <w:rStyle w:val="None"/>
          <w:sz w:val="21"/>
          <w:szCs w:val="21"/>
          <w:lang w:val="fr-FR"/>
        </w:rPr>
        <w:t>ibre</w:t>
      </w:r>
      <w:r>
        <w:rPr>
          <w:rStyle w:val="None"/>
          <w:sz w:val="21"/>
          <w:szCs w:val="21"/>
        </w:rPr>
        <w:t>, E1/STM/Ethernet P</w:t>
      </w:r>
      <w:r>
        <w:rPr>
          <w:rStyle w:val="None"/>
          <w:sz w:val="21"/>
          <w:szCs w:val="21"/>
          <w:lang w:val="it-IT"/>
        </w:rPr>
        <w:t>rovisioning</w:t>
      </w:r>
      <w:r>
        <w:rPr>
          <w:rStyle w:val="None"/>
          <w:sz w:val="21"/>
          <w:szCs w:val="21"/>
        </w:rPr>
        <w:t>,</w:t>
      </w:r>
      <w:r>
        <w:rPr>
          <w:rStyle w:val="None"/>
          <w:sz w:val="21"/>
          <w:szCs w:val="21"/>
          <w:lang w:val="nl-NL"/>
        </w:rPr>
        <w:t xml:space="preserve"> NMS &amp; </w:t>
      </w:r>
      <w:r>
        <w:rPr>
          <w:rStyle w:val="None"/>
          <w:sz w:val="21"/>
          <w:szCs w:val="21"/>
        </w:rPr>
        <w:t xml:space="preserve">Troubleshooting, </w:t>
      </w:r>
      <w:r>
        <w:rPr>
          <w:rStyle w:val="None"/>
          <w:sz w:val="21"/>
          <w:szCs w:val="21"/>
          <w:lang w:val="da-DK"/>
        </w:rPr>
        <w:t xml:space="preserve">OTDR </w:t>
      </w:r>
      <w:r>
        <w:rPr>
          <w:rStyle w:val="None"/>
          <w:sz w:val="21"/>
          <w:szCs w:val="21"/>
        </w:rPr>
        <w:t xml:space="preserve">Testing, 5G Transport, </w:t>
      </w:r>
      <w:r>
        <w:rPr>
          <w:rStyle w:val="None"/>
          <w:sz w:val="21"/>
          <w:szCs w:val="21"/>
          <w:lang w:val="de-DE"/>
        </w:rPr>
        <w:t xml:space="preserve">ISP </w:t>
      </w:r>
      <w:r>
        <w:rPr>
          <w:rStyle w:val="None"/>
          <w:sz w:val="21"/>
          <w:szCs w:val="21"/>
        </w:rPr>
        <w:t>Broadband.</w:t>
      </w:r>
    </w:p>
    <w:p w14:paraId="30D69DD9" w14:textId="77777777" w:rsidR="00D733B3" w:rsidRDefault="00336A4D">
      <w:pPr>
        <w:pStyle w:val="Default"/>
        <w:numPr>
          <w:ilvl w:val="0"/>
          <w:numId w:val="2"/>
        </w:numPr>
        <w:suppressAutoHyphens/>
        <w:spacing w:before="0"/>
        <w:rPr>
          <w:b/>
          <w:bCs/>
          <w:sz w:val="21"/>
          <w:szCs w:val="21"/>
        </w:rPr>
      </w:pPr>
      <w:r>
        <w:rPr>
          <w:rStyle w:val="None"/>
          <w:b/>
          <w:bCs/>
          <w:sz w:val="21"/>
          <w:szCs w:val="21"/>
        </w:rPr>
        <w:t xml:space="preserve">Compliance &amp; Documentation: </w:t>
      </w:r>
      <w:r>
        <w:rPr>
          <w:rStyle w:val="None"/>
          <w:sz w:val="21"/>
          <w:szCs w:val="21"/>
        </w:rPr>
        <w:t>Regulatory Approvals, ROW P</w:t>
      </w:r>
      <w:r>
        <w:rPr>
          <w:rStyle w:val="None"/>
          <w:sz w:val="21"/>
          <w:szCs w:val="21"/>
          <w:lang w:val="fr-FR"/>
        </w:rPr>
        <w:t xml:space="preserve">ermissions, </w:t>
      </w:r>
      <w:r>
        <w:rPr>
          <w:rStyle w:val="None"/>
          <w:sz w:val="21"/>
          <w:szCs w:val="21"/>
        </w:rPr>
        <w:t>Safety &amp; Quality Standards, BOQ/D</w:t>
      </w:r>
      <w:r>
        <w:rPr>
          <w:rStyle w:val="None"/>
          <w:sz w:val="21"/>
          <w:szCs w:val="21"/>
          <w:lang w:val="fr-FR"/>
        </w:rPr>
        <w:t xml:space="preserve">ocumentation, </w:t>
      </w:r>
      <w:r>
        <w:rPr>
          <w:rStyle w:val="None"/>
          <w:sz w:val="21"/>
          <w:szCs w:val="21"/>
        </w:rPr>
        <w:t>P</w:t>
      </w:r>
      <w:r>
        <w:rPr>
          <w:rStyle w:val="None"/>
          <w:sz w:val="21"/>
          <w:szCs w:val="21"/>
          <w:lang w:val="pt-PT"/>
        </w:rPr>
        <w:t>ermit/</w:t>
      </w:r>
      <w:r>
        <w:rPr>
          <w:rStyle w:val="None"/>
          <w:sz w:val="21"/>
          <w:szCs w:val="21"/>
        </w:rPr>
        <w:t>L</w:t>
      </w:r>
      <w:r>
        <w:rPr>
          <w:rStyle w:val="None"/>
          <w:sz w:val="21"/>
          <w:szCs w:val="21"/>
          <w:lang w:val="pt-PT"/>
        </w:rPr>
        <w:t xml:space="preserve">egal </w:t>
      </w:r>
      <w:r>
        <w:rPr>
          <w:rStyle w:val="None"/>
          <w:sz w:val="21"/>
          <w:szCs w:val="21"/>
        </w:rPr>
        <w:t>Compliance.</w:t>
      </w:r>
    </w:p>
    <w:p w14:paraId="347257B6" w14:textId="77777777" w:rsidR="00D733B3" w:rsidRDefault="00D733B3">
      <w:pPr>
        <w:pStyle w:val="Default"/>
        <w:suppressAutoHyphens/>
        <w:spacing w:before="0"/>
        <w:rPr>
          <w:rStyle w:val="NoneA"/>
          <w:sz w:val="22"/>
          <w:szCs w:val="22"/>
        </w:rPr>
      </w:pPr>
    </w:p>
    <w:p w14:paraId="219BBEB4" w14:textId="77777777" w:rsidR="00D733B3" w:rsidRDefault="00336A4D">
      <w:pPr>
        <w:pStyle w:val="Default"/>
        <w:suppressAutoHyphens/>
        <w:spacing w:before="0" w:line="240" w:lineRule="auto"/>
        <w:rPr>
          <w:rStyle w:val="None"/>
          <w:b/>
          <w:bCs/>
        </w:rPr>
      </w:pPr>
      <w:r>
        <w:rPr>
          <w:rStyle w:val="None"/>
          <w:b/>
          <w:bCs/>
        </w:rPr>
        <w:t xml:space="preserve">PROFESSIONAL EXPERIENCE </w:t>
      </w:r>
    </w:p>
    <w:p w14:paraId="6EEFD435" w14:textId="77777777" w:rsidR="00D733B3" w:rsidRDefault="00336A4D">
      <w:pPr>
        <w:pStyle w:val="Default"/>
        <w:suppressAutoHyphens/>
        <w:spacing w:before="0" w:line="240" w:lineRule="auto"/>
        <w:rPr>
          <w:rStyle w:val="None"/>
          <w:b/>
          <w:bCs/>
          <w:sz w:val="21"/>
          <w:szCs w:val="21"/>
        </w:rPr>
      </w:pPr>
      <w:r>
        <w:rPr>
          <w:rStyle w:val="None"/>
          <w:b/>
          <w:bCs/>
          <w:sz w:val="21"/>
          <w:szCs w:val="21"/>
        </w:rPr>
        <w:t>Telecommunications Project Lead - Networks:</w:t>
      </w:r>
    </w:p>
    <w:p w14:paraId="01ACE6C6" w14:textId="77777777" w:rsidR="00D733B3" w:rsidRDefault="00336A4D">
      <w:pPr>
        <w:pStyle w:val="Default"/>
        <w:suppressAutoHyphens/>
        <w:spacing w:before="0" w:line="240" w:lineRule="auto"/>
        <w:rPr>
          <w:rStyle w:val="None"/>
          <w:b/>
          <w:bCs/>
          <w:sz w:val="21"/>
          <w:szCs w:val="21"/>
        </w:rPr>
      </w:pPr>
      <w:r>
        <w:rPr>
          <w:rStyle w:val="None"/>
          <w:b/>
          <w:bCs/>
          <w:sz w:val="21"/>
          <w:szCs w:val="21"/>
        </w:rPr>
        <w:t>Bin Omran Trading &amp; Telecommunication W.L.C | Doha, Qatar (September 2023 -</w:t>
      </w:r>
      <w:r>
        <w:rPr>
          <w:rStyle w:val="None"/>
          <w:b/>
          <w:bCs/>
          <w:sz w:val="21"/>
          <w:szCs w:val="21"/>
          <w:lang w:val="it-IT"/>
        </w:rPr>
        <w:t xml:space="preserve"> Present)</w:t>
      </w:r>
    </w:p>
    <w:p w14:paraId="611DF499" w14:textId="77777777" w:rsidR="00D733B3" w:rsidRDefault="00336A4D">
      <w:pPr>
        <w:pStyle w:val="Default"/>
        <w:numPr>
          <w:ilvl w:val="0"/>
          <w:numId w:val="2"/>
        </w:numPr>
        <w:suppressAutoHyphens/>
        <w:spacing w:before="0" w:line="240" w:lineRule="auto"/>
        <w:rPr>
          <w:b/>
          <w:bCs/>
          <w:sz w:val="21"/>
          <w:szCs w:val="21"/>
        </w:rPr>
      </w:pPr>
      <w:r>
        <w:rPr>
          <w:rStyle w:val="None"/>
          <w:b/>
          <w:bCs/>
          <w:sz w:val="21"/>
          <w:szCs w:val="21"/>
        </w:rPr>
        <w:t xml:space="preserve">Projects: </w:t>
      </w:r>
      <w:r>
        <w:rPr>
          <w:rStyle w:val="None"/>
          <w:sz w:val="21"/>
          <w:szCs w:val="21"/>
        </w:rPr>
        <w:t xml:space="preserve">New Fibre Link (NFL) - Qatar Energy &amp; Milaha, FTTX Deployment – </w:t>
      </w:r>
      <w:r>
        <w:rPr>
          <w:rStyle w:val="None"/>
          <w:sz w:val="21"/>
          <w:szCs w:val="21"/>
          <w:lang w:val="it-IT"/>
        </w:rPr>
        <w:t>Vodafone Qatar</w:t>
      </w:r>
      <w:r>
        <w:rPr>
          <w:rStyle w:val="None"/>
          <w:sz w:val="21"/>
          <w:szCs w:val="21"/>
        </w:rPr>
        <w:t xml:space="preserve">, </w:t>
      </w:r>
      <w:r>
        <w:rPr>
          <w:rStyle w:val="None"/>
          <w:sz w:val="21"/>
          <w:szCs w:val="21"/>
          <w:lang w:val="fr-FR"/>
        </w:rPr>
        <w:t xml:space="preserve">Telecommunications Infrastructure </w:t>
      </w:r>
      <w:r>
        <w:rPr>
          <w:rStyle w:val="None"/>
          <w:sz w:val="21"/>
          <w:szCs w:val="21"/>
        </w:rPr>
        <w:t>- North Oil Company</w:t>
      </w:r>
    </w:p>
    <w:p w14:paraId="553D740A" w14:textId="77777777" w:rsidR="00D733B3" w:rsidRDefault="00336A4D">
      <w:pPr>
        <w:pStyle w:val="Default"/>
        <w:suppressAutoHyphens/>
        <w:spacing w:before="0" w:line="240" w:lineRule="auto"/>
        <w:rPr>
          <w:rStyle w:val="None"/>
          <w:b/>
          <w:bCs/>
          <w:sz w:val="21"/>
          <w:szCs w:val="21"/>
        </w:rPr>
      </w:pPr>
      <w:r>
        <w:rPr>
          <w:rStyle w:val="None"/>
          <w:b/>
          <w:bCs/>
          <w:sz w:val="21"/>
          <w:szCs w:val="21"/>
        </w:rPr>
        <w:t>Key Responsibilities:</w:t>
      </w:r>
    </w:p>
    <w:p w14:paraId="3199880A" w14:textId="77777777" w:rsidR="00D733B3" w:rsidRDefault="00336A4D">
      <w:pPr>
        <w:pStyle w:val="Default"/>
        <w:numPr>
          <w:ilvl w:val="0"/>
          <w:numId w:val="2"/>
        </w:numPr>
        <w:suppressAutoHyphens/>
        <w:spacing w:before="0" w:line="240" w:lineRule="auto"/>
        <w:rPr>
          <w:sz w:val="21"/>
          <w:szCs w:val="21"/>
        </w:rPr>
      </w:pPr>
      <w:r>
        <w:rPr>
          <w:rStyle w:val="NoneA"/>
          <w:sz w:val="21"/>
          <w:szCs w:val="21"/>
        </w:rPr>
        <w:t>Lead FTTX/GPON deployments from feasibility to commissioning within CAPEX budgets.</w:t>
      </w:r>
    </w:p>
    <w:p w14:paraId="6A04AA64" w14:textId="77777777" w:rsidR="00D733B3" w:rsidRDefault="00336A4D">
      <w:pPr>
        <w:pStyle w:val="Default"/>
        <w:numPr>
          <w:ilvl w:val="0"/>
          <w:numId w:val="2"/>
        </w:numPr>
        <w:suppressAutoHyphens/>
        <w:spacing w:before="0" w:line="240" w:lineRule="auto"/>
        <w:rPr>
          <w:sz w:val="21"/>
          <w:szCs w:val="21"/>
        </w:rPr>
      </w:pPr>
      <w:r>
        <w:rPr>
          <w:rStyle w:val="NoneA"/>
          <w:sz w:val="21"/>
          <w:szCs w:val="21"/>
        </w:rPr>
        <w:t>Oversaw OLT, ODF, splitter installations, and SDH/DWDM/GPON equipment commissioning.</w:t>
      </w:r>
    </w:p>
    <w:p w14:paraId="5009B876" w14:textId="77777777" w:rsidR="00D733B3" w:rsidRDefault="00336A4D">
      <w:pPr>
        <w:pStyle w:val="Default"/>
        <w:numPr>
          <w:ilvl w:val="0"/>
          <w:numId w:val="2"/>
        </w:numPr>
        <w:suppressAutoHyphens/>
        <w:spacing w:before="0" w:line="240" w:lineRule="auto"/>
        <w:rPr>
          <w:sz w:val="21"/>
          <w:szCs w:val="21"/>
        </w:rPr>
      </w:pPr>
      <w:r>
        <w:rPr>
          <w:rStyle w:val="NoneA"/>
          <w:sz w:val="21"/>
          <w:szCs w:val="21"/>
        </w:rPr>
        <w:t>Managed cross-functional teams, vendors, and contractors.</w:t>
      </w:r>
    </w:p>
    <w:p w14:paraId="1FF6638E" w14:textId="77777777" w:rsidR="00D733B3" w:rsidRDefault="00336A4D">
      <w:pPr>
        <w:pStyle w:val="Default"/>
        <w:numPr>
          <w:ilvl w:val="0"/>
          <w:numId w:val="2"/>
        </w:numPr>
        <w:suppressAutoHyphens/>
        <w:spacing w:before="0" w:line="240" w:lineRule="auto"/>
        <w:rPr>
          <w:sz w:val="21"/>
          <w:szCs w:val="21"/>
        </w:rPr>
      </w:pPr>
      <w:r>
        <w:rPr>
          <w:rStyle w:val="NoneA"/>
          <w:sz w:val="21"/>
          <w:szCs w:val="21"/>
        </w:rPr>
        <w:t>Prepared BOQs and secured ROW permits for projects.</w:t>
      </w:r>
    </w:p>
    <w:p w14:paraId="4A560C83" w14:textId="77777777" w:rsidR="00D733B3" w:rsidRDefault="00336A4D">
      <w:pPr>
        <w:pStyle w:val="Default"/>
        <w:numPr>
          <w:ilvl w:val="0"/>
          <w:numId w:val="2"/>
        </w:numPr>
        <w:suppressAutoHyphens/>
        <w:spacing w:before="0" w:line="240" w:lineRule="auto"/>
        <w:rPr>
          <w:sz w:val="21"/>
          <w:szCs w:val="21"/>
        </w:rPr>
      </w:pPr>
      <w:r>
        <w:rPr>
          <w:rStyle w:val="NoneA"/>
          <w:sz w:val="21"/>
          <w:szCs w:val="21"/>
        </w:rPr>
        <w:t>Supervised fibre splicing, OTDR testing, and circuit provisioning (E1/STM/Ethernet).</w:t>
      </w:r>
    </w:p>
    <w:p w14:paraId="622AD3D5" w14:textId="77777777" w:rsidR="00D733B3" w:rsidRDefault="00336A4D">
      <w:pPr>
        <w:pStyle w:val="Default"/>
        <w:numPr>
          <w:ilvl w:val="0"/>
          <w:numId w:val="2"/>
        </w:numPr>
        <w:suppressAutoHyphens/>
        <w:spacing w:before="0" w:line="240" w:lineRule="auto"/>
        <w:rPr>
          <w:sz w:val="21"/>
          <w:szCs w:val="21"/>
        </w:rPr>
      </w:pPr>
      <w:r>
        <w:rPr>
          <w:rStyle w:val="NoneA"/>
          <w:sz w:val="21"/>
          <w:szCs w:val="21"/>
        </w:rPr>
        <w:t>Monitored network performance and ensured SLA compliance.</w:t>
      </w:r>
    </w:p>
    <w:p w14:paraId="200D6ED8" w14:textId="77777777" w:rsidR="00D733B3" w:rsidRDefault="00336A4D">
      <w:pPr>
        <w:pStyle w:val="Default"/>
        <w:numPr>
          <w:ilvl w:val="0"/>
          <w:numId w:val="2"/>
        </w:numPr>
        <w:suppressAutoHyphens/>
        <w:spacing w:before="0" w:line="240" w:lineRule="auto"/>
        <w:rPr>
          <w:sz w:val="21"/>
          <w:szCs w:val="21"/>
        </w:rPr>
      </w:pPr>
      <w:r>
        <w:rPr>
          <w:rStyle w:val="NoneA"/>
          <w:sz w:val="21"/>
          <w:szCs w:val="21"/>
        </w:rPr>
        <w:t>Achieved a 50% reduction in fault resolution time and 30% faster deployment timelines.</w:t>
      </w:r>
    </w:p>
    <w:p w14:paraId="3E620D7D" w14:textId="77777777" w:rsidR="00D733B3" w:rsidRDefault="00D733B3">
      <w:pPr>
        <w:pStyle w:val="Default"/>
        <w:suppressAutoHyphens/>
        <w:spacing w:before="0" w:line="240" w:lineRule="auto"/>
        <w:rPr>
          <w:rStyle w:val="NoneA"/>
          <w:sz w:val="21"/>
          <w:szCs w:val="21"/>
        </w:rPr>
      </w:pPr>
    </w:p>
    <w:p w14:paraId="52AC5704" w14:textId="77777777" w:rsidR="00D733B3" w:rsidRDefault="00336A4D">
      <w:pPr>
        <w:pStyle w:val="Default"/>
        <w:suppressAutoHyphens/>
        <w:spacing w:before="0" w:line="240" w:lineRule="auto"/>
        <w:rPr>
          <w:rStyle w:val="None"/>
          <w:b/>
          <w:bCs/>
          <w:sz w:val="21"/>
          <w:szCs w:val="21"/>
        </w:rPr>
      </w:pPr>
      <w:r>
        <w:rPr>
          <w:rStyle w:val="None"/>
          <w:b/>
          <w:bCs/>
          <w:sz w:val="21"/>
          <w:szCs w:val="21"/>
        </w:rPr>
        <w:t>Assistant Manager:</w:t>
      </w:r>
    </w:p>
    <w:p w14:paraId="38930FCB" w14:textId="77777777" w:rsidR="00D733B3" w:rsidRDefault="00336A4D">
      <w:pPr>
        <w:pStyle w:val="Default"/>
        <w:suppressAutoHyphens/>
        <w:spacing w:before="0" w:line="240" w:lineRule="auto"/>
        <w:rPr>
          <w:rStyle w:val="None"/>
          <w:b/>
          <w:bCs/>
          <w:sz w:val="21"/>
          <w:szCs w:val="21"/>
        </w:rPr>
      </w:pPr>
      <w:r>
        <w:rPr>
          <w:rStyle w:val="None"/>
          <w:b/>
          <w:bCs/>
          <w:sz w:val="21"/>
          <w:szCs w:val="21"/>
        </w:rPr>
        <w:t>Bharti Airtel Ltd (Telesonic Networks) | Coimbatore, India (January 2022 - September 2023)</w:t>
      </w:r>
    </w:p>
    <w:p w14:paraId="7CD1A254" w14:textId="77777777" w:rsidR="00D733B3" w:rsidRDefault="00336A4D">
      <w:pPr>
        <w:pStyle w:val="Default"/>
        <w:numPr>
          <w:ilvl w:val="0"/>
          <w:numId w:val="4"/>
        </w:numPr>
        <w:suppressAutoHyphens/>
        <w:spacing w:before="0" w:line="240" w:lineRule="auto"/>
        <w:rPr>
          <w:b/>
          <w:bCs/>
          <w:sz w:val="21"/>
          <w:szCs w:val="21"/>
        </w:rPr>
      </w:pPr>
      <w:r>
        <w:rPr>
          <w:rStyle w:val="None"/>
          <w:b/>
          <w:bCs/>
          <w:sz w:val="21"/>
          <w:szCs w:val="21"/>
        </w:rPr>
        <w:t xml:space="preserve">Projects: </w:t>
      </w:r>
      <w:r>
        <w:rPr>
          <w:rStyle w:val="None"/>
          <w:sz w:val="21"/>
          <w:szCs w:val="21"/>
        </w:rPr>
        <w:t xml:space="preserve">5G Transport Fibre Infrastructure Project, </w:t>
      </w:r>
      <w:r>
        <w:rPr>
          <w:rStyle w:val="None"/>
          <w:sz w:val="21"/>
          <w:szCs w:val="21"/>
          <w:lang w:val="fr-FR"/>
        </w:rPr>
        <w:t>Copper-to-Fibre Migration Project</w:t>
      </w:r>
      <w:r>
        <w:rPr>
          <w:rStyle w:val="None"/>
          <w:sz w:val="21"/>
          <w:szCs w:val="21"/>
        </w:rPr>
        <w:t>, FTTH/GPON Network Deployment</w:t>
      </w:r>
    </w:p>
    <w:p w14:paraId="114D6A94" w14:textId="77777777" w:rsidR="00D733B3" w:rsidRDefault="00336A4D">
      <w:pPr>
        <w:pStyle w:val="Default"/>
        <w:suppressAutoHyphens/>
        <w:spacing w:before="0" w:line="240" w:lineRule="auto"/>
        <w:rPr>
          <w:rStyle w:val="None"/>
          <w:b/>
          <w:bCs/>
          <w:sz w:val="21"/>
          <w:szCs w:val="21"/>
        </w:rPr>
      </w:pPr>
      <w:r>
        <w:rPr>
          <w:rStyle w:val="None"/>
          <w:b/>
          <w:bCs/>
          <w:sz w:val="21"/>
          <w:szCs w:val="21"/>
        </w:rPr>
        <w:t>Key Responsibilities:</w:t>
      </w:r>
    </w:p>
    <w:p w14:paraId="61FE5F32" w14:textId="77777777" w:rsidR="00D733B3" w:rsidRDefault="00336A4D">
      <w:pPr>
        <w:pStyle w:val="Default"/>
        <w:numPr>
          <w:ilvl w:val="0"/>
          <w:numId w:val="2"/>
        </w:numPr>
        <w:suppressAutoHyphens/>
        <w:spacing w:before="0" w:line="240" w:lineRule="auto"/>
        <w:rPr>
          <w:sz w:val="21"/>
          <w:szCs w:val="21"/>
        </w:rPr>
      </w:pPr>
      <w:r>
        <w:rPr>
          <w:rStyle w:val="NoneA"/>
          <w:sz w:val="21"/>
          <w:szCs w:val="21"/>
        </w:rPr>
        <w:t>Designed and deployed GPON/FTTH networks for ISP/OSP connectivity.</w:t>
      </w:r>
    </w:p>
    <w:p w14:paraId="7696DA2D" w14:textId="77777777" w:rsidR="00D733B3" w:rsidRDefault="00336A4D">
      <w:pPr>
        <w:pStyle w:val="Default"/>
        <w:numPr>
          <w:ilvl w:val="0"/>
          <w:numId w:val="2"/>
        </w:numPr>
        <w:suppressAutoHyphens/>
        <w:spacing w:before="0" w:line="240" w:lineRule="auto"/>
        <w:rPr>
          <w:sz w:val="21"/>
          <w:szCs w:val="21"/>
        </w:rPr>
      </w:pPr>
      <w:r>
        <w:rPr>
          <w:rStyle w:val="NoneA"/>
          <w:sz w:val="21"/>
          <w:szCs w:val="21"/>
        </w:rPr>
        <w:t>Led copper-to-fibre migration, upgrading legacy infrastructure.</w:t>
      </w:r>
    </w:p>
    <w:p w14:paraId="143CE876" w14:textId="77777777" w:rsidR="00D733B3" w:rsidRDefault="00336A4D">
      <w:pPr>
        <w:pStyle w:val="Default"/>
        <w:numPr>
          <w:ilvl w:val="0"/>
          <w:numId w:val="2"/>
        </w:numPr>
        <w:suppressAutoHyphens/>
        <w:spacing w:before="0" w:line="240" w:lineRule="auto"/>
        <w:rPr>
          <w:sz w:val="21"/>
          <w:szCs w:val="21"/>
        </w:rPr>
      </w:pPr>
      <w:r>
        <w:rPr>
          <w:rStyle w:val="NoneA"/>
          <w:sz w:val="21"/>
          <w:szCs w:val="21"/>
        </w:rPr>
        <w:t>Performed GIS studies and AutoCAD mapping for network planning.</w:t>
      </w:r>
    </w:p>
    <w:p w14:paraId="7FAEB0EF" w14:textId="77777777" w:rsidR="00D733B3" w:rsidRDefault="00336A4D">
      <w:pPr>
        <w:pStyle w:val="Default"/>
        <w:numPr>
          <w:ilvl w:val="0"/>
          <w:numId w:val="2"/>
        </w:numPr>
        <w:suppressAutoHyphens/>
        <w:spacing w:before="0" w:line="240" w:lineRule="auto"/>
        <w:rPr>
          <w:sz w:val="21"/>
          <w:szCs w:val="21"/>
        </w:rPr>
      </w:pPr>
      <w:r>
        <w:rPr>
          <w:rStyle w:val="NoneA"/>
          <w:sz w:val="21"/>
          <w:szCs w:val="21"/>
        </w:rPr>
        <w:t>Planned and implemented 5G transport fibre with optimised topologies.</w:t>
      </w:r>
    </w:p>
    <w:p w14:paraId="6BC6B842" w14:textId="77777777" w:rsidR="00D733B3" w:rsidRDefault="00336A4D">
      <w:pPr>
        <w:pStyle w:val="Default"/>
        <w:numPr>
          <w:ilvl w:val="0"/>
          <w:numId w:val="2"/>
        </w:numPr>
        <w:suppressAutoHyphens/>
        <w:spacing w:before="0" w:line="240" w:lineRule="auto"/>
        <w:rPr>
          <w:sz w:val="21"/>
          <w:szCs w:val="21"/>
        </w:rPr>
      </w:pPr>
      <w:r>
        <w:rPr>
          <w:rStyle w:val="NoneA"/>
          <w:sz w:val="21"/>
          <w:szCs w:val="21"/>
        </w:rPr>
        <w:t>Secured ROW approvals through coordination with authorities.</w:t>
      </w:r>
    </w:p>
    <w:p w14:paraId="4197AA7F" w14:textId="77777777" w:rsidR="00D733B3" w:rsidRDefault="00336A4D">
      <w:pPr>
        <w:pStyle w:val="Default"/>
        <w:numPr>
          <w:ilvl w:val="0"/>
          <w:numId w:val="2"/>
        </w:numPr>
        <w:suppressAutoHyphens/>
        <w:spacing w:before="0" w:line="240" w:lineRule="auto"/>
        <w:rPr>
          <w:sz w:val="21"/>
          <w:szCs w:val="21"/>
        </w:rPr>
      </w:pPr>
      <w:r>
        <w:rPr>
          <w:rStyle w:val="NoneA"/>
          <w:sz w:val="21"/>
          <w:szCs w:val="21"/>
        </w:rPr>
        <w:t>Supervised field operations, vendors, and equipment procurement.</w:t>
      </w:r>
    </w:p>
    <w:p w14:paraId="7274A0FA" w14:textId="77777777" w:rsidR="00D733B3" w:rsidRDefault="00D733B3">
      <w:pPr>
        <w:pStyle w:val="Default"/>
        <w:suppressAutoHyphens/>
        <w:spacing w:before="0" w:line="240" w:lineRule="auto"/>
        <w:rPr>
          <w:rStyle w:val="NoneA"/>
          <w:sz w:val="21"/>
          <w:szCs w:val="21"/>
        </w:rPr>
      </w:pPr>
    </w:p>
    <w:p w14:paraId="7F5084A9" w14:textId="77777777" w:rsidR="00D733B3" w:rsidRDefault="00336A4D">
      <w:pPr>
        <w:pStyle w:val="Default"/>
        <w:suppressAutoHyphens/>
        <w:spacing w:before="0" w:line="240" w:lineRule="auto"/>
        <w:rPr>
          <w:rStyle w:val="None"/>
          <w:b/>
          <w:bCs/>
          <w:sz w:val="21"/>
          <w:szCs w:val="21"/>
        </w:rPr>
      </w:pPr>
      <w:r>
        <w:rPr>
          <w:rStyle w:val="None"/>
          <w:b/>
          <w:bCs/>
          <w:sz w:val="21"/>
          <w:szCs w:val="21"/>
        </w:rPr>
        <w:t>Deputy Manager :</w:t>
      </w:r>
    </w:p>
    <w:p w14:paraId="4EFE52B0" w14:textId="77777777" w:rsidR="00D733B3" w:rsidRDefault="00336A4D">
      <w:pPr>
        <w:pStyle w:val="Default"/>
        <w:suppressAutoHyphens/>
        <w:spacing w:before="0" w:line="240" w:lineRule="auto"/>
        <w:rPr>
          <w:rStyle w:val="None"/>
          <w:b/>
          <w:bCs/>
          <w:sz w:val="21"/>
          <w:szCs w:val="21"/>
        </w:rPr>
      </w:pPr>
      <w:r>
        <w:rPr>
          <w:rStyle w:val="None"/>
          <w:b/>
          <w:bCs/>
          <w:sz w:val="21"/>
          <w:szCs w:val="21"/>
        </w:rPr>
        <w:t>Reliance Projects &amp; Property Manpower Services Ltd | Coimbatore, India (February 2019 - December 2021)</w:t>
      </w:r>
    </w:p>
    <w:p w14:paraId="0DB6F731" w14:textId="77777777" w:rsidR="00D733B3" w:rsidRDefault="00336A4D">
      <w:pPr>
        <w:pStyle w:val="Default"/>
        <w:numPr>
          <w:ilvl w:val="0"/>
          <w:numId w:val="2"/>
        </w:numPr>
        <w:suppressAutoHyphens/>
        <w:spacing w:before="0" w:line="240" w:lineRule="auto"/>
        <w:rPr>
          <w:b/>
          <w:bCs/>
          <w:sz w:val="21"/>
          <w:szCs w:val="21"/>
        </w:rPr>
      </w:pPr>
      <w:r>
        <w:rPr>
          <w:rStyle w:val="NoneA"/>
          <w:b/>
          <w:bCs/>
          <w:sz w:val="21"/>
          <w:szCs w:val="21"/>
        </w:rPr>
        <w:t>Projects:</w:t>
      </w:r>
      <w:r>
        <w:rPr>
          <w:rStyle w:val="None"/>
          <w:sz w:val="21"/>
          <w:szCs w:val="21"/>
        </w:rPr>
        <w:t xml:space="preserve"> Large-Scale FTTH Deployment - 180,000 Broadband Connections</w:t>
      </w:r>
    </w:p>
    <w:p w14:paraId="3F35D0B1" w14:textId="77777777" w:rsidR="00D733B3" w:rsidRDefault="00336A4D">
      <w:pPr>
        <w:pStyle w:val="Default"/>
        <w:suppressAutoHyphens/>
        <w:spacing w:before="0" w:line="240" w:lineRule="auto"/>
        <w:rPr>
          <w:rStyle w:val="None"/>
          <w:b/>
          <w:bCs/>
          <w:sz w:val="21"/>
          <w:szCs w:val="21"/>
        </w:rPr>
      </w:pPr>
      <w:r>
        <w:rPr>
          <w:rStyle w:val="None"/>
          <w:b/>
          <w:bCs/>
          <w:sz w:val="21"/>
          <w:szCs w:val="21"/>
        </w:rPr>
        <w:t xml:space="preserve">Key Responsibilities: </w:t>
      </w:r>
    </w:p>
    <w:p w14:paraId="0E93F17E" w14:textId="77777777" w:rsidR="00D733B3" w:rsidRDefault="00336A4D">
      <w:pPr>
        <w:pStyle w:val="Default"/>
        <w:numPr>
          <w:ilvl w:val="0"/>
          <w:numId w:val="2"/>
        </w:numPr>
        <w:suppressAutoHyphens/>
        <w:spacing w:before="0" w:line="240" w:lineRule="auto"/>
        <w:rPr>
          <w:sz w:val="21"/>
          <w:szCs w:val="21"/>
        </w:rPr>
      </w:pPr>
      <w:r>
        <w:rPr>
          <w:rStyle w:val="NoneA"/>
          <w:sz w:val="21"/>
          <w:szCs w:val="21"/>
        </w:rPr>
        <w:t>Managed end-to-end GPON FTTH deployments in urban and rural areas.</w:t>
      </w:r>
    </w:p>
    <w:p w14:paraId="5CA4246C"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lastRenderedPageBreak/>
        <w:t>Led network design, resource planning, and milestone tracking.</w:t>
      </w:r>
    </w:p>
    <w:p w14:paraId="20161F2C"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Handled vendor contracts, cost negotiations, and equipment procurement.</w:t>
      </w:r>
    </w:p>
    <w:p w14:paraId="0BB6AFF5"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Coordinated field operations, installation, and quality assurance.</w:t>
      </w:r>
    </w:p>
    <w:p w14:paraId="7A88FCBA"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Maintained zero SLA breaches through proactive operations and NOC management.</w:t>
      </w:r>
    </w:p>
    <w:p w14:paraId="74546AA5" w14:textId="77777777" w:rsidR="00D733B3" w:rsidRDefault="00D733B3">
      <w:pPr>
        <w:pStyle w:val="Default"/>
        <w:suppressAutoHyphens/>
        <w:spacing w:before="0" w:line="240" w:lineRule="auto"/>
        <w:rPr>
          <w:rStyle w:val="NoneA"/>
          <w:sz w:val="21"/>
          <w:szCs w:val="21"/>
        </w:rPr>
      </w:pPr>
    </w:p>
    <w:p w14:paraId="658C3E8A" w14:textId="77777777" w:rsidR="00D733B3" w:rsidRDefault="00336A4D">
      <w:pPr>
        <w:pStyle w:val="Default"/>
        <w:suppressAutoHyphens/>
        <w:spacing w:before="0" w:line="240" w:lineRule="auto"/>
        <w:rPr>
          <w:rStyle w:val="None"/>
          <w:b/>
          <w:bCs/>
          <w:sz w:val="21"/>
          <w:szCs w:val="21"/>
        </w:rPr>
      </w:pPr>
      <w:r>
        <w:rPr>
          <w:rStyle w:val="None"/>
          <w:b/>
          <w:bCs/>
          <w:sz w:val="21"/>
          <w:szCs w:val="21"/>
        </w:rPr>
        <w:t xml:space="preserve">Assistant Manager: </w:t>
      </w:r>
    </w:p>
    <w:p w14:paraId="5048250D" w14:textId="77777777" w:rsidR="00D733B3" w:rsidRDefault="00336A4D">
      <w:pPr>
        <w:pStyle w:val="Default"/>
        <w:suppressAutoHyphens/>
        <w:spacing w:before="0" w:line="240" w:lineRule="auto"/>
        <w:rPr>
          <w:rStyle w:val="None"/>
          <w:b/>
          <w:bCs/>
          <w:sz w:val="21"/>
          <w:szCs w:val="21"/>
        </w:rPr>
      </w:pPr>
      <w:r>
        <w:rPr>
          <w:rStyle w:val="None"/>
          <w:b/>
          <w:bCs/>
          <w:sz w:val="21"/>
          <w:szCs w:val="21"/>
          <w:lang w:val="pt-PT"/>
        </w:rPr>
        <w:t xml:space="preserve">Vodafone Idea Limited | Coimbatore, India (April 2013 </w:t>
      </w:r>
      <w:r>
        <w:rPr>
          <w:rStyle w:val="None"/>
          <w:b/>
          <w:bCs/>
          <w:sz w:val="21"/>
          <w:szCs w:val="21"/>
        </w:rPr>
        <w:t xml:space="preserve">- February 2019) </w:t>
      </w:r>
    </w:p>
    <w:p w14:paraId="7AC2334B" w14:textId="77777777" w:rsidR="00D733B3" w:rsidRDefault="00336A4D">
      <w:pPr>
        <w:pStyle w:val="Default"/>
        <w:numPr>
          <w:ilvl w:val="0"/>
          <w:numId w:val="2"/>
        </w:numPr>
        <w:suppressAutoHyphens/>
        <w:spacing w:before="0" w:line="240" w:lineRule="auto"/>
        <w:rPr>
          <w:b/>
          <w:bCs/>
          <w:sz w:val="21"/>
          <w:szCs w:val="21"/>
        </w:rPr>
      </w:pPr>
      <w:r>
        <w:rPr>
          <w:rStyle w:val="NoneA"/>
          <w:b/>
          <w:bCs/>
          <w:sz w:val="21"/>
          <w:szCs w:val="21"/>
        </w:rPr>
        <w:t>Projects:</w:t>
      </w:r>
      <w:r>
        <w:rPr>
          <w:rStyle w:val="None"/>
          <w:sz w:val="21"/>
          <w:szCs w:val="21"/>
        </w:rPr>
        <w:t xml:space="preserve"> Optical Transmission Network O&amp;M - Regional SDH/DWDM/OTN Infrastructure</w:t>
      </w:r>
    </w:p>
    <w:p w14:paraId="0736C0B5" w14:textId="77777777" w:rsidR="00D733B3" w:rsidRDefault="00336A4D">
      <w:pPr>
        <w:pStyle w:val="Default"/>
        <w:suppressAutoHyphens/>
        <w:spacing w:before="0" w:line="240" w:lineRule="auto"/>
        <w:rPr>
          <w:rStyle w:val="None"/>
          <w:b/>
          <w:bCs/>
          <w:sz w:val="21"/>
          <w:szCs w:val="21"/>
        </w:rPr>
      </w:pPr>
      <w:r>
        <w:rPr>
          <w:rStyle w:val="None"/>
          <w:b/>
          <w:bCs/>
          <w:sz w:val="21"/>
          <w:szCs w:val="21"/>
        </w:rPr>
        <w:t>Key Responsibilities:</w:t>
      </w:r>
    </w:p>
    <w:p w14:paraId="5A8B87FD"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Directed day-to-day SDH/DWDM/OTN transmission network operations to ensure uninterrupted service.</w:t>
      </w:r>
    </w:p>
    <w:p w14:paraId="35ECE381"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Oversaw performance analytics, alarm resolution, and preventive maintenance initiatives.</w:t>
      </w:r>
    </w:p>
    <w:p w14:paraId="5BE0A999"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Managed fibre issue resolution, including fault localisation, splicing, and OTDR diagnostics.</w:t>
      </w:r>
    </w:p>
    <w:p w14:paraId="54D73556"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Led network enhancements, capacity expansion, and infrastructure modernisation.</w:t>
      </w:r>
    </w:p>
    <w:p w14:paraId="5F260D84" w14:textId="77777777" w:rsidR="00D733B3" w:rsidRDefault="00D733B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color w:val="1C1C1C"/>
          <w:sz w:val="21"/>
          <w:szCs w:val="21"/>
          <w:u w:color="1C1C1C"/>
        </w:rPr>
      </w:pPr>
    </w:p>
    <w:p w14:paraId="51E162A9" w14:textId="77777777"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b/>
          <w:bCs/>
          <w:color w:val="1C1C1C"/>
          <w:sz w:val="21"/>
          <w:szCs w:val="21"/>
          <w:u w:color="1C1C1C"/>
        </w:rPr>
      </w:pPr>
      <w:r>
        <w:rPr>
          <w:rStyle w:val="None"/>
          <w:b/>
          <w:bCs/>
          <w:color w:val="1C1C1C"/>
          <w:sz w:val="21"/>
          <w:szCs w:val="21"/>
          <w:u w:color="1C1C1C"/>
        </w:rPr>
        <w:t xml:space="preserve">O&amp;M Engineer - SDH and Fibre Optics: </w:t>
      </w:r>
    </w:p>
    <w:p w14:paraId="4E92C1D7" w14:textId="3213E56B"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b/>
          <w:bCs/>
          <w:color w:val="1C1C1C"/>
          <w:sz w:val="21"/>
          <w:szCs w:val="21"/>
          <w:u w:color="1C1C1C"/>
        </w:rPr>
      </w:pPr>
      <w:r>
        <w:rPr>
          <w:rStyle w:val="None"/>
          <w:b/>
          <w:bCs/>
          <w:color w:val="1C1C1C"/>
          <w:sz w:val="21"/>
          <w:szCs w:val="21"/>
          <w:u w:color="1C1C1C"/>
        </w:rPr>
        <w:t>Vodafone Essar Cellular Limited</w:t>
      </w:r>
      <w:r w:rsidR="00062B23">
        <w:rPr>
          <w:rStyle w:val="None"/>
          <w:b/>
          <w:bCs/>
          <w:color w:val="1C1C1C"/>
          <w:sz w:val="21"/>
          <w:szCs w:val="21"/>
          <w:u w:color="1C1C1C"/>
        </w:rPr>
        <w:t>(</w:t>
      </w:r>
      <w:r w:rsidR="00F41A81">
        <w:rPr>
          <w:rStyle w:val="None"/>
          <w:b/>
          <w:bCs/>
          <w:color w:val="1C1C1C"/>
          <w:sz w:val="21"/>
          <w:szCs w:val="21"/>
          <w:u w:color="1C1C1C"/>
        </w:rPr>
        <w:t>SMS Role)</w:t>
      </w:r>
      <w:r>
        <w:rPr>
          <w:rStyle w:val="None"/>
          <w:b/>
          <w:bCs/>
          <w:color w:val="1C1C1C"/>
          <w:sz w:val="21"/>
          <w:szCs w:val="21"/>
          <w:u w:color="1C1C1C"/>
        </w:rPr>
        <w:t xml:space="preserve"> | Tamil Nadu, India (August 2011 - April 2013)</w:t>
      </w:r>
    </w:p>
    <w:p w14:paraId="6F2323C7" w14:textId="77777777" w:rsidR="00D733B3" w:rsidRDefault="00336A4D">
      <w:pPr>
        <w:pStyle w:val="Default"/>
        <w:numPr>
          <w:ilvl w:val="0"/>
          <w:numId w:val="7"/>
        </w:numPr>
        <w:suppressAutoHyphens/>
        <w:spacing w:before="0" w:line="240" w:lineRule="auto"/>
        <w:rPr>
          <w:color w:val="1C1C1C"/>
          <w:sz w:val="21"/>
          <w:szCs w:val="21"/>
        </w:rPr>
      </w:pPr>
      <w:r>
        <w:rPr>
          <w:rStyle w:val="None"/>
          <w:color w:val="1C1C1C"/>
          <w:sz w:val="21"/>
          <w:szCs w:val="21"/>
          <w:u w:color="1C1C1C"/>
        </w:rPr>
        <w:t>Oversaw O&amp;M of SDH and fibre networks for high uptime and reliable service.</w:t>
      </w:r>
    </w:p>
    <w:p w14:paraId="32207EDB" w14:textId="77777777" w:rsidR="00D733B3" w:rsidRDefault="00336A4D">
      <w:pPr>
        <w:pStyle w:val="Default"/>
        <w:numPr>
          <w:ilvl w:val="0"/>
          <w:numId w:val="7"/>
        </w:numPr>
        <w:suppressAutoHyphens/>
        <w:spacing w:before="0" w:line="240" w:lineRule="auto"/>
        <w:rPr>
          <w:color w:val="1C1C1C"/>
          <w:sz w:val="21"/>
          <w:szCs w:val="21"/>
        </w:rPr>
      </w:pPr>
      <w:r>
        <w:rPr>
          <w:rStyle w:val="None"/>
          <w:color w:val="1C1C1C"/>
          <w:sz w:val="21"/>
          <w:szCs w:val="21"/>
          <w:u w:color="1C1C1C"/>
        </w:rPr>
        <w:t>Performed OTDR tests, splicing, and link optimisation to ensure network efficiency.</w:t>
      </w:r>
    </w:p>
    <w:p w14:paraId="23AF7140" w14:textId="77777777" w:rsidR="00D733B3" w:rsidRDefault="00336A4D">
      <w:pPr>
        <w:pStyle w:val="Default"/>
        <w:numPr>
          <w:ilvl w:val="0"/>
          <w:numId w:val="7"/>
        </w:numPr>
        <w:suppressAutoHyphens/>
        <w:spacing w:before="0" w:line="240" w:lineRule="auto"/>
        <w:rPr>
          <w:color w:val="1C1C1C"/>
          <w:sz w:val="21"/>
          <w:szCs w:val="21"/>
        </w:rPr>
      </w:pPr>
      <w:r>
        <w:rPr>
          <w:rStyle w:val="None"/>
          <w:color w:val="1C1C1C"/>
          <w:sz w:val="21"/>
          <w:szCs w:val="21"/>
          <w:u w:color="1C1C1C"/>
        </w:rPr>
        <w:t>Led fault resolution, maintenance, and upgrades to minimise downtime.</w:t>
      </w:r>
    </w:p>
    <w:p w14:paraId="1C9867FD" w14:textId="77777777" w:rsidR="00D733B3" w:rsidRDefault="00D733B3">
      <w:pPr>
        <w:pStyle w:val="Default"/>
        <w:suppressAutoHyphens/>
        <w:spacing w:before="0" w:line="240" w:lineRule="auto"/>
        <w:rPr>
          <w:rStyle w:val="None"/>
          <w:b/>
          <w:bCs/>
          <w:sz w:val="21"/>
          <w:szCs w:val="21"/>
        </w:rPr>
      </w:pPr>
    </w:p>
    <w:p w14:paraId="1DDA102E" w14:textId="77777777" w:rsidR="00D733B3" w:rsidRDefault="00336A4D">
      <w:pPr>
        <w:pStyle w:val="Default"/>
        <w:suppressAutoHyphens/>
        <w:spacing w:before="0" w:line="240" w:lineRule="auto"/>
        <w:rPr>
          <w:rStyle w:val="None"/>
          <w:b/>
          <w:bCs/>
          <w:sz w:val="21"/>
          <w:szCs w:val="21"/>
        </w:rPr>
      </w:pPr>
      <w:r>
        <w:rPr>
          <w:rStyle w:val="None"/>
          <w:b/>
          <w:bCs/>
          <w:sz w:val="21"/>
          <w:szCs w:val="21"/>
          <w:lang w:val="fr-FR"/>
        </w:rPr>
        <w:t xml:space="preserve">Telecommunications </w:t>
      </w:r>
      <w:r>
        <w:rPr>
          <w:rStyle w:val="None"/>
          <w:b/>
          <w:bCs/>
          <w:sz w:val="21"/>
          <w:szCs w:val="21"/>
        </w:rPr>
        <w:t>Project Engineer:</w:t>
      </w:r>
    </w:p>
    <w:p w14:paraId="51AB8230" w14:textId="77777777" w:rsidR="00D733B3" w:rsidRDefault="00336A4D">
      <w:pPr>
        <w:pStyle w:val="Default"/>
        <w:suppressAutoHyphens/>
        <w:spacing w:before="0" w:line="240" w:lineRule="auto"/>
        <w:rPr>
          <w:rStyle w:val="None"/>
          <w:b/>
          <w:bCs/>
          <w:sz w:val="21"/>
          <w:szCs w:val="21"/>
        </w:rPr>
      </w:pPr>
      <w:r>
        <w:rPr>
          <w:rStyle w:val="None"/>
          <w:b/>
          <w:bCs/>
          <w:sz w:val="21"/>
          <w:szCs w:val="21"/>
        </w:rPr>
        <w:t>SDH Global Telecom Limited | Bangalore, India (January 2010 - August 2011)</w:t>
      </w:r>
    </w:p>
    <w:p w14:paraId="3BAE3E3C" w14:textId="77777777" w:rsidR="00D733B3" w:rsidRDefault="00336A4D">
      <w:pPr>
        <w:pStyle w:val="Default"/>
        <w:numPr>
          <w:ilvl w:val="0"/>
          <w:numId w:val="2"/>
        </w:numPr>
        <w:suppressAutoHyphens/>
        <w:spacing w:before="0" w:line="240" w:lineRule="auto"/>
        <w:rPr>
          <w:sz w:val="21"/>
          <w:szCs w:val="21"/>
        </w:rPr>
      </w:pPr>
      <w:r>
        <w:rPr>
          <w:rStyle w:val="NoneA"/>
          <w:sz w:val="21"/>
          <w:szCs w:val="21"/>
        </w:rPr>
        <w:t>Executed SDH and optical backbone network installations and commissioning.</w:t>
      </w:r>
    </w:p>
    <w:p w14:paraId="269652A0"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Oversaw project workflows to ensure on-time, quality delivery.</w:t>
      </w:r>
    </w:p>
    <w:p w14:paraId="6FEC7AE5"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 xml:space="preserve">Conducted configuration and testing of transmission systems. </w:t>
      </w:r>
    </w:p>
    <w:p w14:paraId="5E339AED" w14:textId="77777777" w:rsidR="00D733B3" w:rsidRDefault="00D733B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color w:val="1C1C1C"/>
          <w:sz w:val="21"/>
          <w:szCs w:val="21"/>
          <w:u w:color="1C1C1C"/>
        </w:rPr>
      </w:pPr>
    </w:p>
    <w:p w14:paraId="7CCB5A20" w14:textId="77777777"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b/>
          <w:bCs/>
          <w:color w:val="1C1C1C"/>
          <w:sz w:val="21"/>
          <w:szCs w:val="21"/>
          <w:u w:color="1C1C1C"/>
        </w:rPr>
      </w:pPr>
      <w:r>
        <w:rPr>
          <w:rStyle w:val="None"/>
          <w:b/>
          <w:bCs/>
          <w:color w:val="1C1C1C"/>
          <w:sz w:val="21"/>
          <w:szCs w:val="21"/>
          <w:u w:color="1C1C1C"/>
        </w:rPr>
        <w:t xml:space="preserve">O &amp; </w:t>
      </w:r>
      <w:r>
        <w:rPr>
          <w:rStyle w:val="None"/>
          <w:b/>
          <w:bCs/>
          <w:color w:val="1C1C1C"/>
          <w:sz w:val="21"/>
          <w:szCs w:val="21"/>
          <w:u w:color="1C1C1C"/>
          <w:lang w:val="de-DE"/>
        </w:rPr>
        <w:t>M ENGINEER</w:t>
      </w:r>
      <w:r>
        <w:rPr>
          <w:rStyle w:val="None"/>
          <w:b/>
          <w:bCs/>
          <w:color w:val="1C1C1C"/>
          <w:sz w:val="21"/>
          <w:szCs w:val="21"/>
          <w:u w:color="1C1C1C"/>
        </w:rPr>
        <w:t xml:space="preserve">: </w:t>
      </w:r>
    </w:p>
    <w:p w14:paraId="204D6A46" w14:textId="77777777"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b/>
          <w:bCs/>
          <w:color w:val="1C1C1C"/>
          <w:sz w:val="21"/>
          <w:szCs w:val="21"/>
          <w:u w:color="1C1C1C"/>
        </w:rPr>
      </w:pPr>
      <w:r>
        <w:rPr>
          <w:rStyle w:val="None"/>
          <w:b/>
          <w:bCs/>
          <w:color w:val="1C1C1C"/>
          <w:sz w:val="21"/>
          <w:szCs w:val="21"/>
          <w:u w:color="1C1C1C"/>
        </w:rPr>
        <w:t xml:space="preserve">RailTel Corporation of India Limited | Erode, India (February 2008 - January 2010) </w:t>
      </w:r>
    </w:p>
    <w:p w14:paraId="54F2C197"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Oversaw O&amp;M of SDH, PDH, IP, and ATM transmission networks for RailTel</w:t>
      </w:r>
    </w:p>
    <w:p w14:paraId="7FF9A69A"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Led testing, fault resolution, and service provisioning for Southern Railway Optical Fibre Network</w:t>
      </w:r>
    </w:p>
    <w:p w14:paraId="27795F9A" w14:textId="77777777" w:rsidR="00D733B3" w:rsidRDefault="00D733B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color w:val="1C1C1C"/>
          <w:sz w:val="21"/>
          <w:szCs w:val="21"/>
          <w:u w:color="1C1C1C"/>
        </w:rPr>
      </w:pPr>
    </w:p>
    <w:p w14:paraId="765561F2" w14:textId="77777777" w:rsidR="00D733B3" w:rsidRDefault="00336A4D">
      <w:pPr>
        <w:pStyle w:val="Default"/>
        <w:suppressAutoHyphens/>
        <w:spacing w:before="0" w:line="240" w:lineRule="auto"/>
        <w:rPr>
          <w:rStyle w:val="None"/>
          <w:b/>
          <w:bCs/>
          <w:sz w:val="21"/>
          <w:szCs w:val="21"/>
        </w:rPr>
      </w:pPr>
      <w:r>
        <w:rPr>
          <w:rStyle w:val="None"/>
          <w:b/>
          <w:bCs/>
          <w:sz w:val="21"/>
          <w:szCs w:val="21"/>
        </w:rPr>
        <w:t>Field Engineer:</w:t>
      </w:r>
    </w:p>
    <w:p w14:paraId="449B7A4C" w14:textId="77777777" w:rsidR="00D733B3" w:rsidRDefault="00336A4D">
      <w:pPr>
        <w:pStyle w:val="Default"/>
        <w:suppressAutoHyphens/>
        <w:spacing w:before="0" w:line="240" w:lineRule="auto"/>
        <w:rPr>
          <w:rStyle w:val="None"/>
          <w:b/>
          <w:bCs/>
          <w:sz w:val="21"/>
          <w:szCs w:val="21"/>
        </w:rPr>
      </w:pPr>
      <w:r>
        <w:rPr>
          <w:rStyle w:val="None"/>
          <w:b/>
          <w:bCs/>
          <w:sz w:val="21"/>
          <w:szCs w:val="21"/>
        </w:rPr>
        <w:t>Sierra Construction and Engineering India Pvt Ltd | Chennai, India (June 2006 – December 2007)</w:t>
      </w:r>
    </w:p>
    <w:p w14:paraId="1BAF9957"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Managed Railtel OFC deployments: splicing, testing, and route maintenance</w:t>
      </w:r>
    </w:p>
    <w:p w14:paraId="3A9A6F61" w14:textId="77777777" w:rsidR="00D733B3" w:rsidRDefault="00336A4D">
      <w:pPr>
        <w:pStyle w:val="Default"/>
        <w:numPr>
          <w:ilvl w:val="0"/>
          <w:numId w:val="5"/>
        </w:numPr>
        <w:suppressAutoHyphens/>
        <w:spacing w:before="0" w:line="240" w:lineRule="auto"/>
        <w:rPr>
          <w:color w:val="1C1C1C"/>
          <w:sz w:val="21"/>
          <w:szCs w:val="21"/>
        </w:rPr>
      </w:pPr>
      <w:r>
        <w:rPr>
          <w:rStyle w:val="None"/>
          <w:color w:val="1C1C1C"/>
          <w:sz w:val="21"/>
          <w:szCs w:val="21"/>
          <w:u w:color="1C1C1C"/>
        </w:rPr>
        <w:t xml:space="preserve">Delivered last-mile installations, ensuring service readiness and minimal downtime </w:t>
      </w:r>
    </w:p>
    <w:p w14:paraId="51AFAEBC" w14:textId="77777777" w:rsidR="00D733B3" w:rsidRDefault="00D733B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color w:val="1C1C1C"/>
          <w:sz w:val="22"/>
          <w:szCs w:val="22"/>
          <w:u w:color="1C1C1C"/>
        </w:rPr>
      </w:pPr>
    </w:p>
    <w:p w14:paraId="5BCF3B9C" w14:textId="77777777"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b/>
          <w:bCs/>
          <w:color w:val="1C1C1C"/>
          <w:u w:color="1C1C1C"/>
          <w:lang w:val="de-DE"/>
        </w:rPr>
      </w:pPr>
      <w:r>
        <w:rPr>
          <w:rStyle w:val="None"/>
          <w:b/>
          <w:bCs/>
          <w:color w:val="1C1C1C"/>
          <w:u w:color="1C1C1C"/>
          <w:lang w:val="de-DE"/>
        </w:rPr>
        <w:t>TECHNICAL PROFICIENCIES</w:t>
      </w:r>
    </w:p>
    <w:p w14:paraId="382EBD4B"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 xml:space="preserve">Project &amp; Operations Management: MS Project, Resource Planning, Budget Control, Risk Management, NMS Platforms, Network Monitoring, Fault Management, Performance Analytics. </w:t>
      </w:r>
    </w:p>
    <w:p w14:paraId="7420B61E" w14:textId="77777777" w:rsidR="00D733B3" w:rsidRDefault="00336A4D">
      <w:pPr>
        <w:pStyle w:val="Default"/>
        <w:numPr>
          <w:ilvl w:val="0"/>
          <w:numId w:val="8"/>
        </w:numPr>
        <w:suppressAutoHyphens/>
        <w:spacing w:before="0" w:line="240" w:lineRule="auto"/>
        <w:rPr>
          <w:color w:val="1C1C1C"/>
          <w:sz w:val="21"/>
          <w:szCs w:val="21"/>
          <w:lang w:val="de-DE"/>
        </w:rPr>
      </w:pPr>
      <w:r>
        <w:rPr>
          <w:color w:val="1C1C1C"/>
          <w:sz w:val="21"/>
          <w:szCs w:val="21"/>
          <w:lang w:val="de-DE"/>
        </w:rPr>
        <w:t>Transmission Systems: Alcatel-Lucent, Huawei, Nokia, Tejas, ECI (BG 20/30, XDM 100/500/1000).</w:t>
      </w:r>
    </w:p>
    <w:p w14:paraId="25F78EDE"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 xml:space="preserve">Network Technologies: FTTH/FTTX, GPON, SDH, DWDM, OTN, PDH, ATM, IP Networks, 5G Transport. </w:t>
      </w:r>
    </w:p>
    <w:p w14:paraId="253098C4"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Testing &amp; Measurement: OTDR, PMD, CMD, Optical Power Meters, Loss Analysis, Network Analysers.</w:t>
      </w:r>
    </w:p>
    <w:p w14:paraId="546160EF"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 xml:space="preserve">Design &amp; Planning: GIS, AutoCAD, Network Planning, Route Optimisation. </w:t>
      </w:r>
    </w:p>
    <w:p w14:paraId="36D08079"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Provisioning: E1, STM-1/4/16, Ethernet, Voice/Data Services, Cross-Connection Configuration.</w:t>
      </w:r>
    </w:p>
    <w:p w14:paraId="77DD7F04" w14:textId="77777777" w:rsidR="00D733B3" w:rsidRDefault="00336A4D">
      <w:pPr>
        <w:pStyle w:val="Default"/>
        <w:numPr>
          <w:ilvl w:val="0"/>
          <w:numId w:val="8"/>
        </w:numPr>
        <w:suppressAutoHyphens/>
        <w:spacing w:before="0" w:line="240" w:lineRule="auto"/>
        <w:rPr>
          <w:color w:val="1C1C1C"/>
          <w:sz w:val="21"/>
          <w:szCs w:val="21"/>
        </w:rPr>
      </w:pPr>
      <w:r>
        <w:rPr>
          <w:color w:val="1C1C1C"/>
          <w:sz w:val="21"/>
          <w:szCs w:val="21"/>
        </w:rPr>
        <w:t>Standards: SLA Management, QoS, CAPEX/OPEX, ROW Regulations, Safety Compliance.</w:t>
      </w:r>
    </w:p>
    <w:p w14:paraId="075EAD39" w14:textId="77777777" w:rsidR="00D733B3" w:rsidRDefault="00D733B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color w:val="1C1C1C"/>
          <w:position w:val="24"/>
          <w:sz w:val="22"/>
          <w:szCs w:val="22"/>
          <w:u w:color="1C1C1C"/>
        </w:rPr>
      </w:pPr>
    </w:p>
    <w:p w14:paraId="5628256B" w14:textId="77777777" w:rsidR="00D733B3" w:rsidRDefault="00336A4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b/>
          <w:bCs/>
        </w:rPr>
      </w:pPr>
      <w:r>
        <w:rPr>
          <w:b/>
          <w:bCs/>
        </w:rPr>
        <w:t>EDUCATION</w:t>
      </w:r>
    </w:p>
    <w:p w14:paraId="5D305F2C" w14:textId="77777777" w:rsidR="00D733B3" w:rsidRDefault="00336A4D">
      <w:pPr>
        <w:pStyle w:val="Default"/>
        <w:suppressAutoHyphens/>
        <w:spacing w:before="0" w:line="240" w:lineRule="auto"/>
        <w:rPr>
          <w:sz w:val="22"/>
          <w:szCs w:val="22"/>
        </w:rPr>
      </w:pPr>
      <w:r>
        <w:rPr>
          <w:sz w:val="22"/>
          <w:szCs w:val="22"/>
        </w:rPr>
        <w:t>Diploma in Electrical &amp; Electronics Engineering</w:t>
      </w:r>
    </w:p>
    <w:p w14:paraId="23C00B01" w14:textId="77777777" w:rsidR="00D733B3" w:rsidRDefault="00336A4D">
      <w:pPr>
        <w:pStyle w:val="Default"/>
        <w:suppressAutoHyphens/>
        <w:spacing w:before="0" w:line="240" w:lineRule="auto"/>
        <w:rPr>
          <w:sz w:val="22"/>
          <w:szCs w:val="22"/>
        </w:rPr>
      </w:pPr>
      <w:r>
        <w:rPr>
          <w:sz w:val="22"/>
          <w:szCs w:val="22"/>
        </w:rPr>
        <w:t xml:space="preserve">Sree Krishna Polytechnic, Tamil Nadu, India | 2006 | 79.32% </w:t>
      </w:r>
    </w:p>
    <w:p w14:paraId="1972EE0C" w14:textId="77777777" w:rsidR="00D733B3" w:rsidRDefault="00D733B3">
      <w:pPr>
        <w:pStyle w:val="Default"/>
        <w:suppressAutoHyphens/>
        <w:spacing w:before="0" w:line="240" w:lineRule="auto"/>
        <w:rPr>
          <w:rStyle w:val="NoneA"/>
          <w:sz w:val="22"/>
          <w:szCs w:val="22"/>
        </w:rPr>
      </w:pPr>
    </w:p>
    <w:p w14:paraId="6922FD2D" w14:textId="77777777" w:rsidR="00D733B3" w:rsidRDefault="00336A4D">
      <w:pPr>
        <w:pStyle w:val="Default"/>
        <w:suppressAutoHyphens/>
        <w:spacing w:before="0" w:line="240" w:lineRule="auto"/>
        <w:rPr>
          <w:rStyle w:val="None"/>
          <w:b/>
          <w:bCs/>
        </w:rPr>
      </w:pPr>
      <w:r>
        <w:rPr>
          <w:rStyle w:val="None"/>
          <w:b/>
          <w:bCs/>
        </w:rPr>
        <w:t>PROFESSIONAL ATTRIBUTES</w:t>
      </w:r>
    </w:p>
    <w:p w14:paraId="7E5797BD"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Delivers telecom projects on time and within budget</w:t>
      </w:r>
    </w:p>
    <w:p w14:paraId="01651930"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Maintains high network uptime and SLA compliance</w:t>
      </w:r>
    </w:p>
    <w:p w14:paraId="1E83ECBA"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Leads cross-functional teams; manages vendors and stakeholders</w:t>
      </w:r>
    </w:p>
    <w:p w14:paraId="461D6E71"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Optimises costs and operations through strategic planning</w:t>
      </w:r>
    </w:p>
    <w:p w14:paraId="7222C658"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lastRenderedPageBreak/>
        <w:t>Resolves network faults with advanced troubleshooting</w:t>
      </w:r>
    </w:p>
    <w:p w14:paraId="3B2005AC"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Expert in ROW regulations and GCC compliance</w:t>
      </w:r>
    </w:p>
    <w:p w14:paraId="568659F2"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Builds strong partnerships via communication and negotiation</w:t>
      </w:r>
    </w:p>
    <w:p w14:paraId="7B35772C" w14:textId="77777777" w:rsidR="00D733B3" w:rsidRDefault="00336A4D">
      <w:pPr>
        <w:pStyle w:val="Default"/>
        <w:numPr>
          <w:ilvl w:val="0"/>
          <w:numId w:val="9"/>
        </w:numPr>
        <w:suppressAutoHyphens/>
        <w:spacing w:before="0" w:line="240" w:lineRule="auto"/>
        <w:rPr>
          <w:color w:val="1C1C1C"/>
          <w:sz w:val="21"/>
          <w:szCs w:val="21"/>
        </w:rPr>
      </w:pPr>
      <w:r>
        <w:rPr>
          <w:color w:val="1C1C1C"/>
          <w:sz w:val="21"/>
          <w:szCs w:val="21"/>
        </w:rPr>
        <w:t>Achieves cost reduction and service quality improvements</w:t>
      </w:r>
    </w:p>
    <w:p w14:paraId="4D29C028" w14:textId="77777777" w:rsidR="00D733B3" w:rsidRDefault="00D733B3">
      <w:pPr>
        <w:pStyle w:val="Default"/>
        <w:suppressAutoHyphens/>
        <w:spacing w:before="0" w:line="240" w:lineRule="auto"/>
        <w:jc w:val="center"/>
        <w:rPr>
          <w:rStyle w:val="None"/>
          <w:sz w:val="21"/>
          <w:szCs w:val="21"/>
          <w:shd w:val="clear" w:color="auto" w:fill="FFFFFF"/>
          <w14:textFill>
            <w14:solidFill>
              <w14:srgbClr w14:val="000000">
                <w14:alpha w14:val="15294"/>
              </w14:srgbClr>
            </w14:solidFill>
          </w14:textFill>
        </w:rPr>
      </w:pPr>
    </w:p>
    <w:p w14:paraId="55BD8B08" w14:textId="77777777" w:rsidR="00D733B3" w:rsidRDefault="00336A4D">
      <w:pPr>
        <w:pStyle w:val="Default"/>
        <w:suppressAutoHyphens/>
        <w:spacing w:before="0" w:line="240" w:lineRule="auto"/>
        <w:rPr>
          <w:rStyle w:val="None"/>
          <w:b/>
          <w:bCs/>
          <w:shd w:val="clear" w:color="auto" w:fill="FFFFFF"/>
          <w14:textFill>
            <w14:solidFill>
              <w14:srgbClr w14:val="000000">
                <w14:alpha w14:val="15294"/>
              </w14:srgbClr>
            </w14:solidFill>
          </w14:textFill>
        </w:rPr>
      </w:pPr>
      <w:r>
        <w:rPr>
          <w:rStyle w:val="None"/>
          <w:b/>
          <w:bCs/>
          <w:shd w:val="clear" w:color="auto" w:fill="FFFFFF"/>
          <w14:textFill>
            <w14:solidFill>
              <w14:srgbClr w14:val="000000">
                <w14:alpha w14:val="15294"/>
              </w14:srgbClr>
            </w14:solidFill>
          </w14:textFill>
        </w:rPr>
        <w:t>ADDITIONAL INFORMATION</w:t>
      </w:r>
    </w:p>
    <w:p w14:paraId="638B9D34" w14:textId="77777777" w:rsidR="00D733B3" w:rsidRDefault="00336A4D">
      <w:pPr>
        <w:pStyle w:val="Default"/>
        <w:numPr>
          <w:ilvl w:val="0"/>
          <w:numId w:val="10"/>
        </w:numPr>
        <w:suppressAutoHyphens/>
        <w:spacing w:before="0" w:line="240" w:lineRule="auto"/>
        <w:rPr>
          <w:sz w:val="22"/>
          <w:szCs w:val="22"/>
          <w14:textFill>
            <w14:solidFill>
              <w14:srgbClr w14:val="000000">
                <w14:alpha w14:val="15294"/>
              </w14:srgbClr>
            </w14:solidFill>
          </w14:textFill>
        </w:rPr>
      </w:pPr>
      <w:r>
        <w:rPr>
          <w:rStyle w:val="None"/>
          <w:b/>
          <w:bCs/>
          <w:sz w:val="22"/>
          <w:szCs w:val="22"/>
          <w:shd w:val="clear" w:color="auto" w:fill="FFFFFF"/>
          <w14:textFill>
            <w14:solidFill>
              <w14:srgbClr w14:val="000000">
                <w14:alpha w14:val="15294"/>
              </w14:srgbClr>
            </w14:solidFill>
          </w14:textFill>
        </w:rPr>
        <w:t xml:space="preserve">Nationality: </w:t>
      </w:r>
      <w:r>
        <w:rPr>
          <w:rStyle w:val="None"/>
          <w:sz w:val="22"/>
          <w:szCs w:val="22"/>
          <w:shd w:val="clear" w:color="auto" w:fill="FFFFFF"/>
          <w:lang w:val="it-IT"/>
          <w14:textFill>
            <w14:solidFill>
              <w14:srgbClr w14:val="000000">
                <w14:alpha w14:val="15294"/>
              </w14:srgbClr>
            </w14:solidFill>
          </w14:textFill>
        </w:rPr>
        <w:t>Indian</w:t>
      </w:r>
    </w:p>
    <w:p w14:paraId="7E1AB1EC" w14:textId="77777777" w:rsidR="00D733B3" w:rsidRDefault="00336A4D">
      <w:pPr>
        <w:pStyle w:val="Default"/>
        <w:numPr>
          <w:ilvl w:val="0"/>
          <w:numId w:val="10"/>
        </w:numPr>
        <w:suppressAutoHyphens/>
        <w:spacing w:before="0" w:line="240" w:lineRule="auto"/>
        <w:rPr>
          <w:sz w:val="22"/>
          <w:szCs w:val="22"/>
          <w14:textFill>
            <w14:solidFill>
              <w14:srgbClr w14:val="000000">
                <w14:alpha w14:val="15294"/>
              </w14:srgbClr>
            </w14:solidFill>
          </w14:textFill>
        </w:rPr>
      </w:pPr>
      <w:r>
        <w:rPr>
          <w:rStyle w:val="None"/>
          <w:b/>
          <w:bCs/>
          <w:sz w:val="22"/>
          <w:szCs w:val="22"/>
          <w:shd w:val="clear" w:color="auto" w:fill="FFFFFF"/>
          <w14:textFill>
            <w14:solidFill>
              <w14:srgbClr w14:val="000000">
                <w14:alpha w14:val="15294"/>
              </w14:srgbClr>
            </w14:solidFill>
          </w14:textFill>
        </w:rPr>
        <w:t xml:space="preserve">Date of Birth: </w:t>
      </w:r>
      <w:r>
        <w:rPr>
          <w:rStyle w:val="None"/>
          <w:sz w:val="22"/>
          <w:szCs w:val="22"/>
          <w:shd w:val="clear" w:color="auto" w:fill="FFFFFF"/>
          <w14:textFill>
            <w14:solidFill>
              <w14:srgbClr w14:val="000000">
                <w14:alpha w14:val="15294"/>
              </w14:srgbClr>
            </w14:solidFill>
          </w14:textFill>
        </w:rPr>
        <w:t>October 25, 1985</w:t>
      </w:r>
    </w:p>
    <w:p w14:paraId="6128A95D" w14:textId="77777777" w:rsidR="00D733B3" w:rsidRDefault="00336A4D">
      <w:pPr>
        <w:pStyle w:val="Default"/>
        <w:numPr>
          <w:ilvl w:val="0"/>
          <w:numId w:val="10"/>
        </w:numPr>
        <w:suppressAutoHyphens/>
        <w:spacing w:before="0" w:line="240" w:lineRule="auto"/>
        <w:rPr>
          <w:sz w:val="22"/>
          <w:szCs w:val="22"/>
          <w14:textFill>
            <w14:solidFill>
              <w14:srgbClr w14:val="000000">
                <w14:alpha w14:val="15294"/>
              </w14:srgbClr>
            </w14:solidFill>
          </w14:textFill>
        </w:rPr>
      </w:pPr>
      <w:r>
        <w:rPr>
          <w:rStyle w:val="None"/>
          <w:b/>
          <w:bCs/>
          <w:sz w:val="22"/>
          <w:szCs w:val="22"/>
          <w:shd w:val="clear" w:color="auto" w:fill="FFFFFF"/>
          <w14:textFill>
            <w14:solidFill>
              <w14:srgbClr w14:val="000000">
                <w14:alpha w14:val="15294"/>
              </w14:srgbClr>
            </w14:solidFill>
          </w14:textFill>
        </w:rPr>
        <w:t>Known Languages:</w:t>
      </w:r>
      <w:r>
        <w:rPr>
          <w:rStyle w:val="None"/>
          <w:sz w:val="22"/>
          <w:szCs w:val="22"/>
          <w:shd w:val="clear" w:color="auto" w:fill="FFFFFF"/>
          <w14:textFill>
            <w14:solidFill>
              <w14:srgbClr w14:val="000000">
                <w14:alpha w14:val="15294"/>
              </w14:srgbClr>
            </w14:solidFill>
          </w14:textFill>
        </w:rPr>
        <w:t xml:space="preserve"> English, Tamil, Malayalam</w:t>
      </w:r>
    </w:p>
    <w:p w14:paraId="6FF62DB9" w14:textId="77777777" w:rsidR="00D733B3" w:rsidRDefault="00336A4D">
      <w:pPr>
        <w:pStyle w:val="Default"/>
        <w:numPr>
          <w:ilvl w:val="0"/>
          <w:numId w:val="10"/>
        </w:numPr>
        <w:suppressAutoHyphens/>
        <w:spacing w:before="0" w:line="240" w:lineRule="auto"/>
        <w:rPr>
          <w:sz w:val="22"/>
          <w:szCs w:val="22"/>
          <w:lang w:val="it-IT"/>
          <w14:textFill>
            <w14:solidFill>
              <w14:srgbClr w14:val="000000">
                <w14:alpha w14:val="15294"/>
              </w14:srgbClr>
            </w14:solidFill>
          </w14:textFill>
        </w:rPr>
      </w:pPr>
      <w:r>
        <w:rPr>
          <w:rStyle w:val="None"/>
          <w:b/>
          <w:bCs/>
          <w:sz w:val="22"/>
          <w:szCs w:val="22"/>
          <w:shd w:val="clear" w:color="auto" w:fill="FFFFFF"/>
          <w:lang w:val="it-IT"/>
          <w14:textFill>
            <w14:solidFill>
              <w14:srgbClr w14:val="000000">
                <w14:alpha w14:val="15294"/>
              </w14:srgbClr>
            </w14:solidFill>
          </w14:textFill>
        </w:rPr>
        <w:t xml:space="preserve">Visa Status: </w:t>
      </w:r>
      <w:r>
        <w:rPr>
          <w:rStyle w:val="None"/>
          <w:sz w:val="22"/>
          <w:szCs w:val="22"/>
          <w:shd w:val="clear" w:color="auto" w:fill="FFFFFF"/>
          <w:lang w:val="de-DE"/>
          <w14:textFill>
            <w14:solidFill>
              <w14:srgbClr w14:val="000000">
                <w14:alpha w14:val="15294"/>
              </w14:srgbClr>
            </w14:solidFill>
          </w14:textFill>
        </w:rPr>
        <w:t>Qatar Visa</w:t>
      </w:r>
    </w:p>
    <w:p w14:paraId="52450359" w14:textId="77777777" w:rsidR="00D733B3" w:rsidRDefault="00336A4D">
      <w:pPr>
        <w:pStyle w:val="Default"/>
        <w:numPr>
          <w:ilvl w:val="0"/>
          <w:numId w:val="10"/>
        </w:numPr>
        <w:suppressAutoHyphens/>
        <w:spacing w:before="0" w:line="240" w:lineRule="auto"/>
        <w:rPr>
          <w:sz w:val="22"/>
          <w:szCs w:val="22"/>
          <w14:textFill>
            <w14:solidFill>
              <w14:srgbClr w14:val="000000">
                <w14:alpha w14:val="15294"/>
              </w14:srgbClr>
            </w14:solidFill>
          </w14:textFill>
        </w:rPr>
      </w:pPr>
      <w:r>
        <w:rPr>
          <w:rStyle w:val="None"/>
          <w:b/>
          <w:bCs/>
          <w:sz w:val="22"/>
          <w:szCs w:val="22"/>
          <w:shd w:val="clear" w:color="auto" w:fill="FFFFFF"/>
          <w14:textFill>
            <w14:solidFill>
              <w14:srgbClr w14:val="000000">
                <w14:alpha w14:val="15294"/>
              </w14:srgbClr>
            </w14:solidFill>
          </w14:textFill>
        </w:rPr>
        <w:t xml:space="preserve">Availability: </w:t>
      </w:r>
      <w:r>
        <w:rPr>
          <w:rStyle w:val="None"/>
          <w:sz w:val="22"/>
          <w:szCs w:val="22"/>
          <w:shd w:val="clear" w:color="auto" w:fill="FFFFFF"/>
          <w14:textFill>
            <w14:solidFill>
              <w14:srgbClr w14:val="000000">
                <w14:alpha w14:val="15294"/>
              </w14:srgbClr>
            </w14:solidFill>
          </w14:textFill>
        </w:rPr>
        <w:t>Immediate | Ready to relocate within GCC</w:t>
      </w:r>
    </w:p>
    <w:p w14:paraId="3C9E51F6" w14:textId="77777777" w:rsidR="00D733B3" w:rsidRDefault="00336A4D">
      <w:pPr>
        <w:pStyle w:val="Default"/>
        <w:numPr>
          <w:ilvl w:val="0"/>
          <w:numId w:val="10"/>
        </w:numPr>
        <w:suppressAutoHyphens/>
        <w:spacing w:before="0" w:line="240" w:lineRule="auto"/>
        <w:rPr>
          <w:sz w:val="22"/>
          <w:szCs w:val="22"/>
          <w14:textFill>
            <w14:solidFill>
              <w14:srgbClr w14:val="000000">
                <w14:alpha w14:val="15294"/>
              </w14:srgbClr>
            </w14:solidFill>
          </w14:textFill>
        </w:rPr>
      </w:pPr>
      <w:r>
        <w:rPr>
          <w:rStyle w:val="None"/>
          <w:b/>
          <w:bCs/>
          <w:sz w:val="22"/>
          <w:szCs w:val="22"/>
          <w:shd w:val="clear" w:color="auto" w:fill="FFFFFF"/>
          <w14:textFill>
            <w14:solidFill>
              <w14:srgbClr w14:val="000000">
                <w14:alpha w14:val="15294"/>
              </w14:srgbClr>
            </w14:solidFill>
          </w14:textFill>
        </w:rPr>
        <w:t>References: Available upon request.</w:t>
      </w:r>
    </w:p>
    <w:sectPr w:rsidR="00D733B3">
      <w:headerReference w:type="default" r:id="rId8"/>
      <w:footerReference w:type="default" r:id="rId9"/>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B8DA" w14:textId="77777777" w:rsidR="001C5340" w:rsidRDefault="001C5340">
      <w:r>
        <w:separator/>
      </w:r>
    </w:p>
  </w:endnote>
  <w:endnote w:type="continuationSeparator" w:id="0">
    <w:p w14:paraId="649FBF2D" w14:textId="77777777" w:rsidR="001C5340" w:rsidRDefault="001C5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F7AE" w14:textId="77777777" w:rsidR="00D733B3" w:rsidRDefault="00D733B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D0001" w14:textId="77777777" w:rsidR="001C5340" w:rsidRDefault="001C5340">
      <w:r>
        <w:separator/>
      </w:r>
    </w:p>
  </w:footnote>
  <w:footnote w:type="continuationSeparator" w:id="0">
    <w:p w14:paraId="667C5C30" w14:textId="77777777" w:rsidR="001C5340" w:rsidRDefault="001C5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5217" w14:textId="77777777" w:rsidR="00D733B3" w:rsidRDefault="00D733B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AB7"/>
    <w:multiLevelType w:val="hybridMultilevel"/>
    <w:tmpl w:val="6A5A66D2"/>
    <w:styleLink w:val="Bullets"/>
    <w:lvl w:ilvl="0" w:tplc="2562A964">
      <w:start w:val="1"/>
      <w:numFmt w:val="bullet"/>
      <w:lvlText w:val="•"/>
      <w:lvlJc w:val="left"/>
      <w:pPr>
        <w:ind w:left="1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1" w:tplc="124C7372">
      <w:start w:val="1"/>
      <w:numFmt w:val="bullet"/>
      <w:lvlText w:val="•"/>
      <w:lvlJc w:val="left"/>
      <w:pPr>
        <w:ind w:left="7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2" w:tplc="7960C10C">
      <w:start w:val="1"/>
      <w:numFmt w:val="bullet"/>
      <w:lvlText w:val="•"/>
      <w:lvlJc w:val="left"/>
      <w:pPr>
        <w:ind w:left="13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3" w:tplc="6CEAB60C">
      <w:start w:val="1"/>
      <w:numFmt w:val="bullet"/>
      <w:lvlText w:val="•"/>
      <w:lvlJc w:val="left"/>
      <w:pPr>
        <w:ind w:left="19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4" w:tplc="A2D20084">
      <w:start w:val="1"/>
      <w:numFmt w:val="bullet"/>
      <w:lvlText w:val="•"/>
      <w:lvlJc w:val="left"/>
      <w:pPr>
        <w:ind w:left="25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5" w:tplc="20C81F82">
      <w:start w:val="1"/>
      <w:numFmt w:val="bullet"/>
      <w:lvlText w:val="•"/>
      <w:lvlJc w:val="left"/>
      <w:pPr>
        <w:ind w:left="31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6" w:tplc="40D2362A">
      <w:start w:val="1"/>
      <w:numFmt w:val="bullet"/>
      <w:lvlText w:val="•"/>
      <w:lvlJc w:val="left"/>
      <w:pPr>
        <w:ind w:left="37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7" w:tplc="70A02136">
      <w:start w:val="1"/>
      <w:numFmt w:val="bullet"/>
      <w:lvlText w:val="•"/>
      <w:lvlJc w:val="left"/>
      <w:pPr>
        <w:ind w:left="43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8" w:tplc="6564217A">
      <w:start w:val="1"/>
      <w:numFmt w:val="bullet"/>
      <w:lvlText w:val="•"/>
      <w:lvlJc w:val="left"/>
      <w:pPr>
        <w:ind w:left="4966" w:hanging="166"/>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1E528D5"/>
    <w:multiLevelType w:val="hybridMultilevel"/>
    <w:tmpl w:val="6A5A66D2"/>
    <w:numStyleLink w:val="Bullets"/>
  </w:abstractNum>
  <w:abstractNum w:abstractNumId="2" w15:restartNumberingAfterBreak="0">
    <w:nsid w:val="14C5736D"/>
    <w:multiLevelType w:val="hybridMultilevel"/>
    <w:tmpl w:val="AAEE1008"/>
    <w:numStyleLink w:val="Bullet"/>
  </w:abstractNum>
  <w:abstractNum w:abstractNumId="3" w15:restartNumberingAfterBreak="0">
    <w:nsid w:val="28185C54"/>
    <w:multiLevelType w:val="hybridMultilevel"/>
    <w:tmpl w:val="AAEE1008"/>
    <w:styleLink w:val="Bullet"/>
    <w:lvl w:ilvl="0" w:tplc="4EAA3DCE">
      <w:start w:val="1"/>
      <w:numFmt w:val="bullet"/>
      <w:lvlText w:val="•"/>
      <w:lvlJc w:val="left"/>
      <w:pPr>
        <w:ind w:left="180" w:hanging="180"/>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1" w:tplc="79067F12">
      <w:start w:val="1"/>
      <w:numFmt w:val="bullet"/>
      <w:lvlText w:val="•"/>
      <w:lvlJc w:val="left"/>
      <w:pPr>
        <w:ind w:left="35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2" w:tplc="5D60B746">
      <w:start w:val="1"/>
      <w:numFmt w:val="bullet"/>
      <w:lvlText w:val="•"/>
      <w:lvlJc w:val="left"/>
      <w:pPr>
        <w:ind w:left="53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3" w:tplc="B1685290">
      <w:start w:val="1"/>
      <w:numFmt w:val="bullet"/>
      <w:lvlText w:val="•"/>
      <w:lvlJc w:val="left"/>
      <w:pPr>
        <w:ind w:left="71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4" w:tplc="BFE40602">
      <w:start w:val="1"/>
      <w:numFmt w:val="bullet"/>
      <w:lvlText w:val="•"/>
      <w:lvlJc w:val="left"/>
      <w:pPr>
        <w:ind w:left="89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5" w:tplc="F110AB48">
      <w:start w:val="1"/>
      <w:numFmt w:val="bullet"/>
      <w:lvlText w:val="•"/>
      <w:lvlJc w:val="left"/>
      <w:pPr>
        <w:ind w:left="107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6" w:tplc="7924C978">
      <w:start w:val="1"/>
      <w:numFmt w:val="bullet"/>
      <w:lvlText w:val="•"/>
      <w:lvlJc w:val="left"/>
      <w:pPr>
        <w:ind w:left="125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7" w:tplc="BCC8EDA8">
      <w:start w:val="1"/>
      <w:numFmt w:val="bullet"/>
      <w:lvlText w:val="•"/>
      <w:lvlJc w:val="left"/>
      <w:pPr>
        <w:ind w:left="143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lvl w:ilvl="8" w:tplc="F0C66A50">
      <w:start w:val="1"/>
      <w:numFmt w:val="bullet"/>
      <w:lvlText w:val="•"/>
      <w:lvlJc w:val="left"/>
      <w:pPr>
        <w:ind w:left="1612" w:hanging="172"/>
      </w:pPr>
      <w:rPr>
        <w:rFonts w:ascii="Calibri" w:eastAsia="Calibri" w:hAnsi="Calibri" w:cs="Calibri"/>
        <w:b/>
        <w:bCs/>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ABF17CB"/>
    <w:multiLevelType w:val="hybridMultilevel"/>
    <w:tmpl w:val="19A88DBC"/>
    <w:styleLink w:val="Bullets0"/>
    <w:lvl w:ilvl="0" w:tplc="E350FFE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D1EE23C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66" w:hanging="166"/>
      </w:pPr>
      <w:rPr>
        <w:rFonts w:hAnsi="Arial Unicode MS"/>
        <w:caps w:val="0"/>
        <w:smallCaps w:val="0"/>
        <w:strike w:val="0"/>
        <w:dstrike w:val="0"/>
        <w:outline w:val="0"/>
        <w:emboss w:val="0"/>
        <w:imprint w:val="0"/>
        <w:spacing w:val="0"/>
        <w:w w:val="100"/>
        <w:kern w:val="0"/>
        <w:position w:val="0"/>
        <w:highlight w:val="none"/>
        <w:vertAlign w:val="baseline"/>
      </w:rPr>
    </w:lvl>
    <w:lvl w:ilvl="2" w:tplc="499E7ED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66" w:hanging="166"/>
      </w:pPr>
      <w:rPr>
        <w:rFonts w:hAnsi="Arial Unicode MS"/>
        <w:caps w:val="0"/>
        <w:smallCaps w:val="0"/>
        <w:strike w:val="0"/>
        <w:dstrike w:val="0"/>
        <w:outline w:val="0"/>
        <w:emboss w:val="0"/>
        <w:imprint w:val="0"/>
        <w:spacing w:val="0"/>
        <w:w w:val="100"/>
        <w:kern w:val="0"/>
        <w:position w:val="0"/>
        <w:highlight w:val="none"/>
        <w:vertAlign w:val="baseline"/>
      </w:rPr>
    </w:lvl>
    <w:lvl w:ilvl="3" w:tplc="AC3E57B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66" w:hanging="166"/>
      </w:pPr>
      <w:rPr>
        <w:rFonts w:hAnsi="Arial Unicode MS"/>
        <w:caps w:val="0"/>
        <w:smallCaps w:val="0"/>
        <w:strike w:val="0"/>
        <w:dstrike w:val="0"/>
        <w:outline w:val="0"/>
        <w:emboss w:val="0"/>
        <w:imprint w:val="0"/>
        <w:spacing w:val="0"/>
        <w:w w:val="100"/>
        <w:kern w:val="0"/>
        <w:position w:val="0"/>
        <w:highlight w:val="none"/>
        <w:vertAlign w:val="baseline"/>
      </w:rPr>
    </w:lvl>
    <w:lvl w:ilvl="4" w:tplc="9A7C1EB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66" w:hanging="166"/>
      </w:pPr>
      <w:rPr>
        <w:rFonts w:hAnsi="Arial Unicode MS"/>
        <w:caps w:val="0"/>
        <w:smallCaps w:val="0"/>
        <w:strike w:val="0"/>
        <w:dstrike w:val="0"/>
        <w:outline w:val="0"/>
        <w:emboss w:val="0"/>
        <w:imprint w:val="0"/>
        <w:spacing w:val="0"/>
        <w:w w:val="100"/>
        <w:kern w:val="0"/>
        <w:position w:val="0"/>
        <w:highlight w:val="none"/>
        <w:vertAlign w:val="baseline"/>
      </w:rPr>
    </w:lvl>
    <w:lvl w:ilvl="5" w:tplc="71F895C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66" w:hanging="166"/>
      </w:pPr>
      <w:rPr>
        <w:rFonts w:hAnsi="Arial Unicode MS"/>
        <w:caps w:val="0"/>
        <w:smallCaps w:val="0"/>
        <w:strike w:val="0"/>
        <w:dstrike w:val="0"/>
        <w:outline w:val="0"/>
        <w:emboss w:val="0"/>
        <w:imprint w:val="0"/>
        <w:spacing w:val="0"/>
        <w:w w:val="100"/>
        <w:kern w:val="0"/>
        <w:position w:val="0"/>
        <w:highlight w:val="none"/>
        <w:vertAlign w:val="baseline"/>
      </w:rPr>
    </w:lvl>
    <w:lvl w:ilvl="6" w:tplc="60808CC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66" w:hanging="166"/>
      </w:pPr>
      <w:rPr>
        <w:rFonts w:hAnsi="Arial Unicode MS"/>
        <w:caps w:val="0"/>
        <w:smallCaps w:val="0"/>
        <w:strike w:val="0"/>
        <w:dstrike w:val="0"/>
        <w:outline w:val="0"/>
        <w:emboss w:val="0"/>
        <w:imprint w:val="0"/>
        <w:spacing w:val="0"/>
        <w:w w:val="100"/>
        <w:kern w:val="0"/>
        <w:position w:val="0"/>
        <w:highlight w:val="none"/>
        <w:vertAlign w:val="baseline"/>
      </w:rPr>
    </w:lvl>
    <w:lvl w:ilvl="7" w:tplc="28EE799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66" w:hanging="166"/>
      </w:pPr>
      <w:rPr>
        <w:rFonts w:hAnsi="Arial Unicode MS"/>
        <w:caps w:val="0"/>
        <w:smallCaps w:val="0"/>
        <w:strike w:val="0"/>
        <w:dstrike w:val="0"/>
        <w:outline w:val="0"/>
        <w:emboss w:val="0"/>
        <w:imprint w:val="0"/>
        <w:spacing w:val="0"/>
        <w:w w:val="100"/>
        <w:kern w:val="0"/>
        <w:position w:val="0"/>
        <w:highlight w:val="none"/>
        <w:vertAlign w:val="baseline"/>
      </w:rPr>
    </w:lvl>
    <w:lvl w:ilvl="8" w:tplc="B0345E0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66" w:hanging="16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E4A39E3"/>
    <w:multiLevelType w:val="hybridMultilevel"/>
    <w:tmpl w:val="19A88DBC"/>
    <w:numStyleLink w:val="Bullets0"/>
  </w:abstractNum>
  <w:num w:numId="1" w16cid:durableId="1172260197">
    <w:abstractNumId w:val="3"/>
  </w:num>
  <w:num w:numId="2" w16cid:durableId="99224884">
    <w:abstractNumId w:val="2"/>
  </w:num>
  <w:num w:numId="3" w16cid:durableId="1765681922">
    <w:abstractNumId w:val="0"/>
  </w:num>
  <w:num w:numId="4" w16cid:durableId="1829665983">
    <w:abstractNumId w:val="1"/>
  </w:num>
  <w:num w:numId="5" w16cid:durableId="1990015213">
    <w:abstractNumId w:val="2"/>
    <w:lvlOverride w:ilvl="0">
      <w:lvl w:ilvl="0" w:tplc="EC168E74">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80" w:hanging="18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2C1EF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5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A420E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3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99C340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1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A3E311C">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9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6C696C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7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B6B37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25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A8487F0">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43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9202F1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612" w:hanging="17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195263822">
    <w:abstractNumId w:val="4"/>
  </w:num>
  <w:num w:numId="7" w16cid:durableId="1833981619">
    <w:abstractNumId w:val="5"/>
  </w:num>
  <w:num w:numId="8" w16cid:durableId="118380876">
    <w:abstractNumId w:val="1"/>
    <w:lvlOverride w:ilvl="0">
      <w:lvl w:ilvl="0" w:tplc="756C16C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1A6AA9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7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22A549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2CD44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C6C3D2E">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3BE79F2">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1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8AE1478">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7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1A05816">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3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06C347A">
        <w:start w:val="1"/>
        <w:numFmt w:val="bullet"/>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966" w:hanging="166"/>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292394777">
    <w:abstractNumId w:val="5"/>
    <w:lvlOverride w:ilvl="0">
      <w:lvl w:ilvl="0" w:tplc="0344B7A4">
        <w:start w:val="1"/>
        <w:numFmt w:val="bullet"/>
        <w:lvlText w:val="•"/>
        <w:lvlJc w:val="left"/>
        <w:pPr>
          <w:tabs>
            <w:tab w:val="num" w:pos="166"/>
            <w:tab w:val="left" w:pos="17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4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4D06B2E">
        <w:start w:val="1"/>
        <w:numFmt w:val="bullet"/>
        <w:lvlText w:val="•"/>
        <w:lvlJc w:val="left"/>
        <w:pPr>
          <w:tabs>
            <w:tab w:val="left" w:pos="174"/>
            <w:tab w:val="left" w:pos="560"/>
            <w:tab w:val="num" w:pos="766"/>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10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492BAE6">
        <w:start w:val="1"/>
        <w:numFmt w:val="bullet"/>
        <w:lvlText w:val="•"/>
        <w:lvlJc w:val="left"/>
        <w:pPr>
          <w:tabs>
            <w:tab w:val="left" w:pos="174"/>
            <w:tab w:val="left" w:pos="560"/>
            <w:tab w:val="left" w:pos="1120"/>
            <w:tab w:val="num" w:pos="1366"/>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16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89E239A0">
        <w:start w:val="1"/>
        <w:numFmt w:val="bullet"/>
        <w:lvlText w:val="•"/>
        <w:lvlJc w:val="left"/>
        <w:pPr>
          <w:tabs>
            <w:tab w:val="left" w:pos="174"/>
            <w:tab w:val="left" w:pos="560"/>
            <w:tab w:val="left" w:pos="1120"/>
            <w:tab w:val="left" w:pos="1680"/>
            <w:tab w:val="num" w:pos="1966"/>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22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2F00A9A">
        <w:start w:val="1"/>
        <w:numFmt w:val="bullet"/>
        <w:lvlText w:val="•"/>
        <w:lvlJc w:val="left"/>
        <w:pPr>
          <w:tabs>
            <w:tab w:val="left" w:pos="174"/>
            <w:tab w:val="left" w:pos="560"/>
            <w:tab w:val="left" w:pos="1120"/>
            <w:tab w:val="left" w:pos="1680"/>
            <w:tab w:val="left" w:pos="2240"/>
            <w:tab w:val="num" w:pos="2566"/>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28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DF0733A">
        <w:start w:val="1"/>
        <w:numFmt w:val="bullet"/>
        <w:lvlText w:val="•"/>
        <w:lvlJc w:val="left"/>
        <w:pPr>
          <w:tabs>
            <w:tab w:val="left" w:pos="174"/>
            <w:tab w:val="left" w:pos="560"/>
            <w:tab w:val="left" w:pos="1120"/>
            <w:tab w:val="left" w:pos="1680"/>
            <w:tab w:val="left" w:pos="2240"/>
            <w:tab w:val="left" w:pos="2800"/>
            <w:tab w:val="num" w:pos="3166"/>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34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07604E18">
        <w:start w:val="1"/>
        <w:numFmt w:val="bullet"/>
        <w:lvlText w:val="•"/>
        <w:lvlJc w:val="left"/>
        <w:pPr>
          <w:tabs>
            <w:tab w:val="left" w:pos="174"/>
            <w:tab w:val="left" w:pos="560"/>
            <w:tab w:val="left" w:pos="1120"/>
            <w:tab w:val="left" w:pos="1680"/>
            <w:tab w:val="left" w:pos="2240"/>
            <w:tab w:val="left" w:pos="2800"/>
            <w:tab w:val="left" w:pos="3360"/>
            <w:tab w:val="num" w:pos="3766"/>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40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84C6350C">
        <w:start w:val="1"/>
        <w:numFmt w:val="bullet"/>
        <w:lvlText w:val="•"/>
        <w:lvlJc w:val="left"/>
        <w:pPr>
          <w:tabs>
            <w:tab w:val="left" w:pos="174"/>
            <w:tab w:val="left" w:pos="560"/>
            <w:tab w:val="left" w:pos="1120"/>
            <w:tab w:val="left" w:pos="1680"/>
            <w:tab w:val="left" w:pos="2240"/>
            <w:tab w:val="left" w:pos="2800"/>
            <w:tab w:val="left" w:pos="3360"/>
            <w:tab w:val="left" w:pos="3920"/>
            <w:tab w:val="num" w:pos="4366"/>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46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6DBAD3A4">
        <w:start w:val="1"/>
        <w:numFmt w:val="bullet"/>
        <w:lvlText w:val="•"/>
        <w:lvlJc w:val="left"/>
        <w:pPr>
          <w:tabs>
            <w:tab w:val="left" w:pos="174"/>
            <w:tab w:val="left" w:pos="560"/>
            <w:tab w:val="left" w:pos="1120"/>
            <w:tab w:val="left" w:pos="1680"/>
            <w:tab w:val="left" w:pos="2240"/>
            <w:tab w:val="left" w:pos="2800"/>
            <w:tab w:val="left" w:pos="3360"/>
            <w:tab w:val="left" w:pos="3920"/>
            <w:tab w:val="left" w:pos="4480"/>
            <w:tab w:val="num" w:pos="4966"/>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s>
          <w:ind w:left="5202" w:hanging="4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1283074878">
    <w:abstractNumId w:val="1"/>
    <w:lvlOverride w:ilvl="0">
      <w:lvl w:ilvl="0" w:tplc="756C16C8">
        <w:start w:val="1"/>
        <w:numFmt w:val="bullet"/>
        <w:lvlText w:val="•"/>
        <w:lvlJc w:val="left"/>
        <w:pPr>
          <w:ind w:left="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1A6AA9A">
        <w:start w:val="1"/>
        <w:numFmt w:val="bullet"/>
        <w:lvlText w:val="•"/>
        <w:lvlJc w:val="left"/>
        <w:pPr>
          <w:ind w:left="7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22A549E">
        <w:start w:val="1"/>
        <w:numFmt w:val="bullet"/>
        <w:lvlText w:val="•"/>
        <w:lvlJc w:val="left"/>
        <w:pPr>
          <w:ind w:left="13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2CD44E">
        <w:start w:val="1"/>
        <w:numFmt w:val="bullet"/>
        <w:lvlText w:val="•"/>
        <w:lvlJc w:val="left"/>
        <w:pPr>
          <w:ind w:left="19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C6C3D2E">
        <w:start w:val="1"/>
        <w:numFmt w:val="bullet"/>
        <w:lvlText w:val="•"/>
        <w:lvlJc w:val="left"/>
        <w:pPr>
          <w:ind w:left="25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3BE79F2">
        <w:start w:val="1"/>
        <w:numFmt w:val="bullet"/>
        <w:lvlText w:val="•"/>
        <w:lvlJc w:val="left"/>
        <w:pPr>
          <w:ind w:left="31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8AE1478">
        <w:start w:val="1"/>
        <w:numFmt w:val="bullet"/>
        <w:lvlText w:val="•"/>
        <w:lvlJc w:val="left"/>
        <w:pPr>
          <w:ind w:left="37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1A05816">
        <w:start w:val="1"/>
        <w:numFmt w:val="bullet"/>
        <w:lvlText w:val="•"/>
        <w:lvlJc w:val="left"/>
        <w:pPr>
          <w:ind w:left="43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06C347A">
        <w:start w:val="1"/>
        <w:numFmt w:val="bullet"/>
        <w:lvlText w:val="•"/>
        <w:lvlJc w:val="left"/>
        <w:pPr>
          <w:ind w:left="4974" w:hanging="17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B3"/>
    <w:rsid w:val="00062B23"/>
    <w:rsid w:val="001C5340"/>
    <w:rsid w:val="00336A4D"/>
    <w:rsid w:val="00492690"/>
    <w:rsid w:val="00701159"/>
    <w:rsid w:val="009D1CA2"/>
    <w:rsid w:val="00C768BC"/>
    <w:rsid w:val="00D733B3"/>
    <w:rsid w:val="00F41A8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DFE5"/>
  <w15:docId w15:val="{553BDDF7-60A0-4D56-923B-368671073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Calibri" w:hAnsi="Calibri"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Calibri" w:hAnsi="Calibri" w:cs="Arial Unicode MS"/>
      <w:color w:val="000000"/>
      <w:sz w:val="24"/>
      <w:szCs w:val="24"/>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sz w:val="22"/>
      <w:szCs w:val="22"/>
      <w:u w:val="none"/>
    </w:rPr>
  </w:style>
  <w:style w:type="character" w:customStyle="1" w:styleId="NoneA">
    <w:name w:val="None A"/>
  </w:style>
  <w:style w:type="numbering" w:customStyle="1" w:styleId="Bullet">
    <w:name w:val="Bullet"/>
    <w:pPr>
      <w:numPr>
        <w:numId w:val="1"/>
      </w:numPr>
    </w:pPr>
  </w:style>
  <w:style w:type="numbering" w:customStyle="1" w:styleId="Bullets">
    <w:name w:val="Bullets"/>
    <w:pPr>
      <w:numPr>
        <w:numId w:val="3"/>
      </w:numPr>
    </w:pPr>
  </w:style>
  <w:style w:type="numbering" w:customStyle="1" w:styleId="Bullets0">
    <w:name w:val="Bullets.0"/>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ravindsp_06@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Calibri"/>
        <a:ea typeface="Calibri"/>
        <a:cs typeface="Calibri"/>
      </a:majorFont>
      <a:minorFont>
        <a:latin typeface="Calibri"/>
        <a:ea typeface="Calibri"/>
        <a:cs typeface="Calibri"/>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Madhumitha B V</cp:lastModifiedBy>
  <cp:revision>5</cp:revision>
  <dcterms:created xsi:type="dcterms:W3CDTF">2026-02-19T05:07:00Z</dcterms:created>
  <dcterms:modified xsi:type="dcterms:W3CDTF">2026-02-19T05:11:00Z</dcterms:modified>
</cp:coreProperties>
</file>