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63A7" w14:paraId="56259008" w14:textId="77777777">
      <w:pPr>
        <w:spacing w:before="83"/>
        <w:ind w:left="3060" w:right="307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Ajay Krishna Sunkari</w:t>
      </w:r>
    </w:p>
    <w:p w:rsidR="003463A7" w14:paraId="3637D78B" w14:textId="4120D874">
      <w:pPr>
        <w:spacing w:before="115" w:line="360" w:lineRule="auto"/>
        <w:ind w:left="3060" w:right="3086"/>
        <w:jc w:val="center"/>
        <w:rPr>
          <w:rFonts w:ascii="Arial" w:hAnsi="Arial" w:cs="Arial"/>
        </w:rPr>
      </w:pPr>
      <w:r w:rsidRPr="32AC0089">
        <w:rPr>
          <w:rFonts w:ascii="Arial" w:hAnsi="Arial" w:cs="Arial"/>
          <w:sz w:val="20"/>
          <w:szCs w:val="20"/>
        </w:rPr>
        <w:t xml:space="preserve">Email id: </w:t>
      </w:r>
      <w:hyperlink r:id="rId5" w:history="1">
        <w:r w:rsidRPr="32AC0089">
          <w:rPr>
            <w:rFonts w:ascii="Arial" w:hAnsi="Arial" w:cs="Arial"/>
            <w:sz w:val="20"/>
            <w:szCs w:val="20"/>
          </w:rPr>
          <w:t>sunkariajaykrishna@gmail.com</w:t>
        </w:r>
      </w:hyperlink>
      <w:r w:rsidRPr="32AC0089">
        <w:rPr>
          <w:rFonts w:ascii="Arial" w:hAnsi="Arial" w:cs="Arial"/>
          <w:sz w:val="20"/>
          <w:szCs w:val="20"/>
        </w:rPr>
        <w:t xml:space="preserve"> Mobile no: </w:t>
      </w:r>
      <w:r w:rsidRPr="32AC0089">
        <w:rPr>
          <w:rFonts w:ascii="Arial" w:hAnsi="Arial" w:cs="Arial"/>
          <w:b/>
          <w:bCs/>
          <w:sz w:val="20"/>
          <w:szCs w:val="20"/>
        </w:rPr>
        <w:t>+919</w:t>
      </w:r>
      <w:r w:rsidRPr="32AC0089" w:rsidR="0C59E6EC">
        <w:rPr>
          <w:rFonts w:ascii="Arial" w:hAnsi="Arial" w:cs="Arial"/>
          <w:b/>
          <w:bCs/>
          <w:sz w:val="20"/>
          <w:szCs w:val="20"/>
        </w:rPr>
        <w:t>160637000</w:t>
      </w:r>
    </w:p>
    <w:p w:rsidR="003463A7" w14:paraId="75BBF976" w14:textId="77777777">
      <w:pPr>
        <w:pStyle w:val="BodyText"/>
        <w:spacing w:before="1"/>
        <w:ind w:left="0" w:firstLine="0"/>
        <w:rPr>
          <w:rFonts w:ascii="Arial" w:hAnsi="Arial" w:cs="Arial"/>
          <w:b/>
          <w:sz w:val="12"/>
        </w:rPr>
      </w:pPr>
      <w:r>
        <w:rPr>
          <w:rFonts w:ascii="Arial" w:hAnsi="Arial" w:cs="Arial"/>
          <w:b/>
          <w:noProof/>
          <w:sz w:val="12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867410</wp:posOffset>
                </wp:positionH>
                <wp:positionV relativeFrom="paragraph">
                  <wp:posOffset>132715</wp:posOffset>
                </wp:positionV>
                <wp:extent cx="6086475" cy="0"/>
                <wp:effectExtent l="19685" t="19050" r="19050" b="19685"/>
                <wp:wrapTopAndBottom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8652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1" o:spid="_x0000_s1025" style="mso-height-relative:page;mso-position-horizontal-relative:page;mso-width-relative:page;mso-wrap-distance-bottom:0;mso-wrap-distance-top:0;position:absolute;z-index:-251656192" from="68.3pt,10.45pt" to="547.55pt,10.45pt" coordsize="21600,21600" o:allowincell="f" stroked="t" strokecolor="black">
                <v:stroke joinstyle="round"/>
                <o:lock v:ext="edit" aspectratio="f"/>
                <w10:wrap type="topAndBottom"/>
              </v:line>
            </w:pict>
          </mc:Fallback>
        </mc:AlternateContent>
      </w:r>
    </w:p>
    <w:p w:rsidR="003463A7" w14:paraId="672A6659" w14:textId="77777777">
      <w:pPr>
        <w:pStyle w:val="BodyText"/>
        <w:spacing w:before="3"/>
        <w:ind w:left="0" w:firstLine="0"/>
        <w:rPr>
          <w:rFonts w:ascii="Arial" w:hAnsi="Arial" w:cs="Arial"/>
          <w:b/>
          <w:sz w:val="27"/>
        </w:rPr>
      </w:pPr>
    </w:p>
    <w:p w:rsidR="003463A7" w14:paraId="723CE9F7" w14:textId="77777777">
      <w:pPr>
        <w:pStyle w:val="Heading1"/>
        <w:spacing w:before="52"/>
        <w:rPr>
          <w:rFonts w:ascii="Arial" w:hAnsi="Arial" w:cs="Arial"/>
          <w:color w:val="1D1B11"/>
          <w:u w:color="1D1B11"/>
        </w:rPr>
      </w:pPr>
      <w:r>
        <w:rPr>
          <w:rFonts w:ascii="Arial" w:hAnsi="Arial" w:cs="Arial"/>
          <w:color w:val="1D1B11"/>
          <w:u w:color="1D1B11"/>
        </w:rPr>
        <w:t>Activities and Expertise:</w:t>
      </w:r>
    </w:p>
    <w:p w:rsidR="003463A7" w14:paraId="0A37501D" w14:textId="77777777">
      <w:pPr>
        <w:pStyle w:val="BodyText"/>
        <w:spacing w:before="3"/>
        <w:ind w:left="0" w:firstLine="0"/>
        <w:rPr>
          <w:rFonts w:ascii="Arial" w:hAnsi="Arial" w:cs="Arial"/>
          <w:b/>
          <w:sz w:val="24"/>
        </w:rPr>
      </w:pPr>
    </w:p>
    <w:p w:rsidR="003463A7" w14:paraId="571008C9" w14:textId="77777777">
      <w:pPr>
        <w:pStyle w:val="BodyText"/>
        <w:spacing w:before="55" w:line="276" w:lineRule="auto"/>
        <w:ind w:left="200" w:right="214" w:firstLine="0"/>
        <w:jc w:val="both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Cloud Infra Architecting, Implementing, Consulting, Networking, Security, Maintenance. </w:t>
      </w:r>
    </w:p>
    <w:p w:rsidR="003463A7" w14:paraId="6624AFC4" w14:textId="77777777">
      <w:pPr>
        <w:pStyle w:val="BodyText"/>
        <w:spacing w:before="55" w:line="276" w:lineRule="auto"/>
        <w:ind w:left="200" w:right="214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1D1B11"/>
        </w:rPr>
        <w:t xml:space="preserve">Provisioning: </w:t>
      </w:r>
      <w:r>
        <w:rPr>
          <w:rFonts w:ascii="Arial" w:hAnsi="Arial" w:cs="Arial"/>
          <w:color w:val="1D1B11"/>
        </w:rPr>
        <w:t xml:space="preserve">VPN, </w:t>
      </w:r>
      <w:r>
        <w:rPr>
          <w:rFonts w:ascii="Arial" w:hAnsi="Arial" w:cs="Arial"/>
          <w:color w:val="1D1B11"/>
        </w:rPr>
        <w:t xml:space="preserve">Gateways, VPC, Subnets, Subnetting, NACL, Routing, EC2 </w:t>
      </w:r>
      <w:r>
        <w:rPr>
          <w:rFonts w:ascii="Arial" w:hAnsi="Arial" w:cs="Arial"/>
          <w:color w:val="1D1B11"/>
        </w:rPr>
        <w:t>Instances, EBS, EFS, Snapshots, AMI’s,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SG’s,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RDS,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ELB,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Autoscaling,</w:t>
      </w:r>
      <w:r>
        <w:rPr>
          <w:rFonts w:ascii="Arial" w:hAnsi="Arial" w:cs="Arial"/>
          <w:color w:val="1D1B11"/>
          <w:spacing w:val="-10"/>
        </w:rPr>
        <w:t xml:space="preserve"> </w:t>
      </w:r>
      <w:r>
        <w:rPr>
          <w:rFonts w:ascii="Arial" w:hAnsi="Arial" w:cs="Arial"/>
          <w:color w:val="1D1B11"/>
        </w:rPr>
        <w:t>Elastic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Beanstalk,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SNS,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SQS,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SES,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AWS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SSO,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Cloud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Endure,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Lambda,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IAM, SSM, Service Catalog, Event Bridge, Step functions, Image Builder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etc.,</w:t>
      </w:r>
    </w:p>
    <w:p w:rsidR="003463A7" w14:paraId="6CEFBB5F" w14:textId="77777777">
      <w:pPr>
        <w:spacing w:line="267" w:lineRule="exact"/>
        <w:ind w:left="20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1D1B11"/>
        </w:rPr>
        <w:t xml:space="preserve">Monitoring: </w:t>
      </w:r>
      <w:r>
        <w:rPr>
          <w:rFonts w:ascii="Arial" w:hAnsi="Arial" w:cs="Arial"/>
          <w:color w:val="1D1B11"/>
        </w:rPr>
        <w:t>Cloud Watch, ELK, Cloudradar, Pingdom, Site24X7.</w:t>
      </w:r>
    </w:p>
    <w:p w:rsidR="003463A7" w14:paraId="3C0365C9" w14:textId="77777777">
      <w:pPr>
        <w:pStyle w:val="BodyText"/>
        <w:spacing w:before="42"/>
        <w:ind w:left="20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1D1B11"/>
        </w:rPr>
        <w:t xml:space="preserve">Automation: </w:t>
      </w:r>
      <w:r>
        <w:rPr>
          <w:rFonts w:ascii="Arial" w:hAnsi="Arial" w:cs="Arial"/>
          <w:color w:val="1D1B11"/>
        </w:rPr>
        <w:t>Terraform scripting, Shell Scripting, Python, Packer, Cloud Formation.</w:t>
      </w:r>
    </w:p>
    <w:p w:rsidR="003463A7" w14:paraId="7B08F159" w14:textId="77777777">
      <w:pPr>
        <w:pStyle w:val="BodyText"/>
        <w:spacing w:before="41" w:line="271" w:lineRule="auto"/>
        <w:ind w:left="200" w:right="217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1D1B11"/>
        </w:rPr>
        <w:t xml:space="preserve">Others: </w:t>
      </w:r>
      <w:r>
        <w:rPr>
          <w:rFonts w:ascii="Arial" w:hAnsi="Arial" w:cs="Arial"/>
          <w:color w:val="1D1B11"/>
        </w:rPr>
        <w:t xml:space="preserve">Client Interaction, Requirements Gathering, Architecting, Planning, Cost Estimating, Decision making, Team Building, Troubleshooting, Problem </w:t>
      </w:r>
      <w:r>
        <w:rPr>
          <w:rFonts w:ascii="Arial" w:hAnsi="Arial" w:cs="Arial"/>
          <w:color w:val="1D1B11"/>
        </w:rPr>
        <w:t>Solving, Training and Facilitating.</w:t>
      </w:r>
    </w:p>
    <w:p w:rsidR="003463A7" w14:paraId="5DAB6C7B" w14:textId="77777777">
      <w:pPr>
        <w:pStyle w:val="BodyText"/>
        <w:spacing w:before="1"/>
        <w:ind w:left="0" w:firstLine="0"/>
        <w:rPr>
          <w:rFonts w:ascii="Arial" w:hAnsi="Arial" w:cs="Arial"/>
          <w:sz w:val="24"/>
        </w:rPr>
      </w:pPr>
    </w:p>
    <w:p w:rsidR="003463A7" w14:paraId="335B76BC" w14:textId="77777777">
      <w:pPr>
        <w:pStyle w:val="Heading1"/>
        <w:spacing w:after="50"/>
        <w:rPr>
          <w:rFonts w:ascii="Arial" w:hAnsi="Arial" w:cs="Arial"/>
          <w:color w:val="1D1B11"/>
          <w:u w:color="1D1B11"/>
        </w:rPr>
      </w:pPr>
      <w:r>
        <w:rPr>
          <w:rFonts w:ascii="Arial" w:hAnsi="Arial" w:cs="Arial"/>
          <w:color w:val="1D1B11"/>
          <w:u w:color="1D1B11"/>
        </w:rPr>
        <w:t>Skills:</w:t>
      </w:r>
    </w:p>
    <w:tbl>
      <w:tblPr>
        <w:tblW w:w="8863" w:type="dxa"/>
        <w:tblInd w:w="1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73"/>
        <w:gridCol w:w="624"/>
        <w:gridCol w:w="4166"/>
      </w:tblGrid>
      <w:tr w14:paraId="701B9C02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85"/>
        </w:trPr>
        <w:tc>
          <w:tcPr>
            <w:tcW w:w="4073" w:type="dxa"/>
          </w:tcPr>
          <w:p w:rsidR="003463A7" w14:paraId="292A275D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  <w:tab w:val="left" w:pos="561"/>
              </w:tabs>
              <w:spacing w:line="266" w:lineRule="exac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Domain</w:t>
            </w:r>
          </w:p>
        </w:tc>
        <w:tc>
          <w:tcPr>
            <w:tcW w:w="624" w:type="dxa"/>
          </w:tcPr>
          <w:p w:rsidR="003463A7" w14:paraId="2127E81B" w14:textId="77777777">
            <w:pPr>
              <w:pStyle w:val="TableParagraph"/>
              <w:spacing w:line="266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14:paraId="7C74DD7B" w14:textId="77777777">
            <w:pPr>
              <w:pStyle w:val="TableParagraph"/>
              <w:spacing w:line="266" w:lineRule="exact"/>
              <w:ind w:left="1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AWS</w:t>
            </w:r>
          </w:p>
        </w:tc>
      </w:tr>
      <w:tr w14:paraId="41DBDCFD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92"/>
        </w:trPr>
        <w:tc>
          <w:tcPr>
            <w:tcW w:w="4073" w:type="dxa"/>
          </w:tcPr>
          <w:p w:rsidR="003463A7" w14:paraId="3B417D19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  <w:tab w:val="left" w:pos="561"/>
              </w:tabs>
              <w:spacing w:before="4" w:line="268" w:lineRule="exac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DevOps</w:t>
            </w:r>
          </w:p>
        </w:tc>
        <w:tc>
          <w:tcPr>
            <w:tcW w:w="624" w:type="dxa"/>
          </w:tcPr>
          <w:p w:rsidR="003463A7" w14:paraId="67A8245E" w14:textId="77777777">
            <w:pPr>
              <w:pStyle w:val="TableParagraph"/>
              <w:spacing w:line="273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14:paraId="06C9A242" w14:textId="77777777">
            <w:pPr>
              <w:pStyle w:val="TableParagraph"/>
              <w:spacing w:line="273" w:lineRule="exact"/>
              <w:ind w:left="1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GIT, Jenkins, Docker</w:t>
            </w:r>
          </w:p>
        </w:tc>
      </w:tr>
      <w:tr w14:paraId="0223E18B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95"/>
        </w:trPr>
        <w:tc>
          <w:tcPr>
            <w:tcW w:w="4073" w:type="dxa"/>
          </w:tcPr>
          <w:p w:rsidR="003463A7" w14:paraId="29713D99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  <w:tab w:val="left" w:pos="561"/>
              </w:tabs>
              <w:spacing w:before="7" w:line="26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Configuration Management</w:t>
            </w:r>
            <w:r>
              <w:rPr>
                <w:rFonts w:ascii="Arial" w:hAnsi="Arial" w:cs="Arial"/>
                <w:b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</w:rPr>
              <w:t>Tools</w:t>
            </w:r>
          </w:p>
        </w:tc>
        <w:tc>
          <w:tcPr>
            <w:tcW w:w="624" w:type="dxa"/>
          </w:tcPr>
          <w:p w:rsidR="003463A7" w14:paraId="56A8759A" w14:textId="77777777">
            <w:pPr>
              <w:pStyle w:val="TableParagraph"/>
              <w:spacing w:line="275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:rsidP="32AC0089" w14:paraId="407F43D6" w14:textId="5D6BD035">
            <w:pPr>
              <w:pStyle w:val="TableParagraph"/>
              <w:spacing w:line="275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32AC0089">
              <w:rPr>
                <w:rFonts w:ascii="Arial" w:hAnsi="Arial" w:cs="Arial"/>
                <w:sz w:val="24"/>
                <w:szCs w:val="24"/>
              </w:rPr>
              <w:t>Ansible</w:t>
            </w:r>
          </w:p>
        </w:tc>
      </w:tr>
      <w:tr w14:paraId="3D8B8073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92"/>
        </w:trPr>
        <w:tc>
          <w:tcPr>
            <w:tcW w:w="4073" w:type="dxa"/>
          </w:tcPr>
          <w:p w:rsidR="003463A7" w14:paraId="2149680B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7" w:line="266" w:lineRule="exac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Scripts</w:t>
            </w:r>
          </w:p>
        </w:tc>
        <w:tc>
          <w:tcPr>
            <w:tcW w:w="624" w:type="dxa"/>
          </w:tcPr>
          <w:p w:rsidR="003463A7" w14:paraId="18329EB3" w14:textId="77777777">
            <w:pPr>
              <w:pStyle w:val="TableParagraph"/>
              <w:spacing w:line="273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:rsidP="32AC0089" w14:paraId="5E3C9086" w14:textId="1BA4C496">
            <w:pPr>
              <w:pStyle w:val="TableParagraph"/>
              <w:spacing w:line="273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32AC0089">
              <w:rPr>
                <w:rFonts w:ascii="Arial" w:hAnsi="Arial" w:cs="Arial"/>
                <w:sz w:val="24"/>
                <w:szCs w:val="24"/>
              </w:rPr>
              <w:t>Bash Shell, PowerShell</w:t>
            </w:r>
          </w:p>
        </w:tc>
      </w:tr>
      <w:tr w14:paraId="3AF78416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92"/>
        </w:trPr>
        <w:tc>
          <w:tcPr>
            <w:tcW w:w="4073" w:type="dxa"/>
          </w:tcPr>
          <w:p w:rsidR="003463A7" w14:paraId="524423B5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  <w:tab w:val="left" w:pos="561"/>
              </w:tabs>
              <w:spacing w:before="4" w:line="268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Code as</w:t>
            </w:r>
            <w:r>
              <w:rPr>
                <w:rFonts w:ascii="Arial" w:hAnsi="Arial" w:cs="Arial"/>
                <w:b/>
                <w:spacing w:val="-1"/>
              </w:rPr>
              <w:t xml:space="preserve"> </w:t>
            </w:r>
            <w:r>
              <w:rPr>
                <w:rFonts w:ascii="Arial" w:hAnsi="Arial" w:cs="Arial"/>
                <w:b/>
              </w:rPr>
              <w:t>Deployment</w:t>
            </w:r>
          </w:p>
        </w:tc>
        <w:tc>
          <w:tcPr>
            <w:tcW w:w="624" w:type="dxa"/>
          </w:tcPr>
          <w:p w:rsidR="003463A7" w14:paraId="370CD116" w14:textId="77777777">
            <w:pPr>
              <w:pStyle w:val="TableParagraph"/>
              <w:spacing w:line="273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14:paraId="67C1C6AF" w14:textId="77777777">
            <w:pPr>
              <w:pStyle w:val="TableParagraph"/>
              <w:spacing w:line="273" w:lineRule="exact"/>
              <w:ind w:left="1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Typescript, </w:t>
            </w:r>
            <w:r>
              <w:rPr>
                <w:rFonts w:ascii="Arial" w:hAnsi="Arial" w:cs="Arial"/>
                <w:sz w:val="24"/>
              </w:rPr>
              <w:t xml:space="preserve">Cloud Formation, </w:t>
            </w:r>
            <w:r>
              <w:rPr>
                <w:rFonts w:ascii="Arial" w:hAnsi="Arial" w:cs="Arial"/>
                <w:sz w:val="24"/>
              </w:rPr>
              <w:t>Terraform</w:t>
            </w:r>
          </w:p>
        </w:tc>
      </w:tr>
      <w:tr w14:paraId="77D5D39D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92"/>
        </w:trPr>
        <w:tc>
          <w:tcPr>
            <w:tcW w:w="4073" w:type="dxa"/>
          </w:tcPr>
          <w:p w:rsidR="003463A7" w14:paraId="269FF96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  <w:tab w:val="left" w:pos="561"/>
              </w:tabs>
              <w:spacing w:before="7" w:line="266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Operating</w:t>
            </w:r>
            <w:r>
              <w:rPr>
                <w:rFonts w:ascii="Arial" w:hAnsi="Arial" w:cs="Arial"/>
                <w:b/>
                <w:spacing w:val="-1"/>
              </w:rPr>
              <w:t xml:space="preserve"> </w:t>
            </w:r>
            <w:r>
              <w:rPr>
                <w:rFonts w:ascii="Arial" w:hAnsi="Arial" w:cs="Arial"/>
                <w:b/>
              </w:rPr>
              <w:t>System</w:t>
            </w:r>
          </w:p>
        </w:tc>
        <w:tc>
          <w:tcPr>
            <w:tcW w:w="624" w:type="dxa"/>
          </w:tcPr>
          <w:p w:rsidR="003463A7" w14:paraId="69B263F4" w14:textId="77777777">
            <w:pPr>
              <w:pStyle w:val="TableParagraph"/>
              <w:spacing w:line="273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66" w:type="dxa"/>
          </w:tcPr>
          <w:p w:rsidR="003463A7" w14:paraId="5B3D94AA" w14:textId="77777777">
            <w:pPr>
              <w:pStyle w:val="TableParagraph"/>
              <w:spacing w:line="273" w:lineRule="exact"/>
              <w:ind w:left="1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Windows, Linux</w:t>
            </w:r>
          </w:p>
        </w:tc>
      </w:tr>
      <w:tr w14:paraId="1D0432AB" w14:textId="77777777" w:rsidTr="32AC0089">
        <w:tblPrEx>
          <w:tblW w:w="8863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80"/>
        </w:trPr>
        <w:tc>
          <w:tcPr>
            <w:tcW w:w="4073" w:type="dxa"/>
          </w:tcPr>
          <w:p w:rsidR="003463A7" w14:paraId="02C6ABCD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  <w:tab w:val="left" w:pos="561"/>
              </w:tabs>
              <w:spacing w:before="4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Secret Management</w:t>
            </w:r>
            <w:r>
              <w:rPr>
                <w:rFonts w:ascii="Arial" w:hAnsi="Arial" w:cs="Arial"/>
                <w:b/>
                <w:spacing w:val="-5"/>
              </w:rPr>
              <w:t xml:space="preserve"> </w:t>
            </w:r>
            <w:r>
              <w:rPr>
                <w:rFonts w:ascii="Arial" w:hAnsi="Arial" w:cs="Arial"/>
                <w:b/>
              </w:rPr>
              <w:t>Service</w:t>
            </w:r>
          </w:p>
          <w:p w:rsidR="003463A7" w:rsidP="32AC0089" w14:paraId="363C7B0B" w14:textId="77777777">
            <w:pPr>
              <w:pStyle w:val="TableParagraph"/>
              <w:tabs>
                <w:tab w:val="left" w:pos="560"/>
                <w:tab w:val="left" w:pos="561"/>
              </w:tabs>
              <w:spacing w:before="10" w:line="266" w:lineRule="exact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4" w:type="dxa"/>
          </w:tcPr>
          <w:p w:rsidR="003463A7" w14:paraId="07ED1FDC" w14:textId="77777777">
            <w:pPr>
              <w:pStyle w:val="TableParagraph"/>
              <w:spacing w:line="290" w:lineRule="exact"/>
              <w:ind w:right="108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  <w:p w:rsidR="003463A7" w:rsidP="32AC0089" w14:paraId="00A98A65" w14:textId="7E5589B6">
            <w:pPr>
              <w:pStyle w:val="TableParagraph"/>
              <w:spacing w:before="2" w:line="269" w:lineRule="exact"/>
              <w:ind w:right="10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66" w:type="dxa"/>
          </w:tcPr>
          <w:p w:rsidR="003463A7" w14:paraId="72576801" w14:textId="77777777">
            <w:pPr>
              <w:pStyle w:val="TableParagraph"/>
              <w:spacing w:line="290" w:lineRule="exact"/>
              <w:ind w:left="11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Vault</w:t>
            </w:r>
          </w:p>
          <w:p w:rsidR="003463A7" w:rsidP="32AC0089" w14:paraId="4C95CF3E" w14:textId="68FCCB49">
            <w:pPr>
              <w:pStyle w:val="TableParagraph"/>
              <w:spacing w:before="2" w:line="269" w:lineRule="exact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63A7" w14:paraId="02EB378F" w14:textId="77777777">
      <w:pPr>
        <w:pStyle w:val="BodyText"/>
        <w:spacing w:before="11"/>
        <w:ind w:left="0" w:firstLine="0"/>
        <w:rPr>
          <w:rFonts w:ascii="Arial" w:hAnsi="Arial" w:cs="Arial"/>
          <w:b/>
          <w:sz w:val="23"/>
        </w:rPr>
      </w:pPr>
    </w:p>
    <w:p w:rsidR="003463A7" w14:paraId="46F6675B" w14:textId="77777777">
      <w:pPr>
        <w:ind w:left="20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Professional Experience:</w:t>
      </w:r>
    </w:p>
    <w:p w:rsidR="003463A7" w14:paraId="6A05A809" w14:textId="77777777">
      <w:pPr>
        <w:pStyle w:val="BodyText"/>
        <w:spacing w:before="6"/>
        <w:ind w:left="0" w:firstLine="0"/>
        <w:rPr>
          <w:rFonts w:ascii="Arial" w:hAnsi="Arial" w:cs="Arial"/>
          <w:b/>
          <w:sz w:val="20"/>
        </w:rPr>
      </w:pPr>
    </w:p>
    <w:p w:rsidR="003463A7" w14:paraId="5107DD7A" w14:textId="77777777">
      <w:pPr>
        <w:spacing w:before="56"/>
        <w:ind w:left="5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Experience: 8+ Years</w:t>
      </w:r>
    </w:p>
    <w:p w:rsidR="003463A7" w14:paraId="4D530505" w14:textId="3AA379C8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" w:line="276" w:lineRule="auto"/>
        <w:ind w:right="219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Working as </w:t>
      </w:r>
      <w:r w:rsidRPr="32AC0089" w:rsidR="05587906">
        <w:rPr>
          <w:rFonts w:ascii="Arial" w:hAnsi="Arial" w:cs="Arial"/>
          <w:b/>
          <w:bCs/>
          <w:color w:val="1D1B11" w:themeColor="background2" w:themeShade="1A" w:themeTint="FF"/>
          <w:sz w:val="24"/>
          <w:szCs w:val="24"/>
        </w:rPr>
        <w:t>Infra Dev Specialist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 in </w:t>
      </w:r>
      <w:r w:rsidRPr="32AC0089" w:rsidR="3C7CC7D5">
        <w:rPr>
          <w:rFonts w:ascii="Arial" w:hAnsi="Arial" w:cs="Arial"/>
          <w:color w:val="1D1B11" w:themeColor="background2" w:themeShade="1A" w:themeTint="FF"/>
          <w:sz w:val="24"/>
          <w:szCs w:val="24"/>
        </w:rPr>
        <w:t>Cognizant Technology Services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 India from </w:t>
      </w:r>
      <w:r w:rsidRPr="32AC0089" w:rsidR="3CE0F5FF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Feb2023 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to present, </w:t>
      </w:r>
      <w:r w:rsidRPr="32AC0089" w:rsidR="4ADFD7FD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Hyderabad, 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>India.</w:t>
      </w:r>
    </w:p>
    <w:p w:rsidR="5FCC638B" w:rsidP="32AC0089" w14:paraId="18244B97" w14:textId="6A289F19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" w:line="276" w:lineRule="auto"/>
        <w:ind w:right="219"/>
        <w:rPr>
          <w:rFonts w:ascii="Arial" w:hAnsi="Arial" w:cs="Arial"/>
          <w:sz w:val="22"/>
          <w:szCs w:val="22"/>
        </w:rPr>
      </w:pP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>Workied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 as </w:t>
      </w:r>
      <w:r w:rsidRPr="32AC0089">
        <w:rPr>
          <w:rFonts w:ascii="Arial" w:hAnsi="Arial" w:cs="Arial"/>
          <w:b/>
          <w:bCs/>
          <w:color w:val="1D1B11" w:themeColor="background2" w:themeShade="1A" w:themeTint="FF"/>
          <w:sz w:val="24"/>
          <w:szCs w:val="24"/>
        </w:rPr>
        <w:t>DevOps Engineer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 in 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>OptIT</w:t>
      </w:r>
      <w:r w:rsidRPr="32AC0089">
        <w:rPr>
          <w:rFonts w:ascii="Arial" w:hAnsi="Arial" w:cs="Arial"/>
          <w:color w:val="1D1B11" w:themeColor="background2" w:themeShade="1A" w:themeTint="FF"/>
          <w:sz w:val="24"/>
          <w:szCs w:val="24"/>
        </w:rPr>
        <w:t xml:space="preserve"> Technologies India from May2022 to Jan2023, Bengaluru India.</w:t>
      </w:r>
    </w:p>
    <w:p w:rsidR="003463A7" w14:paraId="27724A0F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" w:line="276" w:lineRule="auto"/>
        <w:ind w:right="219"/>
        <w:rPr>
          <w:rFonts w:ascii="Arial" w:hAnsi="Arial" w:cs="Arial"/>
        </w:rPr>
      </w:pPr>
      <w:r w:rsidRPr="32AC0089">
        <w:rPr>
          <w:rFonts w:ascii="Arial" w:hAnsi="Arial" w:cs="Arial"/>
          <w:color w:val="1D1B11"/>
          <w:sz w:val="24"/>
          <w:szCs w:val="24"/>
        </w:rPr>
        <w:t>Worked</w:t>
      </w:r>
      <w:r w:rsidRPr="32AC0089">
        <w:rPr>
          <w:rFonts w:ascii="Arial" w:hAnsi="Arial" w:cs="Arial"/>
          <w:color w:val="1D1B11"/>
          <w:spacing w:val="-5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as</w:t>
      </w:r>
      <w:r w:rsidRPr="32AC0089">
        <w:rPr>
          <w:rFonts w:ascii="Arial" w:hAnsi="Arial" w:cs="Arial"/>
          <w:color w:val="1D1B11"/>
          <w:spacing w:val="-5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a</w:t>
      </w:r>
      <w:r w:rsidRPr="32AC0089">
        <w:rPr>
          <w:rFonts w:ascii="Arial" w:hAnsi="Arial" w:cs="Arial"/>
          <w:color w:val="1D1B11"/>
          <w:spacing w:val="-5"/>
          <w:sz w:val="24"/>
          <w:szCs w:val="24"/>
        </w:rPr>
        <w:t xml:space="preserve"> </w:t>
      </w:r>
      <w:r w:rsidRPr="32AC0089">
        <w:rPr>
          <w:rFonts w:ascii="Arial" w:hAnsi="Arial" w:cs="Arial"/>
          <w:b/>
          <w:bCs/>
          <w:color w:val="1D1B11"/>
          <w:sz w:val="24"/>
          <w:szCs w:val="24"/>
        </w:rPr>
        <w:t>Senior</w:t>
      </w:r>
      <w:r w:rsidRPr="32AC0089">
        <w:rPr>
          <w:rFonts w:ascii="Arial" w:hAnsi="Arial" w:cs="Arial"/>
          <w:b/>
          <w:bCs/>
          <w:color w:val="1D1B11"/>
          <w:spacing w:val="-6"/>
          <w:sz w:val="24"/>
          <w:szCs w:val="24"/>
        </w:rPr>
        <w:t xml:space="preserve"> </w:t>
      </w:r>
      <w:r w:rsidRPr="32AC0089">
        <w:rPr>
          <w:rFonts w:ascii="Arial" w:hAnsi="Arial" w:cs="Arial"/>
          <w:b/>
          <w:bCs/>
          <w:color w:val="1D1B11"/>
          <w:sz w:val="24"/>
          <w:szCs w:val="24"/>
        </w:rPr>
        <w:t>Associate</w:t>
      </w:r>
      <w:r w:rsidRPr="32AC0089">
        <w:rPr>
          <w:rFonts w:ascii="Arial" w:hAnsi="Arial" w:cs="Arial"/>
          <w:b/>
          <w:bCs/>
          <w:color w:val="1D1B11"/>
          <w:spacing w:val="-4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in</w:t>
      </w:r>
      <w:r w:rsidRPr="32AC0089">
        <w:rPr>
          <w:rFonts w:ascii="Arial" w:hAnsi="Arial" w:cs="Arial"/>
          <w:color w:val="1D1B11"/>
          <w:spacing w:val="-7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HSBC</w:t>
      </w:r>
      <w:r w:rsidRPr="32AC0089">
        <w:rPr>
          <w:rFonts w:ascii="Arial" w:hAnsi="Arial" w:cs="Arial"/>
          <w:color w:val="1D1B11"/>
          <w:spacing w:val="-5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Electronic</w:t>
      </w:r>
      <w:r w:rsidRPr="32AC0089">
        <w:rPr>
          <w:rFonts w:ascii="Arial" w:hAnsi="Arial" w:cs="Arial"/>
          <w:color w:val="1D1B11"/>
          <w:spacing w:val="-7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Data</w:t>
      </w:r>
      <w:r w:rsidRPr="32AC0089">
        <w:rPr>
          <w:rFonts w:ascii="Arial" w:hAnsi="Arial" w:cs="Arial"/>
          <w:color w:val="1D1B11"/>
          <w:spacing w:val="-6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Processing</w:t>
      </w:r>
      <w:r w:rsidRPr="32AC0089">
        <w:rPr>
          <w:rFonts w:ascii="Arial" w:hAnsi="Arial" w:cs="Arial"/>
          <w:color w:val="1D1B11"/>
          <w:spacing w:val="-5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India</w:t>
      </w:r>
      <w:r w:rsidRPr="32AC0089">
        <w:rPr>
          <w:rFonts w:ascii="Arial" w:hAnsi="Arial" w:cs="Arial"/>
          <w:color w:val="1D1B11"/>
          <w:spacing w:val="-6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from</w:t>
      </w:r>
      <w:r w:rsidRPr="32AC0089">
        <w:rPr>
          <w:rFonts w:ascii="Arial" w:hAnsi="Arial" w:cs="Arial"/>
          <w:color w:val="1D1B11"/>
          <w:spacing w:val="-7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Sep-2016</w:t>
      </w:r>
      <w:r w:rsidRPr="32AC0089">
        <w:rPr>
          <w:rFonts w:ascii="Arial" w:hAnsi="Arial" w:cs="Arial"/>
          <w:color w:val="1D1B11"/>
          <w:spacing w:val="-8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to May2022, Hyderabad,</w:t>
      </w:r>
      <w:r w:rsidRPr="32AC0089">
        <w:rPr>
          <w:rFonts w:ascii="Arial" w:hAnsi="Arial" w:cs="Arial"/>
          <w:color w:val="1D1B11"/>
          <w:spacing w:val="-1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India.</w:t>
      </w:r>
    </w:p>
    <w:p w:rsidR="003463A7" w14:paraId="292376E3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0" w:line="271" w:lineRule="auto"/>
        <w:ind w:right="221"/>
        <w:rPr>
          <w:rFonts w:ascii="Arial" w:hAnsi="Arial" w:cs="Arial"/>
        </w:rPr>
      </w:pPr>
      <w:r w:rsidRPr="32AC0089">
        <w:rPr>
          <w:rFonts w:ascii="Arial" w:hAnsi="Arial" w:cs="Arial"/>
          <w:color w:val="1D1B11"/>
          <w:sz w:val="24"/>
          <w:szCs w:val="24"/>
        </w:rPr>
        <w:t xml:space="preserve">Worked as </w:t>
      </w:r>
      <w:r w:rsidRPr="32AC0089">
        <w:rPr>
          <w:rFonts w:ascii="Arial" w:hAnsi="Arial" w:cs="Arial"/>
          <w:b/>
          <w:bCs/>
          <w:color w:val="1D1B11"/>
          <w:sz w:val="24"/>
          <w:szCs w:val="24"/>
        </w:rPr>
        <w:t>Process</w:t>
      </w:r>
      <w:r w:rsidRPr="32AC0089">
        <w:rPr>
          <w:rFonts w:ascii="Arial" w:hAnsi="Arial" w:cs="Arial"/>
          <w:color w:val="1D1B11"/>
          <w:sz w:val="24"/>
          <w:szCs w:val="24"/>
        </w:rPr>
        <w:t xml:space="preserve"> </w:t>
      </w:r>
      <w:r w:rsidRPr="32AC0089">
        <w:rPr>
          <w:rFonts w:ascii="Arial" w:hAnsi="Arial" w:cs="Arial"/>
          <w:b/>
          <w:bCs/>
          <w:color w:val="1D1B11"/>
          <w:sz w:val="24"/>
          <w:szCs w:val="24"/>
        </w:rPr>
        <w:t xml:space="preserve">Associate </w:t>
      </w:r>
      <w:r w:rsidRPr="32AC0089">
        <w:rPr>
          <w:rFonts w:ascii="Arial" w:hAnsi="Arial" w:cs="Arial"/>
          <w:color w:val="1D1B11"/>
          <w:sz w:val="24"/>
          <w:szCs w:val="24"/>
        </w:rPr>
        <w:t xml:space="preserve">in Genpact India Limited from </w:t>
      </w:r>
      <w:r w:rsidRPr="32AC0089">
        <w:rPr>
          <w:rFonts w:ascii="Arial" w:hAnsi="Arial" w:cs="Arial"/>
          <w:color w:val="1D1B11"/>
          <w:sz w:val="24"/>
          <w:szCs w:val="24"/>
        </w:rPr>
        <w:t>Aug-2014 to September 2016, Hyderabad,</w:t>
      </w:r>
      <w:r w:rsidRPr="32AC0089">
        <w:rPr>
          <w:rFonts w:ascii="Arial" w:hAnsi="Arial" w:cs="Arial"/>
          <w:color w:val="1D1B11"/>
          <w:spacing w:val="-1"/>
          <w:sz w:val="24"/>
          <w:szCs w:val="24"/>
        </w:rPr>
        <w:t xml:space="preserve"> </w:t>
      </w:r>
      <w:r w:rsidRPr="32AC0089">
        <w:rPr>
          <w:rFonts w:ascii="Arial" w:hAnsi="Arial" w:cs="Arial"/>
          <w:color w:val="1D1B11"/>
          <w:sz w:val="24"/>
          <w:szCs w:val="24"/>
        </w:rPr>
        <w:t>India.</w:t>
      </w:r>
    </w:p>
    <w:p w:rsidR="003463A7" w14:paraId="5A39BBE3" w14:textId="77777777">
      <w:pPr>
        <w:rPr>
          <w:rFonts w:ascii="Arial" w:hAnsi="Arial" w:cs="Arial"/>
        </w:rPr>
        <w:sectPr>
          <w:pgSz w:w="12240" w:h="15840" w:orient="portrait"/>
          <w:pgMar w:top="1360" w:right="1220" w:bottom="280" w:left="1240" w:header="0" w:footer="0" w:gutter="0"/>
          <w:cols w:space="720"/>
          <w:formProt w:val="0"/>
          <w:docGrid w:linePitch="312" w:charSpace="-2049"/>
        </w:sectPr>
      </w:pPr>
    </w:p>
    <w:p w:rsidR="003463A7" w14:paraId="41C8F396" w14:textId="77777777">
      <w:pPr>
        <w:pStyle w:val="BodyText"/>
        <w:ind w:left="0" w:firstLine="0"/>
        <w:rPr>
          <w:rFonts w:ascii="Arial" w:hAnsi="Arial" w:cs="Arial"/>
          <w:sz w:val="20"/>
        </w:rPr>
      </w:pPr>
    </w:p>
    <w:p w:rsidR="003463A7" w14:paraId="72A3D3EC" w14:textId="77777777">
      <w:pPr>
        <w:pStyle w:val="BodyText"/>
        <w:spacing w:before="9"/>
        <w:ind w:left="0" w:firstLine="0"/>
        <w:rPr>
          <w:rFonts w:ascii="Arial" w:hAnsi="Arial" w:cs="Arial"/>
          <w:sz w:val="17"/>
        </w:rPr>
      </w:pPr>
    </w:p>
    <w:p w:rsidR="003463A7" w14:paraId="726B5C95" w14:textId="77777777">
      <w:pPr>
        <w:spacing w:before="93"/>
        <w:ind w:left="200"/>
        <w:rPr>
          <w:rFonts w:ascii="Arial" w:hAnsi="Arial" w:cs="Arial"/>
          <w:b/>
          <w:sz w:val="28"/>
          <w:szCs w:val="28"/>
          <w:u w:val="thick"/>
        </w:rPr>
      </w:pPr>
      <w:r>
        <w:rPr>
          <w:rFonts w:ascii="Arial" w:hAnsi="Arial" w:cs="Arial"/>
          <w:b/>
          <w:sz w:val="28"/>
          <w:szCs w:val="28"/>
          <w:u w:val="thick"/>
        </w:rPr>
        <w:t>Professional Summary:</w:t>
      </w:r>
    </w:p>
    <w:p w:rsidR="003463A7" w14:paraId="0D0B940D" w14:textId="77777777">
      <w:pPr>
        <w:spacing w:before="93"/>
        <w:ind w:left="200"/>
        <w:rPr>
          <w:rFonts w:ascii="Arial" w:hAnsi="Arial" w:cs="Arial"/>
          <w:b/>
          <w:sz w:val="28"/>
          <w:szCs w:val="28"/>
          <w:u w:val="thick"/>
        </w:rPr>
      </w:pPr>
    </w:p>
    <w:p w:rsidR="003463A7" w14:paraId="732A0A64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Employer: </w:t>
      </w:r>
      <w:r>
        <w:rPr>
          <w:rFonts w:ascii="Arial" w:hAnsi="Arial" w:cs="Arial"/>
          <w:b/>
          <w:sz w:val="28"/>
          <w:szCs w:val="28"/>
        </w:rPr>
        <w:t xml:space="preserve">Cognizant </w:t>
      </w:r>
      <w:r>
        <w:rPr>
          <w:rFonts w:ascii="Arial" w:hAnsi="Arial" w:cs="Arial"/>
          <w:b/>
          <w:sz w:val="28"/>
          <w:szCs w:val="28"/>
        </w:rPr>
        <w:t>Technolog</w:t>
      </w:r>
      <w:r>
        <w:rPr>
          <w:rFonts w:ascii="Arial" w:hAnsi="Arial" w:cs="Arial"/>
          <w:b/>
          <w:sz w:val="28"/>
          <w:szCs w:val="28"/>
        </w:rPr>
        <w:t>y Services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3463A7" w14:paraId="4CEB76E7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 xml:space="preserve">Client: </w:t>
      </w:r>
      <w:r>
        <w:rPr>
          <w:rFonts w:ascii="Arial" w:hAnsi="Arial" w:cs="Arial"/>
          <w:b/>
          <w:sz w:val="20"/>
        </w:rPr>
        <w:t>USA’s</w:t>
      </w:r>
      <w:r>
        <w:rPr>
          <w:rFonts w:ascii="Arial" w:hAnsi="Arial" w:cs="Arial"/>
          <w:b/>
          <w:sz w:val="20"/>
        </w:rPr>
        <w:t xml:space="preserve">Top </w:t>
      </w:r>
      <w:r>
        <w:rPr>
          <w:rFonts w:ascii="Arial" w:hAnsi="Arial" w:cs="Arial"/>
          <w:b/>
          <w:sz w:val="20"/>
        </w:rPr>
        <w:t>R</w:t>
      </w:r>
      <w:r>
        <w:rPr>
          <w:rFonts w:ascii="Arial" w:hAnsi="Arial" w:cs="Arial"/>
          <w:b/>
          <w:sz w:val="20"/>
        </w:rPr>
        <w:t xml:space="preserve">eputed </w:t>
      </w:r>
      <w:r>
        <w:rPr>
          <w:rFonts w:ascii="Arial" w:hAnsi="Arial" w:cs="Arial"/>
          <w:b/>
          <w:sz w:val="20"/>
        </w:rPr>
        <w:t>insurance provider</w:t>
      </w:r>
      <w:r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February 2023 </w:t>
      </w:r>
      <w:r>
        <w:rPr>
          <w:rFonts w:ascii="Arial" w:hAnsi="Arial" w:cs="Arial"/>
          <w:b/>
          <w:sz w:val="20"/>
        </w:rPr>
        <w:t>to</w:t>
      </w:r>
      <w:r>
        <w:rPr>
          <w:rFonts w:ascii="Arial" w:hAnsi="Arial" w:cs="Arial"/>
          <w:b/>
          <w:spacing w:val="-5"/>
          <w:sz w:val="20"/>
        </w:rPr>
        <w:t xml:space="preserve"> </w:t>
      </w:r>
      <w:r>
        <w:rPr>
          <w:rFonts w:ascii="Arial" w:hAnsi="Arial" w:cs="Arial"/>
          <w:b/>
          <w:spacing w:val="-5"/>
          <w:sz w:val="20"/>
        </w:rPr>
        <w:t>Till date</w:t>
      </w:r>
    </w:p>
    <w:p w:rsidR="003463A7" w14:paraId="1783571C" w14:textId="77777777">
      <w:pPr>
        <w:spacing w:line="293" w:lineRule="exact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Services Used: </w:t>
      </w:r>
      <w:r>
        <w:rPr>
          <w:rFonts w:ascii="Arial" w:hAnsi="Arial" w:cs="Arial"/>
          <w:sz w:val="20"/>
          <w:szCs w:val="20"/>
        </w:rPr>
        <w:t>AWS</w:t>
      </w:r>
      <w:r>
        <w:rPr>
          <w:rFonts w:ascii="Arial" w:hAnsi="Arial" w:cs="Arial"/>
          <w:sz w:val="20"/>
          <w:szCs w:val="20"/>
        </w:rPr>
        <w:t>-CDK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AWS, Bitbucket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Typescript and NewRelic</w:t>
      </w:r>
      <w:r>
        <w:rPr>
          <w:rFonts w:ascii="Arial" w:hAnsi="Arial" w:cs="Arial"/>
          <w:sz w:val="20"/>
          <w:szCs w:val="20"/>
        </w:rPr>
        <w:t>.</w:t>
      </w:r>
    </w:p>
    <w:p w:rsidR="003463A7" w14:paraId="73E625AF" w14:textId="77777777">
      <w:pPr>
        <w:spacing w:before="2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Period of Work: 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+ </w:t>
      </w:r>
      <w:r>
        <w:rPr>
          <w:rFonts w:ascii="Arial" w:hAnsi="Arial" w:cs="Arial"/>
          <w:sz w:val="20"/>
          <w:szCs w:val="20"/>
        </w:rPr>
        <w:t>Years</w:t>
      </w:r>
    </w:p>
    <w:p w:rsidR="003463A7" w14:paraId="0E27B00A" w14:textId="77777777">
      <w:pPr>
        <w:pStyle w:val="BodyText"/>
        <w:spacing w:before="6"/>
        <w:ind w:left="0" w:firstLine="0"/>
        <w:rPr>
          <w:rFonts w:ascii="Arial" w:hAnsi="Arial" w:cs="Arial"/>
          <w:sz w:val="28"/>
        </w:rPr>
      </w:pPr>
    </w:p>
    <w:p w:rsidR="003463A7" w14:paraId="5A0D4867" w14:textId="77777777">
      <w:pPr>
        <w:spacing w:before="1" w:line="229" w:lineRule="exact"/>
        <w:ind w:left="20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Involvements:</w:t>
      </w:r>
    </w:p>
    <w:p w:rsidR="003463A7" w14:paraId="07E948A8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Implement IaC using AWS-CDK and TypeScript.</w:t>
      </w:r>
    </w:p>
    <w:p w:rsidR="003463A7" w14:paraId="67D234D3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Utilize AWS Lambda, Step Functions, SNS, and SQS for event-driven automation.</w:t>
      </w:r>
    </w:p>
    <w:p w:rsidR="003463A7" w14:paraId="45DDA031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Manage codebase versioning with Bitbucket.</w:t>
      </w:r>
    </w:p>
    <w:p w:rsidR="003463A7" w14:paraId="4B6FF239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 xml:space="preserve">Integrate </w:t>
      </w: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intelligent restart logic and NewRelic monitoring.</w:t>
      </w:r>
    </w:p>
    <w:p w:rsidR="003463A7" w14:paraId="49667033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Employ SNS for event triggering and SQS for reliable event flow.</w:t>
      </w:r>
    </w:p>
    <w:p w:rsidR="003463A7" w14:paraId="127FDCE6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Develop TypeScript-based Lambda functions for automated restarts.</w:t>
      </w:r>
    </w:p>
    <w:p w:rsidR="003463A7" w14:paraId="349E3109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Implement robust error handling and retry mechanisms.</w:t>
      </w:r>
    </w:p>
    <w:p w:rsidR="003463A7" w14:paraId="69814A94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Enforce secure access control through IAM roles and policies.</w:t>
      </w:r>
    </w:p>
    <w:p w:rsidR="003463A7" w14:paraId="0BD15A93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  <w:rPr>
          <w:rFonts w:ascii="Arial" w:hAnsi="Arial" w:cs="Arial"/>
        </w:rPr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Document technical details comprehensively.</w:t>
      </w:r>
    </w:p>
    <w:p w:rsidR="003463A7" w14:paraId="13987E57" w14:textId="77777777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0" w:firstLine="440" w:firstLineChars="200"/>
      </w:pP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 xml:space="preserve">Continuously enhance restart processes, staying updated on AWS services and best </w:t>
      </w: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ab/>
      </w: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ab/>
      </w:r>
      <w:r>
        <w:rPr>
          <w:rFonts w:ascii="Arial" w:eastAsia="Segoe UI" w:hAnsi="Arial" w:cs="Arial"/>
          <w:color w:val="0D0D0D"/>
          <w:bdr w:val="single" w:sz="2" w:space="0" w:color="E3E3E3"/>
          <w:shd w:val="clear" w:color="auto" w:fill="FFFFFF"/>
        </w:rPr>
        <w:t>practices.</w:t>
      </w:r>
    </w:p>
    <w:p w:rsidR="003463A7" w14:paraId="60061E4C" w14:textId="77777777">
      <w:pPr>
        <w:spacing w:before="93"/>
        <w:ind w:left="200"/>
        <w:rPr>
          <w:rFonts w:ascii="Arial" w:hAnsi="Arial" w:cs="Arial"/>
          <w:b/>
          <w:sz w:val="28"/>
          <w:szCs w:val="28"/>
          <w:u w:val="thick"/>
        </w:rPr>
      </w:pPr>
    </w:p>
    <w:p w:rsidR="003463A7" w14:paraId="44EAFD9C" w14:textId="77777777">
      <w:pPr>
        <w:spacing w:before="93"/>
        <w:rPr>
          <w:rFonts w:ascii="Arial" w:hAnsi="Arial" w:cs="Arial"/>
          <w:b/>
          <w:sz w:val="28"/>
          <w:szCs w:val="28"/>
          <w:u w:val="thick"/>
        </w:rPr>
      </w:pPr>
    </w:p>
    <w:p w:rsidR="003463A7" w14:paraId="0E997FEB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Employer: OptIT Technologies </w:t>
      </w:r>
    </w:p>
    <w:p w:rsidR="003463A7" w14:paraId="4BB5F25D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 xml:space="preserve">Client: India’s Top Reputed Online </w:t>
      </w:r>
      <w:r>
        <w:rPr>
          <w:rFonts w:ascii="Arial" w:hAnsi="Arial" w:cs="Arial"/>
          <w:b/>
          <w:sz w:val="20"/>
        </w:rPr>
        <w:t>teaching platform.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May 2022 to</w:t>
      </w:r>
      <w:r>
        <w:rPr>
          <w:rFonts w:ascii="Arial" w:hAnsi="Arial" w:cs="Arial"/>
          <w:b/>
          <w:spacing w:val="-5"/>
          <w:sz w:val="20"/>
        </w:rPr>
        <w:t xml:space="preserve"> </w:t>
      </w:r>
      <w:r>
        <w:rPr>
          <w:rFonts w:ascii="Arial" w:hAnsi="Arial" w:cs="Arial"/>
          <w:b/>
          <w:spacing w:val="-5"/>
          <w:sz w:val="20"/>
        </w:rPr>
        <w:t>January 2023</w:t>
      </w:r>
    </w:p>
    <w:p w:rsidR="003463A7" w14:paraId="4A3286A4" w14:textId="77777777">
      <w:pPr>
        <w:spacing w:line="293" w:lineRule="exact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Services Used: </w:t>
      </w:r>
      <w:r>
        <w:rPr>
          <w:rFonts w:ascii="Arial" w:hAnsi="Arial" w:cs="Arial"/>
          <w:sz w:val="20"/>
          <w:szCs w:val="20"/>
        </w:rPr>
        <w:t>AWS, GIT, Jenkins, cloud formation, Cloudradar, Pingdom, Site24x7, Former2.</w:t>
      </w:r>
    </w:p>
    <w:p w:rsidR="003463A7" w14:paraId="13CD1B4D" w14:textId="77777777">
      <w:pPr>
        <w:spacing w:before="2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Period of Work: 6+ </w:t>
      </w:r>
      <w:r>
        <w:rPr>
          <w:rFonts w:ascii="Arial" w:hAnsi="Arial" w:cs="Arial"/>
          <w:sz w:val="20"/>
          <w:szCs w:val="20"/>
        </w:rPr>
        <w:t>Months</w:t>
      </w:r>
    </w:p>
    <w:p w:rsidR="003463A7" w14:paraId="4B94D5A5" w14:textId="77777777">
      <w:pPr>
        <w:pStyle w:val="BodyText"/>
        <w:spacing w:before="6"/>
        <w:ind w:left="0" w:firstLine="0"/>
        <w:rPr>
          <w:rFonts w:ascii="Arial" w:hAnsi="Arial" w:cs="Arial"/>
          <w:sz w:val="28"/>
        </w:rPr>
      </w:pPr>
    </w:p>
    <w:p w:rsidR="003463A7" w14:paraId="6FE59EA8" w14:textId="77777777">
      <w:pPr>
        <w:spacing w:before="1" w:line="229" w:lineRule="exact"/>
        <w:ind w:left="20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Involvements:</w:t>
      </w:r>
    </w:p>
    <w:p w:rsidR="003463A7" w14:paraId="65A5378D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0" w:line="268" w:lineRule="exact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Working as a DevOps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Engineer.</w:t>
      </w:r>
    </w:p>
    <w:p w:rsidR="003463A7" w14:paraId="3FC35D01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 xml:space="preserve">Providing AWS infra services based on the </w:t>
      </w:r>
      <w:r w:rsidRPr="32AC0089">
        <w:rPr>
          <w:rFonts w:ascii="Arial" w:hAnsi="Arial" w:cs="Arial"/>
          <w:color w:val="1D1B11" w:themeColor="background2" w:themeShade="1A" w:themeTint="FF"/>
        </w:rPr>
        <w:t>requirement. (IaaS)</w:t>
      </w:r>
    </w:p>
    <w:p w:rsidR="003463A7" w14:paraId="5E5FA9B7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Migrating</w:t>
      </w:r>
      <w:r w:rsidRPr="32AC0089">
        <w:rPr>
          <w:rFonts w:ascii="Arial" w:hAnsi="Arial" w:cs="Arial"/>
          <w:b/>
          <w:bCs/>
          <w:color w:val="1D1B11" w:themeColor="background2" w:themeShade="1A" w:themeTint="FF"/>
        </w:rPr>
        <w:t xml:space="preserve"> </w:t>
      </w:r>
      <w:r w:rsidRPr="32AC0089">
        <w:rPr>
          <w:rFonts w:ascii="Arial" w:hAnsi="Arial" w:cs="Arial"/>
          <w:color w:val="1D1B11" w:themeColor="background2" w:themeShade="1A" w:themeTint="FF"/>
        </w:rPr>
        <w:t>URL uptime monitors from Pingdom to Site24x7 by Zoho. (Monitoring)</w:t>
      </w:r>
    </w:p>
    <w:p w:rsidR="003463A7" w14:paraId="25D3CD2B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Migrating</w:t>
      </w:r>
      <w:r w:rsidRPr="32AC0089">
        <w:rPr>
          <w:rFonts w:ascii="Arial" w:hAnsi="Arial" w:cs="Arial"/>
          <w:b/>
          <w:bCs/>
          <w:color w:val="1D1B11" w:themeColor="background2" w:themeShade="1A" w:themeTint="FF"/>
        </w:rPr>
        <w:t xml:space="preserve"> </w:t>
      </w:r>
      <w:r w:rsidRPr="32AC0089">
        <w:rPr>
          <w:rFonts w:ascii="Arial" w:hAnsi="Arial" w:cs="Arial"/>
          <w:color w:val="1D1B11" w:themeColor="background2" w:themeShade="1A" w:themeTint="FF"/>
        </w:rPr>
        <w:t>server monitors from Cloudradar to Site24x7 by Zoho. (Monitoring)</w:t>
      </w:r>
    </w:p>
    <w:p w:rsidR="003463A7" w14:paraId="7567B0BC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Setting up new application performance monitors for all production servers on Site24x7. (IAAS)</w:t>
      </w:r>
    </w:p>
    <w:p w:rsidR="003463A7" w14:paraId="72DB14D3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Hand written many cloud formation scripts to make the deployments in all the environments. (IAAS)</w:t>
      </w:r>
    </w:p>
    <w:p w:rsidR="003463A7" w14:paraId="71357909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Migrating CICD from Jenkins to Amazon code-deploy. (CICD)</w:t>
      </w:r>
    </w:p>
    <w:p w:rsidR="003463A7" w14:paraId="3DEEC669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  <w:b/>
          <w:sz w:val="20"/>
        </w:rPr>
      </w:pPr>
    </w:p>
    <w:p w:rsidR="003463A7" w14:paraId="63341728" w14:textId="77777777">
      <w:pPr>
        <w:tabs>
          <w:tab w:val="left" w:pos="6826"/>
        </w:tabs>
        <w:spacing w:before="56" w:line="230" w:lineRule="exact"/>
        <w:ind w:left="20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Employer: HSBC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September 2016 to</w:t>
      </w:r>
      <w:r>
        <w:rPr>
          <w:rFonts w:ascii="Arial" w:hAnsi="Arial" w:cs="Arial"/>
          <w:b/>
          <w:spacing w:val="-5"/>
          <w:sz w:val="20"/>
        </w:rPr>
        <w:t xml:space="preserve"> May2022</w:t>
      </w:r>
    </w:p>
    <w:p w:rsidR="003463A7" w14:paraId="6A027D6E" w14:textId="77777777">
      <w:pPr>
        <w:spacing w:line="293" w:lineRule="exact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Services Used: </w:t>
      </w:r>
      <w:r>
        <w:rPr>
          <w:rFonts w:ascii="Arial" w:hAnsi="Arial" w:cs="Arial"/>
          <w:sz w:val="20"/>
          <w:szCs w:val="20"/>
        </w:rPr>
        <w:t xml:space="preserve">AWS, GIT, Jenkins, </w:t>
      </w:r>
      <w:r>
        <w:rPr>
          <w:rFonts w:ascii="Arial" w:hAnsi="Arial" w:cs="Arial"/>
          <w:sz w:val="20"/>
          <w:szCs w:val="20"/>
        </w:rPr>
        <w:t>Terraform</w:t>
      </w:r>
    </w:p>
    <w:p w:rsidR="003463A7" w14:paraId="24C49CBE" w14:textId="77777777">
      <w:pPr>
        <w:spacing w:before="2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Period of Work: 5 </w:t>
      </w:r>
      <w:r>
        <w:rPr>
          <w:rFonts w:ascii="Arial" w:hAnsi="Arial" w:cs="Arial"/>
          <w:sz w:val="20"/>
          <w:szCs w:val="20"/>
        </w:rPr>
        <w:t xml:space="preserve">Years </w:t>
      </w:r>
      <w:r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Months</w:t>
      </w:r>
    </w:p>
    <w:p w:rsidR="003463A7" w14:paraId="3656B9AB" w14:textId="77777777">
      <w:pPr>
        <w:pStyle w:val="BodyText"/>
        <w:spacing w:before="6"/>
        <w:ind w:left="0" w:firstLine="0"/>
        <w:rPr>
          <w:rFonts w:ascii="Arial" w:hAnsi="Arial" w:cs="Arial"/>
          <w:sz w:val="20"/>
          <w:szCs w:val="20"/>
        </w:rPr>
      </w:pPr>
    </w:p>
    <w:p w:rsidR="003463A7" w14:paraId="0C8ED943" w14:textId="77777777">
      <w:pPr>
        <w:spacing w:before="1" w:line="229" w:lineRule="exact"/>
        <w:ind w:left="20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Involvements:</w:t>
      </w:r>
    </w:p>
    <w:p w:rsidR="003463A7" w14:paraId="1C2BEDCD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0" w:line="268" w:lineRule="exact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Worked as a DevOps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Engineer.</w:t>
      </w:r>
    </w:p>
    <w:p w:rsidR="003463A7" w14:paraId="74BB6B02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  <w:color w:val="1D1B11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Providing AWS infra services based on the requirement.</w:t>
      </w:r>
    </w:p>
    <w:p w:rsidR="003463A7" w14:paraId="7600AD1C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Creating Event Bridges and Events to automate event driven applications to scale</w:t>
      </w:r>
      <w:r>
        <w:rPr>
          <w:rFonts w:ascii="Arial" w:hAnsi="Arial" w:cs="Arial"/>
          <w:color w:val="1D1B11"/>
          <w:spacing w:val="-17"/>
        </w:rPr>
        <w:t xml:space="preserve"> </w:t>
      </w:r>
      <w:r>
        <w:rPr>
          <w:rFonts w:ascii="Arial" w:hAnsi="Arial" w:cs="Arial"/>
          <w:color w:val="1D1B11"/>
        </w:rPr>
        <w:t>(SaaS)</w:t>
      </w:r>
    </w:p>
    <w:p w:rsidR="003463A7" w14:paraId="0629CDD4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76" w:lineRule="auto"/>
        <w:ind w:right="218"/>
        <w:rPr>
          <w:rFonts w:ascii="Arial" w:hAnsi="Arial" w:cs="Arial"/>
          <w:color w:val="1D1B11"/>
        </w:rPr>
      </w:pPr>
      <w:r w:rsidRPr="32AC0089">
        <w:rPr>
          <w:rFonts w:ascii="Arial" w:hAnsi="Arial" w:cs="Arial"/>
          <w:color w:val="1D1B11" w:themeColor="background2" w:themeShade="1A" w:themeTint="FF"/>
        </w:rPr>
        <w:t xml:space="preserve">Creating Step </w:t>
      </w:r>
      <w:r w:rsidRPr="32AC0089">
        <w:rPr>
          <w:rFonts w:ascii="Arial" w:hAnsi="Arial" w:cs="Arial"/>
          <w:color w:val="1D1B11" w:themeColor="background2" w:themeShade="1A" w:themeTint="FF"/>
        </w:rPr>
        <w:t>functions to automate the sequence AWS Lambda functions (Serverless architecture).</w:t>
      </w:r>
    </w:p>
    <w:p w:rsidR="003463A7" w14:paraId="45185980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Creating individual pipelines using AWS Code Pipeline to automate the code run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(CI).</w:t>
      </w:r>
    </w:p>
    <w:p w:rsidR="003463A7" w14:paraId="154638D6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6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AWS Image Builder to automate AMI Backing for Linux based servers</w:t>
      </w:r>
      <w:r>
        <w:rPr>
          <w:rFonts w:ascii="Arial" w:hAnsi="Arial" w:cs="Arial"/>
          <w:color w:val="1D1B11"/>
          <w:spacing w:val="-10"/>
        </w:rPr>
        <w:t xml:space="preserve"> </w:t>
      </w:r>
      <w:r>
        <w:rPr>
          <w:rFonts w:ascii="Arial" w:hAnsi="Arial" w:cs="Arial"/>
          <w:color w:val="1D1B11"/>
        </w:rPr>
        <w:t>(IaaS).</w:t>
      </w:r>
    </w:p>
    <w:p w:rsidR="003463A7" w14:paraId="726DBF6B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2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Ansible to </w:t>
      </w:r>
      <w:r>
        <w:rPr>
          <w:rFonts w:ascii="Arial" w:hAnsi="Arial" w:cs="Arial"/>
          <w:color w:val="1D1B11"/>
        </w:rPr>
        <w:t>make the build component use in continuous deployments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(CD).</w:t>
      </w:r>
    </w:p>
    <w:p w:rsidR="003463A7" w14:paraId="1BB0F3BF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Providing access to the services from AWS based services using IAM</w:t>
      </w:r>
      <w:r>
        <w:rPr>
          <w:rFonts w:ascii="Arial" w:hAnsi="Arial" w:cs="Arial"/>
          <w:color w:val="1D1B11"/>
          <w:spacing w:val="-10"/>
        </w:rPr>
        <w:t xml:space="preserve"> </w:t>
      </w:r>
      <w:r>
        <w:rPr>
          <w:rFonts w:ascii="Arial" w:hAnsi="Arial" w:cs="Arial"/>
          <w:color w:val="1D1B11"/>
        </w:rPr>
        <w:t>roles.</w:t>
      </w:r>
    </w:p>
    <w:p w:rsidR="003463A7" w14:paraId="5632315A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71" w:lineRule="auto"/>
        <w:ind w:right="219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Creating and updating the AD code in Python to create </w:t>
      </w:r>
      <w:r>
        <w:rPr>
          <w:rFonts w:ascii="Arial" w:hAnsi="Arial" w:cs="Arial"/>
          <w:color w:val="1D1B11"/>
          <w:spacing w:val="-3"/>
        </w:rPr>
        <w:t xml:space="preserve">IAM </w:t>
      </w:r>
      <w:r>
        <w:rPr>
          <w:rFonts w:ascii="Arial" w:hAnsi="Arial" w:cs="Arial"/>
          <w:color w:val="1D1B11"/>
        </w:rPr>
        <w:t>roles integrated with SSO (Azure my apps).</w:t>
      </w:r>
    </w:p>
    <w:p w:rsidR="003463A7" w14:paraId="5A362677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Adding and </w:t>
      </w:r>
      <w:r>
        <w:rPr>
          <w:rFonts w:ascii="Arial" w:hAnsi="Arial" w:cs="Arial"/>
          <w:color w:val="1D1B11"/>
        </w:rPr>
        <w:t>Deleting members, Groups using Active Directory in Azure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(Admin).</w:t>
      </w:r>
    </w:p>
    <w:p w:rsidR="003463A7" w14:paraId="3F31FFFE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  <w:color w:val="1D1B11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CloudFormation and Terraform codes for every cloud service launch (IaaS)</w:t>
      </w:r>
    </w:p>
    <w:p w:rsidR="003463A7" w14:paraId="4F6BCF67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2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Involved with troubleshoot on Docker or ECS based containers to development team</w:t>
      </w:r>
      <w:r>
        <w:rPr>
          <w:rFonts w:ascii="Arial" w:hAnsi="Arial" w:cs="Arial"/>
          <w:color w:val="1D1B11"/>
          <w:spacing w:val="-26"/>
        </w:rPr>
        <w:t xml:space="preserve"> </w:t>
      </w:r>
      <w:r>
        <w:rPr>
          <w:rFonts w:ascii="Arial" w:hAnsi="Arial" w:cs="Arial"/>
          <w:color w:val="1D1B11"/>
        </w:rPr>
        <w:t>(Admin).</w:t>
      </w:r>
    </w:p>
    <w:p w:rsidR="003463A7" w14:paraId="2CBE792B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6" w:line="276" w:lineRule="auto"/>
        <w:ind w:right="219"/>
        <w:rPr>
          <w:rFonts w:ascii="Arial" w:hAnsi="Arial" w:cs="Arial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Provisioning AWS services with integration on DevOps and monitoring with implementation of CI/CD.</w:t>
      </w:r>
    </w:p>
    <w:p w:rsidR="003463A7" w14:paraId="3ACE7E87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6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Planning architecture on the AWS with the DevOps services as code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pipeline.</w:t>
      </w:r>
    </w:p>
    <w:p w:rsidR="003463A7" w14:paraId="7F3C46F4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2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Closely working with Customer in all the aspects of Agile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methodology.</w:t>
      </w:r>
    </w:p>
    <w:p w:rsidR="003463A7" w14:paraId="1A86FF4F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2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Provisioning and automating the 3-tier architecture (Web, App and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Database).</w:t>
      </w:r>
    </w:p>
    <w:p w:rsidR="003463A7" w14:paraId="45FB0818" w14:textId="77777777">
      <w:pPr>
        <w:pStyle w:val="ListParagraph"/>
        <w:tabs>
          <w:tab w:val="left" w:pos="920"/>
          <w:tab w:val="left" w:pos="921"/>
        </w:tabs>
        <w:spacing w:before="42"/>
        <w:rPr>
          <w:rFonts w:ascii="Arial" w:hAnsi="Arial" w:cs="Arial"/>
          <w:color w:val="1D1B11"/>
        </w:rPr>
      </w:pPr>
    </w:p>
    <w:p w:rsidR="003463A7" w14:paraId="049F31CB" w14:textId="77777777">
      <w:pPr>
        <w:pStyle w:val="ListParagraph"/>
        <w:tabs>
          <w:tab w:val="left" w:pos="920"/>
          <w:tab w:val="left" w:pos="921"/>
        </w:tabs>
        <w:spacing w:before="42"/>
        <w:rPr>
          <w:rFonts w:ascii="Arial" w:hAnsi="Arial" w:cs="Arial"/>
          <w:color w:val="1D1B11"/>
        </w:rPr>
      </w:pPr>
    </w:p>
    <w:p w:rsidR="003463A7" w14:paraId="19696BAA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Using terraform code to build the infrastructure as Code as deployment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method.</w:t>
      </w:r>
    </w:p>
    <w:p w:rsidR="003463A7" w14:paraId="1411387A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6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Usage of Git for version controlling and Jenkins for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build.</w:t>
      </w:r>
    </w:p>
    <w:p w:rsidR="003463A7" w14:paraId="63E85926" w14:textId="77777777">
      <w:pPr>
        <w:pStyle w:val="ListParagraph"/>
        <w:numPr>
          <w:ilvl w:val="0"/>
          <w:numId w:val="8"/>
        </w:numPr>
        <w:tabs>
          <w:tab w:val="left" w:pos="970"/>
          <w:tab w:val="left" w:pos="971"/>
        </w:tabs>
        <w:spacing w:before="42" w:line="276" w:lineRule="auto"/>
        <w:ind w:right="21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color w:val="1D1B11"/>
        </w:rPr>
        <w:t xml:space="preserve">Provisioning AWS services like VPN, VPC, Subnets, EC2 Instances, SG, IGW, </w:t>
      </w:r>
      <w:r>
        <w:rPr>
          <w:rFonts w:ascii="Arial" w:hAnsi="Arial" w:cs="Arial"/>
          <w:color w:val="1D1B11"/>
          <w:spacing w:val="-3"/>
        </w:rPr>
        <w:t xml:space="preserve">NAT, </w:t>
      </w:r>
      <w:r>
        <w:rPr>
          <w:rFonts w:ascii="Arial" w:hAnsi="Arial" w:cs="Arial"/>
          <w:color w:val="1D1B11"/>
        </w:rPr>
        <w:t>NACL, EBS, EFS, S3, Elastic Beanstalk,</w:t>
      </w:r>
      <w:r>
        <w:rPr>
          <w:rFonts w:ascii="Arial" w:hAnsi="Arial" w:cs="Arial"/>
          <w:color w:val="1D1B11"/>
          <w:spacing w:val="1"/>
        </w:rPr>
        <w:t xml:space="preserve"> </w:t>
      </w:r>
      <w:r>
        <w:rPr>
          <w:rFonts w:ascii="Arial" w:hAnsi="Arial" w:cs="Arial"/>
          <w:color w:val="1D1B11"/>
        </w:rPr>
        <w:t>etc.,</w:t>
      </w:r>
    </w:p>
    <w:p w:rsidR="003463A7" w14:paraId="1C5DADA4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Maintaining multiple environments which includes QA, DEV, PREPROD and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PROD.</w:t>
      </w:r>
    </w:p>
    <w:p w:rsidR="003463A7" w14:paraId="3D7B8302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Usage of Linux for operating systems and </w:t>
      </w:r>
      <w:r>
        <w:rPr>
          <w:rFonts w:ascii="Arial" w:hAnsi="Arial" w:cs="Arial"/>
          <w:color w:val="1D1B11"/>
        </w:rPr>
        <w:t>troubleshooting the</w:t>
      </w:r>
      <w:r>
        <w:rPr>
          <w:rFonts w:ascii="Arial" w:hAnsi="Arial" w:cs="Arial"/>
          <w:color w:val="1D1B11"/>
          <w:spacing w:val="-7"/>
        </w:rPr>
        <w:t xml:space="preserve"> </w:t>
      </w:r>
      <w:r>
        <w:rPr>
          <w:rFonts w:ascii="Arial" w:hAnsi="Arial" w:cs="Arial"/>
          <w:color w:val="1D1B11"/>
        </w:rPr>
        <w:t>problem.</w:t>
      </w:r>
    </w:p>
    <w:p w:rsidR="003463A7" w14:paraId="3F368690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Usage of shell script to automate the status and scripts for recursive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tasks.</w:t>
      </w:r>
    </w:p>
    <w:p w:rsidR="003463A7" w14:paraId="52317888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Used python to automate snapshots, AMI’s, Stops and start the servers using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Lambda.</w:t>
      </w:r>
    </w:p>
    <w:p w:rsidR="003463A7" w14:paraId="25422863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line="271" w:lineRule="auto"/>
        <w:ind w:right="223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Ansible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has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been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used</w:t>
      </w:r>
      <w:r>
        <w:rPr>
          <w:rFonts w:ascii="Arial" w:hAnsi="Arial" w:cs="Arial"/>
          <w:color w:val="1D1B11"/>
          <w:spacing w:val="-7"/>
        </w:rPr>
        <w:t xml:space="preserve"> </w:t>
      </w:r>
      <w:r>
        <w:rPr>
          <w:rFonts w:ascii="Arial" w:hAnsi="Arial" w:cs="Arial"/>
          <w:color w:val="1D1B11"/>
        </w:rPr>
        <w:t>as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the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configuration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management</w:t>
      </w:r>
      <w:r>
        <w:rPr>
          <w:rFonts w:ascii="Arial" w:hAnsi="Arial" w:cs="Arial"/>
          <w:color w:val="1D1B11"/>
          <w:spacing w:val="-6"/>
        </w:rPr>
        <w:t xml:space="preserve"> </w:t>
      </w:r>
      <w:r>
        <w:rPr>
          <w:rFonts w:ascii="Arial" w:hAnsi="Arial" w:cs="Arial"/>
          <w:color w:val="1D1B11"/>
        </w:rPr>
        <w:t>tool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for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updating</w:t>
      </w:r>
      <w:r>
        <w:rPr>
          <w:rFonts w:ascii="Arial" w:hAnsi="Arial" w:cs="Arial"/>
          <w:color w:val="1D1B11"/>
          <w:spacing w:val="-6"/>
        </w:rPr>
        <w:t xml:space="preserve"> </w:t>
      </w:r>
      <w:r>
        <w:rPr>
          <w:rFonts w:ascii="Arial" w:hAnsi="Arial" w:cs="Arial"/>
          <w:color w:val="1D1B11"/>
        </w:rPr>
        <w:t>versions</w:t>
      </w:r>
      <w:r>
        <w:rPr>
          <w:rFonts w:ascii="Arial" w:hAnsi="Arial" w:cs="Arial"/>
          <w:color w:val="1D1B11"/>
          <w:spacing w:val="-9"/>
        </w:rPr>
        <w:t xml:space="preserve"> </w:t>
      </w:r>
      <w:r>
        <w:rPr>
          <w:rFonts w:ascii="Arial" w:hAnsi="Arial" w:cs="Arial"/>
          <w:color w:val="1D1B11"/>
        </w:rPr>
        <w:t>and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change</w:t>
      </w:r>
      <w:r>
        <w:rPr>
          <w:rFonts w:ascii="Arial" w:hAnsi="Arial" w:cs="Arial"/>
          <w:color w:val="1D1B11"/>
          <w:spacing w:val="-7"/>
        </w:rPr>
        <w:t xml:space="preserve"> </w:t>
      </w:r>
      <w:r>
        <w:rPr>
          <w:rFonts w:ascii="Arial" w:hAnsi="Arial" w:cs="Arial"/>
          <w:color w:val="1D1B11"/>
        </w:rPr>
        <w:t>in versions of the</w:t>
      </w:r>
      <w:r>
        <w:rPr>
          <w:rFonts w:ascii="Arial" w:hAnsi="Arial" w:cs="Arial"/>
          <w:color w:val="1D1B11"/>
          <w:spacing w:val="-7"/>
        </w:rPr>
        <w:t xml:space="preserve"> </w:t>
      </w:r>
      <w:r>
        <w:rPr>
          <w:rFonts w:ascii="Arial" w:hAnsi="Arial" w:cs="Arial"/>
          <w:color w:val="1D1B11"/>
        </w:rPr>
        <w:t>server m</w:t>
      </w:r>
      <w:r>
        <w:rPr>
          <w:rFonts w:ascii="Arial" w:hAnsi="Arial" w:cs="Arial"/>
          <w:color w:val="1D1B11"/>
        </w:rPr>
        <w:t>onitoring.</w:t>
      </w:r>
    </w:p>
    <w:p w:rsidR="003463A7" w14:paraId="53128261" w14:textId="77777777">
      <w:pPr>
        <w:ind w:left="200"/>
        <w:rPr>
          <w:rFonts w:ascii="Arial" w:hAnsi="Arial" w:cs="Arial"/>
          <w:b/>
          <w:color w:val="1D1B11"/>
          <w:sz w:val="24"/>
        </w:rPr>
      </w:pPr>
    </w:p>
    <w:p w:rsidR="003463A7" w14:paraId="09246C80" w14:textId="77777777">
      <w:pPr>
        <w:ind w:left="200"/>
        <w:rPr>
          <w:rFonts w:ascii="Arial" w:hAnsi="Arial" w:cs="Arial"/>
          <w:b/>
          <w:color w:val="1D1B11"/>
          <w:sz w:val="24"/>
        </w:rPr>
      </w:pPr>
      <w:r>
        <w:rPr>
          <w:rFonts w:ascii="Arial" w:hAnsi="Arial" w:cs="Arial"/>
          <w:b/>
          <w:color w:val="1D1B11"/>
          <w:sz w:val="24"/>
        </w:rPr>
        <w:t>GIT, Jenkins, Ansible</w:t>
      </w:r>
    </w:p>
    <w:p w:rsidR="003463A7" w14:paraId="62486C05" w14:textId="77777777">
      <w:pPr>
        <w:pStyle w:val="BodyText"/>
        <w:spacing w:before="7"/>
        <w:ind w:left="0" w:firstLine="0"/>
        <w:rPr>
          <w:rFonts w:ascii="Arial" w:hAnsi="Arial" w:cs="Arial"/>
          <w:b/>
          <w:sz w:val="27"/>
        </w:rPr>
      </w:pPr>
    </w:p>
    <w:p w:rsidR="003463A7" w14:paraId="12BA599A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0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Experience on the GIT, Jenkins from</w:t>
      </w:r>
      <w:r>
        <w:rPr>
          <w:rFonts w:ascii="Arial" w:hAnsi="Arial" w:cs="Arial"/>
          <w:color w:val="1D1B11"/>
          <w:spacing w:val="-6"/>
        </w:rPr>
        <w:t xml:space="preserve"> </w:t>
      </w:r>
      <w:r>
        <w:rPr>
          <w:rFonts w:ascii="Arial" w:hAnsi="Arial" w:cs="Arial"/>
          <w:color w:val="1D1B11"/>
        </w:rPr>
        <w:t>Dev-Ops.</w:t>
      </w:r>
    </w:p>
    <w:p w:rsidR="003463A7" w14:paraId="1E94F0CE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Experience on Ansible for configuration</w:t>
      </w:r>
      <w:r>
        <w:rPr>
          <w:rFonts w:ascii="Arial" w:hAnsi="Arial" w:cs="Arial"/>
          <w:color w:val="1D1B11"/>
          <w:spacing w:val="1"/>
        </w:rPr>
        <w:t xml:space="preserve"> </w:t>
      </w:r>
      <w:r>
        <w:rPr>
          <w:rFonts w:ascii="Arial" w:hAnsi="Arial" w:cs="Arial"/>
          <w:color w:val="1D1B11"/>
        </w:rPr>
        <w:t>management.</w:t>
      </w:r>
    </w:p>
    <w:p w:rsidR="003463A7" w14:paraId="65FAE321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 xml:space="preserve">Configuring GIT and Jenkins in a server to run on a pipeline and </w:t>
      </w:r>
      <w:r>
        <w:rPr>
          <w:rFonts w:ascii="Arial" w:hAnsi="Arial" w:cs="Arial"/>
          <w:color w:val="1D1B11"/>
        </w:rPr>
        <w:t>make the project</w:t>
      </w:r>
      <w:r>
        <w:rPr>
          <w:rFonts w:ascii="Arial" w:hAnsi="Arial" w:cs="Arial"/>
          <w:color w:val="1D1B11"/>
          <w:spacing w:val="-16"/>
        </w:rPr>
        <w:t xml:space="preserve"> </w:t>
      </w:r>
      <w:r>
        <w:rPr>
          <w:rFonts w:ascii="Arial" w:hAnsi="Arial" w:cs="Arial"/>
          <w:color w:val="1D1B11"/>
        </w:rPr>
        <w:t>secure.</w:t>
      </w:r>
    </w:p>
    <w:p w:rsidR="003463A7" w14:paraId="0CE5D335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42" w:line="276" w:lineRule="auto"/>
        <w:ind w:right="217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Pushing</w:t>
      </w:r>
      <w:r>
        <w:rPr>
          <w:rFonts w:ascii="Arial" w:hAnsi="Arial" w:cs="Arial"/>
          <w:color w:val="1D1B11"/>
          <w:spacing w:val="-3"/>
        </w:rPr>
        <w:t xml:space="preserve"> </w:t>
      </w:r>
      <w:r>
        <w:rPr>
          <w:rFonts w:ascii="Arial" w:hAnsi="Arial" w:cs="Arial"/>
          <w:color w:val="1D1B11"/>
        </w:rPr>
        <w:t>the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codes,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creating</w:t>
      </w:r>
      <w:r>
        <w:rPr>
          <w:rFonts w:ascii="Arial" w:hAnsi="Arial" w:cs="Arial"/>
          <w:color w:val="1D1B11"/>
          <w:spacing w:val="-2"/>
        </w:rPr>
        <w:t xml:space="preserve"> </w:t>
      </w:r>
      <w:r>
        <w:rPr>
          <w:rFonts w:ascii="Arial" w:hAnsi="Arial" w:cs="Arial"/>
          <w:color w:val="1D1B11"/>
        </w:rPr>
        <w:t>branches,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giving</w:t>
      </w:r>
      <w:r>
        <w:rPr>
          <w:rFonts w:ascii="Arial" w:hAnsi="Arial" w:cs="Arial"/>
          <w:color w:val="1D1B11"/>
          <w:spacing w:val="-2"/>
        </w:rPr>
        <w:t xml:space="preserve"> </w:t>
      </w:r>
      <w:r>
        <w:rPr>
          <w:rFonts w:ascii="Arial" w:hAnsi="Arial" w:cs="Arial"/>
          <w:color w:val="1D1B11"/>
        </w:rPr>
        <w:t>permissions,</w:t>
      </w:r>
      <w:r>
        <w:rPr>
          <w:rFonts w:ascii="Arial" w:hAnsi="Arial" w:cs="Arial"/>
          <w:color w:val="1D1B11"/>
          <w:spacing w:val="-2"/>
        </w:rPr>
        <w:t xml:space="preserve"> </w:t>
      </w:r>
      <w:r>
        <w:rPr>
          <w:rFonts w:ascii="Arial" w:hAnsi="Arial" w:cs="Arial"/>
          <w:color w:val="1D1B11"/>
        </w:rPr>
        <w:t>user</w:t>
      </w:r>
      <w:r>
        <w:rPr>
          <w:rFonts w:ascii="Arial" w:hAnsi="Arial" w:cs="Arial"/>
          <w:color w:val="1D1B11"/>
          <w:spacing w:val="-5"/>
        </w:rPr>
        <w:t xml:space="preserve"> </w:t>
      </w:r>
      <w:r>
        <w:rPr>
          <w:rFonts w:ascii="Arial" w:hAnsi="Arial" w:cs="Arial"/>
          <w:color w:val="1D1B11"/>
        </w:rPr>
        <w:t>and</w:t>
      </w:r>
      <w:r>
        <w:rPr>
          <w:rFonts w:ascii="Arial" w:hAnsi="Arial" w:cs="Arial"/>
          <w:color w:val="1D1B11"/>
          <w:spacing w:val="-5"/>
        </w:rPr>
        <w:t xml:space="preserve"> </w:t>
      </w:r>
      <w:r>
        <w:rPr>
          <w:rFonts w:ascii="Arial" w:hAnsi="Arial" w:cs="Arial"/>
          <w:color w:val="1D1B11"/>
        </w:rPr>
        <w:t>admin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level</w:t>
      </w:r>
      <w:r>
        <w:rPr>
          <w:rFonts w:ascii="Arial" w:hAnsi="Arial" w:cs="Arial"/>
          <w:color w:val="1D1B11"/>
          <w:spacing w:val="-3"/>
        </w:rPr>
        <w:t xml:space="preserve"> </w:t>
      </w:r>
      <w:r>
        <w:rPr>
          <w:rFonts w:ascii="Arial" w:hAnsi="Arial" w:cs="Arial"/>
          <w:color w:val="1D1B11"/>
        </w:rPr>
        <w:t>access</w:t>
      </w:r>
      <w:r>
        <w:rPr>
          <w:rFonts w:ascii="Arial" w:hAnsi="Arial" w:cs="Arial"/>
          <w:color w:val="1D1B11"/>
          <w:spacing w:val="-5"/>
        </w:rPr>
        <w:t xml:space="preserve"> </w:t>
      </w:r>
      <w:r>
        <w:rPr>
          <w:rFonts w:ascii="Arial" w:hAnsi="Arial" w:cs="Arial"/>
          <w:color w:val="1D1B11"/>
        </w:rPr>
        <w:t>to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the</w:t>
      </w:r>
      <w:r>
        <w:rPr>
          <w:rFonts w:ascii="Arial" w:hAnsi="Arial" w:cs="Arial"/>
          <w:color w:val="1D1B11"/>
          <w:spacing w:val="-4"/>
        </w:rPr>
        <w:t xml:space="preserve"> </w:t>
      </w:r>
      <w:r>
        <w:rPr>
          <w:rFonts w:ascii="Arial" w:hAnsi="Arial" w:cs="Arial"/>
          <w:color w:val="1D1B11"/>
        </w:rPr>
        <w:t>new users.</w:t>
      </w:r>
    </w:p>
    <w:p w:rsidR="003463A7" w14:paraId="68C81FC4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2"/>
        <w:ind w:hanging="361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Building job through Jenkins, pre-build and post-build activities,</w:t>
      </w:r>
      <w:r>
        <w:rPr>
          <w:rFonts w:ascii="Arial" w:hAnsi="Arial" w:cs="Arial"/>
          <w:color w:val="1D1B11"/>
          <w:spacing w:val="-8"/>
        </w:rPr>
        <w:t xml:space="preserve"> </w:t>
      </w:r>
      <w:r>
        <w:rPr>
          <w:rFonts w:ascii="Arial" w:hAnsi="Arial" w:cs="Arial"/>
          <w:color w:val="1D1B11"/>
        </w:rPr>
        <w:t>maintenance.</w:t>
      </w:r>
    </w:p>
    <w:p w:rsidR="003463A7" w14:paraId="363EE613" w14:textId="77777777">
      <w:pPr>
        <w:pStyle w:val="ListParagraph"/>
        <w:tabs>
          <w:tab w:val="left" w:pos="920"/>
          <w:tab w:val="left" w:pos="921"/>
        </w:tabs>
        <w:spacing w:before="36"/>
        <w:ind w:firstLine="0"/>
        <w:rPr>
          <w:rFonts w:ascii="Arial" w:hAnsi="Arial" w:cs="Arial"/>
        </w:rPr>
      </w:pPr>
      <w:r>
        <w:rPr>
          <w:rFonts w:ascii="Arial" w:hAnsi="Arial" w:cs="Arial"/>
          <w:color w:val="1D1B11"/>
        </w:rPr>
        <w:t>Creating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playbooks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and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regular</w:t>
      </w:r>
      <w:r>
        <w:rPr>
          <w:rFonts w:ascii="Arial" w:hAnsi="Arial" w:cs="Arial"/>
          <w:color w:val="1D1B11"/>
          <w:spacing w:val="-14"/>
        </w:rPr>
        <w:t xml:space="preserve"> </w:t>
      </w:r>
      <w:r>
        <w:rPr>
          <w:rFonts w:ascii="Arial" w:hAnsi="Arial" w:cs="Arial"/>
          <w:color w:val="1D1B11"/>
        </w:rPr>
        <w:t>changes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in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the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host’s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entry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in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Ansible</w:t>
      </w:r>
      <w:r>
        <w:rPr>
          <w:rFonts w:ascii="Arial" w:hAnsi="Arial" w:cs="Arial"/>
          <w:color w:val="1D1B11"/>
          <w:spacing w:val="-12"/>
        </w:rPr>
        <w:t xml:space="preserve"> </w:t>
      </w:r>
      <w:r>
        <w:rPr>
          <w:rFonts w:ascii="Arial" w:hAnsi="Arial" w:cs="Arial"/>
          <w:color w:val="1D1B11"/>
        </w:rPr>
        <w:t>for</w:t>
      </w:r>
      <w:r>
        <w:rPr>
          <w:rFonts w:ascii="Arial" w:hAnsi="Arial" w:cs="Arial"/>
          <w:color w:val="1D1B11"/>
          <w:spacing w:val="-13"/>
        </w:rPr>
        <w:t xml:space="preserve"> </w:t>
      </w:r>
      <w:r>
        <w:rPr>
          <w:rFonts w:ascii="Arial" w:hAnsi="Arial" w:cs="Arial"/>
          <w:color w:val="1D1B11"/>
        </w:rPr>
        <w:t>managing</w:t>
      </w:r>
      <w:r>
        <w:rPr>
          <w:rFonts w:ascii="Arial" w:hAnsi="Arial" w:cs="Arial"/>
          <w:color w:val="1D1B11"/>
          <w:spacing w:val="-11"/>
        </w:rPr>
        <w:t xml:space="preserve"> </w:t>
      </w:r>
      <w:r>
        <w:rPr>
          <w:rFonts w:ascii="Arial" w:hAnsi="Arial" w:cs="Arial"/>
          <w:color w:val="1D1B11"/>
        </w:rPr>
        <w:t>configurations.</w:t>
      </w:r>
    </w:p>
    <w:p w:rsidR="003463A7" w14:paraId="4101652C" w14:textId="77777777">
      <w:pPr>
        <w:pStyle w:val="BodyText"/>
        <w:spacing w:before="6"/>
        <w:ind w:left="0" w:firstLine="0"/>
        <w:rPr>
          <w:rFonts w:ascii="Arial" w:hAnsi="Arial" w:cs="Arial"/>
          <w:sz w:val="33"/>
        </w:rPr>
      </w:pPr>
    </w:p>
    <w:p w:rsidR="003463A7" w14:paraId="1BDF327B" w14:textId="77777777">
      <w:pPr>
        <w:tabs>
          <w:tab w:val="left" w:pos="6237"/>
        </w:tabs>
        <w:spacing w:line="230" w:lineRule="exact"/>
        <w:ind w:left="20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Employer: Genpact India</w:t>
      </w:r>
      <w:r>
        <w:rPr>
          <w:rFonts w:ascii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Pvt</w:t>
      </w:r>
      <w:r>
        <w:rPr>
          <w:rFonts w:ascii="Arial" w:hAnsi="Arial" w:cs="Arial"/>
          <w:b/>
          <w:spacing w:val="-4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Limited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>August 2014 to September</w:t>
      </w:r>
      <w:r>
        <w:rPr>
          <w:rFonts w:ascii="Arial" w:hAnsi="Arial" w:cs="Arial"/>
          <w:b/>
          <w:spacing w:val="-7"/>
          <w:sz w:val="20"/>
        </w:rPr>
        <w:t xml:space="preserve"> </w:t>
      </w:r>
      <w:r>
        <w:rPr>
          <w:rFonts w:ascii="Arial" w:hAnsi="Arial" w:cs="Arial"/>
          <w:b/>
          <w:sz w:val="20"/>
        </w:rPr>
        <w:t>2016</w:t>
      </w:r>
    </w:p>
    <w:p w:rsidR="003463A7" w14:paraId="156C91F0" w14:textId="77777777">
      <w:pPr>
        <w:pStyle w:val="Heading2"/>
        <w:spacing w:line="291" w:lineRule="exact"/>
        <w:ind w:left="20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>
        <w:rPr>
          <w:rFonts w:ascii="Arial" w:hAnsi="Arial" w:cs="Arial"/>
          <w:sz w:val="20"/>
          <w:szCs w:val="20"/>
        </w:rPr>
        <w:t>USA’s top retail credit card Company</w:t>
      </w:r>
    </w:p>
    <w:p w:rsidR="003463A7" w14:paraId="3B311CA6" w14:textId="77777777">
      <w:pPr>
        <w:spacing w:before="2"/>
        <w:ind w:left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Period of Work: </w:t>
      </w:r>
      <w:r>
        <w:rPr>
          <w:rFonts w:ascii="Arial" w:hAnsi="Arial" w:cs="Arial"/>
          <w:sz w:val="20"/>
          <w:szCs w:val="20"/>
        </w:rPr>
        <w:t>2 years 1 Month</w:t>
      </w:r>
    </w:p>
    <w:p w:rsidR="003463A7" w14:paraId="4B99056E" w14:textId="77777777">
      <w:pPr>
        <w:pStyle w:val="BodyText"/>
        <w:ind w:left="0" w:firstLine="0"/>
        <w:rPr>
          <w:rFonts w:ascii="Arial" w:hAnsi="Arial" w:cs="Arial"/>
          <w:sz w:val="20"/>
          <w:szCs w:val="20"/>
        </w:rPr>
      </w:pPr>
    </w:p>
    <w:p w:rsidR="003463A7" w14:paraId="45EF1509" w14:textId="77777777">
      <w:pPr>
        <w:pStyle w:val="Heading1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Involvements:</w:t>
      </w:r>
    </w:p>
    <w:p w:rsidR="003463A7" w14:paraId="5E3A1773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  <w:sz w:val="28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Worked as debt collector.</w:t>
      </w:r>
    </w:p>
    <w:p w:rsidR="003463A7" w14:paraId="0E68D0F2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  <w:sz w:val="28"/>
        </w:rPr>
      </w:pPr>
      <w:r w:rsidRPr="32AC0089">
        <w:rPr>
          <w:rFonts w:ascii="Arial" w:hAnsi="Arial" w:cs="Arial"/>
          <w:color w:val="1D1B11" w:themeColor="background2" w:themeShade="1A" w:themeTint="FF"/>
        </w:rPr>
        <w:t xml:space="preserve">Used to </w:t>
      </w:r>
      <w:r w:rsidRPr="32AC0089">
        <w:rPr>
          <w:rFonts w:ascii="Arial" w:hAnsi="Arial" w:cs="Arial"/>
          <w:color w:val="1D1B11" w:themeColor="background2" w:themeShade="1A" w:themeTint="FF"/>
        </w:rPr>
        <w:t>interact with the customers in regards to fraudulent transactions.</w:t>
      </w:r>
    </w:p>
    <w:p w:rsidR="003463A7" w14:paraId="5FEBA0E8" w14:textId="77777777">
      <w:pPr>
        <w:pStyle w:val="ListParagraph"/>
        <w:numPr>
          <w:ilvl w:val="0"/>
          <w:numId w:val="8"/>
        </w:numPr>
        <w:tabs>
          <w:tab w:val="left" w:pos="920"/>
          <w:tab w:val="left" w:pos="921"/>
        </w:tabs>
        <w:spacing w:before="37"/>
        <w:ind w:hanging="361"/>
        <w:rPr>
          <w:rFonts w:ascii="Arial" w:hAnsi="Arial" w:cs="Arial"/>
          <w:sz w:val="28"/>
        </w:rPr>
      </w:pPr>
      <w:r w:rsidRPr="32AC0089">
        <w:rPr>
          <w:rFonts w:ascii="Arial" w:hAnsi="Arial" w:cs="Arial"/>
          <w:color w:val="1D1B11" w:themeColor="background2" w:themeShade="1A" w:themeTint="FF"/>
        </w:rPr>
        <w:t>Provided support for banking related operations.</w:t>
      </w:r>
    </w:p>
    <w:p w:rsidR="003463A7" w14:paraId="1299C43A" w14:textId="77777777">
      <w:pPr>
        <w:pStyle w:val="BodyText"/>
        <w:ind w:left="0" w:firstLine="0"/>
        <w:rPr>
          <w:rFonts w:ascii="Arial" w:hAnsi="Arial" w:cs="Arial"/>
          <w:sz w:val="29"/>
        </w:rPr>
      </w:pPr>
    </w:p>
    <w:p w:rsidR="003463A7" w14:paraId="079F8804" w14:textId="77777777">
      <w:pPr>
        <w:spacing w:before="1"/>
        <w:ind w:left="200"/>
        <w:rPr>
          <w:rFonts w:ascii="Arial" w:hAnsi="Arial" w:cs="Arial"/>
          <w:b/>
          <w:u w:val="thick"/>
        </w:rPr>
      </w:pPr>
      <w:r>
        <w:rPr>
          <w:rFonts w:ascii="Arial" w:hAnsi="Arial" w:cs="Arial"/>
          <w:b/>
          <w:u w:val="thick"/>
        </w:rPr>
        <w:t>Academic Profile:</w:t>
      </w:r>
    </w:p>
    <w:p w:rsidR="003463A7" w14:paraId="4DDBEF00" w14:textId="77777777">
      <w:pPr>
        <w:pStyle w:val="BodyText"/>
        <w:ind w:left="0" w:firstLine="0"/>
        <w:rPr>
          <w:rFonts w:ascii="Arial" w:hAnsi="Arial" w:cs="Arial"/>
          <w:b/>
          <w:sz w:val="28"/>
        </w:rPr>
      </w:pPr>
    </w:p>
    <w:tbl>
      <w:tblPr>
        <w:tblW w:w="8862" w:type="dxa"/>
        <w:tblInd w:w="8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70"/>
        <w:gridCol w:w="6492"/>
      </w:tblGrid>
      <w:tr w14:paraId="26722173" w14:textId="77777777">
        <w:tblPrEx>
          <w:tblW w:w="8862" w:type="dxa"/>
          <w:tblInd w:w="8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44"/>
        </w:trPr>
        <w:tc>
          <w:tcPr>
            <w:tcW w:w="2370" w:type="dxa"/>
          </w:tcPr>
          <w:p w:rsidR="003463A7" w14:paraId="06DC597F" w14:textId="77777777">
            <w:pPr>
              <w:pStyle w:val="TableParagraph"/>
              <w:spacing w:line="224" w:lineRule="exact"/>
              <w:ind w:left="200"/>
              <w:rPr>
                <w:rFonts w:ascii="Arial" w:hAnsi="Arial" w:cs="Arial"/>
                <w:b/>
                <w:color w:val="1D1B11"/>
              </w:rPr>
            </w:pPr>
            <w:r>
              <w:rPr>
                <w:rFonts w:ascii="Arial" w:hAnsi="Arial" w:cs="Arial"/>
                <w:b/>
                <w:color w:val="1D1B11"/>
              </w:rPr>
              <w:t>2009 – 2013</w:t>
            </w:r>
          </w:p>
        </w:tc>
        <w:tc>
          <w:tcPr>
            <w:tcW w:w="6492" w:type="dxa"/>
          </w:tcPr>
          <w:p w:rsidR="003463A7" w14:paraId="74392000" w14:textId="77777777">
            <w:pPr>
              <w:pStyle w:val="TableParagraph"/>
              <w:spacing w:line="224" w:lineRule="exact"/>
              <w:ind w:right="19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1D1B11"/>
              </w:rPr>
              <w:t>Bachelor of Technology (B.Tech) – 59.00</w:t>
            </w:r>
            <w:r>
              <w:rPr>
                <w:rFonts w:ascii="Arial" w:hAnsi="Arial" w:cs="Arial"/>
                <w:b/>
                <w:color w:val="1D1B11"/>
                <w:spacing w:val="-16"/>
              </w:rPr>
              <w:t xml:space="preserve"> </w:t>
            </w:r>
            <w:r>
              <w:rPr>
                <w:rFonts w:ascii="Arial" w:hAnsi="Arial" w:cs="Arial"/>
                <w:b/>
                <w:color w:val="1D1B11"/>
              </w:rPr>
              <w:t>%</w:t>
            </w:r>
          </w:p>
          <w:p w:rsidR="003463A7" w14:paraId="43199E2F" w14:textId="77777777">
            <w:pPr>
              <w:pStyle w:val="TableParagraph"/>
              <w:spacing w:before="61"/>
              <w:ind w:right="198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1B11"/>
              </w:rPr>
              <w:t>Aurora’s Scientific and Technological institute,</w:t>
            </w:r>
            <w:r>
              <w:rPr>
                <w:rFonts w:ascii="Arial" w:hAnsi="Arial" w:cs="Arial"/>
                <w:color w:val="1D1B11"/>
                <w:spacing w:val="-19"/>
              </w:rPr>
              <w:t xml:space="preserve"> </w:t>
            </w:r>
            <w:r>
              <w:rPr>
                <w:rFonts w:ascii="Arial" w:hAnsi="Arial" w:cs="Arial"/>
                <w:color w:val="1D1B11"/>
              </w:rPr>
              <w:t>Hyderabad.</w:t>
            </w:r>
          </w:p>
        </w:tc>
      </w:tr>
      <w:tr w14:paraId="060C831F" w14:textId="77777777">
        <w:tblPrEx>
          <w:tblW w:w="8862" w:type="dxa"/>
          <w:tblInd w:w="8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32"/>
        </w:trPr>
        <w:tc>
          <w:tcPr>
            <w:tcW w:w="2370" w:type="dxa"/>
          </w:tcPr>
          <w:p w:rsidR="003463A7" w14:paraId="10C070D9" w14:textId="77777777">
            <w:pPr>
              <w:pStyle w:val="TableParagraph"/>
              <w:spacing w:before="50"/>
              <w:ind w:left="200"/>
              <w:rPr>
                <w:rFonts w:ascii="Arial" w:hAnsi="Arial" w:cs="Arial"/>
                <w:b/>
                <w:color w:val="1D1B11"/>
              </w:rPr>
            </w:pPr>
            <w:r>
              <w:rPr>
                <w:rFonts w:ascii="Arial" w:hAnsi="Arial" w:cs="Arial"/>
                <w:b/>
                <w:color w:val="1D1B11"/>
              </w:rPr>
              <w:t>2007 – 2009</w:t>
            </w:r>
          </w:p>
        </w:tc>
        <w:tc>
          <w:tcPr>
            <w:tcW w:w="6492" w:type="dxa"/>
          </w:tcPr>
          <w:p w:rsidR="003463A7" w14:paraId="6F362E26" w14:textId="77777777">
            <w:pPr>
              <w:pStyle w:val="TableParagraph"/>
              <w:spacing w:before="50"/>
              <w:ind w:right="20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1D1B11"/>
              </w:rPr>
              <w:t>Intermediate (MPC) –</w:t>
            </w:r>
            <w:r>
              <w:rPr>
                <w:rFonts w:ascii="Arial" w:hAnsi="Arial" w:cs="Arial"/>
                <w:b/>
                <w:color w:val="1D1B11"/>
                <w:spacing w:val="-16"/>
              </w:rPr>
              <w:t xml:space="preserve"> </w:t>
            </w:r>
            <w:r>
              <w:rPr>
                <w:rFonts w:ascii="Arial" w:hAnsi="Arial" w:cs="Arial"/>
                <w:b/>
                <w:color w:val="1D1B11"/>
              </w:rPr>
              <w:t>61.4%</w:t>
            </w:r>
          </w:p>
          <w:p w:rsidR="003463A7" w14:paraId="75C63EF5" w14:textId="77777777">
            <w:pPr>
              <w:pStyle w:val="TableParagraph"/>
              <w:spacing w:before="57"/>
              <w:ind w:right="201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1B11"/>
              </w:rPr>
              <w:t>New Era Junior College,</w:t>
            </w:r>
            <w:r>
              <w:rPr>
                <w:rFonts w:ascii="Arial" w:hAnsi="Arial" w:cs="Arial"/>
                <w:color w:val="1D1B11"/>
                <w:spacing w:val="-14"/>
              </w:rPr>
              <w:t xml:space="preserve"> </w:t>
            </w:r>
            <w:r>
              <w:rPr>
                <w:rFonts w:ascii="Arial" w:hAnsi="Arial" w:cs="Arial"/>
                <w:color w:val="1D1B11"/>
              </w:rPr>
              <w:t>Hyderabad.</w:t>
            </w:r>
          </w:p>
        </w:tc>
      </w:tr>
      <w:tr w14:paraId="35820939" w14:textId="77777777">
        <w:tblPrEx>
          <w:tblW w:w="8862" w:type="dxa"/>
          <w:tblInd w:w="8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642"/>
        </w:trPr>
        <w:tc>
          <w:tcPr>
            <w:tcW w:w="2370" w:type="dxa"/>
          </w:tcPr>
          <w:p w:rsidR="003463A7" w14:paraId="050EB9C5" w14:textId="77777777">
            <w:pPr>
              <w:pStyle w:val="TableParagraph"/>
              <w:spacing w:before="48"/>
              <w:ind w:left="200"/>
              <w:rPr>
                <w:rFonts w:ascii="Arial" w:hAnsi="Arial" w:cs="Arial"/>
                <w:b/>
                <w:color w:val="1D1B11"/>
              </w:rPr>
            </w:pPr>
            <w:r>
              <w:rPr>
                <w:rFonts w:ascii="Arial" w:hAnsi="Arial" w:cs="Arial"/>
                <w:b/>
                <w:color w:val="1D1B11"/>
              </w:rPr>
              <w:t>2006 – 2007</w:t>
            </w:r>
          </w:p>
        </w:tc>
        <w:tc>
          <w:tcPr>
            <w:tcW w:w="6492" w:type="dxa"/>
          </w:tcPr>
          <w:p w:rsidR="003463A7" w14:paraId="145646F9" w14:textId="77777777">
            <w:pPr>
              <w:pStyle w:val="TableParagraph"/>
              <w:spacing w:before="48"/>
              <w:ind w:left="292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1D1B11"/>
              </w:rPr>
              <w:t>Secondary School Certificate –</w:t>
            </w:r>
            <w:r>
              <w:rPr>
                <w:rFonts w:ascii="Arial" w:hAnsi="Arial" w:cs="Arial"/>
                <w:b/>
                <w:color w:val="1D1B11"/>
                <w:spacing w:val="-17"/>
              </w:rPr>
              <w:t xml:space="preserve"> </w:t>
            </w:r>
            <w:r>
              <w:rPr>
                <w:rFonts w:ascii="Arial" w:hAnsi="Arial" w:cs="Arial"/>
                <w:b/>
                <w:color w:val="1D1B11"/>
              </w:rPr>
              <w:t>79.2%</w:t>
            </w:r>
          </w:p>
          <w:p w:rsidR="003463A7" w14:paraId="08F11DF3" w14:textId="77777777">
            <w:pPr>
              <w:pStyle w:val="TableParagraph"/>
              <w:spacing w:before="61" w:line="244" w:lineRule="exact"/>
              <w:ind w:left="298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1B11"/>
              </w:rPr>
              <w:t>Little Buds High School,</w:t>
            </w:r>
            <w:r>
              <w:rPr>
                <w:rFonts w:ascii="Arial" w:hAnsi="Arial" w:cs="Arial"/>
                <w:color w:val="1D1B11"/>
                <w:spacing w:val="-16"/>
              </w:rPr>
              <w:t xml:space="preserve"> </w:t>
            </w:r>
            <w:r>
              <w:rPr>
                <w:rFonts w:ascii="Arial" w:hAnsi="Arial" w:cs="Arial"/>
                <w:color w:val="1D1B11"/>
              </w:rPr>
              <w:t>Wanaparthy.</w:t>
            </w:r>
          </w:p>
        </w:tc>
      </w:tr>
    </w:tbl>
    <w:p w:rsidR="003463A7" w14:paraId="3461D779" w14:textId="77777777">
      <w:pPr>
        <w:pStyle w:val="BodyText"/>
        <w:ind w:left="0" w:firstLine="0"/>
        <w:rPr>
          <w:rFonts w:ascii="Arial" w:hAnsi="Arial" w:cs="Arial"/>
          <w:b/>
          <w:sz w:val="20"/>
        </w:rPr>
      </w:pPr>
    </w:p>
    <w:p w:rsidR="003463A7" w:rsidP="32AC0089" w14:paraId="0C20668C" w14:textId="77777777">
      <w:pPr>
        <w:tabs>
          <w:tab w:val="left" w:pos="6488"/>
        </w:tabs>
        <w:spacing w:before="191"/>
        <w:ind w:left="200"/>
        <w:rPr>
          <w:rFonts w:ascii="Arial" w:hAnsi="Arial" w:cs="Arial"/>
        </w:rPr>
      </w:pPr>
      <w:r w:rsidRPr="32AC0089">
        <w:rPr>
          <w:rFonts w:ascii="Arial" w:hAnsi="Arial" w:cs="Arial"/>
          <w:b/>
          <w:bCs/>
          <w:sz w:val="24"/>
          <w:szCs w:val="24"/>
          <w:u w:val="single"/>
        </w:rPr>
        <w:t>Personal</w:t>
      </w:r>
      <w:r w:rsidRPr="32AC0089">
        <w:rPr>
          <w:rFonts w:ascii="Arial" w:hAnsi="Arial" w:cs="Arial"/>
          <w:b/>
          <w:bCs/>
          <w:spacing w:val="-6"/>
          <w:sz w:val="24"/>
          <w:szCs w:val="24"/>
          <w:u w:val="single"/>
        </w:rPr>
        <w:t xml:space="preserve"> </w:t>
      </w:r>
      <w:r w:rsidRPr="32AC0089">
        <w:rPr>
          <w:rFonts w:ascii="Arial" w:hAnsi="Arial" w:cs="Arial"/>
          <w:b/>
          <w:bCs/>
          <w:sz w:val="24"/>
          <w:szCs w:val="24"/>
          <w:u w:val="single"/>
        </w:rPr>
        <w:t>Profile:</w:t>
      </w:r>
      <w:r>
        <w:rPr>
          <w:rFonts w:ascii="Arial" w:hAnsi="Arial" w:cs="Arial"/>
          <w:b/>
          <w:sz w:val="24"/>
          <w:u w:val="single"/>
        </w:rPr>
        <w:tab/>
      </w:r>
    </w:p>
    <w:p w:rsidR="003463A7" w14:paraId="1FC39945" w14:textId="77777777">
      <w:pPr>
        <w:pStyle w:val="BodyText"/>
        <w:ind w:left="0" w:firstLine="0"/>
        <w:rPr>
          <w:rFonts w:ascii="Arial" w:hAnsi="Arial" w:cs="Arial"/>
          <w:b/>
          <w:sz w:val="14"/>
        </w:rPr>
      </w:pPr>
    </w:p>
    <w:tbl>
      <w:tblPr>
        <w:tblW w:w="6305" w:type="dxa"/>
        <w:tblInd w:w="11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1"/>
        <w:gridCol w:w="889"/>
        <w:gridCol w:w="2775"/>
      </w:tblGrid>
      <w:tr w14:paraId="5E5E01B9" w14:textId="77777777">
        <w:tblPrEx>
          <w:tblW w:w="6305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2641" w:type="dxa"/>
          </w:tcPr>
          <w:p w:rsidR="003463A7" w14:paraId="0D909AED" w14:textId="77777777">
            <w:pPr>
              <w:pStyle w:val="TableParagraph"/>
              <w:spacing w:line="244" w:lineRule="exact"/>
              <w:ind w:left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889" w:type="dxa"/>
          </w:tcPr>
          <w:p w:rsidR="003463A7" w14:paraId="5310477B" w14:textId="77777777">
            <w:pPr>
              <w:pStyle w:val="TableParagraph"/>
              <w:spacing w:line="244" w:lineRule="exact"/>
              <w:ind w:right="133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75" w:type="dxa"/>
          </w:tcPr>
          <w:p w:rsidR="003463A7" w14:paraId="1B719220" w14:textId="77777777">
            <w:pPr>
              <w:pStyle w:val="TableParagraph"/>
              <w:spacing w:line="244" w:lineRule="exact"/>
              <w:ind w:left="13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Ajay Krishna Sunkari</w:t>
            </w:r>
          </w:p>
        </w:tc>
      </w:tr>
      <w:tr w14:paraId="2F244E62" w14:textId="77777777">
        <w:tblPrEx>
          <w:tblW w:w="6305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40"/>
        </w:trPr>
        <w:tc>
          <w:tcPr>
            <w:tcW w:w="2641" w:type="dxa"/>
          </w:tcPr>
          <w:p w:rsidR="003463A7" w14:paraId="1A7FF3C2" w14:textId="77777777">
            <w:pPr>
              <w:pStyle w:val="TableParagraph"/>
              <w:spacing w:before="51"/>
              <w:ind w:left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Sex</w:t>
            </w:r>
          </w:p>
        </w:tc>
        <w:tc>
          <w:tcPr>
            <w:tcW w:w="889" w:type="dxa"/>
          </w:tcPr>
          <w:p w:rsidR="003463A7" w14:paraId="4CB9A7C0" w14:textId="77777777">
            <w:pPr>
              <w:pStyle w:val="TableParagraph"/>
              <w:spacing w:before="51"/>
              <w:ind w:right="133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75" w:type="dxa"/>
          </w:tcPr>
          <w:p w:rsidR="003463A7" w14:paraId="05CA2942" w14:textId="77777777">
            <w:pPr>
              <w:pStyle w:val="TableParagraph"/>
              <w:spacing w:before="51"/>
              <w:ind w:left="13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Male</w:t>
            </w:r>
          </w:p>
        </w:tc>
      </w:tr>
      <w:tr w14:paraId="4C51E0E8" w14:textId="77777777">
        <w:tblPrEx>
          <w:tblW w:w="6305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30"/>
        </w:trPr>
        <w:tc>
          <w:tcPr>
            <w:tcW w:w="2641" w:type="dxa"/>
          </w:tcPr>
          <w:p w:rsidR="003463A7" w14:paraId="1BC2F91C" w14:textId="77777777">
            <w:pPr>
              <w:pStyle w:val="TableParagraph"/>
              <w:spacing w:before="51"/>
              <w:ind w:left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Marital </w:t>
            </w:r>
            <w:r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889" w:type="dxa"/>
          </w:tcPr>
          <w:p w:rsidR="003463A7" w14:paraId="654ADF60" w14:textId="77777777">
            <w:pPr>
              <w:pStyle w:val="TableParagraph"/>
              <w:spacing w:before="51"/>
              <w:ind w:right="133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75" w:type="dxa"/>
          </w:tcPr>
          <w:p w:rsidR="003463A7" w14:paraId="6E2A233E" w14:textId="77777777">
            <w:pPr>
              <w:pStyle w:val="TableParagraph"/>
              <w:spacing w:before="51"/>
              <w:ind w:left="13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Married</w:t>
            </w:r>
          </w:p>
        </w:tc>
      </w:tr>
      <w:tr w14:paraId="02665B17" w14:textId="77777777">
        <w:tblPrEx>
          <w:tblW w:w="6305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50"/>
        </w:trPr>
        <w:tc>
          <w:tcPr>
            <w:tcW w:w="2641" w:type="dxa"/>
          </w:tcPr>
          <w:p w:rsidR="003463A7" w14:paraId="4B39FEE2" w14:textId="77777777">
            <w:pPr>
              <w:pStyle w:val="TableParagraph"/>
              <w:spacing w:before="61"/>
              <w:ind w:left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 of Birth</w:t>
            </w:r>
          </w:p>
        </w:tc>
        <w:tc>
          <w:tcPr>
            <w:tcW w:w="889" w:type="dxa"/>
          </w:tcPr>
          <w:p w:rsidR="003463A7" w14:paraId="08CBD56E" w14:textId="77777777">
            <w:pPr>
              <w:pStyle w:val="TableParagraph"/>
              <w:spacing w:before="61"/>
              <w:ind w:right="133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75" w:type="dxa"/>
          </w:tcPr>
          <w:p w:rsidR="003463A7" w14:paraId="5D293DB3" w14:textId="77777777">
            <w:pPr>
              <w:pStyle w:val="TableParagraph"/>
              <w:spacing w:before="61"/>
              <w:ind w:left="135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11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May, 1992</w:t>
            </w:r>
          </w:p>
        </w:tc>
      </w:tr>
      <w:tr w14:paraId="7EC2C478" w14:textId="77777777">
        <w:tblPrEx>
          <w:tblW w:w="6305" w:type="dxa"/>
          <w:tblInd w:w="11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0"/>
        </w:trPr>
        <w:tc>
          <w:tcPr>
            <w:tcW w:w="2641" w:type="dxa"/>
          </w:tcPr>
          <w:p w:rsidR="003463A7" w14:paraId="5AFBA9FA" w14:textId="77777777">
            <w:pPr>
              <w:pStyle w:val="TableParagraph"/>
              <w:spacing w:before="51" w:line="269" w:lineRule="exact"/>
              <w:ind w:left="2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Languages Known</w:t>
            </w:r>
          </w:p>
        </w:tc>
        <w:tc>
          <w:tcPr>
            <w:tcW w:w="889" w:type="dxa"/>
          </w:tcPr>
          <w:p w:rsidR="003463A7" w14:paraId="4063768E" w14:textId="77777777">
            <w:pPr>
              <w:pStyle w:val="TableParagraph"/>
              <w:spacing w:before="51" w:line="269" w:lineRule="exact"/>
              <w:ind w:right="133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2775" w:type="dxa"/>
          </w:tcPr>
          <w:p w:rsidR="003463A7" w14:paraId="55502FAD" w14:textId="77777777">
            <w:pPr>
              <w:pStyle w:val="TableParagraph"/>
              <w:spacing w:before="51" w:line="269" w:lineRule="exact"/>
              <w:ind w:left="13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Telugu, English and Hindi</w:t>
            </w:r>
          </w:p>
        </w:tc>
      </w:tr>
    </w:tbl>
    <w:p w:rsidR="003463A7" w:rsidP="32AC0089" w14:paraId="110FFD37" w14:textId="04750B63">
      <w:pPr>
        <w:spacing w:before="9"/>
        <w:ind w:left="0" w:firstLine="0"/>
        <w:rPr>
          <w:rFonts w:ascii="Arial" w:hAnsi="Arial" w:cs="Arial"/>
          <w:b/>
          <w:bCs/>
          <w:u w:val="single"/>
        </w:rPr>
      </w:pPr>
      <w:r w:rsidRPr="32AC0089" w:rsidR="00CD1A1E">
        <w:rPr>
          <w:rFonts w:ascii="Arial" w:hAnsi="Arial" w:cs="Arial"/>
          <w:b/>
          <w:bCs/>
          <w:u w:val="single"/>
        </w:rPr>
        <w:t>Declaration:</w:t>
      </w:r>
    </w:p>
    <w:p w:rsidR="003463A7" w:rsidP="32AC0089" w14:paraId="6B699379" w14:textId="6664545B">
      <w:pPr>
        <w:spacing w:before="52" w:line="360" w:lineRule="auto"/>
        <w:ind w:left="200" w:right="204" w:firstLine="500"/>
        <w:rPr>
          <w:rFonts w:ascii="Arial" w:hAnsi="Arial" w:cs="Arial"/>
          <w:sz w:val="24"/>
          <w:szCs w:val="24"/>
        </w:rPr>
      </w:pPr>
      <w:r w:rsidRPr="32AC0089" w:rsidR="00CD1A1E">
        <w:rPr>
          <w:rFonts w:ascii="Arial" w:hAnsi="Arial" w:cs="Arial"/>
          <w:sz w:val="24"/>
          <w:szCs w:val="24"/>
        </w:rPr>
        <w:t xml:space="preserve">I hereby declare that the above-mentioned information is correct up to my knowledge and I bear the responsibility for the </w:t>
      </w:r>
      <w:r w:rsidRPr="32AC0089" w:rsidR="00CD1A1E">
        <w:rPr>
          <w:rFonts w:ascii="Arial" w:hAnsi="Arial" w:cs="Arial"/>
          <w:sz w:val="24"/>
          <w:szCs w:val="24"/>
        </w:rPr>
        <w:t>correctness of the above-mentioned particulars.</w:t>
      </w:r>
    </w:p>
    <w:p w:rsidR="003463A7" w14:paraId="3FE9F23F" w14:textId="77777777">
      <w:pPr>
        <w:pStyle w:val="BodyText"/>
        <w:spacing w:before="9"/>
        <w:ind w:left="0" w:firstLine="0"/>
        <w:rPr>
          <w:rFonts w:ascii="Arial" w:hAnsi="Arial" w:cs="Arial"/>
          <w:sz w:val="32"/>
        </w:rPr>
      </w:pPr>
    </w:p>
    <w:p w:rsidR="003463A7" w14:paraId="1F72F646" w14:textId="77777777">
      <w:pPr>
        <w:pStyle w:val="BodyText"/>
        <w:spacing w:before="9"/>
        <w:ind w:left="0" w:firstLine="0"/>
        <w:rPr>
          <w:rFonts w:ascii="Arial" w:hAnsi="Arial" w:cs="Arial"/>
          <w:sz w:val="32"/>
        </w:rPr>
      </w:pPr>
    </w:p>
    <w:p w:rsidR="003463A7" w14:paraId="29940F98" w14:textId="77777777">
      <w:pPr>
        <w:spacing w:before="1"/>
        <w:ind w:left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</w:t>
      </w:r>
    </w:p>
    <w:p w:rsidR="003463A7" w14:paraId="2C2E1510" w14:textId="77777777">
      <w:pPr>
        <w:tabs>
          <w:tab w:val="left" w:pos="6733"/>
        </w:tabs>
        <w:spacing w:before="136"/>
        <w:ind w:left="200"/>
        <w:rPr>
          <w:rFonts w:ascii="Arial" w:hAnsi="Arial" w:cs="Arial"/>
        </w:rPr>
      </w:pPr>
      <w:r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(Ajay Krishna Sunkari</w:t>
      </w:r>
      <w:r>
        <w:rPr>
          <w:rFonts w:ascii="Arial" w:hAnsi="Arial" w:cs="Arial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500" w:right="1220" w:bottom="280" w:left="1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libri"/>
    <w:charset w:val="01"/>
    <w:family w:val="roman"/>
    <w:pitch w:val="default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E63582C8"/>
    <w:multiLevelType w:val="multilevel"/>
    <w:tmpl w:val="E6358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0"/>
        </w:tabs>
        <w:ind w:left="560" w:hanging="361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11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26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613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196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2316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667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3019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337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>
      <w:start w:val="1"/>
      <w:numFmt w:val="bullet"/>
      <w:lvlText w:val=""/>
      <w:lvlJc w:val="left"/>
      <w:pPr>
        <w:tabs>
          <w:tab w:val="left" w:pos="0"/>
        </w:tabs>
        <w:ind w:left="921" w:hanging="360"/>
      </w:pPr>
      <w:rPr>
        <w:rFonts w:ascii="Symbol" w:hAnsi="Symbol" w:cs="Symbol" w:hint="default"/>
        <w:spacing w:val="-6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920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90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8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873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857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4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826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7811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3A7"/>
    <w:rsid w:val="003463A7"/>
    <w:rsid w:val="00C22F98"/>
    <w:rsid w:val="00CD1A1E"/>
    <w:rsid w:val="05587906"/>
    <w:rsid w:val="0C59E6EC"/>
    <w:rsid w:val="1D40C5BA"/>
    <w:rsid w:val="203447EE"/>
    <w:rsid w:val="2C27D6F6"/>
    <w:rsid w:val="309A8B8E"/>
    <w:rsid w:val="32AC0089"/>
    <w:rsid w:val="3C7CC7D5"/>
    <w:rsid w:val="3CE0F5FF"/>
    <w:rsid w:val="4ADFD7FD"/>
    <w:rsid w:val="55FAFAF1"/>
    <w:rsid w:val="5624F9EA"/>
    <w:rsid w:val="5FCC638B"/>
    <w:rsid w:val="60413FB2"/>
    <w:rsid w:val="7CAC1772"/>
  </w:rsids>
  <m:mathPr>
    <m:mathFont m:val="Cambria Math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7E9DEE4-18F3-4069-8A8E-11C0347F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Carlito" w:eastAsia="Carlito" w:hAnsi="Carlito" w:cs="Carlito"/>
      <w:sz w:val="22"/>
      <w:szCs w:val="22"/>
      <w:lang w:eastAsia="en-US"/>
    </w:rPr>
  </w:style>
  <w:style w:type="paragraph" w:styleId="Heading1">
    <w:name w:val="heading 1"/>
    <w:basedOn w:val="Normal"/>
    <w:qFormat/>
    <w:pPr>
      <w:ind w:left="2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qFormat/>
    <w:pPr>
      <w:ind w:left="921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921" w:hanging="361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paragraph" w:styleId="List">
    <w:name w:val="List"/>
    <w:basedOn w:val="BodyText"/>
    <w:rPr>
      <w:rFonts w:cs="Lohit Devanaga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 w:val="zh-CN" w:eastAsia="zh-CN" w:bidi="zh-CN"/>
    </w:rPr>
  </w:style>
  <w:style w:type="paragraph" w:styleId="ListParagraph">
    <w:name w:val="List Paragraph"/>
    <w:basedOn w:val="Normal"/>
    <w:qFormat/>
    <w:pPr>
      <w:spacing w:before="41"/>
      <w:ind w:left="921" w:hanging="361"/>
    </w:pPr>
  </w:style>
  <w:style w:type="paragraph" w:customStyle="1" w:styleId="TableParagraph">
    <w:name w:val="Table Paragraph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nkariajaykrishna@gmail.com" TargetMode="External" /><Relationship Id="rId6" Type="http://schemas.openxmlformats.org/officeDocument/2006/relationships/image" Target="https://rdxfootmark.naukri.com/v2/track/openCv?trackingInfo=f71d8f53f6112d7706185d973a310cb0134f4b0419514c4847440321091b5b58120b15011544505c01435601514841481f0f2b561358191b195115495d0c00584e4209430247460c590858184508105042445b0c0f054e4108120211474a411b02154e49405d58380c4f03434e130d170010414a411b0b15416a44564a141a245d4340010810041445505b0d54580f1b525a4553524f0f59421600160b134558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Bhaskar</dc:creator>
  <cp:lastModifiedBy>Ajay Krishna Sunkari</cp:lastModifiedBy>
  <cp:revision>8</cp:revision>
  <dcterms:created xsi:type="dcterms:W3CDTF">2024-05-30T02:51:00Z</dcterms:created>
  <dcterms:modified xsi:type="dcterms:W3CDTF">2024-05-30T02:59:55Z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 Word</vt:lpwstr>
  </property>
  <property fmtid="{D5CDD505-2E9C-101B-9397-08002B2CF9AE}" pid="4" name="ICV">
    <vt:lpwstr>5313CACBFF3A4ADF87DB69D245C63419_13</vt:lpwstr>
  </property>
  <property fmtid="{D5CDD505-2E9C-101B-9397-08002B2CF9AE}" pid="5" name="KSOProductBuildVer">
    <vt:lpwstr>1033-12.2.0.13431</vt:lpwstr>
  </property>
  <property fmtid="{D5CDD505-2E9C-101B-9397-08002B2CF9AE}" pid="6" name="LastSaved">
    <vt:filetime>2022-01-03T00:00:00Z</vt:filetime>
  </property>
</Properties>
</file>