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0354B8" w:rsidP="000354B8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7655"/>
          <w:tab w:val="right" w:pos="10080"/>
        </w:tabs>
        <w:rPr>
          <w:rFonts w:eastAsia="Calibri" w:asciiTheme="minorHAnsi" w:hAnsiTheme="minorHAnsi" w:cs="Calibri"/>
          <w:b/>
          <w:color w:val="000000"/>
          <w:sz w:val="40"/>
          <w:szCs w:val="40"/>
        </w:rPr>
      </w:pPr>
      <w:r>
        <w:rPr>
          <w:noProof/>
          <w:color w:val="000000"/>
          <w:sz w:val="22"/>
          <w:szCs w:val="22"/>
          <w:lang w:val="en-IN"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5111750</wp:posOffset>
            </wp:positionH>
            <wp:positionV relativeFrom="paragraph">
              <wp:posOffset>50165</wp:posOffset>
            </wp:positionV>
            <wp:extent cx="1203325" cy="1410970"/>
            <wp:effectExtent l="19050" t="19050" r="15875" b="1778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086692" name="aman.JPG"/>
                    <pic:cNvPicPr/>
                  </pic:nvPicPr>
                  <pic:blipFill>
                    <a:blip xmlns:r="http://schemas.openxmlformats.org/officeDocument/2006/relationships" r:embed="rId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3325" cy="1410970"/>
                    </a:xfrm>
                    <a:prstGeom prst="rect">
                      <a:avLst/>
                    </a:prstGeom>
                    <a:ln w="254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7FBC" w:rsidRPr="00C97FBC" w:rsidP="000354B8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7655"/>
          <w:tab w:val="right" w:pos="10080"/>
        </w:tabs>
        <w:rPr>
          <w:rFonts w:eastAsia="Calibri" w:asciiTheme="minorHAnsi" w:hAnsiTheme="minorHAnsi" w:cs="Calibri"/>
          <w:b/>
          <w:color w:val="000000"/>
          <w:sz w:val="40"/>
          <w:szCs w:val="40"/>
        </w:rPr>
      </w:pPr>
      <w:r w:rsidRPr="00BC7A58">
        <w:rPr>
          <w:rFonts w:eastAsia="Calibri" w:asciiTheme="minorHAnsi" w:hAnsiTheme="minorHAnsi" w:cs="Calibri"/>
          <w:b/>
          <w:color w:val="000000"/>
          <w:sz w:val="40"/>
          <w:szCs w:val="40"/>
        </w:rPr>
        <w:t>Aman</w:t>
      </w:r>
      <w:r w:rsidRPr="00BC7A58">
        <w:rPr>
          <w:rFonts w:eastAsia="Calibri" w:asciiTheme="minorHAnsi" w:hAnsiTheme="minorHAnsi" w:cs="Calibri"/>
          <w:b/>
          <w:color w:val="000000"/>
          <w:sz w:val="40"/>
          <w:szCs w:val="40"/>
        </w:rPr>
        <w:t xml:space="preserve"> Chopra</w:t>
      </w:r>
      <w:r>
        <w:rPr>
          <w:rFonts w:eastAsia="Calibri" w:asciiTheme="minorHAnsi" w:hAnsiTheme="minorHAnsi" w:cs="Calibri"/>
          <w:b/>
          <w:color w:val="000000"/>
          <w:sz w:val="40"/>
          <w:szCs w:val="40"/>
        </w:rPr>
        <w:t xml:space="preserve">                                              </w:t>
      </w:r>
      <w:r>
        <w:rPr>
          <w:rFonts w:eastAsia="Calibri" w:asciiTheme="minorHAnsi" w:hAnsiTheme="minorHAnsi" w:cs="Calibri"/>
          <w:b/>
          <w:color w:val="000000"/>
          <w:sz w:val="40"/>
          <w:szCs w:val="40"/>
        </w:rPr>
        <w:tab/>
      </w:r>
      <w:r>
        <w:rPr>
          <w:rFonts w:eastAsia="Calibri" w:asciiTheme="minorHAnsi" w:hAnsiTheme="minorHAnsi" w:cs="Calibri"/>
          <w:b/>
          <w:color w:val="000000"/>
          <w:sz w:val="40"/>
          <w:szCs w:val="40"/>
        </w:rPr>
        <w:tab/>
      </w:r>
      <w:r>
        <w:rPr>
          <w:rFonts w:eastAsia="Calibri" w:asciiTheme="minorHAnsi" w:hAnsiTheme="minorHAnsi" w:cs="Calibri"/>
          <w:b/>
          <w:color w:val="000000"/>
          <w:sz w:val="40"/>
          <w:szCs w:val="40"/>
        </w:rPr>
        <w:tab/>
      </w:r>
      <w:r>
        <w:rPr>
          <w:rFonts w:eastAsia="Calibri" w:asciiTheme="minorHAnsi" w:hAnsiTheme="minorHAnsi" w:cs="Calibri"/>
          <w:b/>
          <w:color w:val="000000"/>
          <w:sz w:val="40"/>
          <w:szCs w:val="40"/>
        </w:rPr>
        <w:tab/>
      </w:r>
    </w:p>
    <w:p w:rsidR="00C97FBC" w:rsidRPr="000354B8" w:rsidP="000354B8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7655"/>
        </w:tabs>
        <w:rPr>
          <w:b/>
          <w:color w:val="000000"/>
        </w:rPr>
      </w:pPr>
      <w:r w:rsidRPr="000354B8">
        <w:rPr>
          <w:rFonts w:ascii="Calibri" w:eastAsia="Calibri" w:hAnsi="Calibri" w:cs="Calibri"/>
          <w:color w:val="000000"/>
        </w:rPr>
        <w:t>48-A</w:t>
      </w:r>
      <w:r w:rsidRPr="000354B8">
        <w:rPr>
          <w:color w:val="000000"/>
        </w:rPr>
        <w:t xml:space="preserve">, Pocket-C, </w:t>
      </w:r>
      <w:r w:rsidRPr="000354B8">
        <w:rPr>
          <w:color w:val="000000"/>
        </w:rPr>
        <w:t>Mayur</w:t>
      </w:r>
      <w:r w:rsidRPr="000354B8">
        <w:rPr>
          <w:color w:val="000000"/>
        </w:rPr>
        <w:t xml:space="preserve"> </w:t>
      </w:r>
      <w:r w:rsidRPr="000354B8">
        <w:rPr>
          <w:color w:val="000000"/>
        </w:rPr>
        <w:t>Vihar</w:t>
      </w:r>
      <w:r w:rsidRPr="000354B8">
        <w:rPr>
          <w:color w:val="000000"/>
        </w:rPr>
        <w:t xml:space="preserve"> Phase-2,</w:t>
      </w:r>
      <w:r w:rsidRPr="000354B8" w:rsidR="000354B8">
        <w:rPr>
          <w:color w:val="000000"/>
        </w:rPr>
        <w:tab/>
      </w:r>
      <w:r w:rsidRPr="000354B8" w:rsidR="000354B8">
        <w:rPr>
          <w:color w:val="000000"/>
        </w:rPr>
        <w:tab/>
      </w:r>
      <w:r w:rsidRPr="000354B8" w:rsidR="000354B8">
        <w:rPr>
          <w:color w:val="000000"/>
        </w:rPr>
        <w:tab/>
      </w:r>
      <w:r w:rsidRPr="000354B8" w:rsidR="000354B8">
        <w:rPr>
          <w:color w:val="000000"/>
        </w:rPr>
        <w:tab/>
      </w:r>
    </w:p>
    <w:p w:rsidR="00C97FBC" w:rsidP="000354B8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7655"/>
        </w:tabs>
        <w:rPr>
          <w:rFonts w:ascii="Calibri" w:eastAsia="Calibri" w:hAnsi="Calibri" w:cs="Calibri"/>
          <w:color w:val="000000"/>
        </w:rPr>
      </w:pPr>
      <w:r w:rsidRPr="000354B8">
        <w:rPr>
          <w:rFonts w:ascii="Calibri" w:eastAsia="Calibri" w:hAnsi="Calibri" w:cs="Calibri"/>
          <w:color w:val="000000"/>
        </w:rPr>
        <w:t xml:space="preserve">Delhi </w:t>
      </w:r>
      <w:r w:rsidRPr="000354B8">
        <w:rPr>
          <w:color w:val="000000"/>
        </w:rPr>
        <w:t>-</w:t>
      </w:r>
      <w:r w:rsidRPr="000354B8">
        <w:rPr>
          <w:rFonts w:ascii="Calibri" w:eastAsia="Calibri" w:hAnsi="Calibri" w:cs="Calibri"/>
          <w:color w:val="000000"/>
        </w:rPr>
        <w:t>110091</w:t>
      </w:r>
    </w:p>
    <w:p w:rsidR="000354B8" w:rsidP="000354B8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7655"/>
        </w:tabs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Mobile: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+91-9582698282</w:t>
      </w:r>
    </w:p>
    <w:p w:rsidR="000354B8" w:rsidP="000354B8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Email: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amanchopra163@gmail.com</w:t>
      </w:r>
    </w:p>
    <w:p w:rsidR="006A2057" w:rsidP="000354B8">
      <w:pPr>
        <w:pStyle w:val="Normal1"/>
        <w:pBdr>
          <w:top w:val="nil"/>
          <w:left w:val="nil"/>
          <w:bottom w:val="nil"/>
          <w:right w:val="nil"/>
          <w:between w:val="nil"/>
        </w:pBdr>
        <w:ind w:left="5760" w:hanging="5760"/>
        <w:jc w:val="center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44"/>
          <w:szCs w:val="44"/>
        </w:rPr>
        <w:tab/>
      </w:r>
    </w:p>
    <w:p w:rsidR="006A2057">
      <w:pPr>
        <w:pStyle w:val="Normal1"/>
        <w:pBdr>
          <w:bottom w:val="single" w:sz="6" w:space="0" w:color="000000"/>
        </w:pBdr>
        <w:tabs>
          <w:tab w:val="left" w:pos="6300"/>
        </w:tabs>
        <w:rPr>
          <w:rFonts w:ascii="Arial" w:eastAsia="Arial" w:hAnsi="Arial" w:cs="Arial"/>
          <w:sz w:val="10"/>
          <w:szCs w:val="10"/>
        </w:rPr>
      </w:pPr>
      <w:r>
        <w:rPr>
          <w:rFonts w:ascii="Arial" w:eastAsia="Arial" w:hAnsi="Arial" w:cs="Arial"/>
          <w:sz w:val="18"/>
          <w:szCs w:val="18"/>
        </w:rPr>
        <w:tab/>
      </w:r>
    </w:p>
    <w:p w:rsidR="006A2057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10"/>
          <w:szCs w:val="10"/>
        </w:rPr>
      </w:pPr>
    </w:p>
    <w:p w:rsidR="006A2057" w:rsidRPr="000354B8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</w:rPr>
      </w:pPr>
      <w:r w:rsidRPr="000354B8">
        <w:rPr>
          <w:rFonts w:ascii="Calibri" w:eastAsia="Calibri" w:hAnsi="Calibri" w:cs="Calibri"/>
          <w:b/>
          <w:color w:val="000000"/>
        </w:rPr>
        <w:t>Current Employer:</w:t>
      </w:r>
      <w:r w:rsidRPr="000354B8" w:rsidR="007146F3">
        <w:rPr>
          <w:rFonts w:ascii="Calibri" w:eastAsia="Calibri" w:hAnsi="Calibri" w:cs="Calibri"/>
          <w:color w:val="000000"/>
        </w:rPr>
        <w:t xml:space="preserve"> </w:t>
      </w:r>
      <w:r w:rsidRPr="000354B8" w:rsidR="007146F3">
        <w:rPr>
          <w:rFonts w:ascii="Calibri" w:eastAsia="Calibri" w:hAnsi="Calibri" w:cs="Calibri"/>
          <w:color w:val="000000"/>
        </w:rPr>
        <w:t>Technip</w:t>
      </w:r>
      <w:r w:rsidRPr="000354B8" w:rsidR="007146F3">
        <w:rPr>
          <w:rFonts w:ascii="Calibri" w:eastAsia="Calibri" w:hAnsi="Calibri" w:cs="Calibri"/>
          <w:color w:val="000000"/>
        </w:rPr>
        <w:t xml:space="preserve"> Energies (TGBS)</w:t>
      </w:r>
      <w:r w:rsidRPr="000354B8" w:rsidR="007146F3">
        <w:rPr>
          <w:color w:val="000000"/>
        </w:rPr>
        <w:tab/>
      </w:r>
      <w:r w:rsidRPr="000354B8" w:rsidR="007146F3">
        <w:rPr>
          <w:color w:val="000000"/>
        </w:rPr>
        <w:tab/>
      </w:r>
      <w:r w:rsidRPr="000354B8" w:rsidR="007146F3">
        <w:rPr>
          <w:color w:val="000000"/>
        </w:rPr>
        <w:tab/>
      </w:r>
      <w:r w:rsidRPr="000354B8" w:rsidR="007146F3">
        <w:rPr>
          <w:color w:val="000000"/>
        </w:rPr>
        <w:tab/>
      </w:r>
    </w:p>
    <w:p w:rsidR="006A2057" w:rsidRPr="000354B8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0354B8">
        <w:rPr>
          <w:rFonts w:ascii="Calibri" w:eastAsia="Calibri" w:hAnsi="Calibri" w:cs="Calibri"/>
          <w:b/>
          <w:color w:val="000000"/>
        </w:rPr>
        <w:t>Designation:</w:t>
      </w:r>
      <w:r w:rsidRPr="000354B8" w:rsidR="007146F3">
        <w:rPr>
          <w:rFonts w:ascii="Calibri" w:eastAsia="Calibri" w:hAnsi="Calibri" w:cs="Calibri"/>
          <w:color w:val="000000"/>
        </w:rPr>
        <w:t xml:space="preserve"> Principal Consultant</w:t>
      </w:r>
      <w:r w:rsidRPr="000354B8">
        <w:rPr>
          <w:rFonts w:ascii="Calibri" w:eastAsia="Calibri" w:hAnsi="Calibri" w:cs="Calibri"/>
          <w:color w:val="000000"/>
        </w:rPr>
        <w:tab/>
        <w:t xml:space="preserve">                                                  </w:t>
      </w:r>
      <w:r w:rsidRPr="000354B8" w:rsidR="007146F3">
        <w:rPr>
          <w:rFonts w:ascii="Calibri" w:eastAsia="Calibri" w:hAnsi="Calibri" w:cs="Calibri"/>
          <w:color w:val="000000"/>
        </w:rPr>
        <w:t xml:space="preserve">             </w:t>
      </w:r>
    </w:p>
    <w:p w:rsidR="006A2057">
      <w:pPr>
        <w:pStyle w:val="Normal1"/>
        <w:tabs>
          <w:tab w:val="left" w:pos="6660"/>
        </w:tabs>
        <w:rPr>
          <w:rFonts w:ascii="Calibri" w:eastAsia="Calibri" w:hAnsi="Calibri" w:cs="Calibri"/>
          <w:sz w:val="10"/>
          <w:szCs w:val="10"/>
        </w:rPr>
      </w:pPr>
    </w:p>
    <w:p w:rsidR="006A2057">
      <w:pPr>
        <w:pStyle w:val="Normal1"/>
        <w:tabs>
          <w:tab w:val="left" w:pos="6660"/>
        </w:tabs>
        <w:rPr>
          <w:rFonts w:ascii="Calibri" w:eastAsia="Calibri" w:hAnsi="Calibri" w:cs="Calibri"/>
          <w:sz w:val="10"/>
          <w:szCs w:val="10"/>
        </w:rPr>
      </w:pPr>
    </w:p>
    <w:p w:rsidR="006A2057">
      <w:pPr>
        <w:pStyle w:val="Normal1"/>
        <w:tabs>
          <w:tab w:val="left" w:pos="6660"/>
        </w:tabs>
        <w:rPr>
          <w:rFonts w:ascii="Calibri" w:eastAsia="Calibri" w:hAnsi="Calibri" w:cs="Calibri"/>
          <w:sz w:val="10"/>
          <w:szCs w:val="10"/>
        </w:rPr>
      </w:pPr>
    </w:p>
    <w:p w:rsidR="006A2057">
      <w:pPr>
        <w:pStyle w:val="Normal1"/>
        <w:keepNext/>
        <w:pBdr>
          <w:top w:val="single" w:sz="6" w:space="0" w:color="FFFFFF"/>
          <w:left w:val="single" w:sz="6" w:space="2" w:color="FFFFFF"/>
          <w:bottom w:val="single" w:sz="6" w:space="0" w:color="FFFFFF"/>
          <w:right w:val="single" w:sz="6" w:space="2" w:color="FFFFFF"/>
          <w:between w:val="nil"/>
        </w:pBdr>
        <w:shd w:val="clear" w:color="auto" w:fill="E6E6E6"/>
        <w:spacing w:before="120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Career Objective  </w:t>
      </w:r>
      <w:r>
        <w:rPr>
          <w:rFonts w:ascii="Calibri" w:eastAsia="Calibri" w:hAnsi="Calibri" w:cs="Calibri"/>
          <w:b/>
          <w:color w:val="808080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  </w:t>
      </w:r>
      <w:r>
        <w:rPr>
          <w:rFonts w:ascii="Calibri" w:eastAsia="Calibri" w:hAnsi="Calibri" w:cs="Calibri"/>
          <w:b/>
          <w:color w:val="000000"/>
          <w:sz w:val="28"/>
          <w:szCs w:val="28"/>
        </w:rPr>
        <w:tab/>
      </w:r>
      <w:r>
        <w:rPr>
          <w:rFonts w:ascii="Calibri" w:eastAsia="Calibri" w:hAnsi="Calibri" w:cs="Calibri"/>
          <w:b/>
          <w:color w:val="000000"/>
          <w:sz w:val="28"/>
          <w:szCs w:val="28"/>
        </w:rPr>
        <w:tab/>
      </w:r>
      <w:r>
        <w:rPr>
          <w:rFonts w:ascii="Calibri" w:eastAsia="Calibri" w:hAnsi="Calibri" w:cs="Calibri"/>
          <w:b/>
          <w:color w:val="000000"/>
          <w:sz w:val="28"/>
          <w:szCs w:val="28"/>
        </w:rPr>
        <w:tab/>
      </w:r>
      <w:r>
        <w:rPr>
          <w:rFonts w:ascii="Calibri" w:eastAsia="Calibri" w:hAnsi="Calibri" w:cs="Calibri"/>
          <w:b/>
          <w:color w:val="000000"/>
          <w:sz w:val="28"/>
          <w:szCs w:val="28"/>
        </w:rPr>
        <w:tab/>
      </w:r>
      <w:r>
        <w:rPr>
          <w:rFonts w:ascii="Calibri" w:eastAsia="Calibri" w:hAnsi="Calibri" w:cs="Calibri"/>
          <w:b/>
          <w:color w:val="000000"/>
          <w:sz w:val="28"/>
          <w:szCs w:val="28"/>
        </w:rPr>
        <w:tab/>
      </w:r>
      <w:r>
        <w:rPr>
          <w:rFonts w:ascii="Calibri" w:eastAsia="Calibri" w:hAnsi="Calibri" w:cs="Calibri"/>
          <w:b/>
          <w:color w:val="000000"/>
          <w:sz w:val="28"/>
          <w:szCs w:val="28"/>
        </w:rPr>
        <w:tab/>
      </w:r>
      <w:r>
        <w:rPr>
          <w:rFonts w:ascii="Calibri" w:eastAsia="Calibri" w:hAnsi="Calibri" w:cs="Calibri"/>
          <w:b/>
          <w:color w:val="000000"/>
          <w:sz w:val="28"/>
          <w:szCs w:val="28"/>
        </w:rPr>
        <w:tab/>
      </w:r>
      <w:r>
        <w:rPr>
          <w:rFonts w:ascii="Calibri" w:eastAsia="Calibri" w:hAnsi="Calibri" w:cs="Calibri"/>
          <w:b/>
          <w:color w:val="000000"/>
          <w:sz w:val="28"/>
          <w:szCs w:val="28"/>
        </w:rPr>
        <w:tab/>
      </w:r>
    </w:p>
    <w:p w:rsidR="006A2057">
      <w:pPr>
        <w:pStyle w:val="Normal1"/>
        <w:jc w:val="both"/>
        <w:rPr>
          <w:rFonts w:ascii="Calibri" w:eastAsia="Calibri" w:hAnsi="Calibri" w:cs="Calibri"/>
          <w:sz w:val="22"/>
          <w:szCs w:val="22"/>
        </w:rPr>
      </w:pPr>
    </w:p>
    <w:p w:rsidR="006A2057" w:rsidP="000354B8">
      <w:pPr>
        <w:pStyle w:val="Normal1"/>
        <w:tabs>
          <w:tab w:val="left" w:pos="3273"/>
        </w:tabs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To learn the latest in the emerging scenario and combine my technical skills with my strengths towards the growth of the company. Looking forward to work in a challenging environment where </w:t>
      </w:r>
      <w:r w:rsidR="00160DF2">
        <w:rPr>
          <w:rFonts w:ascii="Calibri" w:eastAsia="Calibri" w:hAnsi="Calibri" w:cs="Calibri"/>
          <w:sz w:val="22"/>
          <w:szCs w:val="22"/>
        </w:rPr>
        <w:t>I can exploit my full potential.</w:t>
      </w:r>
    </w:p>
    <w:p w:rsidR="006A2057">
      <w:pPr>
        <w:pStyle w:val="Normal1"/>
        <w:rPr>
          <w:rFonts w:ascii="Calibri" w:eastAsia="Calibri" w:hAnsi="Calibri" w:cs="Calibri"/>
          <w:sz w:val="22"/>
          <w:szCs w:val="22"/>
        </w:rPr>
      </w:pPr>
    </w:p>
    <w:p w:rsidR="006A2057">
      <w:pPr>
        <w:pStyle w:val="Normal1"/>
        <w:keepNext/>
        <w:pBdr>
          <w:top w:val="single" w:sz="6" w:space="0" w:color="FFFFFF"/>
          <w:left w:val="single" w:sz="6" w:space="2" w:color="FFFFFF"/>
          <w:bottom w:val="single" w:sz="6" w:space="0" w:color="FFFFFF"/>
          <w:right w:val="single" w:sz="6" w:space="2" w:color="FFFFFF"/>
          <w:between w:val="nil"/>
        </w:pBdr>
        <w:shd w:val="clear" w:color="auto" w:fill="E6E6E6"/>
        <w:spacing w:before="120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Professional Summary  </w:t>
      </w:r>
      <w:r>
        <w:rPr>
          <w:rFonts w:ascii="Calibri" w:eastAsia="Calibri" w:hAnsi="Calibri" w:cs="Calibri"/>
          <w:b/>
          <w:color w:val="808080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  </w:t>
      </w:r>
      <w:r>
        <w:rPr>
          <w:rFonts w:ascii="Calibri" w:eastAsia="Calibri" w:hAnsi="Calibri" w:cs="Calibri"/>
          <w:b/>
          <w:color w:val="000000"/>
          <w:sz w:val="28"/>
          <w:szCs w:val="28"/>
        </w:rPr>
        <w:tab/>
      </w:r>
      <w:r>
        <w:rPr>
          <w:rFonts w:ascii="Calibri" w:eastAsia="Calibri" w:hAnsi="Calibri" w:cs="Calibri"/>
          <w:b/>
          <w:color w:val="000000"/>
          <w:sz w:val="28"/>
          <w:szCs w:val="28"/>
        </w:rPr>
        <w:tab/>
      </w:r>
      <w:r>
        <w:rPr>
          <w:rFonts w:ascii="Calibri" w:eastAsia="Calibri" w:hAnsi="Calibri" w:cs="Calibri"/>
          <w:b/>
          <w:color w:val="000000"/>
          <w:sz w:val="28"/>
          <w:szCs w:val="28"/>
        </w:rPr>
        <w:tab/>
      </w:r>
      <w:r>
        <w:rPr>
          <w:rFonts w:ascii="Calibri" w:eastAsia="Calibri" w:hAnsi="Calibri" w:cs="Calibri"/>
          <w:b/>
          <w:color w:val="000000"/>
          <w:sz w:val="28"/>
          <w:szCs w:val="28"/>
        </w:rPr>
        <w:tab/>
      </w:r>
      <w:r>
        <w:rPr>
          <w:rFonts w:ascii="Calibri" w:eastAsia="Calibri" w:hAnsi="Calibri" w:cs="Calibri"/>
          <w:b/>
          <w:color w:val="000000"/>
          <w:sz w:val="28"/>
          <w:szCs w:val="28"/>
        </w:rPr>
        <w:tab/>
      </w:r>
      <w:r>
        <w:rPr>
          <w:rFonts w:ascii="Calibri" w:eastAsia="Calibri" w:hAnsi="Calibri" w:cs="Calibri"/>
          <w:b/>
          <w:color w:val="000000"/>
          <w:sz w:val="28"/>
          <w:szCs w:val="28"/>
        </w:rPr>
        <w:tab/>
      </w:r>
      <w:r>
        <w:rPr>
          <w:rFonts w:ascii="Calibri" w:eastAsia="Calibri" w:hAnsi="Calibri" w:cs="Calibri"/>
          <w:b/>
          <w:color w:val="000000"/>
          <w:sz w:val="28"/>
          <w:szCs w:val="28"/>
        </w:rPr>
        <w:tab/>
      </w:r>
      <w:r>
        <w:rPr>
          <w:rFonts w:ascii="Calibri" w:eastAsia="Calibri" w:hAnsi="Calibri" w:cs="Calibri"/>
          <w:b/>
          <w:color w:val="000000"/>
          <w:sz w:val="28"/>
          <w:szCs w:val="28"/>
        </w:rPr>
        <w:tab/>
      </w:r>
    </w:p>
    <w:p w:rsidR="006A2057">
      <w:pPr>
        <w:pStyle w:val="Normal1"/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2"/>
          <w:szCs w:val="22"/>
        </w:rPr>
      </w:pPr>
    </w:p>
    <w:p w:rsidR="006A2057" w:rsidP="00BC7A58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Total IT industry experience is </w:t>
      </w:r>
      <w:r w:rsidR="000D1E1B">
        <w:rPr>
          <w:rFonts w:ascii="Calibri" w:eastAsia="Calibri" w:hAnsi="Calibri" w:cs="Calibri"/>
          <w:sz w:val="22"/>
          <w:szCs w:val="22"/>
        </w:rPr>
        <w:t>10.7</w:t>
      </w:r>
      <w:r w:rsidR="006F3A97">
        <w:rPr>
          <w:rFonts w:ascii="Calibri" w:eastAsia="Calibri" w:hAnsi="Calibri" w:cs="Calibri"/>
          <w:sz w:val="22"/>
          <w:szCs w:val="22"/>
        </w:rPr>
        <w:t xml:space="preserve"> years.</w:t>
      </w:r>
    </w:p>
    <w:p w:rsidR="006A2057" w:rsidP="00BC7A58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Currently working as Principal Consultant at </w:t>
      </w:r>
      <w:r>
        <w:rPr>
          <w:rFonts w:ascii="Calibri" w:eastAsia="Calibri" w:hAnsi="Calibri" w:cs="Calibri"/>
          <w:color w:val="000000"/>
          <w:sz w:val="22"/>
          <w:szCs w:val="22"/>
        </w:rPr>
        <w:t>Technip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Energies (TGBS)</w:t>
      </w:r>
      <w:r w:rsidR="00490CFA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:rsidR="006A2057" w:rsidRPr="00EE0A56" w:rsidP="00BC7A58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262626"/>
          <w:sz w:val="22"/>
          <w:szCs w:val="22"/>
        </w:rPr>
        <w:t>Experience in PeopleSoft HCM</w:t>
      </w:r>
      <w:r w:rsidR="00D0641B">
        <w:rPr>
          <w:rFonts w:ascii="Calibri" w:eastAsia="Calibri" w:hAnsi="Calibri" w:cs="Calibri"/>
          <w:color w:val="262626"/>
          <w:sz w:val="22"/>
          <w:szCs w:val="22"/>
        </w:rPr>
        <w:t>, Oracle Fusion HCM</w:t>
      </w:r>
      <w:r>
        <w:rPr>
          <w:rFonts w:ascii="Calibri" w:eastAsia="Calibri" w:hAnsi="Calibri" w:cs="Calibri"/>
          <w:color w:val="262626"/>
          <w:sz w:val="22"/>
          <w:szCs w:val="22"/>
        </w:rPr>
        <w:t xml:space="preserve"> supporting and maintaining client HRMS system.</w:t>
      </w:r>
    </w:p>
    <w:p w:rsidR="00EE0A56" w:rsidRPr="00AD3DC6" w:rsidP="00BC7A58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262626"/>
          <w:sz w:val="22"/>
          <w:szCs w:val="22"/>
        </w:rPr>
        <w:t>Experience</w:t>
      </w:r>
      <w:r w:rsidR="00C63ECF">
        <w:rPr>
          <w:rFonts w:ascii="Calibri" w:eastAsia="Calibri" w:hAnsi="Calibri" w:cs="Calibri"/>
          <w:color w:val="262626"/>
          <w:sz w:val="22"/>
          <w:szCs w:val="22"/>
        </w:rPr>
        <w:t xml:space="preserve"> </w:t>
      </w:r>
      <w:r w:rsidR="00EA6F7E">
        <w:rPr>
          <w:rFonts w:ascii="Calibri" w:eastAsia="Calibri" w:hAnsi="Calibri" w:cs="Calibri"/>
          <w:color w:val="262626"/>
          <w:sz w:val="22"/>
          <w:szCs w:val="22"/>
        </w:rPr>
        <w:t>working in</w:t>
      </w:r>
      <w:r w:rsidR="00C63ECF">
        <w:rPr>
          <w:rFonts w:ascii="Calibri" w:eastAsia="Calibri" w:hAnsi="Calibri" w:cs="Calibri"/>
          <w:color w:val="262626"/>
          <w:sz w:val="22"/>
          <w:szCs w:val="22"/>
        </w:rPr>
        <w:t xml:space="preserve"> SQL</w:t>
      </w:r>
      <w:r w:rsidR="00584740">
        <w:rPr>
          <w:rFonts w:ascii="Calibri" w:eastAsia="Calibri" w:hAnsi="Calibri" w:cs="Calibri"/>
          <w:color w:val="262626"/>
          <w:sz w:val="22"/>
          <w:szCs w:val="22"/>
        </w:rPr>
        <w:t xml:space="preserve"> </w:t>
      </w:r>
      <w:r w:rsidR="00EA6F7E">
        <w:rPr>
          <w:rFonts w:ascii="Calibri" w:eastAsia="Calibri" w:hAnsi="Calibri" w:cs="Calibri"/>
          <w:color w:val="262626"/>
          <w:sz w:val="22"/>
          <w:szCs w:val="22"/>
        </w:rPr>
        <w:t>Qu</w:t>
      </w:r>
      <w:r w:rsidR="00230183">
        <w:rPr>
          <w:rFonts w:ascii="Calibri" w:eastAsia="Calibri" w:hAnsi="Calibri" w:cs="Calibri"/>
          <w:color w:val="262626"/>
          <w:sz w:val="22"/>
          <w:szCs w:val="22"/>
        </w:rPr>
        <w:t>e</w:t>
      </w:r>
      <w:r w:rsidR="00EA6F7E">
        <w:rPr>
          <w:rFonts w:ascii="Calibri" w:eastAsia="Calibri" w:hAnsi="Calibri" w:cs="Calibri"/>
          <w:color w:val="262626"/>
          <w:sz w:val="22"/>
          <w:szCs w:val="22"/>
        </w:rPr>
        <w:t>ries as part of PeopleSoft and Oracle Fusion</w:t>
      </w:r>
      <w:r w:rsidR="00C63ECF">
        <w:rPr>
          <w:rFonts w:ascii="Calibri" w:eastAsia="Calibri" w:hAnsi="Calibri" w:cs="Calibri"/>
          <w:color w:val="262626"/>
          <w:sz w:val="22"/>
          <w:szCs w:val="22"/>
        </w:rPr>
        <w:t>.</w:t>
      </w:r>
    </w:p>
    <w:p w:rsidR="00AD3DC6" w:rsidP="00BC7A58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262626"/>
          <w:sz w:val="22"/>
          <w:szCs w:val="22"/>
        </w:rPr>
        <w:t>Worked on HCM Data Loader (HDL) as part of resolving functional issues in Oracle Fusion HCM.</w:t>
      </w:r>
    </w:p>
    <w:p w:rsidR="00FC2B9C" w:rsidRPr="003E7FC3" w:rsidP="00BC7A58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262626"/>
          <w:sz w:val="22"/>
          <w:szCs w:val="22"/>
        </w:rPr>
        <w:t>Attende</w:t>
      </w:r>
      <w:r w:rsidR="00C353EF">
        <w:rPr>
          <w:rFonts w:ascii="Calibri" w:eastAsia="Calibri" w:hAnsi="Calibri" w:cs="Calibri"/>
          <w:color w:val="262626"/>
          <w:sz w:val="22"/>
          <w:szCs w:val="22"/>
        </w:rPr>
        <w:t xml:space="preserve">d functional training on Oracle </w:t>
      </w:r>
      <w:bookmarkStart w:id="0" w:name="_GoBack"/>
      <w:bookmarkEnd w:id="0"/>
      <w:r>
        <w:rPr>
          <w:rFonts w:ascii="Calibri" w:eastAsia="Calibri" w:hAnsi="Calibri" w:cs="Calibri"/>
          <w:color w:val="262626"/>
          <w:sz w:val="22"/>
          <w:szCs w:val="22"/>
        </w:rPr>
        <w:t xml:space="preserve">Fusion HCM modules like Core HR, </w:t>
      </w:r>
      <w:r w:rsidR="00C353EF">
        <w:rPr>
          <w:rFonts w:ascii="Calibri" w:eastAsia="Calibri" w:hAnsi="Calibri" w:cs="Calibri"/>
          <w:color w:val="262626"/>
          <w:sz w:val="22"/>
          <w:szCs w:val="22"/>
        </w:rPr>
        <w:t xml:space="preserve">OTL and </w:t>
      </w:r>
      <w:r w:rsidR="005079FC">
        <w:rPr>
          <w:rFonts w:ascii="Calibri" w:eastAsia="Calibri" w:hAnsi="Calibri" w:cs="Calibri"/>
          <w:color w:val="262626"/>
          <w:sz w:val="22"/>
          <w:szCs w:val="22"/>
        </w:rPr>
        <w:t>Absence Management</w:t>
      </w:r>
      <w:r>
        <w:rPr>
          <w:rFonts w:ascii="Calibri" w:eastAsia="Calibri" w:hAnsi="Calibri" w:cs="Calibri"/>
          <w:color w:val="262626"/>
          <w:sz w:val="22"/>
          <w:szCs w:val="22"/>
        </w:rPr>
        <w:t xml:space="preserve">. </w:t>
      </w:r>
    </w:p>
    <w:p w:rsidR="006A2057" w:rsidP="00BC7A58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Dev</w:t>
      </w:r>
      <w:r w:rsidR="00687FA6">
        <w:rPr>
          <w:rFonts w:ascii="Calibri" w:eastAsia="Calibri" w:hAnsi="Calibri" w:cs="Calibri"/>
          <w:color w:val="000000"/>
          <w:sz w:val="22"/>
          <w:szCs w:val="22"/>
        </w:rPr>
        <w:t>elopment and modification of Inbound and Out</w:t>
      </w:r>
      <w:r>
        <w:rPr>
          <w:rFonts w:ascii="Calibri" w:eastAsia="Calibri" w:hAnsi="Calibri" w:cs="Calibri"/>
          <w:color w:val="000000"/>
          <w:sz w:val="22"/>
          <w:szCs w:val="22"/>
        </w:rPr>
        <w:t>bound SQR interfaces</w:t>
      </w:r>
      <w:r w:rsidR="00D0641B">
        <w:rPr>
          <w:rFonts w:ascii="Calibri" w:eastAsia="Calibri" w:hAnsi="Calibri" w:cs="Calibri"/>
          <w:color w:val="000000"/>
          <w:sz w:val="22"/>
          <w:szCs w:val="22"/>
        </w:rPr>
        <w:t xml:space="preserve"> in PeopleSoft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. </w:t>
      </w:r>
    </w:p>
    <w:p w:rsidR="006A2057" w:rsidP="00BC7A58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Proficient in Peop</w:t>
      </w:r>
      <w:r w:rsidR="00C137DF">
        <w:rPr>
          <w:rFonts w:ascii="Calibri" w:eastAsia="Calibri" w:hAnsi="Calibri" w:cs="Calibri"/>
          <w:color w:val="000000"/>
          <w:sz w:val="22"/>
          <w:szCs w:val="22"/>
        </w:rPr>
        <w:t xml:space="preserve">leTools - Application Designer and </w:t>
      </w:r>
      <w:r w:rsidR="001978FC">
        <w:rPr>
          <w:rFonts w:ascii="Calibri" w:eastAsia="Calibri" w:hAnsi="Calibri" w:cs="Calibri"/>
          <w:color w:val="000000"/>
          <w:sz w:val="22"/>
          <w:szCs w:val="22"/>
        </w:rPr>
        <w:t>Process Scheduler.</w:t>
      </w:r>
    </w:p>
    <w:p w:rsidR="006A2057" w:rsidRPr="00026063" w:rsidP="00026063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026063">
        <w:rPr>
          <w:rFonts w:ascii="Calibri" w:eastAsia="Calibri" w:hAnsi="Calibri" w:cs="Calibri"/>
          <w:color w:val="000000"/>
          <w:sz w:val="22"/>
          <w:szCs w:val="22"/>
        </w:rPr>
        <w:t>Involved in documentation of technical specific</w:t>
      </w:r>
      <w:r w:rsidRPr="00026063" w:rsidR="00660CE8">
        <w:rPr>
          <w:rFonts w:ascii="Calibri" w:eastAsia="Calibri" w:hAnsi="Calibri" w:cs="Calibri"/>
          <w:color w:val="000000"/>
          <w:sz w:val="22"/>
          <w:szCs w:val="22"/>
        </w:rPr>
        <w:t>ations and developing test case</w:t>
      </w:r>
      <w:r w:rsidRPr="00026063" w:rsidR="00CB0CD6">
        <w:rPr>
          <w:rFonts w:ascii="Calibri" w:eastAsia="Calibri" w:hAnsi="Calibri" w:cs="Calibri"/>
          <w:color w:val="000000"/>
          <w:sz w:val="22"/>
          <w:szCs w:val="22"/>
        </w:rPr>
        <w:t>s</w:t>
      </w:r>
      <w:r w:rsidRPr="00026063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:rsidR="006A2057">
      <w:pPr>
        <w:pStyle w:val="Normal1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:rsidR="006A2057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:rsidR="006A2057">
      <w:pPr>
        <w:pStyle w:val="Normal1"/>
        <w:keepNext/>
        <w:pBdr>
          <w:top w:val="single" w:sz="6" w:space="0" w:color="FFFFFF"/>
          <w:left w:val="single" w:sz="6" w:space="2" w:color="FFFFFF"/>
          <w:bottom w:val="single" w:sz="6" w:space="0" w:color="FFFFFF"/>
          <w:right w:val="single" w:sz="6" w:space="2" w:color="FFFFFF"/>
          <w:between w:val="nil"/>
        </w:pBdr>
        <w:shd w:val="clear" w:color="auto" w:fill="E6E6E6"/>
        <w:spacing w:before="120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Technical Skills  </w:t>
      </w:r>
      <w:r>
        <w:rPr>
          <w:rFonts w:ascii="Calibri" w:eastAsia="Calibri" w:hAnsi="Calibri" w:cs="Calibri"/>
          <w:b/>
          <w:color w:val="808080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  </w:t>
      </w:r>
      <w:r>
        <w:rPr>
          <w:rFonts w:ascii="Calibri" w:eastAsia="Calibri" w:hAnsi="Calibri" w:cs="Calibri"/>
          <w:b/>
          <w:color w:val="000000"/>
          <w:sz w:val="28"/>
          <w:szCs w:val="28"/>
        </w:rPr>
        <w:tab/>
      </w:r>
      <w:r>
        <w:rPr>
          <w:rFonts w:ascii="Calibri" w:eastAsia="Calibri" w:hAnsi="Calibri" w:cs="Calibri"/>
          <w:b/>
          <w:color w:val="000000"/>
          <w:sz w:val="28"/>
          <w:szCs w:val="28"/>
        </w:rPr>
        <w:tab/>
      </w:r>
      <w:r>
        <w:rPr>
          <w:rFonts w:ascii="Calibri" w:eastAsia="Calibri" w:hAnsi="Calibri" w:cs="Calibri"/>
          <w:b/>
          <w:color w:val="000000"/>
          <w:sz w:val="28"/>
          <w:szCs w:val="28"/>
        </w:rPr>
        <w:tab/>
      </w:r>
      <w:r>
        <w:rPr>
          <w:rFonts w:ascii="Calibri" w:eastAsia="Calibri" w:hAnsi="Calibri" w:cs="Calibri"/>
          <w:b/>
          <w:color w:val="000000"/>
          <w:sz w:val="28"/>
          <w:szCs w:val="28"/>
        </w:rPr>
        <w:tab/>
      </w:r>
      <w:r>
        <w:rPr>
          <w:rFonts w:ascii="Calibri" w:eastAsia="Calibri" w:hAnsi="Calibri" w:cs="Calibri"/>
          <w:b/>
          <w:color w:val="000000"/>
          <w:sz w:val="28"/>
          <w:szCs w:val="28"/>
        </w:rPr>
        <w:tab/>
      </w:r>
      <w:r>
        <w:rPr>
          <w:rFonts w:ascii="Calibri" w:eastAsia="Calibri" w:hAnsi="Calibri" w:cs="Calibri"/>
          <w:b/>
          <w:color w:val="000000"/>
          <w:sz w:val="28"/>
          <w:szCs w:val="28"/>
        </w:rPr>
        <w:tab/>
      </w:r>
      <w:r>
        <w:rPr>
          <w:rFonts w:ascii="Calibri" w:eastAsia="Calibri" w:hAnsi="Calibri" w:cs="Calibri"/>
          <w:b/>
          <w:color w:val="000000"/>
          <w:sz w:val="28"/>
          <w:szCs w:val="28"/>
        </w:rPr>
        <w:tab/>
      </w:r>
      <w:r>
        <w:rPr>
          <w:rFonts w:ascii="Calibri" w:eastAsia="Calibri" w:hAnsi="Calibri" w:cs="Calibri"/>
          <w:b/>
          <w:color w:val="000000"/>
          <w:sz w:val="28"/>
          <w:szCs w:val="28"/>
        </w:rPr>
        <w:tab/>
      </w:r>
    </w:p>
    <w:p w:rsidR="006A2057">
      <w:pPr>
        <w:pStyle w:val="Normal1"/>
        <w:jc w:val="both"/>
        <w:rPr>
          <w:rFonts w:ascii="Calibri" w:eastAsia="Calibri" w:hAnsi="Calibri" w:cs="Calibri"/>
          <w:sz w:val="22"/>
          <w:szCs w:val="22"/>
        </w:rPr>
      </w:pPr>
    </w:p>
    <w:p w:rsidR="006A2057">
      <w:pPr>
        <w:pStyle w:val="Normal1"/>
        <w:tabs>
          <w:tab w:val="left" w:pos="3273"/>
        </w:tabs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ERP package       </w:t>
      </w:r>
      <w:r w:rsidR="00732C96">
        <w:rPr>
          <w:rFonts w:ascii="Calibri" w:eastAsia="Calibri" w:hAnsi="Calibri" w:cs="Calibri"/>
          <w:sz w:val="22"/>
          <w:szCs w:val="22"/>
        </w:rPr>
        <w:t xml:space="preserve">         :  </w:t>
      </w:r>
      <w:r w:rsidR="008B5091">
        <w:rPr>
          <w:rFonts w:ascii="Calibri" w:eastAsia="Calibri" w:hAnsi="Calibri" w:cs="Calibri"/>
          <w:sz w:val="22"/>
          <w:szCs w:val="22"/>
        </w:rPr>
        <w:t>PeopleSoft HCM</w:t>
      </w:r>
      <w:r w:rsidR="00EF4F3D">
        <w:rPr>
          <w:rFonts w:ascii="Calibri" w:eastAsia="Calibri" w:hAnsi="Calibri" w:cs="Calibri"/>
          <w:sz w:val="22"/>
          <w:szCs w:val="22"/>
        </w:rPr>
        <w:t xml:space="preserve"> 9.2</w:t>
      </w:r>
      <w:r>
        <w:rPr>
          <w:rFonts w:ascii="Calibri" w:eastAsia="Calibri" w:hAnsi="Calibri" w:cs="Calibri"/>
          <w:sz w:val="22"/>
          <w:szCs w:val="22"/>
        </w:rPr>
        <w:t>, Oracle Fusion HCM</w:t>
      </w:r>
    </w:p>
    <w:p w:rsidR="006A2057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Reporting Tools          </w:t>
      </w:r>
      <w:r w:rsidR="00490CFA">
        <w:rPr>
          <w:rFonts w:ascii="Calibri" w:eastAsia="Calibri" w:hAnsi="Calibri" w:cs="Calibri"/>
          <w:color w:val="000000"/>
          <w:sz w:val="22"/>
          <w:szCs w:val="22"/>
        </w:rPr>
        <w:t>:  SQR</w:t>
      </w:r>
    </w:p>
    <w:p w:rsidR="006A2057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RDBMS</w:t>
      </w:r>
      <w:r>
        <w:rPr>
          <w:rFonts w:ascii="Calibri" w:eastAsia="Calibri" w:hAnsi="Calibri" w:cs="Calibri"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color w:val="000000"/>
          <w:sz w:val="22"/>
          <w:szCs w:val="22"/>
        </w:rPr>
        <w:tab/>
        <w:t xml:space="preserve">          :  </w:t>
      </w:r>
      <w:r w:rsidR="00761824">
        <w:rPr>
          <w:rFonts w:ascii="Calibri" w:eastAsia="Calibri" w:hAnsi="Calibri" w:cs="Calibri"/>
          <w:color w:val="000000"/>
          <w:sz w:val="22"/>
          <w:szCs w:val="22"/>
        </w:rPr>
        <w:t>Oracle 11g, Toad, SQL Developer</w:t>
      </w:r>
    </w:p>
    <w:p w:rsidR="006A2057">
      <w:pPr>
        <w:pStyle w:val="Normal1"/>
        <w:tabs>
          <w:tab w:val="left" w:pos="360"/>
          <w:tab w:val="left" w:pos="2520"/>
        </w:tabs>
        <w:ind w:left="2520" w:hanging="2520"/>
        <w:jc w:val="both"/>
        <w:rPr>
          <w:rFonts w:ascii="Calibri" w:eastAsia="Calibri" w:hAnsi="Calibri" w:cs="Calibri"/>
          <w:sz w:val="22"/>
          <w:szCs w:val="22"/>
        </w:rPr>
      </w:pPr>
    </w:p>
    <w:p w:rsidR="006A2057">
      <w:pPr>
        <w:pStyle w:val="Normal1"/>
        <w:keepNext/>
        <w:pBdr>
          <w:top w:val="single" w:sz="6" w:space="0" w:color="FFFFFF"/>
          <w:left w:val="single" w:sz="6" w:space="2" w:color="FFFFFF"/>
          <w:bottom w:val="single" w:sz="6" w:space="0" w:color="FFFFFF"/>
          <w:right w:val="single" w:sz="6" w:space="2" w:color="FFFFFF"/>
          <w:between w:val="nil"/>
        </w:pBdr>
        <w:shd w:val="clear" w:color="auto" w:fill="E6E6E6"/>
        <w:spacing w:before="120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Certifications</w:t>
      </w:r>
    </w:p>
    <w:p w:rsidR="006A2057">
      <w:pPr>
        <w:pStyle w:val="Normal1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</w:p>
    <w:p w:rsidR="00BD2BA2" w:rsidP="00BD2BA2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026063">
        <w:rPr>
          <w:rFonts w:ascii="Calibri" w:eastAsia="Calibri" w:hAnsi="Calibri" w:cs="Calibri"/>
          <w:b/>
          <w:color w:val="000000"/>
          <w:sz w:val="22"/>
          <w:szCs w:val="22"/>
        </w:rPr>
        <w:t>Oracle Global Human Resources Cloud 2022 Implementation Professional (1Z0-1046-22)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.</w:t>
      </w:r>
    </w:p>
    <w:p w:rsidR="00251EC9" w:rsidP="00251EC9">
      <w:pPr>
        <w:pStyle w:val="Normal1"/>
        <w:pBdr>
          <w:top w:val="nil"/>
          <w:left w:val="nil"/>
          <w:bottom w:val="nil"/>
          <w:right w:val="nil"/>
          <w:between w:val="nil"/>
        </w:pBdr>
        <w:ind w:left="786"/>
        <w:rPr>
          <w:rFonts w:ascii="Calibri" w:eastAsia="Calibri" w:hAnsi="Calibri" w:cs="Calibri"/>
          <w:b/>
          <w:color w:val="000000"/>
          <w:sz w:val="22"/>
          <w:szCs w:val="22"/>
        </w:rPr>
      </w:pPr>
    </w:p>
    <w:p w:rsidR="00251EC9" w:rsidRPr="00251EC9" w:rsidP="009B3E3C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251EC9">
        <w:rPr>
          <w:rFonts w:ascii="Calibri" w:eastAsia="Calibri" w:hAnsi="Calibri" w:cs="Calibri"/>
          <w:b/>
          <w:color w:val="000000"/>
          <w:sz w:val="22"/>
          <w:szCs w:val="22"/>
        </w:rPr>
        <w:t>ITIL 4 Foundation.</w:t>
      </w:r>
    </w:p>
    <w:p w:rsidR="00BD2BA2" w:rsidRPr="00BD2BA2" w:rsidP="00BD2BA2">
      <w:pPr>
        <w:pStyle w:val="Normal1"/>
        <w:pBdr>
          <w:top w:val="nil"/>
          <w:left w:val="nil"/>
          <w:bottom w:val="nil"/>
          <w:right w:val="nil"/>
          <w:between w:val="nil"/>
        </w:pBdr>
        <w:ind w:left="786"/>
        <w:rPr>
          <w:color w:val="000000"/>
          <w:sz w:val="22"/>
          <w:szCs w:val="22"/>
        </w:rPr>
      </w:pPr>
    </w:p>
    <w:p w:rsidR="006A2057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PeopleTools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8 :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Application Developer - 1</w:t>
      </w:r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:rsidR="006A2057">
      <w:pPr>
        <w:pStyle w:val="Normal1"/>
        <w:tabs>
          <w:tab w:val="left" w:pos="360"/>
          <w:tab w:val="left" w:pos="2520"/>
        </w:tabs>
        <w:ind w:left="2520" w:hanging="2520"/>
        <w:jc w:val="both"/>
        <w:rPr>
          <w:rFonts w:ascii="Calibri" w:eastAsia="Calibri" w:hAnsi="Calibri" w:cs="Calibri"/>
          <w:sz w:val="22"/>
          <w:szCs w:val="22"/>
        </w:rPr>
      </w:pPr>
    </w:p>
    <w:p w:rsidR="00732C96" w:rsidRPr="00732C96" w:rsidP="003870BA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 w:rsidRPr="00732C96">
        <w:rPr>
          <w:rFonts w:ascii="Calibri" w:eastAsia="Calibri" w:hAnsi="Calibri" w:cs="Calibri"/>
          <w:b/>
          <w:color w:val="000000"/>
          <w:sz w:val="22"/>
          <w:szCs w:val="22"/>
        </w:rPr>
        <w:t>PeopleTools</w:t>
      </w:r>
      <w:r w:rsidRPr="00732C96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Pr="00732C96">
        <w:rPr>
          <w:rFonts w:ascii="Calibri" w:eastAsia="Calibri" w:hAnsi="Calibri" w:cs="Calibri"/>
          <w:b/>
          <w:color w:val="000000"/>
          <w:sz w:val="22"/>
          <w:szCs w:val="22"/>
        </w:rPr>
        <w:t>8 :</w:t>
      </w:r>
      <w:r w:rsidRPr="00732C96">
        <w:rPr>
          <w:rFonts w:ascii="Calibri" w:eastAsia="Calibri" w:hAnsi="Calibri" w:cs="Calibri"/>
          <w:b/>
          <w:color w:val="000000"/>
          <w:sz w:val="22"/>
          <w:szCs w:val="22"/>
        </w:rPr>
        <w:t xml:space="preserve"> Application Developer - 2</w:t>
      </w:r>
      <w:r w:rsidRPr="00732C96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:rsidR="006A2057">
      <w:pPr>
        <w:pStyle w:val="Normal1"/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2"/>
          <w:szCs w:val="22"/>
        </w:rPr>
      </w:pPr>
    </w:p>
    <w:p w:rsidR="006A2057">
      <w:pPr>
        <w:pStyle w:val="Normal1"/>
        <w:keepNext/>
        <w:pBdr>
          <w:top w:val="single" w:sz="6" w:space="0" w:color="FFFFFF"/>
          <w:left w:val="single" w:sz="6" w:space="2" w:color="FFFFFF"/>
          <w:bottom w:val="single" w:sz="6" w:space="0" w:color="FFFFFF"/>
          <w:right w:val="single" w:sz="6" w:space="2" w:color="FFFFFF"/>
          <w:between w:val="nil"/>
        </w:pBdr>
        <w:shd w:val="clear" w:color="auto" w:fill="E6E6E6"/>
        <w:spacing w:before="120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Projects  </w:t>
      </w:r>
      <w:r>
        <w:rPr>
          <w:rFonts w:ascii="Calibri" w:eastAsia="Calibri" w:hAnsi="Calibri" w:cs="Calibri"/>
          <w:b/>
          <w:color w:val="808080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  </w:t>
      </w:r>
      <w:r>
        <w:rPr>
          <w:rFonts w:ascii="Calibri" w:eastAsia="Calibri" w:hAnsi="Calibri" w:cs="Calibri"/>
          <w:b/>
          <w:color w:val="000000"/>
          <w:sz w:val="28"/>
          <w:szCs w:val="28"/>
        </w:rPr>
        <w:tab/>
      </w:r>
      <w:r>
        <w:rPr>
          <w:rFonts w:ascii="Calibri" w:eastAsia="Calibri" w:hAnsi="Calibri" w:cs="Calibri"/>
          <w:b/>
          <w:color w:val="000000"/>
          <w:sz w:val="28"/>
          <w:szCs w:val="28"/>
        </w:rPr>
        <w:tab/>
      </w:r>
      <w:r>
        <w:rPr>
          <w:rFonts w:ascii="Calibri" w:eastAsia="Calibri" w:hAnsi="Calibri" w:cs="Calibri"/>
          <w:b/>
          <w:color w:val="000000"/>
          <w:sz w:val="28"/>
          <w:szCs w:val="28"/>
        </w:rPr>
        <w:tab/>
      </w:r>
      <w:r>
        <w:rPr>
          <w:rFonts w:ascii="Calibri" w:eastAsia="Calibri" w:hAnsi="Calibri" w:cs="Calibri"/>
          <w:b/>
          <w:color w:val="000000"/>
          <w:sz w:val="28"/>
          <w:szCs w:val="28"/>
        </w:rPr>
        <w:tab/>
      </w:r>
      <w:r>
        <w:rPr>
          <w:rFonts w:ascii="Calibri" w:eastAsia="Calibri" w:hAnsi="Calibri" w:cs="Calibri"/>
          <w:b/>
          <w:color w:val="000000"/>
          <w:sz w:val="28"/>
          <w:szCs w:val="28"/>
        </w:rPr>
        <w:tab/>
      </w:r>
      <w:r>
        <w:rPr>
          <w:rFonts w:ascii="Calibri" w:eastAsia="Calibri" w:hAnsi="Calibri" w:cs="Calibri"/>
          <w:b/>
          <w:color w:val="000000"/>
          <w:sz w:val="28"/>
          <w:szCs w:val="28"/>
        </w:rPr>
        <w:tab/>
      </w:r>
      <w:r>
        <w:rPr>
          <w:rFonts w:ascii="Calibri" w:eastAsia="Calibri" w:hAnsi="Calibri" w:cs="Calibri"/>
          <w:b/>
          <w:color w:val="000000"/>
          <w:sz w:val="28"/>
          <w:szCs w:val="28"/>
        </w:rPr>
        <w:tab/>
      </w:r>
      <w:r>
        <w:rPr>
          <w:rFonts w:ascii="Calibri" w:eastAsia="Calibri" w:hAnsi="Calibri" w:cs="Calibri"/>
          <w:b/>
          <w:color w:val="000000"/>
          <w:sz w:val="28"/>
          <w:szCs w:val="28"/>
        </w:rPr>
        <w:tab/>
      </w:r>
    </w:p>
    <w:p w:rsidR="006A2057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180"/>
          <w:tab w:val="left" w:pos="1080"/>
        </w:tabs>
        <w:ind w:hanging="720"/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:rsidR="006A2057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  <w:tab w:val="left" w:pos="1080"/>
        </w:tabs>
        <w:ind w:left="360" w:firstLine="0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Quest Diagnostics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   </w:t>
      </w:r>
    </w:p>
    <w:p w:rsidR="006A2057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180"/>
          <w:tab w:val="left" w:pos="1080"/>
        </w:tabs>
        <w:ind w:left="360" w:hanging="720"/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:rsidR="001F0842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180"/>
          <w:tab w:val="left" w:pos="1080"/>
        </w:tabs>
        <w:ind w:left="360" w:hanging="72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</w:t>
      </w:r>
      <w:r w:rsidRPr="001F0842">
        <w:rPr>
          <w:rFonts w:ascii="Calibri" w:eastAsia="Calibri" w:hAnsi="Calibri" w:cs="Calibri"/>
          <w:b/>
          <w:color w:val="000000"/>
          <w:sz w:val="22"/>
          <w:szCs w:val="22"/>
        </w:rPr>
        <w:t>Company</w:t>
      </w:r>
      <w:r>
        <w:rPr>
          <w:rFonts w:ascii="Calibri" w:eastAsia="Calibri" w:hAnsi="Calibri" w:cs="Calibri"/>
          <w:color w:val="000000"/>
          <w:sz w:val="22"/>
          <w:szCs w:val="22"/>
        </w:rPr>
        <w:t>: Tata Consultancy Services (TCS)</w:t>
      </w:r>
    </w:p>
    <w:p w:rsidR="006A2057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180"/>
          <w:tab w:val="left" w:pos="1080"/>
        </w:tabs>
        <w:ind w:left="360" w:hanging="72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Role: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PeopleSoft Technical Consultant</w:t>
      </w:r>
    </w:p>
    <w:p w:rsidR="006A2057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180"/>
          <w:tab w:val="left" w:pos="1080"/>
        </w:tabs>
        <w:ind w:hanging="720"/>
        <w:jc w:val="both"/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ab/>
        <w:t xml:space="preserve"> </w:t>
      </w:r>
      <w:r w:rsidR="00490CFA">
        <w:rPr>
          <w:rFonts w:ascii="Calibri" w:eastAsia="Calibri" w:hAnsi="Calibri" w:cs="Calibri"/>
          <w:b/>
          <w:color w:val="000000"/>
          <w:sz w:val="22"/>
          <w:szCs w:val="22"/>
        </w:rPr>
        <w:t>Duration</w:t>
      </w:r>
      <w:r w:rsidR="00662203">
        <w:rPr>
          <w:rFonts w:ascii="Calibri" w:eastAsia="Calibri" w:hAnsi="Calibri" w:cs="Calibri"/>
          <w:color w:val="000000"/>
          <w:sz w:val="22"/>
          <w:szCs w:val="22"/>
        </w:rPr>
        <w:t>: February 2014 – January 2021</w:t>
      </w:r>
    </w:p>
    <w:p w:rsidR="006A2057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180"/>
          <w:tab w:val="left" w:pos="1080"/>
        </w:tabs>
        <w:ind w:hanging="72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</w:p>
    <w:p w:rsidR="006A2057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180"/>
          <w:tab w:val="left" w:pos="1080"/>
        </w:tabs>
        <w:ind w:hanging="720"/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:rsidR="006A2057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180"/>
          <w:tab w:val="left" w:pos="1080"/>
        </w:tabs>
        <w:ind w:hanging="720"/>
        <w:jc w:val="both"/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   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Description: </w:t>
      </w:r>
    </w:p>
    <w:p w:rsidR="006A2057" w:rsidP="00BC7A58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180"/>
          <w:tab w:val="left" w:pos="1080"/>
        </w:tabs>
        <w:ind w:hanging="720"/>
        <w:jc w:val="both"/>
        <w:rPr>
          <w:rFonts w:ascii="Calibri" w:eastAsia="Calibri" w:hAnsi="Calibri" w:cs="Calibri"/>
          <w:b/>
          <w:color w:val="000000"/>
          <w:sz w:val="22"/>
          <w:szCs w:val="22"/>
        </w:rPr>
      </w:pPr>
    </w:p>
    <w:p w:rsidR="006A2057" w:rsidRPr="00B33BD3" w:rsidP="00BC7A58">
      <w:pPr>
        <w:pStyle w:val="Normal1"/>
        <w:numPr>
          <w:ilvl w:val="0"/>
          <w:numId w:val="4"/>
        </w:numPr>
        <w:shd w:val="clear" w:color="auto" w:fill="FFFFFF"/>
        <w:spacing w:after="38"/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Worked a</w:t>
      </w:r>
      <w:r w:rsidR="00A468D6">
        <w:rPr>
          <w:rFonts w:ascii="Calibri" w:eastAsia="Calibri" w:hAnsi="Calibri" w:cs="Calibri"/>
          <w:sz w:val="22"/>
          <w:szCs w:val="22"/>
        </w:rPr>
        <w:t xml:space="preserve">s part of </w:t>
      </w:r>
      <w:r>
        <w:rPr>
          <w:rFonts w:ascii="Calibri" w:eastAsia="Calibri" w:hAnsi="Calibri" w:cs="Calibri"/>
          <w:sz w:val="22"/>
          <w:szCs w:val="22"/>
        </w:rPr>
        <w:t>HCM team to support and maintain</w:t>
      </w:r>
      <w:r w:rsidR="00490CFA">
        <w:rPr>
          <w:rFonts w:ascii="Calibri" w:eastAsia="Calibri" w:hAnsi="Calibri" w:cs="Calibri"/>
          <w:sz w:val="22"/>
          <w:szCs w:val="22"/>
        </w:rPr>
        <w:t xml:space="preserve"> Quest’s HRMS system. </w:t>
      </w:r>
    </w:p>
    <w:p w:rsidR="00B33BD3" w:rsidP="00B33BD3">
      <w:pPr>
        <w:pStyle w:val="Normal1"/>
        <w:shd w:val="clear" w:color="auto" w:fill="FFFFFF"/>
        <w:spacing w:after="38"/>
        <w:ind w:left="1440"/>
        <w:jc w:val="both"/>
        <w:rPr>
          <w:sz w:val="22"/>
          <w:szCs w:val="22"/>
        </w:rPr>
      </w:pPr>
    </w:p>
    <w:p w:rsidR="006A2057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180"/>
          <w:tab w:val="left" w:pos="1080"/>
        </w:tabs>
        <w:ind w:hanging="720"/>
        <w:jc w:val="both"/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</w:p>
    <w:p w:rsidR="006A2057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180"/>
          <w:tab w:val="left" w:pos="1080"/>
        </w:tabs>
        <w:ind w:left="720" w:hanging="720"/>
        <w:jc w:val="both"/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Responsibilities:</w:t>
      </w:r>
    </w:p>
    <w:p w:rsidR="006A2057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180"/>
          <w:tab w:val="left" w:pos="1080"/>
        </w:tabs>
        <w:ind w:left="720" w:hanging="720"/>
        <w:jc w:val="both"/>
        <w:rPr>
          <w:rFonts w:ascii="Calibri" w:eastAsia="Calibri" w:hAnsi="Calibri" w:cs="Calibri"/>
          <w:b/>
          <w:color w:val="000000"/>
          <w:sz w:val="22"/>
          <w:szCs w:val="22"/>
        </w:rPr>
      </w:pPr>
    </w:p>
    <w:p w:rsidR="006A2057">
      <w:pPr>
        <w:pStyle w:val="Normal1"/>
        <w:numPr>
          <w:ilvl w:val="0"/>
          <w:numId w:val="4"/>
        </w:numPr>
        <w:shd w:val="clear" w:color="auto" w:fill="FFFFFF"/>
        <w:spacing w:after="38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As part of pr</w:t>
      </w:r>
      <w:r w:rsidR="006A4D70">
        <w:rPr>
          <w:rFonts w:ascii="Calibri" w:eastAsia="Calibri" w:hAnsi="Calibri" w:cs="Calibri"/>
          <w:sz w:val="22"/>
          <w:szCs w:val="22"/>
        </w:rPr>
        <w:t>oduction support, the work came</w:t>
      </w:r>
      <w:r>
        <w:rPr>
          <w:rFonts w:ascii="Calibri" w:eastAsia="Calibri" w:hAnsi="Calibri" w:cs="Calibri"/>
          <w:sz w:val="22"/>
          <w:szCs w:val="22"/>
        </w:rPr>
        <w:t xml:space="preserve"> in the form of tickets.</w:t>
      </w:r>
    </w:p>
    <w:p w:rsidR="006A2057">
      <w:pPr>
        <w:pStyle w:val="Normal1"/>
        <w:numPr>
          <w:ilvl w:val="0"/>
          <w:numId w:val="4"/>
        </w:numPr>
        <w:shd w:val="clear" w:color="auto" w:fill="FFFFFF"/>
        <w:spacing w:after="38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These tickets </w:t>
      </w:r>
      <w:r w:rsidR="006A4D70">
        <w:rPr>
          <w:rFonts w:ascii="Calibri" w:eastAsia="Calibri" w:hAnsi="Calibri" w:cs="Calibri"/>
          <w:sz w:val="22"/>
          <w:szCs w:val="22"/>
        </w:rPr>
        <w:t>were</w:t>
      </w:r>
      <w:r>
        <w:rPr>
          <w:rFonts w:ascii="Calibri" w:eastAsia="Calibri" w:hAnsi="Calibri" w:cs="Calibri"/>
          <w:sz w:val="22"/>
          <w:szCs w:val="22"/>
        </w:rPr>
        <w:t xml:space="preserve"> in HRMS modules like Employee Self </w:t>
      </w:r>
      <w:r>
        <w:rPr>
          <w:rFonts w:ascii="Calibri" w:eastAsia="Calibri" w:hAnsi="Calibri" w:cs="Calibri"/>
          <w:sz w:val="22"/>
          <w:szCs w:val="22"/>
        </w:rPr>
        <w:t>Service(</w:t>
      </w:r>
      <w:r>
        <w:rPr>
          <w:rFonts w:ascii="Calibri" w:eastAsia="Calibri" w:hAnsi="Calibri" w:cs="Calibri"/>
          <w:sz w:val="22"/>
          <w:szCs w:val="22"/>
        </w:rPr>
        <w:t>ESS)/Manager Self Serv</w:t>
      </w:r>
      <w:r w:rsidR="00511E05">
        <w:rPr>
          <w:rFonts w:ascii="Calibri" w:eastAsia="Calibri" w:hAnsi="Calibri" w:cs="Calibri"/>
          <w:sz w:val="22"/>
          <w:szCs w:val="22"/>
        </w:rPr>
        <w:t xml:space="preserve">ice(MSS), Benefits, </w:t>
      </w:r>
      <w:r>
        <w:rPr>
          <w:rFonts w:ascii="Calibri" w:eastAsia="Calibri" w:hAnsi="Calibri" w:cs="Calibri"/>
          <w:sz w:val="22"/>
          <w:szCs w:val="22"/>
        </w:rPr>
        <w:t>E-Recruit and Core HR.</w:t>
      </w:r>
    </w:p>
    <w:p w:rsidR="006A2057">
      <w:pPr>
        <w:pStyle w:val="Normal1"/>
        <w:numPr>
          <w:ilvl w:val="0"/>
          <w:numId w:val="4"/>
        </w:numPr>
        <w:shd w:val="clear" w:color="auto" w:fill="FFFFFF"/>
        <w:spacing w:after="38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As part</w:t>
      </w:r>
      <w:r w:rsidR="006A4D70">
        <w:rPr>
          <w:rFonts w:ascii="Calibri" w:eastAsia="Calibri" w:hAnsi="Calibri" w:cs="Calibri"/>
          <w:sz w:val="22"/>
          <w:szCs w:val="22"/>
        </w:rPr>
        <w:t xml:space="preserve"> of enhancements, the work came</w:t>
      </w:r>
      <w:r>
        <w:rPr>
          <w:rFonts w:ascii="Calibri" w:eastAsia="Calibri" w:hAnsi="Calibri" w:cs="Calibri"/>
          <w:sz w:val="22"/>
          <w:szCs w:val="22"/>
        </w:rPr>
        <w:t xml:space="preserve"> in the form of Request for Service (RFS). </w:t>
      </w:r>
    </w:p>
    <w:p w:rsidR="006A2057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  <w:tab w:val="left" w:pos="1080"/>
        </w:tabs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These RFSs mostly involve</w:t>
      </w:r>
      <w:r w:rsidR="006A4D70">
        <w:rPr>
          <w:rFonts w:ascii="Calibri" w:eastAsia="Calibri" w:hAnsi="Calibri" w:cs="Calibri"/>
          <w:color w:val="000000"/>
          <w:sz w:val="22"/>
          <w:szCs w:val="22"/>
        </w:rPr>
        <w:t>d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modification of existing SQR Reports as per user requests. </w:t>
      </w:r>
    </w:p>
    <w:p w:rsidR="006A2057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  <w:tab w:val="left" w:pos="1080"/>
        </w:tabs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Some RFSs also involve</w:t>
      </w:r>
      <w:r w:rsidR="006A4D70">
        <w:rPr>
          <w:rFonts w:ascii="Calibri" w:eastAsia="Calibri" w:hAnsi="Calibri" w:cs="Calibri"/>
          <w:color w:val="000000"/>
          <w:sz w:val="22"/>
          <w:szCs w:val="22"/>
        </w:rPr>
        <w:t>d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developing new SQRs based on client requirement. </w:t>
      </w:r>
    </w:p>
    <w:p w:rsidR="006A2057">
      <w:pPr>
        <w:pStyle w:val="Normal1"/>
        <w:tabs>
          <w:tab w:val="left" w:pos="360"/>
          <w:tab w:val="left" w:pos="2520"/>
        </w:tabs>
        <w:ind w:left="2520" w:hanging="2520"/>
        <w:jc w:val="both"/>
        <w:rPr>
          <w:rFonts w:ascii="Calibri" w:eastAsia="Calibri" w:hAnsi="Calibri" w:cs="Calibri"/>
          <w:sz w:val="22"/>
          <w:szCs w:val="22"/>
        </w:rPr>
      </w:pPr>
    </w:p>
    <w:p w:rsidR="006A2057">
      <w:pPr>
        <w:pStyle w:val="Normal1"/>
        <w:tabs>
          <w:tab w:val="left" w:pos="360"/>
          <w:tab w:val="left" w:pos="2520"/>
        </w:tabs>
        <w:ind w:left="2520" w:hanging="2520"/>
        <w:jc w:val="both"/>
        <w:rPr>
          <w:rFonts w:ascii="Calibri" w:eastAsia="Calibri" w:hAnsi="Calibri" w:cs="Calibri"/>
          <w:sz w:val="22"/>
          <w:szCs w:val="22"/>
        </w:rPr>
      </w:pPr>
    </w:p>
    <w:p w:rsidR="006A2057">
      <w:pPr>
        <w:pStyle w:val="Normal1"/>
        <w:tabs>
          <w:tab w:val="left" w:pos="360"/>
          <w:tab w:val="left" w:pos="2520"/>
        </w:tabs>
        <w:ind w:left="2520" w:hanging="2520"/>
        <w:jc w:val="both"/>
        <w:rPr>
          <w:rFonts w:ascii="Calibri" w:eastAsia="Calibri" w:hAnsi="Calibri" w:cs="Calibri"/>
          <w:sz w:val="22"/>
          <w:szCs w:val="22"/>
        </w:rPr>
      </w:pPr>
    </w:p>
    <w:p w:rsidR="006A2057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180"/>
          <w:tab w:val="left" w:pos="1080"/>
        </w:tabs>
        <w:ind w:left="720" w:hanging="720"/>
        <w:jc w:val="both"/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Work Experience:</w:t>
      </w:r>
    </w:p>
    <w:p w:rsidR="006A2057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180"/>
          <w:tab w:val="left" w:pos="1080"/>
        </w:tabs>
        <w:ind w:left="720" w:hanging="720"/>
        <w:jc w:val="both"/>
        <w:rPr>
          <w:rFonts w:ascii="Calibri" w:eastAsia="Calibri" w:hAnsi="Calibri" w:cs="Calibri"/>
          <w:b/>
          <w:color w:val="000000"/>
          <w:sz w:val="22"/>
          <w:szCs w:val="22"/>
        </w:rPr>
      </w:pPr>
    </w:p>
    <w:p w:rsidR="006A2057" w:rsidP="00BC7A58">
      <w:pPr>
        <w:pStyle w:val="Normal1"/>
        <w:numPr>
          <w:ilvl w:val="0"/>
          <w:numId w:val="4"/>
        </w:numPr>
        <w:shd w:val="clear" w:color="auto" w:fill="FFFFFF"/>
        <w:spacing w:after="38"/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Worked on resolving day-to-day tickets and incidents as well as other production support activities.</w:t>
      </w:r>
    </w:p>
    <w:p w:rsidR="006A2057" w:rsidP="00BC7A58">
      <w:pPr>
        <w:pStyle w:val="Normal1"/>
        <w:numPr>
          <w:ilvl w:val="0"/>
          <w:numId w:val="4"/>
        </w:numPr>
        <w:shd w:val="clear" w:color="auto" w:fill="FFFFFF"/>
        <w:spacing w:after="38"/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Resolved issues with Core HR, Benefits reports and interfaces by correcting the logic and making necessary modifications as required to SQR programs.</w:t>
      </w:r>
    </w:p>
    <w:p w:rsidR="006A2057" w:rsidP="00BC7A58">
      <w:pPr>
        <w:pStyle w:val="Normal1"/>
        <w:numPr>
          <w:ilvl w:val="0"/>
          <w:numId w:val="4"/>
        </w:numPr>
        <w:shd w:val="clear" w:color="auto" w:fill="FFFFFF"/>
        <w:spacing w:after="38"/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Created run control Records, Pages, Components and attached them to required Menus through Application Designer to have the reports run under Process Scheduler.</w:t>
      </w:r>
    </w:p>
    <w:p w:rsidR="006A2057" w:rsidRPr="002A235A" w:rsidP="00BC7A58">
      <w:pPr>
        <w:pStyle w:val="Normal1"/>
        <w:numPr>
          <w:ilvl w:val="0"/>
          <w:numId w:val="4"/>
        </w:numPr>
        <w:shd w:val="clear" w:color="auto" w:fill="FFFFFF"/>
        <w:spacing w:after="38"/>
        <w:jc w:val="both"/>
        <w:rPr>
          <w:sz w:val="22"/>
          <w:szCs w:val="22"/>
        </w:rPr>
      </w:pPr>
      <w:r w:rsidRPr="00027BCF">
        <w:rPr>
          <w:rFonts w:ascii="Calibri" w:eastAsia="Calibri" w:hAnsi="Calibri" w:cs="Calibri"/>
          <w:sz w:val="22"/>
          <w:szCs w:val="22"/>
        </w:rPr>
        <w:t xml:space="preserve">Developed a new SQR program which reads an input file and deletes error messages from </w:t>
      </w:r>
      <w:r w:rsidRPr="00027BCF">
        <w:rPr>
          <w:rFonts w:ascii="Calibri" w:eastAsia="Calibri" w:hAnsi="Calibri" w:cs="Calibri"/>
          <w:sz w:val="22"/>
          <w:szCs w:val="22"/>
        </w:rPr>
        <w:t>pay_message</w:t>
      </w:r>
      <w:r w:rsidRPr="00027BCF">
        <w:rPr>
          <w:rFonts w:ascii="Calibri" w:eastAsia="Calibri" w:hAnsi="Calibri" w:cs="Calibri"/>
          <w:sz w:val="22"/>
          <w:szCs w:val="22"/>
        </w:rPr>
        <w:t xml:space="preserve"> table.</w:t>
      </w:r>
    </w:p>
    <w:p w:rsidR="002A235A" w:rsidRPr="00027BCF" w:rsidP="00BC7A58">
      <w:pPr>
        <w:pStyle w:val="Normal1"/>
        <w:numPr>
          <w:ilvl w:val="0"/>
          <w:numId w:val="4"/>
        </w:numPr>
        <w:shd w:val="clear" w:color="auto" w:fill="FFFFFF"/>
        <w:spacing w:after="38"/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Worked on SQR programs that generate output files containing different tags in XML </w:t>
      </w:r>
      <w:r>
        <w:rPr>
          <w:rFonts w:ascii="Calibri" w:eastAsia="Calibri" w:hAnsi="Calibri" w:cs="Calibri"/>
          <w:sz w:val="22"/>
          <w:szCs w:val="22"/>
        </w:rPr>
        <w:t>format .</w:t>
      </w:r>
    </w:p>
    <w:p w:rsidR="006A2057" w:rsidP="00BC7A58">
      <w:pPr>
        <w:pStyle w:val="Normal1"/>
        <w:numPr>
          <w:ilvl w:val="0"/>
          <w:numId w:val="4"/>
        </w:numPr>
        <w:shd w:val="clear" w:color="auto" w:fill="FFFFFF"/>
        <w:spacing w:after="38"/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Used Process Monitor to monitor the status of processes running in Production.</w:t>
      </w:r>
    </w:p>
    <w:p w:rsidR="006A2057" w:rsidP="00BC7A58">
      <w:pPr>
        <w:pStyle w:val="Normal1"/>
        <w:numPr>
          <w:ilvl w:val="0"/>
          <w:numId w:val="4"/>
        </w:numPr>
        <w:shd w:val="clear" w:color="auto" w:fill="FFFFFF"/>
        <w:spacing w:after="38"/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Worked on PeopleSoft Security by creating and testing user Roles and Permission Lists.</w:t>
      </w:r>
    </w:p>
    <w:p w:rsidR="006A2057" w:rsidP="00BC7A58">
      <w:pPr>
        <w:pStyle w:val="Normal1"/>
        <w:numPr>
          <w:ilvl w:val="0"/>
          <w:numId w:val="4"/>
        </w:numPr>
        <w:shd w:val="clear" w:color="auto" w:fill="FFFFFF"/>
        <w:spacing w:after="38"/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Added new translate values for specific fields in Production.</w:t>
      </w:r>
    </w:p>
    <w:p w:rsidR="006A2057" w:rsidRPr="004C560E" w:rsidP="00BC7A58">
      <w:pPr>
        <w:pStyle w:val="Normal1"/>
        <w:numPr>
          <w:ilvl w:val="0"/>
          <w:numId w:val="4"/>
        </w:numPr>
        <w:shd w:val="clear" w:color="auto" w:fill="FFFFFF"/>
        <w:spacing w:after="38"/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Worked on monitoring of daily batch report, taking necessary action and reporting the status of all aborted processes to the client.</w:t>
      </w:r>
    </w:p>
    <w:p w:rsidR="004C560E" w:rsidRPr="00B33BD3" w:rsidP="004C560E">
      <w:pPr>
        <w:pStyle w:val="Normal1"/>
        <w:shd w:val="clear" w:color="auto" w:fill="FFFFFF"/>
        <w:spacing w:after="38"/>
        <w:ind w:left="1440"/>
        <w:jc w:val="both"/>
        <w:rPr>
          <w:sz w:val="22"/>
          <w:szCs w:val="22"/>
        </w:rPr>
      </w:pPr>
    </w:p>
    <w:p w:rsidR="00B33BD3" w:rsidP="00B33BD3">
      <w:pPr>
        <w:pStyle w:val="Normal1"/>
        <w:shd w:val="clear" w:color="auto" w:fill="FFFFFF"/>
        <w:spacing w:after="38"/>
        <w:jc w:val="both"/>
        <w:rPr>
          <w:rFonts w:ascii="Calibri" w:eastAsia="Calibri" w:hAnsi="Calibri" w:cs="Calibri"/>
          <w:sz w:val="22"/>
          <w:szCs w:val="22"/>
        </w:rPr>
      </w:pPr>
    </w:p>
    <w:p w:rsidR="00B33BD3" w:rsidP="00B33BD3">
      <w:pPr>
        <w:pStyle w:val="Normal1"/>
        <w:shd w:val="clear" w:color="auto" w:fill="FFFFFF"/>
        <w:spacing w:after="38"/>
        <w:jc w:val="both"/>
        <w:rPr>
          <w:sz w:val="22"/>
          <w:szCs w:val="22"/>
        </w:rPr>
      </w:pPr>
    </w:p>
    <w:p w:rsidR="006A2057">
      <w:pPr>
        <w:pStyle w:val="Normal1"/>
        <w:tabs>
          <w:tab w:val="left" w:pos="360"/>
          <w:tab w:val="left" w:pos="2520"/>
        </w:tabs>
        <w:ind w:left="2520" w:hanging="2520"/>
        <w:jc w:val="both"/>
        <w:rPr>
          <w:rFonts w:ascii="Calibri" w:eastAsia="Calibri" w:hAnsi="Calibri" w:cs="Calibri"/>
          <w:sz w:val="22"/>
          <w:szCs w:val="22"/>
        </w:rPr>
      </w:pPr>
    </w:p>
    <w:p w:rsidR="006A2057">
      <w:pPr>
        <w:pStyle w:val="Normal1"/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2"/>
          <w:szCs w:val="22"/>
        </w:rPr>
      </w:pPr>
    </w:p>
    <w:p w:rsidR="006A2057">
      <w:pPr>
        <w:pStyle w:val="Normal1"/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2"/>
          <w:szCs w:val="22"/>
        </w:rPr>
      </w:pPr>
    </w:p>
    <w:p w:rsidR="006A2057">
      <w:pPr>
        <w:pStyle w:val="Normal1"/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2"/>
          <w:szCs w:val="22"/>
        </w:rPr>
      </w:pPr>
    </w:p>
    <w:p w:rsidR="00662203" w:rsidP="00662203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  <w:tab w:val="left" w:pos="1080"/>
        </w:tabs>
        <w:ind w:left="360" w:firstLine="0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Russell Reynolds Associates</w:t>
      </w:r>
      <w:r w:rsidR="00A7167E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Pr="00257274" w:rsidR="00A7167E">
        <w:rPr>
          <w:rFonts w:ascii="Calibri" w:eastAsia="Calibri" w:hAnsi="Calibri" w:cs="Calibri"/>
          <w:b/>
          <w:color w:val="000000"/>
          <w:sz w:val="22"/>
          <w:szCs w:val="22"/>
        </w:rPr>
        <w:t>(RRA)</w:t>
      </w:r>
    </w:p>
    <w:p w:rsidR="00662203" w:rsidP="00662203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180"/>
          <w:tab w:val="left" w:pos="1080"/>
        </w:tabs>
        <w:ind w:left="360" w:hanging="720"/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:rsidR="001F0842" w:rsidP="00662203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180"/>
          <w:tab w:val="left" w:pos="1080"/>
        </w:tabs>
        <w:ind w:left="360" w:hanging="72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</w:t>
      </w:r>
      <w:r w:rsidRPr="001F0842">
        <w:rPr>
          <w:rFonts w:ascii="Calibri" w:eastAsia="Calibri" w:hAnsi="Calibri" w:cs="Calibri"/>
          <w:b/>
          <w:color w:val="000000"/>
          <w:sz w:val="22"/>
          <w:szCs w:val="22"/>
        </w:rPr>
        <w:t>Company</w:t>
      </w:r>
      <w:r>
        <w:rPr>
          <w:rFonts w:ascii="Calibri" w:eastAsia="Calibri" w:hAnsi="Calibri" w:cs="Calibri"/>
          <w:color w:val="000000"/>
          <w:sz w:val="22"/>
          <w:szCs w:val="22"/>
        </w:rPr>
        <w:t>: Tata Consultancy Services (TCS)</w:t>
      </w:r>
    </w:p>
    <w:p w:rsidR="00662203" w:rsidP="00662203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180"/>
          <w:tab w:val="left" w:pos="1080"/>
        </w:tabs>
        <w:ind w:left="360" w:hanging="72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Role: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PeopleSoft Technical Consultant</w:t>
      </w:r>
    </w:p>
    <w:p w:rsidR="00662203" w:rsidP="00662203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180"/>
          <w:tab w:val="left" w:pos="1080"/>
        </w:tabs>
        <w:ind w:hanging="720"/>
        <w:jc w:val="both"/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ab/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Duration</w:t>
      </w:r>
      <w:r w:rsidR="005A27C3">
        <w:rPr>
          <w:rFonts w:ascii="Calibri" w:eastAsia="Calibri" w:hAnsi="Calibri" w:cs="Calibri"/>
          <w:color w:val="000000"/>
          <w:sz w:val="22"/>
          <w:szCs w:val="22"/>
        </w:rPr>
        <w:t>: February 2021 – September 2022</w:t>
      </w:r>
    </w:p>
    <w:p w:rsidR="00662203" w:rsidP="00662203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180"/>
          <w:tab w:val="left" w:pos="1080"/>
        </w:tabs>
        <w:ind w:hanging="72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</w:p>
    <w:p w:rsidR="00662203" w:rsidP="00662203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180"/>
          <w:tab w:val="left" w:pos="1080"/>
        </w:tabs>
        <w:ind w:hanging="720"/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:rsidR="00662203" w:rsidP="00662203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180"/>
          <w:tab w:val="left" w:pos="1080"/>
        </w:tabs>
        <w:ind w:hanging="720"/>
        <w:jc w:val="both"/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   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Description: </w:t>
      </w:r>
    </w:p>
    <w:p w:rsidR="00662203" w:rsidP="00662203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180"/>
          <w:tab w:val="left" w:pos="1080"/>
        </w:tabs>
        <w:ind w:hanging="720"/>
        <w:jc w:val="both"/>
        <w:rPr>
          <w:rFonts w:ascii="Calibri" w:eastAsia="Calibri" w:hAnsi="Calibri" w:cs="Calibri"/>
          <w:b/>
          <w:color w:val="000000"/>
          <w:sz w:val="22"/>
          <w:szCs w:val="22"/>
        </w:rPr>
      </w:pPr>
    </w:p>
    <w:p w:rsidR="005C0EEA" w:rsidRPr="006A4D70" w:rsidP="006A4D70">
      <w:pPr>
        <w:pStyle w:val="Normal1"/>
        <w:numPr>
          <w:ilvl w:val="0"/>
          <w:numId w:val="4"/>
        </w:numPr>
        <w:shd w:val="clear" w:color="auto" w:fill="FFFFFF"/>
        <w:spacing w:after="38"/>
        <w:jc w:val="both"/>
        <w:rPr>
          <w:rFonts w:ascii="Calibri" w:eastAsia="Calibri" w:hAnsi="Calibri" w:cs="Calibri"/>
          <w:sz w:val="22"/>
          <w:szCs w:val="22"/>
        </w:rPr>
      </w:pPr>
      <w:r w:rsidRPr="006A4D70">
        <w:rPr>
          <w:rFonts w:ascii="Calibri" w:eastAsia="Calibri" w:hAnsi="Calibri" w:cs="Calibri"/>
          <w:sz w:val="22"/>
          <w:szCs w:val="22"/>
        </w:rPr>
        <w:t>Worked</w:t>
      </w:r>
      <w:r w:rsidRPr="006A4D70">
        <w:rPr>
          <w:rFonts w:ascii="Calibri" w:eastAsia="Calibri" w:hAnsi="Calibri" w:cs="Calibri"/>
          <w:sz w:val="22"/>
          <w:szCs w:val="22"/>
        </w:rPr>
        <w:t xml:space="preserve"> as part of FS</w:t>
      </w:r>
      <w:r w:rsidRPr="006A4D70" w:rsidR="00D32382">
        <w:rPr>
          <w:rFonts w:ascii="Calibri" w:eastAsia="Calibri" w:hAnsi="Calibri" w:cs="Calibri"/>
          <w:sz w:val="22"/>
          <w:szCs w:val="22"/>
        </w:rPr>
        <w:t>CM team</w:t>
      </w:r>
      <w:r w:rsidRPr="006A4D70" w:rsidR="006A4D70">
        <w:rPr>
          <w:rFonts w:ascii="Calibri" w:eastAsia="Calibri" w:hAnsi="Calibri" w:cs="Calibri"/>
          <w:sz w:val="22"/>
          <w:szCs w:val="22"/>
        </w:rPr>
        <w:t xml:space="preserve"> as well as HCM team</w:t>
      </w:r>
      <w:r w:rsidR="006A4D70">
        <w:rPr>
          <w:rFonts w:ascii="Calibri" w:eastAsia="Calibri" w:hAnsi="Calibri" w:cs="Calibri"/>
          <w:sz w:val="22"/>
          <w:szCs w:val="22"/>
        </w:rPr>
        <w:t xml:space="preserve"> in Russell Reynolds Associates (RRA)</w:t>
      </w:r>
      <w:r w:rsidRPr="006A4D70" w:rsidR="00591646">
        <w:rPr>
          <w:rFonts w:ascii="Calibri" w:eastAsia="Calibri" w:hAnsi="Calibri" w:cs="Calibri"/>
          <w:sz w:val="22"/>
          <w:szCs w:val="22"/>
        </w:rPr>
        <w:t>.</w:t>
      </w:r>
      <w:r w:rsidRPr="006A4D70">
        <w:rPr>
          <w:rFonts w:ascii="Calibri" w:eastAsia="Calibri" w:hAnsi="Calibri" w:cs="Calibri"/>
          <w:sz w:val="22"/>
          <w:szCs w:val="22"/>
        </w:rPr>
        <w:t xml:space="preserve"> </w:t>
      </w:r>
    </w:p>
    <w:p w:rsidR="00662203" w:rsidP="00662203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180"/>
          <w:tab w:val="left" w:pos="1080"/>
        </w:tabs>
        <w:ind w:hanging="720"/>
        <w:jc w:val="both"/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</w:p>
    <w:p w:rsidR="00662203" w:rsidP="00662203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180"/>
          <w:tab w:val="left" w:pos="1080"/>
        </w:tabs>
        <w:ind w:left="720" w:hanging="720"/>
        <w:jc w:val="both"/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Responsibilities:</w:t>
      </w:r>
    </w:p>
    <w:p w:rsidR="00662203" w:rsidP="00662203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180"/>
          <w:tab w:val="left" w:pos="1080"/>
        </w:tabs>
        <w:ind w:left="720" w:hanging="720"/>
        <w:jc w:val="both"/>
        <w:rPr>
          <w:rFonts w:ascii="Calibri" w:eastAsia="Calibri" w:hAnsi="Calibri" w:cs="Calibri"/>
          <w:b/>
          <w:color w:val="000000"/>
          <w:sz w:val="22"/>
          <w:szCs w:val="22"/>
        </w:rPr>
      </w:pPr>
    </w:p>
    <w:p w:rsidR="00662203" w:rsidRPr="00B3104A" w:rsidP="001E3CCB">
      <w:pPr>
        <w:pStyle w:val="Normal1"/>
        <w:numPr>
          <w:ilvl w:val="0"/>
          <w:numId w:val="4"/>
        </w:numPr>
        <w:shd w:val="clear" w:color="auto" w:fill="FFFFFF"/>
        <w:spacing w:after="38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As part of </w:t>
      </w:r>
      <w:r w:rsidR="0030500B">
        <w:rPr>
          <w:rFonts w:ascii="Calibri" w:eastAsia="Calibri" w:hAnsi="Calibri" w:cs="Calibri"/>
          <w:sz w:val="22"/>
          <w:szCs w:val="22"/>
        </w:rPr>
        <w:t>FSCM</w:t>
      </w:r>
      <w:r>
        <w:rPr>
          <w:rFonts w:ascii="Calibri" w:eastAsia="Calibri" w:hAnsi="Calibri" w:cs="Calibri"/>
          <w:sz w:val="22"/>
          <w:szCs w:val="22"/>
        </w:rPr>
        <w:t xml:space="preserve"> team</w:t>
      </w:r>
      <w:r w:rsidRPr="001E3CCB" w:rsidR="001E3CCB">
        <w:rPr>
          <w:rFonts w:ascii="Calibri" w:eastAsia="Calibri" w:hAnsi="Calibri" w:cs="Calibri"/>
          <w:sz w:val="22"/>
          <w:szCs w:val="22"/>
        </w:rPr>
        <w:t>, the work mainly involve</w:t>
      </w:r>
      <w:r w:rsidR="006A4D70">
        <w:rPr>
          <w:rFonts w:ascii="Calibri" w:eastAsia="Calibri" w:hAnsi="Calibri" w:cs="Calibri"/>
          <w:sz w:val="22"/>
          <w:szCs w:val="22"/>
        </w:rPr>
        <w:t>d</w:t>
      </w:r>
      <w:r w:rsidRPr="001E3CCB" w:rsidR="001E3CCB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providing Production support and also minor enhancements based on user requirements</w:t>
      </w:r>
      <w:r w:rsidRPr="001E3CCB">
        <w:rPr>
          <w:rFonts w:ascii="Calibri" w:eastAsia="Calibri" w:hAnsi="Calibri" w:cs="Calibri"/>
          <w:sz w:val="22"/>
          <w:szCs w:val="22"/>
        </w:rPr>
        <w:t>.</w:t>
      </w:r>
    </w:p>
    <w:p w:rsidR="00B3104A" w:rsidRPr="00356329" w:rsidP="001E3CCB">
      <w:pPr>
        <w:pStyle w:val="Normal1"/>
        <w:numPr>
          <w:ilvl w:val="0"/>
          <w:numId w:val="4"/>
        </w:numPr>
        <w:shd w:val="clear" w:color="auto" w:fill="FFFFFF"/>
        <w:spacing w:after="38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As part of Production Support</w:t>
      </w:r>
      <w:r w:rsidR="0030500B">
        <w:rPr>
          <w:rFonts w:ascii="Calibri" w:eastAsia="Calibri" w:hAnsi="Calibri" w:cs="Calibri"/>
          <w:sz w:val="22"/>
          <w:szCs w:val="22"/>
        </w:rPr>
        <w:t xml:space="preserve"> in HCM</w:t>
      </w:r>
      <w:r w:rsidR="00587FCF">
        <w:rPr>
          <w:rFonts w:ascii="Calibri" w:eastAsia="Calibri" w:hAnsi="Calibri" w:cs="Calibri"/>
          <w:sz w:val="22"/>
          <w:szCs w:val="22"/>
        </w:rPr>
        <w:t>, the work involved</w:t>
      </w:r>
      <w:r>
        <w:rPr>
          <w:rFonts w:ascii="Calibri" w:eastAsia="Calibri" w:hAnsi="Calibri" w:cs="Calibri"/>
          <w:sz w:val="22"/>
          <w:szCs w:val="22"/>
        </w:rPr>
        <w:t xml:space="preserve"> resolving day-to-day incidents and also new enhancements to modify existing interfaces.</w:t>
      </w:r>
    </w:p>
    <w:p w:rsidR="00356329" w:rsidP="00356329">
      <w:pPr>
        <w:pStyle w:val="Normal1"/>
        <w:shd w:val="clear" w:color="auto" w:fill="FFFFFF"/>
        <w:spacing w:after="38"/>
        <w:ind w:left="1440"/>
        <w:rPr>
          <w:rFonts w:ascii="Calibri" w:eastAsia="Calibri" w:hAnsi="Calibri" w:cs="Calibri"/>
          <w:sz w:val="22"/>
          <w:szCs w:val="22"/>
        </w:rPr>
      </w:pPr>
    </w:p>
    <w:p w:rsidR="00356329" w:rsidP="00356329">
      <w:pPr>
        <w:pStyle w:val="Normal1"/>
        <w:shd w:val="clear" w:color="auto" w:fill="FFFFFF"/>
        <w:spacing w:after="38"/>
        <w:ind w:left="1440"/>
        <w:rPr>
          <w:rFonts w:ascii="Calibri" w:eastAsia="Calibri" w:hAnsi="Calibri" w:cs="Calibri"/>
          <w:sz w:val="22"/>
          <w:szCs w:val="22"/>
        </w:rPr>
      </w:pPr>
    </w:p>
    <w:p w:rsidR="00356329" w:rsidRPr="00074ACA" w:rsidP="00356329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  <w:tab w:val="left" w:pos="1080"/>
        </w:tabs>
        <w:ind w:left="360" w:firstLine="0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Technip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Energies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Pr="00257274">
        <w:rPr>
          <w:rFonts w:ascii="Calibri" w:eastAsia="Calibri" w:hAnsi="Calibri" w:cs="Calibri"/>
          <w:b/>
          <w:color w:val="000000"/>
          <w:sz w:val="22"/>
          <w:szCs w:val="22"/>
        </w:rPr>
        <w:t>(TGBS)</w:t>
      </w:r>
    </w:p>
    <w:p w:rsidR="00B84B38" w:rsidP="00074ACA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180"/>
          <w:tab w:val="left" w:pos="1080"/>
        </w:tabs>
        <w:ind w:left="360"/>
        <w:jc w:val="both"/>
        <w:rPr>
          <w:rFonts w:ascii="Calibri" w:eastAsia="Calibri" w:hAnsi="Calibri" w:cs="Calibri"/>
          <w:b/>
          <w:color w:val="000000"/>
          <w:sz w:val="22"/>
          <w:szCs w:val="22"/>
        </w:rPr>
      </w:pPr>
    </w:p>
    <w:p w:rsidR="00B84B38" w:rsidP="00B84B38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180"/>
          <w:tab w:val="left" w:pos="1080"/>
        </w:tabs>
        <w:jc w:val="both"/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Company: </w:t>
      </w:r>
      <w:r>
        <w:rPr>
          <w:rFonts w:ascii="Calibri" w:eastAsia="Calibri" w:hAnsi="Calibri" w:cs="Calibri"/>
          <w:color w:val="000000"/>
          <w:sz w:val="22"/>
          <w:szCs w:val="22"/>
        </w:rPr>
        <w:t>Technip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Energies Global Business Services (TGBS)</w:t>
      </w:r>
    </w:p>
    <w:p w:rsidR="00074ACA" w:rsidP="00074ACA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180"/>
          <w:tab w:val="left" w:pos="1080"/>
        </w:tabs>
        <w:ind w:left="360" w:hanging="72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Role: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Oracle Fusion HCM Consultant</w:t>
      </w:r>
    </w:p>
    <w:p w:rsidR="00074ACA" w:rsidP="00074ACA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180"/>
          <w:tab w:val="left" w:pos="1080"/>
        </w:tabs>
        <w:ind w:hanging="72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ab/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Duration</w:t>
      </w:r>
      <w:r>
        <w:rPr>
          <w:rFonts w:ascii="Calibri" w:eastAsia="Calibri" w:hAnsi="Calibri" w:cs="Calibri"/>
          <w:color w:val="000000"/>
          <w:sz w:val="22"/>
          <w:szCs w:val="22"/>
        </w:rPr>
        <w:t>: September 2022 – Current</w:t>
      </w:r>
    </w:p>
    <w:p w:rsidR="003818C9" w:rsidP="00074ACA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180"/>
          <w:tab w:val="left" w:pos="1080"/>
        </w:tabs>
        <w:ind w:hanging="720"/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:rsidR="003818C9" w:rsidP="00074ACA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180"/>
          <w:tab w:val="left" w:pos="1080"/>
        </w:tabs>
        <w:ind w:hanging="720"/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:rsidR="003818C9" w:rsidP="003818C9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180"/>
          <w:tab w:val="left" w:pos="1080"/>
        </w:tabs>
        <w:ind w:hanging="720"/>
        <w:jc w:val="both"/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  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Description: </w:t>
      </w:r>
    </w:p>
    <w:p w:rsidR="003818C9" w:rsidP="003818C9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180"/>
          <w:tab w:val="left" w:pos="1080"/>
        </w:tabs>
        <w:ind w:hanging="720"/>
        <w:jc w:val="both"/>
        <w:rPr>
          <w:rFonts w:ascii="Calibri" w:eastAsia="Calibri" w:hAnsi="Calibri" w:cs="Calibri"/>
          <w:b/>
          <w:color w:val="000000"/>
          <w:sz w:val="22"/>
          <w:szCs w:val="22"/>
        </w:rPr>
      </w:pPr>
    </w:p>
    <w:p w:rsidR="003818C9" w:rsidRPr="006A4D70" w:rsidP="003818C9">
      <w:pPr>
        <w:pStyle w:val="Normal1"/>
        <w:numPr>
          <w:ilvl w:val="0"/>
          <w:numId w:val="4"/>
        </w:numPr>
        <w:shd w:val="clear" w:color="auto" w:fill="FFFFFF"/>
        <w:spacing w:after="38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Currently working as part of Oracle Fusion HCM support team</w:t>
      </w:r>
      <w:r w:rsidRPr="006A4D70">
        <w:rPr>
          <w:rFonts w:ascii="Calibri" w:eastAsia="Calibri" w:hAnsi="Calibri" w:cs="Calibri"/>
          <w:sz w:val="22"/>
          <w:szCs w:val="22"/>
        </w:rPr>
        <w:t xml:space="preserve">. </w:t>
      </w:r>
    </w:p>
    <w:p w:rsidR="003818C9" w:rsidP="003818C9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180"/>
          <w:tab w:val="left" w:pos="1080"/>
        </w:tabs>
        <w:ind w:hanging="720"/>
        <w:jc w:val="both"/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</w:p>
    <w:p w:rsidR="003818C9" w:rsidP="003818C9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180"/>
          <w:tab w:val="left" w:pos="1080"/>
        </w:tabs>
        <w:ind w:left="720" w:hanging="720"/>
        <w:jc w:val="both"/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Responsibilities:</w:t>
      </w:r>
    </w:p>
    <w:p w:rsidR="003818C9" w:rsidP="003818C9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180"/>
          <w:tab w:val="left" w:pos="1080"/>
        </w:tabs>
        <w:ind w:left="720" w:hanging="720"/>
        <w:jc w:val="both"/>
        <w:rPr>
          <w:rFonts w:ascii="Calibri" w:eastAsia="Calibri" w:hAnsi="Calibri" w:cs="Calibri"/>
          <w:b/>
          <w:color w:val="000000"/>
          <w:sz w:val="22"/>
          <w:szCs w:val="22"/>
        </w:rPr>
      </w:pPr>
    </w:p>
    <w:p w:rsidR="003818C9" w:rsidRPr="004C560E" w:rsidP="003818C9">
      <w:pPr>
        <w:pStyle w:val="Normal1"/>
        <w:numPr>
          <w:ilvl w:val="0"/>
          <w:numId w:val="4"/>
        </w:numPr>
        <w:shd w:val="clear" w:color="auto" w:fill="FFFFFF"/>
        <w:spacing w:after="38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As part of </w:t>
      </w:r>
      <w:r w:rsidR="004C560E">
        <w:rPr>
          <w:rFonts w:ascii="Calibri" w:eastAsia="Calibri" w:hAnsi="Calibri" w:cs="Calibri"/>
          <w:sz w:val="22"/>
          <w:szCs w:val="22"/>
        </w:rPr>
        <w:t>HCM support</w:t>
      </w:r>
      <w:r>
        <w:rPr>
          <w:rFonts w:ascii="Calibri" w:eastAsia="Calibri" w:hAnsi="Calibri" w:cs="Calibri"/>
          <w:sz w:val="22"/>
          <w:szCs w:val="22"/>
        </w:rPr>
        <w:t xml:space="preserve"> team</w:t>
      </w:r>
      <w:r w:rsidRPr="001E3CCB">
        <w:rPr>
          <w:rFonts w:ascii="Calibri" w:eastAsia="Calibri" w:hAnsi="Calibri" w:cs="Calibri"/>
          <w:sz w:val="22"/>
          <w:szCs w:val="22"/>
        </w:rPr>
        <w:t>, the work mainly involve</w:t>
      </w:r>
      <w:r w:rsidR="004C560E">
        <w:rPr>
          <w:rFonts w:ascii="Calibri" w:eastAsia="Calibri" w:hAnsi="Calibri" w:cs="Calibri"/>
          <w:sz w:val="22"/>
          <w:szCs w:val="22"/>
        </w:rPr>
        <w:t>s</w:t>
      </w:r>
      <w:r w:rsidRPr="001E3CCB">
        <w:rPr>
          <w:rFonts w:ascii="Calibri" w:eastAsia="Calibri" w:hAnsi="Calibri" w:cs="Calibri"/>
          <w:sz w:val="22"/>
          <w:szCs w:val="22"/>
        </w:rPr>
        <w:t xml:space="preserve"> </w:t>
      </w:r>
      <w:r w:rsidR="004C560E">
        <w:rPr>
          <w:rFonts w:ascii="Calibri" w:eastAsia="Calibri" w:hAnsi="Calibri" w:cs="Calibri"/>
          <w:sz w:val="22"/>
          <w:szCs w:val="22"/>
        </w:rPr>
        <w:t>resolving</w:t>
      </w:r>
      <w:r w:rsidR="00433B89">
        <w:rPr>
          <w:rFonts w:ascii="Calibri" w:eastAsia="Calibri" w:hAnsi="Calibri" w:cs="Calibri"/>
          <w:sz w:val="22"/>
          <w:szCs w:val="22"/>
        </w:rPr>
        <w:t xml:space="preserve"> day-to-day incidents and catalog</w:t>
      </w:r>
      <w:r w:rsidR="004C560E">
        <w:rPr>
          <w:rFonts w:ascii="Calibri" w:eastAsia="Calibri" w:hAnsi="Calibri" w:cs="Calibri"/>
          <w:sz w:val="22"/>
          <w:szCs w:val="22"/>
        </w:rPr>
        <w:t xml:space="preserve"> requests</w:t>
      </w:r>
      <w:r w:rsidR="00955C10">
        <w:rPr>
          <w:rFonts w:ascii="Calibri" w:eastAsia="Calibri" w:hAnsi="Calibri" w:cs="Calibri"/>
          <w:sz w:val="22"/>
          <w:szCs w:val="22"/>
        </w:rPr>
        <w:t xml:space="preserve"> as well as deployment of ongoing Enhancements in Production </w:t>
      </w:r>
      <w:r w:rsidR="000354B8">
        <w:rPr>
          <w:rFonts w:ascii="Calibri" w:eastAsia="Calibri" w:hAnsi="Calibri" w:cs="Calibri"/>
          <w:sz w:val="22"/>
          <w:szCs w:val="22"/>
        </w:rPr>
        <w:t>environment.</w:t>
      </w:r>
    </w:p>
    <w:p w:rsidR="004C560E" w:rsidRPr="002E00BD" w:rsidP="003818C9">
      <w:pPr>
        <w:pStyle w:val="Normal1"/>
        <w:numPr>
          <w:ilvl w:val="0"/>
          <w:numId w:val="4"/>
        </w:numPr>
        <w:shd w:val="clear" w:color="auto" w:fill="FFFFFF"/>
        <w:spacing w:after="38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These incidents and catalog</w:t>
      </w:r>
      <w:r>
        <w:rPr>
          <w:rFonts w:ascii="Calibri" w:eastAsia="Calibri" w:hAnsi="Calibri" w:cs="Calibri"/>
          <w:sz w:val="22"/>
          <w:szCs w:val="22"/>
        </w:rPr>
        <w:t xml:space="preserve"> requests are mainly in Core HR</w:t>
      </w:r>
      <w:r w:rsidR="00835808">
        <w:rPr>
          <w:rFonts w:ascii="Calibri" w:eastAsia="Calibri" w:hAnsi="Calibri" w:cs="Calibri"/>
          <w:sz w:val="22"/>
          <w:szCs w:val="22"/>
        </w:rPr>
        <w:t>, Absence Management</w:t>
      </w:r>
      <w:r w:rsidR="00BB4261">
        <w:rPr>
          <w:rFonts w:ascii="Calibri" w:eastAsia="Calibri" w:hAnsi="Calibri" w:cs="Calibri"/>
          <w:sz w:val="22"/>
          <w:szCs w:val="22"/>
        </w:rPr>
        <w:t>,</w:t>
      </w:r>
      <w:r w:rsidR="00835808">
        <w:rPr>
          <w:rFonts w:ascii="Calibri" w:eastAsia="Calibri" w:hAnsi="Calibri" w:cs="Calibri"/>
          <w:sz w:val="22"/>
          <w:szCs w:val="22"/>
        </w:rPr>
        <w:t xml:space="preserve"> OTL,</w:t>
      </w:r>
      <w:r w:rsidR="00BB4261">
        <w:rPr>
          <w:rFonts w:ascii="Calibri" w:eastAsia="Calibri" w:hAnsi="Calibri" w:cs="Calibri"/>
          <w:sz w:val="22"/>
          <w:szCs w:val="22"/>
        </w:rPr>
        <w:t xml:space="preserve"> Talent Management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 w:rsidR="00615344">
        <w:rPr>
          <w:rFonts w:ascii="Calibri" w:eastAsia="Calibri" w:hAnsi="Calibri" w:cs="Calibri"/>
          <w:sz w:val="22"/>
          <w:szCs w:val="22"/>
        </w:rPr>
        <w:t xml:space="preserve">and Security </w:t>
      </w:r>
      <w:r>
        <w:rPr>
          <w:rFonts w:ascii="Calibri" w:eastAsia="Calibri" w:hAnsi="Calibri" w:cs="Calibri"/>
          <w:sz w:val="22"/>
          <w:szCs w:val="22"/>
        </w:rPr>
        <w:t>module</w:t>
      </w:r>
      <w:r w:rsidR="00615344"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.</w:t>
      </w:r>
    </w:p>
    <w:p w:rsidR="006621A8" w:rsidRPr="00802446" w:rsidP="006621A8">
      <w:pPr>
        <w:pStyle w:val="Normal1"/>
        <w:numPr>
          <w:ilvl w:val="0"/>
          <w:numId w:val="4"/>
        </w:numPr>
        <w:shd w:val="clear" w:color="auto" w:fill="FFFFFF"/>
        <w:spacing w:after="38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Experience working on HCM Data Loader (HDL) as part of resolving different</w:t>
      </w:r>
      <w:r w:rsidR="00802446">
        <w:rPr>
          <w:rFonts w:ascii="Calibri" w:eastAsia="Calibri" w:hAnsi="Calibri" w:cs="Calibri"/>
          <w:sz w:val="22"/>
          <w:szCs w:val="22"/>
        </w:rPr>
        <w:t xml:space="preserve"> Core HR</w:t>
      </w:r>
      <w:r>
        <w:rPr>
          <w:rFonts w:ascii="Calibri" w:eastAsia="Calibri" w:hAnsi="Calibri" w:cs="Calibri"/>
          <w:sz w:val="22"/>
          <w:szCs w:val="22"/>
        </w:rPr>
        <w:t xml:space="preserve"> functional issues in Oracle Fusion HCM.</w:t>
      </w:r>
    </w:p>
    <w:p w:rsidR="00802446" w:rsidP="006621A8">
      <w:pPr>
        <w:pStyle w:val="Normal1"/>
        <w:numPr>
          <w:ilvl w:val="0"/>
          <w:numId w:val="4"/>
        </w:numPr>
        <w:shd w:val="clear" w:color="auto" w:fill="FFFFFF"/>
        <w:spacing w:after="38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As part of Oracle Fusion HCM Security module, the work involves providing necessary Roles and Area of Responsibility to users.</w:t>
      </w:r>
    </w:p>
    <w:p w:rsidR="006621A8" w:rsidP="006621A8">
      <w:pPr>
        <w:pStyle w:val="Normal1"/>
        <w:shd w:val="clear" w:color="auto" w:fill="FFFFFF"/>
        <w:spacing w:after="38"/>
        <w:rPr>
          <w:color w:val="000000"/>
          <w:sz w:val="22"/>
          <w:szCs w:val="22"/>
        </w:rPr>
      </w:pPr>
    </w:p>
    <w:p w:rsidR="006621A8" w:rsidRPr="006621A8" w:rsidP="006621A8">
      <w:pPr>
        <w:pStyle w:val="Normal1"/>
        <w:shd w:val="clear" w:color="auto" w:fill="FFFFFF"/>
        <w:spacing w:after="38"/>
        <w:rPr>
          <w:color w:val="000000"/>
          <w:sz w:val="22"/>
          <w:szCs w:val="22"/>
        </w:rPr>
      </w:pPr>
    </w:p>
    <w:p w:rsidR="00074ACA" w:rsidP="00074ACA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180"/>
          <w:tab w:val="left" w:pos="1080"/>
        </w:tabs>
        <w:ind w:left="360"/>
        <w:jc w:val="both"/>
        <w:rPr>
          <w:color w:val="000000"/>
          <w:sz w:val="22"/>
          <w:szCs w:val="22"/>
        </w:rPr>
      </w:pPr>
    </w:p>
    <w:p w:rsidR="00356329" w:rsidRPr="001E3CCB" w:rsidP="00356329">
      <w:pPr>
        <w:pStyle w:val="Normal1"/>
        <w:shd w:val="clear" w:color="auto" w:fill="FFFFFF"/>
        <w:spacing w:after="38"/>
        <w:ind w:left="1440"/>
        <w:rPr>
          <w:color w:val="000000"/>
          <w:sz w:val="22"/>
          <w:szCs w:val="22"/>
        </w:rPr>
      </w:pPr>
    </w:p>
    <w:p w:rsidR="00662203">
      <w:pPr>
        <w:pStyle w:val="Normal1"/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2"/>
          <w:szCs w:val="22"/>
        </w:rPr>
      </w:pPr>
    </w:p>
    <w:p w:rsidR="00662203">
      <w:pPr>
        <w:pStyle w:val="Normal1"/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2"/>
          <w:szCs w:val="22"/>
        </w:rPr>
      </w:pPr>
    </w:p>
    <w:p w:rsidR="006A2057">
      <w:pPr>
        <w:pStyle w:val="Normal1"/>
        <w:keepNext/>
        <w:pBdr>
          <w:top w:val="single" w:sz="6" w:space="0" w:color="FFFFFF"/>
          <w:left w:val="single" w:sz="6" w:space="2" w:color="FFFFFF"/>
          <w:bottom w:val="single" w:sz="6" w:space="0" w:color="FFFFFF"/>
          <w:right w:val="single" w:sz="6" w:space="2" w:color="FFFFFF"/>
          <w:between w:val="nil"/>
        </w:pBdr>
        <w:shd w:val="clear" w:color="auto" w:fill="E6E6E6"/>
        <w:spacing w:before="120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Qualification</w:t>
      </w:r>
    </w:p>
    <w:p w:rsidR="006A2057">
      <w:pPr>
        <w:pStyle w:val="Normal1"/>
        <w:rPr>
          <w:rFonts w:ascii="Arial" w:eastAsia="Arial" w:hAnsi="Arial" w:cs="Arial"/>
          <w:sz w:val="22"/>
          <w:szCs w:val="22"/>
        </w:rPr>
      </w:pPr>
    </w:p>
    <w:tbl>
      <w:tblPr>
        <w:tblStyle w:val="a"/>
        <w:tblW w:w="104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602"/>
        <w:gridCol w:w="3838"/>
        <w:gridCol w:w="1295"/>
        <w:gridCol w:w="2678"/>
      </w:tblGrid>
      <w:tr>
        <w:tblPrEx>
          <w:tblW w:w="10413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000"/>
        </w:tblPrEx>
        <w:trPr>
          <w:trHeight w:val="380"/>
        </w:trPr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05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Standard / Course</w:t>
            </w:r>
          </w:p>
        </w:tc>
        <w:tc>
          <w:tcPr>
            <w:tcW w:w="3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05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School / University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05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Year of Completion</w:t>
            </w:r>
          </w:p>
        </w:tc>
        <w:tc>
          <w:tcPr>
            <w:tcW w:w="2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05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CGPA / Percentage</w:t>
            </w:r>
          </w:p>
        </w:tc>
      </w:tr>
      <w:tr>
        <w:tblPrEx>
          <w:tblW w:w="10413" w:type="dxa"/>
          <w:tblLayout w:type="fixed"/>
          <w:tblLook w:val="0000"/>
        </w:tblPrEx>
        <w:trPr>
          <w:trHeight w:val="560"/>
        </w:trPr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05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B. Tech :  Electronics &amp; Communication (ECE) </w:t>
            </w:r>
          </w:p>
        </w:tc>
        <w:tc>
          <w:tcPr>
            <w:tcW w:w="3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05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Jamia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Millia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Islamia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05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2013</w:t>
            </w:r>
          </w:p>
        </w:tc>
        <w:tc>
          <w:tcPr>
            <w:tcW w:w="2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05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9.57 (CPI)</w:t>
            </w:r>
          </w:p>
        </w:tc>
      </w:tr>
      <w:tr>
        <w:tblPrEx>
          <w:tblW w:w="10413" w:type="dxa"/>
          <w:tblLayout w:type="fixed"/>
          <w:tblLook w:val="0000"/>
        </w:tblPrEx>
        <w:trPr>
          <w:trHeight w:val="400"/>
        </w:trPr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05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Senior Secondary Examination</w:t>
            </w:r>
          </w:p>
        </w:tc>
        <w:tc>
          <w:tcPr>
            <w:tcW w:w="3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057">
            <w:pPr>
              <w:pStyle w:val="Normal1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Ahlcon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Public School</w:t>
            </w:r>
          </w:p>
          <w:p w:rsidR="006A205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CBSE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05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2009</w:t>
            </w:r>
          </w:p>
        </w:tc>
        <w:tc>
          <w:tcPr>
            <w:tcW w:w="2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05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91.4%</w:t>
            </w:r>
          </w:p>
        </w:tc>
      </w:tr>
      <w:tr>
        <w:tblPrEx>
          <w:tblW w:w="10413" w:type="dxa"/>
          <w:tblLayout w:type="fixed"/>
          <w:tblLook w:val="0000"/>
        </w:tblPrEx>
        <w:trPr>
          <w:trHeight w:val="620"/>
        </w:trPr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05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Matriculation Examination</w:t>
            </w:r>
          </w:p>
        </w:tc>
        <w:tc>
          <w:tcPr>
            <w:tcW w:w="3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057">
            <w:pPr>
              <w:pStyle w:val="Normal1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Ahlcon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Public School</w:t>
            </w:r>
          </w:p>
          <w:p w:rsidR="006A205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CBSE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05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2007</w:t>
            </w:r>
          </w:p>
        </w:tc>
        <w:tc>
          <w:tcPr>
            <w:tcW w:w="2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05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85.2%</w:t>
            </w:r>
          </w:p>
        </w:tc>
      </w:tr>
    </w:tbl>
    <w:p w:rsidR="006A2057">
      <w:pPr>
        <w:pStyle w:val="Normal1"/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2"/>
          <w:szCs w:val="22"/>
        </w:rPr>
      </w:pPr>
    </w:p>
    <w:p w:rsidR="001E3CCB">
      <w:pPr>
        <w:pStyle w:val="Normal1"/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2"/>
          <w:szCs w:val="22"/>
        </w:rPr>
      </w:pPr>
    </w:p>
    <w:p w:rsidR="001E3CCB">
      <w:pPr>
        <w:pStyle w:val="Normal1"/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2"/>
          <w:szCs w:val="22"/>
        </w:rPr>
      </w:pPr>
    </w:p>
    <w:p w:rsidR="006A2057">
      <w:pPr>
        <w:pStyle w:val="Normal1"/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2"/>
          <w:szCs w:val="22"/>
        </w:rPr>
      </w:pPr>
    </w:p>
    <w:p w:rsidR="006A2057">
      <w:pPr>
        <w:pStyle w:val="Normal1"/>
        <w:keepNext/>
        <w:pBdr>
          <w:top w:val="single" w:sz="6" w:space="0" w:color="FFFFFF"/>
          <w:left w:val="single" w:sz="6" w:space="2" w:color="FFFFFF"/>
          <w:bottom w:val="single" w:sz="6" w:space="2" w:color="FFFFFF"/>
          <w:right w:val="single" w:sz="6" w:space="2" w:color="FFFFFF"/>
          <w:between w:val="nil"/>
        </w:pBdr>
        <w:shd w:val="clear" w:color="auto" w:fill="E6E6E6"/>
        <w:spacing w:before="120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Personal Details</w:t>
      </w:r>
    </w:p>
    <w:p w:rsidR="006A2057">
      <w:pPr>
        <w:pStyle w:val="Normal1"/>
        <w:ind w:left="1080"/>
        <w:jc w:val="both"/>
        <w:rPr>
          <w:rFonts w:ascii="Calibri" w:eastAsia="Calibri" w:hAnsi="Calibri" w:cs="Calibri"/>
          <w:sz w:val="22"/>
          <w:szCs w:val="22"/>
        </w:rPr>
      </w:pPr>
    </w:p>
    <w:p w:rsidR="006A2057">
      <w:pPr>
        <w:pStyle w:val="Normal1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Date of Birth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  <w:t>July 15, 1991</w:t>
      </w:r>
    </w:p>
    <w:p w:rsidR="006A2057">
      <w:pPr>
        <w:pStyle w:val="Normal1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Gender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  <w:t>Male</w:t>
      </w:r>
    </w:p>
    <w:p w:rsidR="006A2057">
      <w:pPr>
        <w:pStyle w:val="Normal1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Father’s Name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>Surinder</w:t>
      </w:r>
      <w:r>
        <w:rPr>
          <w:rFonts w:ascii="Calibri" w:eastAsia="Calibri" w:hAnsi="Calibri" w:cs="Calibri"/>
          <w:sz w:val="22"/>
          <w:szCs w:val="22"/>
        </w:rPr>
        <w:t xml:space="preserve"> Kumar</w:t>
      </w:r>
      <w:r w:rsidR="004C3BF4">
        <w:rPr>
          <w:rFonts w:ascii="Calibri" w:eastAsia="Calibri" w:hAnsi="Calibri" w:cs="Calibri"/>
          <w:sz w:val="22"/>
          <w:szCs w:val="22"/>
        </w:rPr>
        <w:t xml:space="preserve"> </w:t>
      </w:r>
      <w:r w:rsidR="00490CFA">
        <w:rPr>
          <w:rFonts w:ascii="Calibri" w:eastAsia="Calibri" w:hAnsi="Calibri" w:cs="Calibri"/>
          <w:sz w:val="22"/>
          <w:szCs w:val="22"/>
        </w:rPr>
        <w:t>Chopra</w:t>
      </w:r>
    </w:p>
    <w:p w:rsidR="006A2057">
      <w:pPr>
        <w:pStyle w:val="Normal1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Languages Known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  <w:t>English and Hindi</w:t>
      </w:r>
    </w:p>
    <w:p w:rsidR="006A2057" w:rsidRPr="00BC7A58">
      <w:pPr>
        <w:pStyle w:val="Normal1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Marital Status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  <w:t>Married</w:t>
      </w:r>
    </w:p>
    <w:p w:rsidR="00BC7A58" w:rsidP="00BC7A58">
      <w:pPr>
        <w:pStyle w:val="Normal1"/>
        <w:ind w:left="1080"/>
        <w:jc w:val="both"/>
        <w:rPr>
          <w:sz w:val="22"/>
          <w:szCs w:val="22"/>
        </w:rPr>
      </w:pPr>
    </w:p>
    <w:p w:rsidR="006A2057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rPr>
          <w:rFonts w:ascii="Arial" w:eastAsia="Arial" w:hAnsi="Arial" w:cs="Arial"/>
          <w:color w:val="000000"/>
          <w:sz w:val="20"/>
          <w:szCs w:val="20"/>
        </w:rPr>
      </w:pPr>
    </w:p>
    <w:p w:rsidR="006A2057" w:rsidP="0076171E">
      <w:pPr>
        <w:pStyle w:val="Normal1"/>
        <w:ind w:firstLine="72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I declare that the information and facts stated above are true to the best of my knowledge. </w:t>
      </w:r>
    </w:p>
    <w:p w:rsidR="0076171E" w:rsidP="0076171E">
      <w:pPr>
        <w:pStyle w:val="Normal1"/>
        <w:ind w:firstLine="720"/>
        <w:jc w:val="both"/>
        <w:rPr>
          <w:rFonts w:ascii="Calibri" w:eastAsia="Calibri" w:hAnsi="Calibri" w:cs="Calibri"/>
          <w:b/>
          <w:color w:val="000000"/>
          <w:sz w:val="22"/>
          <w:szCs w:val="22"/>
        </w:rPr>
      </w:pPr>
    </w:p>
    <w:p w:rsidR="006A2057">
      <w:pPr>
        <w:pStyle w:val="Normal1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</w:p>
    <w:p w:rsidR="006A2057" w:rsidP="0043441A">
      <w:pPr>
        <w:pStyle w:val="Normal1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Place: New Delhi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       </w:t>
      </w:r>
      <w:r w:rsidRPr="00BC7A58">
        <w:rPr>
          <w:rFonts w:ascii="Calibri" w:eastAsia="Calibri" w:hAnsi="Calibri" w:cs="Calibri"/>
          <w:color w:val="000000"/>
          <w:sz w:val="22"/>
          <w:szCs w:val="22"/>
        </w:rPr>
        <w:t>Aman</w:t>
      </w:r>
      <w:r w:rsidRPr="00BC7A58">
        <w:rPr>
          <w:rFonts w:ascii="Calibri" w:eastAsia="Calibri" w:hAnsi="Calibri" w:cs="Calibri"/>
          <w:color w:val="000000"/>
          <w:sz w:val="22"/>
          <w:szCs w:val="22"/>
        </w:rPr>
        <w:t xml:space="preserve"> Chopra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9264">
            <v:imagedata r:id="rId5"/>
          </v:shape>
        </w:pict>
      </w:r>
    </w:p>
    <w:sectPr w:rsidSect="006A2057">
      <w:pgSz w:w="12240" w:h="15840"/>
      <w:pgMar w:top="1080" w:right="1080" w:bottom="108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2D6E1546"/>
    <w:multiLevelType w:val="multilevel"/>
    <w:tmpl w:val="C902CD78"/>
    <w:lvl w:ilvl="0">
      <w:start w:val="1"/>
      <w:numFmt w:val="bullet"/>
      <w:lvlText w:val="●"/>
      <w:lvlJc w:val="left"/>
      <w:pPr>
        <w:ind w:left="786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>
    <w:nsid w:val="39FD6DE5"/>
    <w:multiLevelType w:val="multilevel"/>
    <w:tmpl w:val="87CAC4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>
    <w:nsid w:val="5B187366"/>
    <w:multiLevelType w:val="multilevel"/>
    <w:tmpl w:val="E2EE7134"/>
    <w:lvl w:ilvl="0">
      <w:start w:val="0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0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eastAsia="Times New Roman" w:hAnsi="Times New Roman" w:cs="Times New Roman"/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eastAsia="Times New Roman" w:hAnsi="Times New Roman" w:cs="Times New Roman"/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  <w:vertAlign w:val="baseline"/>
      </w:rPr>
    </w:lvl>
  </w:abstractNum>
  <w:abstractNum w:abstractNumId="3">
    <w:nsid w:val="7DF5751B"/>
    <w:multiLevelType w:val="multilevel"/>
    <w:tmpl w:val="BD527FAA"/>
    <w:lvl w:ilvl="0">
      <w:start w:val="1"/>
      <w:numFmt w:val="bullet"/>
      <w:lvlText w:val="➢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057"/>
    <w:rsid w:val="00003FD8"/>
    <w:rsid w:val="00011FFF"/>
    <w:rsid w:val="000209CD"/>
    <w:rsid w:val="00026063"/>
    <w:rsid w:val="00027BCF"/>
    <w:rsid w:val="000354B8"/>
    <w:rsid w:val="000546F7"/>
    <w:rsid w:val="00074ACA"/>
    <w:rsid w:val="00083B63"/>
    <w:rsid w:val="00086292"/>
    <w:rsid w:val="00091567"/>
    <w:rsid w:val="00097A05"/>
    <w:rsid w:val="000A7885"/>
    <w:rsid w:val="000C5B89"/>
    <w:rsid w:val="000D1E1B"/>
    <w:rsid w:val="000D7195"/>
    <w:rsid w:val="000F71D1"/>
    <w:rsid w:val="00100907"/>
    <w:rsid w:val="00125959"/>
    <w:rsid w:val="001426BC"/>
    <w:rsid w:val="00160DF2"/>
    <w:rsid w:val="00184F0E"/>
    <w:rsid w:val="001869F3"/>
    <w:rsid w:val="00192DE2"/>
    <w:rsid w:val="001978FC"/>
    <w:rsid w:val="001B6847"/>
    <w:rsid w:val="001D6185"/>
    <w:rsid w:val="001E3CCB"/>
    <w:rsid w:val="001E6487"/>
    <w:rsid w:val="001E6E1C"/>
    <w:rsid w:val="001F0842"/>
    <w:rsid w:val="0020436D"/>
    <w:rsid w:val="00230183"/>
    <w:rsid w:val="00250563"/>
    <w:rsid w:val="00251DD9"/>
    <w:rsid w:val="00251EC9"/>
    <w:rsid w:val="00257274"/>
    <w:rsid w:val="00275B19"/>
    <w:rsid w:val="002844FA"/>
    <w:rsid w:val="00286BE8"/>
    <w:rsid w:val="00296E72"/>
    <w:rsid w:val="002A1478"/>
    <w:rsid w:val="002A235A"/>
    <w:rsid w:val="002A53FD"/>
    <w:rsid w:val="002A61AE"/>
    <w:rsid w:val="002B10CA"/>
    <w:rsid w:val="002B7C9B"/>
    <w:rsid w:val="002D6832"/>
    <w:rsid w:val="002E00BD"/>
    <w:rsid w:val="0030500B"/>
    <w:rsid w:val="00327A3B"/>
    <w:rsid w:val="00331621"/>
    <w:rsid w:val="00336AE0"/>
    <w:rsid w:val="003549CE"/>
    <w:rsid w:val="00356329"/>
    <w:rsid w:val="00371DD2"/>
    <w:rsid w:val="003768BC"/>
    <w:rsid w:val="003818C9"/>
    <w:rsid w:val="00385916"/>
    <w:rsid w:val="003870BA"/>
    <w:rsid w:val="003A4DFE"/>
    <w:rsid w:val="003E7FC3"/>
    <w:rsid w:val="003F0027"/>
    <w:rsid w:val="0041109C"/>
    <w:rsid w:val="00412CFE"/>
    <w:rsid w:val="00413D72"/>
    <w:rsid w:val="00433098"/>
    <w:rsid w:val="00433B89"/>
    <w:rsid w:val="0043441A"/>
    <w:rsid w:val="0043707C"/>
    <w:rsid w:val="00447532"/>
    <w:rsid w:val="00462DF1"/>
    <w:rsid w:val="00465C1C"/>
    <w:rsid w:val="00472804"/>
    <w:rsid w:val="00483F31"/>
    <w:rsid w:val="00490CFA"/>
    <w:rsid w:val="00491EAF"/>
    <w:rsid w:val="004978BF"/>
    <w:rsid w:val="004B48D2"/>
    <w:rsid w:val="004C3BF4"/>
    <w:rsid w:val="004C560E"/>
    <w:rsid w:val="004D7F7F"/>
    <w:rsid w:val="004F7E7D"/>
    <w:rsid w:val="00503584"/>
    <w:rsid w:val="005079FC"/>
    <w:rsid w:val="005110BB"/>
    <w:rsid w:val="00511E05"/>
    <w:rsid w:val="00515D39"/>
    <w:rsid w:val="0054293B"/>
    <w:rsid w:val="005472B8"/>
    <w:rsid w:val="005619A2"/>
    <w:rsid w:val="00576561"/>
    <w:rsid w:val="00584740"/>
    <w:rsid w:val="00587FCF"/>
    <w:rsid w:val="00591646"/>
    <w:rsid w:val="005A27C3"/>
    <w:rsid w:val="005A4056"/>
    <w:rsid w:val="005C0EEA"/>
    <w:rsid w:val="005D3BD9"/>
    <w:rsid w:val="005D717D"/>
    <w:rsid w:val="005E6807"/>
    <w:rsid w:val="005F023E"/>
    <w:rsid w:val="005F61C2"/>
    <w:rsid w:val="00604101"/>
    <w:rsid w:val="00615344"/>
    <w:rsid w:val="00617829"/>
    <w:rsid w:val="00652780"/>
    <w:rsid w:val="00655849"/>
    <w:rsid w:val="00660CE8"/>
    <w:rsid w:val="00661A76"/>
    <w:rsid w:val="006621A8"/>
    <w:rsid w:val="00662203"/>
    <w:rsid w:val="00687FA6"/>
    <w:rsid w:val="006A2057"/>
    <w:rsid w:val="006A4D70"/>
    <w:rsid w:val="006B7792"/>
    <w:rsid w:val="006C25E8"/>
    <w:rsid w:val="006D3979"/>
    <w:rsid w:val="006F3A97"/>
    <w:rsid w:val="00712847"/>
    <w:rsid w:val="007146F3"/>
    <w:rsid w:val="00732C96"/>
    <w:rsid w:val="0075061A"/>
    <w:rsid w:val="0075208B"/>
    <w:rsid w:val="0076171E"/>
    <w:rsid w:val="00761824"/>
    <w:rsid w:val="00764BA0"/>
    <w:rsid w:val="007754F3"/>
    <w:rsid w:val="007D07C4"/>
    <w:rsid w:val="007F30EF"/>
    <w:rsid w:val="00802446"/>
    <w:rsid w:val="00802ECE"/>
    <w:rsid w:val="00835808"/>
    <w:rsid w:val="00840202"/>
    <w:rsid w:val="0084672E"/>
    <w:rsid w:val="0085017B"/>
    <w:rsid w:val="00853340"/>
    <w:rsid w:val="00862EA3"/>
    <w:rsid w:val="0086521C"/>
    <w:rsid w:val="00874B52"/>
    <w:rsid w:val="00882EB6"/>
    <w:rsid w:val="008869B8"/>
    <w:rsid w:val="00887700"/>
    <w:rsid w:val="00894F14"/>
    <w:rsid w:val="008A336F"/>
    <w:rsid w:val="008A5714"/>
    <w:rsid w:val="008A5BAF"/>
    <w:rsid w:val="008B1E7A"/>
    <w:rsid w:val="008B214C"/>
    <w:rsid w:val="008B5091"/>
    <w:rsid w:val="008F4DA4"/>
    <w:rsid w:val="009002EE"/>
    <w:rsid w:val="00927560"/>
    <w:rsid w:val="009449B8"/>
    <w:rsid w:val="00955C10"/>
    <w:rsid w:val="00956F43"/>
    <w:rsid w:val="00960E37"/>
    <w:rsid w:val="00964CF8"/>
    <w:rsid w:val="0097643D"/>
    <w:rsid w:val="00977250"/>
    <w:rsid w:val="00984C0D"/>
    <w:rsid w:val="009A7219"/>
    <w:rsid w:val="009B3532"/>
    <w:rsid w:val="009B3E3C"/>
    <w:rsid w:val="009C3AFB"/>
    <w:rsid w:val="009E1944"/>
    <w:rsid w:val="009E5F44"/>
    <w:rsid w:val="00A07C87"/>
    <w:rsid w:val="00A41BBC"/>
    <w:rsid w:val="00A468D6"/>
    <w:rsid w:val="00A67C5C"/>
    <w:rsid w:val="00A7167E"/>
    <w:rsid w:val="00A84967"/>
    <w:rsid w:val="00A87505"/>
    <w:rsid w:val="00A90448"/>
    <w:rsid w:val="00A945D9"/>
    <w:rsid w:val="00AA099E"/>
    <w:rsid w:val="00AB0347"/>
    <w:rsid w:val="00AB7FE7"/>
    <w:rsid w:val="00AC2DC0"/>
    <w:rsid w:val="00AD3DC6"/>
    <w:rsid w:val="00AD4AB2"/>
    <w:rsid w:val="00AD4C3B"/>
    <w:rsid w:val="00AE1583"/>
    <w:rsid w:val="00AF1083"/>
    <w:rsid w:val="00B14B3C"/>
    <w:rsid w:val="00B176A0"/>
    <w:rsid w:val="00B3104A"/>
    <w:rsid w:val="00B33BD3"/>
    <w:rsid w:val="00B545FB"/>
    <w:rsid w:val="00B54ADD"/>
    <w:rsid w:val="00B63240"/>
    <w:rsid w:val="00B67C9B"/>
    <w:rsid w:val="00B83421"/>
    <w:rsid w:val="00B84B38"/>
    <w:rsid w:val="00B84C01"/>
    <w:rsid w:val="00BB092B"/>
    <w:rsid w:val="00BB4261"/>
    <w:rsid w:val="00BB60F3"/>
    <w:rsid w:val="00BC7A58"/>
    <w:rsid w:val="00BD2BA2"/>
    <w:rsid w:val="00BF431F"/>
    <w:rsid w:val="00C137DF"/>
    <w:rsid w:val="00C21A23"/>
    <w:rsid w:val="00C238DB"/>
    <w:rsid w:val="00C3067F"/>
    <w:rsid w:val="00C353EF"/>
    <w:rsid w:val="00C443DC"/>
    <w:rsid w:val="00C57D7B"/>
    <w:rsid w:val="00C62956"/>
    <w:rsid w:val="00C63ECF"/>
    <w:rsid w:val="00C71D34"/>
    <w:rsid w:val="00C90044"/>
    <w:rsid w:val="00C97FBC"/>
    <w:rsid w:val="00CB0CD6"/>
    <w:rsid w:val="00CD617C"/>
    <w:rsid w:val="00CD7A0E"/>
    <w:rsid w:val="00CE5810"/>
    <w:rsid w:val="00CF1684"/>
    <w:rsid w:val="00D01662"/>
    <w:rsid w:val="00D0641B"/>
    <w:rsid w:val="00D32382"/>
    <w:rsid w:val="00D327A6"/>
    <w:rsid w:val="00D41D40"/>
    <w:rsid w:val="00D90697"/>
    <w:rsid w:val="00D90F85"/>
    <w:rsid w:val="00DA164B"/>
    <w:rsid w:val="00DA5699"/>
    <w:rsid w:val="00DB5390"/>
    <w:rsid w:val="00DC3897"/>
    <w:rsid w:val="00DD592A"/>
    <w:rsid w:val="00DE4DAF"/>
    <w:rsid w:val="00DF0F5A"/>
    <w:rsid w:val="00E02BB0"/>
    <w:rsid w:val="00E217A9"/>
    <w:rsid w:val="00E44280"/>
    <w:rsid w:val="00E52D7C"/>
    <w:rsid w:val="00E53858"/>
    <w:rsid w:val="00E55A84"/>
    <w:rsid w:val="00E76F91"/>
    <w:rsid w:val="00E82833"/>
    <w:rsid w:val="00E838DF"/>
    <w:rsid w:val="00E90169"/>
    <w:rsid w:val="00E91A3B"/>
    <w:rsid w:val="00E96FA9"/>
    <w:rsid w:val="00EA6303"/>
    <w:rsid w:val="00EA6F7E"/>
    <w:rsid w:val="00EB6B2D"/>
    <w:rsid w:val="00ED08A6"/>
    <w:rsid w:val="00ED39DA"/>
    <w:rsid w:val="00ED45EA"/>
    <w:rsid w:val="00EE0A56"/>
    <w:rsid w:val="00EF4F3D"/>
    <w:rsid w:val="00F0397A"/>
    <w:rsid w:val="00F31E58"/>
    <w:rsid w:val="00F32B9C"/>
    <w:rsid w:val="00F57777"/>
    <w:rsid w:val="00F8133E"/>
    <w:rsid w:val="00F93D98"/>
    <w:rsid w:val="00FC2B9C"/>
    <w:rsid w:val="00FF1FC3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195"/>
  </w:style>
  <w:style w:type="paragraph" w:styleId="Heading1">
    <w:name w:val="heading 1"/>
    <w:basedOn w:val="Normal1"/>
    <w:next w:val="Normal1"/>
    <w:rsid w:val="006A2057"/>
    <w:pPr>
      <w:keepNext/>
      <w:keepLines/>
      <w:spacing w:before="48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Heading2">
    <w:name w:val="heading 2"/>
    <w:basedOn w:val="Normal1"/>
    <w:next w:val="Normal1"/>
    <w:rsid w:val="006A2057"/>
    <w:pPr>
      <w:keepNext/>
      <w:keepLines/>
      <w:spacing w:before="20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1"/>
    <w:next w:val="Normal1"/>
    <w:rsid w:val="006A2057"/>
    <w:pPr>
      <w:keepNext/>
      <w:ind w:left="5040" w:firstLine="720"/>
      <w:jc w:val="center"/>
      <w:outlineLvl w:val="2"/>
    </w:pPr>
    <w:rPr>
      <w:b/>
    </w:rPr>
  </w:style>
  <w:style w:type="paragraph" w:styleId="Heading4">
    <w:name w:val="heading 4"/>
    <w:basedOn w:val="Normal1"/>
    <w:next w:val="Normal1"/>
    <w:rsid w:val="006A2057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rsid w:val="006A2057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rsid w:val="006A205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6A2057"/>
  </w:style>
  <w:style w:type="paragraph" w:styleId="Title">
    <w:name w:val="Title"/>
    <w:basedOn w:val="Normal1"/>
    <w:next w:val="Normal1"/>
    <w:rsid w:val="006A2057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6A205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name w:val="a"/>
    <w:basedOn w:val="TableNormal"/>
    <w:rsid w:val="006A205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97F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7FB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260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image" Target="https://rdxfootmark.naukri.com/v2/track/openCv?trackingInfo=ff90e8bca063fd1bd23d5a515f374c50134f4b0419514c4847440321091b5b58120b15021346515401435601514841481f0f2b561358191b195115495d0c00584e4209430247460c590858184508105042445b0c0f054e4108120211474a411b02154e49405d58380c4f03434e130d170010414a411b0b15416a44564a141a245d4340010e19071343595a014356014a4857034b4a5b00534f1a0f130a17474a10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826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26</cp:revision>
  <dcterms:created xsi:type="dcterms:W3CDTF">2023-05-20T13:50:00Z</dcterms:created>
  <dcterms:modified xsi:type="dcterms:W3CDTF">2024-06-07T02:08:00Z</dcterms:modified>
</cp:coreProperties>
</file>