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pacing w:line="276" w:lineRule="auto"/>
        <w:rPr>
          <w:b/>
          <w:sz w:val="28"/>
        </w:rPr>
      </w:pPr>
      <w:r>
        <w:rPr>
          <w:b/>
          <w:sz w:val="28"/>
        </w:rPr>
        <w:t xml:space="preserve">                        .                                                                                                             </w:t>
      </w:r>
    </w:p>
    <w:p>
      <w:pPr>
        <w:spacing w:line="276" w:lineRule="auto"/>
        <w:rPr>
          <w:b/>
          <w:sz w:val="28"/>
        </w:rPr>
      </w:pPr>
    </w:p>
    <w:p>
      <w:pPr>
        <w:spacing w:line="276" w:lineRule="auto"/>
        <w:rPr>
          <w:b/>
          <w:sz w:val="28"/>
        </w:rPr>
      </w:pPr>
      <w:r>
        <w:rPr>
          <w:b/>
          <w:sz w:val="28"/>
        </w:rPr>
        <w:t xml:space="preserve">Amit Verma             </w:t>
      </w:r>
    </w:p>
    <w:p>
      <w:pPr>
        <w:spacing w:line="276" w:lineRule="auto"/>
        <w:rPr>
          <w:b/>
          <w:sz w:val="32"/>
          <w:u w:val="single"/>
        </w:rPr>
      </w:pPr>
      <w:r>
        <w:rPr>
          <w:b/>
          <w:sz w:val="22"/>
        </w:rPr>
        <w:t>Contact:</w:t>
      </w:r>
      <w:r>
        <w:rPr>
          <w:sz w:val="22"/>
        </w:rPr>
        <w:t xml:space="preserve"> +91-9958346925 </w:t>
      </w:r>
    </w:p>
    <w:p>
      <w:pPr>
        <w:spacing w:line="276" w:lineRule="auto"/>
        <w:rPr>
          <w:rFonts w:hint="default"/>
          <w:b/>
          <w:sz w:val="22"/>
          <w:lang w:val="en-US"/>
        </w:rPr>
      </w:pPr>
      <w:r>
        <w:rPr>
          <w:b/>
          <w:sz w:val="22"/>
        </w:rPr>
        <w:t xml:space="preserve"> </w:t>
      </w:r>
      <w:r>
        <w:rPr>
          <w:rFonts w:hint="default"/>
          <w:b/>
          <w:sz w:val="22"/>
          <w:lang w:val="en-US"/>
        </w:rPr>
        <w:t>SAP OOPSABAP HANA</w:t>
      </w:r>
      <w:r>
        <w:rPr>
          <w:b/>
          <w:sz w:val="22"/>
        </w:rPr>
        <w:t xml:space="preserve"> </w:t>
      </w:r>
      <w:r>
        <w:rPr>
          <w:rFonts w:hint="default"/>
          <w:b/>
          <w:sz w:val="22"/>
          <w:lang w:val="en-US"/>
        </w:rPr>
        <w:t>Consultant</w:t>
      </w:r>
    </w:p>
    <w:p>
      <w:pPr>
        <w:spacing w:line="276" w:lineRule="auto"/>
        <w:rPr>
          <w:b/>
          <w:sz w:val="22"/>
        </w:rPr>
      </w:pPr>
      <w:r>
        <w:rPr>
          <w:b/>
          <w:sz w:val="22"/>
        </w:rPr>
        <w:t>Experience: 6  Years</w:t>
      </w:r>
    </w:p>
    <w:p>
      <w:pPr>
        <w:spacing w:line="276" w:lineRule="auto"/>
        <w:rPr>
          <w:sz w:val="24"/>
        </w:rPr>
      </w:pPr>
      <w:r>
        <w:rPr>
          <w:b/>
          <w:sz w:val="22"/>
        </w:rPr>
        <w:t xml:space="preserve">Email: </w:t>
      </w:r>
      <w:r>
        <w:rPr>
          <w:sz w:val="24"/>
        </w:rPr>
        <w:t>amitvermasap90@gmail.com</w:t>
      </w:r>
    </w:p>
    <w:p>
      <w:pPr>
        <w:keepNext/>
        <w:spacing w:before="240" w:after="60" w:line="276" w:lineRule="auto"/>
        <w:rPr>
          <w:b/>
          <w:sz w:val="22"/>
          <w:shd w:val="clear" w:color="auto" w:fill="C0C0C0"/>
        </w:rPr>
      </w:pPr>
      <w:r>
        <w:rPr>
          <w:b/>
          <w:sz w:val="22"/>
          <w:shd w:val="clear" w:color="auto" w:fill="C0C0C0"/>
        </w:rPr>
        <w:t>Career Objective</w:t>
      </w:r>
    </w:p>
    <w:p>
      <w:pPr>
        <w:spacing w:line="276" w:lineRule="auto"/>
        <w:rPr>
          <w:sz w:val="22"/>
        </w:rPr>
      </w:pPr>
    </w:p>
    <w:p>
      <w:pPr>
        <w:spacing w:line="276" w:lineRule="auto"/>
        <w:rPr>
          <w:sz w:val="22"/>
        </w:rPr>
      </w:pPr>
      <w:r>
        <w:rPr>
          <w:sz w:val="22"/>
        </w:rPr>
        <w:t>To work in an organization where I am able to contribute to the organization’s growth and profitability with my skill and in return get an opportunity to gain exposure and expertise that would help me build a strong and successful career.</w:t>
      </w:r>
    </w:p>
    <w:p>
      <w:pPr>
        <w:spacing w:line="276" w:lineRule="auto"/>
        <w:rPr>
          <w:sz w:val="20"/>
        </w:rPr>
      </w:pPr>
    </w:p>
    <w:p>
      <w:pPr>
        <w:keepNext/>
        <w:spacing w:line="276" w:lineRule="auto"/>
        <w:rPr>
          <w:b/>
          <w:color w:val="000000"/>
          <w:sz w:val="22"/>
          <w:shd w:val="clear" w:color="auto" w:fill="C0C0C0"/>
        </w:rPr>
      </w:pPr>
      <w:r>
        <w:rPr>
          <w:b/>
          <w:color w:val="000000"/>
          <w:sz w:val="22"/>
          <w:shd w:val="clear" w:color="auto" w:fill="C0C0C0"/>
        </w:rPr>
        <w:t>Academic Qualification</w:t>
      </w:r>
    </w:p>
    <w:p>
      <w:pPr>
        <w:spacing w:line="276" w:lineRule="auto"/>
        <w:jc w:val="left"/>
        <w:rPr>
          <w:sz w:val="24"/>
        </w:rPr>
      </w:pPr>
    </w:p>
    <w:p>
      <w:pPr>
        <w:numPr>
          <w:ilvl w:val="0"/>
          <w:numId w:val="1"/>
        </w:numPr>
        <w:tabs>
          <w:tab w:val="left" w:pos="90"/>
          <w:tab w:val="left" w:pos="180"/>
        </w:tabs>
        <w:spacing w:line="276" w:lineRule="auto"/>
        <w:ind w:left="720" w:hanging="360"/>
        <w:rPr>
          <w:sz w:val="22"/>
        </w:rPr>
      </w:pPr>
      <w:r>
        <w:rPr>
          <w:sz w:val="22"/>
        </w:rPr>
        <w:t>B-TECH (Biotech) from UPTU Batch (2010-2015) with 65% First division.</w:t>
      </w:r>
    </w:p>
    <w:p>
      <w:pPr>
        <w:numPr>
          <w:ilvl w:val="0"/>
          <w:numId w:val="1"/>
        </w:numPr>
        <w:spacing w:line="276" w:lineRule="auto"/>
        <w:ind w:left="720" w:hanging="360"/>
        <w:rPr>
          <w:sz w:val="22"/>
        </w:rPr>
      </w:pPr>
      <w:r>
        <w:rPr>
          <w:sz w:val="22"/>
        </w:rPr>
        <w:t>Intermediate from ST. Joseph’s school (C.B.S.E) in 2010.</w:t>
      </w:r>
    </w:p>
    <w:p>
      <w:pPr>
        <w:numPr>
          <w:ilvl w:val="0"/>
          <w:numId w:val="1"/>
        </w:numPr>
        <w:spacing w:line="276" w:lineRule="auto"/>
        <w:ind w:left="720" w:hanging="360"/>
        <w:rPr>
          <w:b/>
          <w:sz w:val="22"/>
        </w:rPr>
      </w:pPr>
      <w:r>
        <w:rPr>
          <w:sz w:val="22"/>
        </w:rPr>
        <w:t>High School from ST. Joseph’s school (C.B.S.E.) in 2006.</w:t>
      </w:r>
    </w:p>
    <w:p>
      <w:pPr>
        <w:keepNext/>
        <w:spacing w:before="240" w:after="60" w:line="276" w:lineRule="auto"/>
        <w:rPr>
          <w:b/>
          <w:color w:val="000000"/>
          <w:sz w:val="22"/>
          <w:shd w:val="clear" w:color="auto" w:fill="C0C0C0"/>
        </w:rPr>
      </w:pPr>
      <w:r>
        <w:rPr>
          <w:b/>
          <w:color w:val="000000"/>
          <w:sz w:val="22"/>
          <w:shd w:val="clear" w:color="auto" w:fill="C0C0C0"/>
        </w:rPr>
        <w:t>ABAP Object Skills</w:t>
      </w:r>
    </w:p>
    <w:p>
      <w:pPr>
        <w:spacing w:line="276" w:lineRule="auto"/>
        <w:jc w:val="left"/>
        <w:rPr>
          <w:sz w:val="24"/>
        </w:rPr>
      </w:pPr>
    </w:p>
    <w:p>
      <w:pPr>
        <w:spacing w:line="276" w:lineRule="auto"/>
        <w:rPr>
          <w:sz w:val="22"/>
        </w:rPr>
      </w:pPr>
      <w:r>
        <w:rPr>
          <w:b/>
          <w:sz w:val="22"/>
        </w:rPr>
        <w:t>ABAP/4 Workbench</w:t>
      </w:r>
      <w:r>
        <w:rPr>
          <w:b/>
          <w:sz w:val="22"/>
        </w:rPr>
        <w:tab/>
      </w:r>
      <w:r>
        <w:rPr>
          <w:sz w:val="22"/>
        </w:rPr>
        <w:t>: Function Builder, Screen &amp; Menu Painters.</w:t>
      </w:r>
    </w:p>
    <w:p>
      <w:pPr>
        <w:spacing w:line="276" w:lineRule="auto"/>
        <w:rPr>
          <w:sz w:val="22"/>
        </w:rPr>
      </w:pPr>
      <w:r>
        <w:rPr>
          <w:b/>
          <w:sz w:val="22"/>
        </w:rPr>
        <w:t>Data Dictionary</w:t>
      </w:r>
      <w:r>
        <w:rPr>
          <w:b/>
          <w:sz w:val="22"/>
        </w:rPr>
        <w:tab/>
      </w:r>
      <w:r>
        <w:rPr>
          <w:sz w:val="22"/>
        </w:rPr>
        <w:t>: Tables, Structures, Data elements, Domains etc.</w:t>
      </w:r>
    </w:p>
    <w:p>
      <w:pPr>
        <w:spacing w:line="276" w:lineRule="auto"/>
        <w:rPr>
          <w:sz w:val="22"/>
        </w:rPr>
      </w:pPr>
      <w:r>
        <w:rPr>
          <w:b/>
          <w:sz w:val="22"/>
        </w:rPr>
        <w:t xml:space="preserve">Reports    </w:t>
      </w:r>
      <w:r>
        <w:rPr>
          <w:b/>
          <w:sz w:val="22"/>
        </w:rPr>
        <w:tab/>
      </w:r>
      <w:r>
        <w:rPr>
          <w:b/>
          <w:sz w:val="22"/>
        </w:rPr>
        <w:t xml:space="preserve">            </w:t>
      </w:r>
      <w:r>
        <w:rPr>
          <w:sz w:val="22"/>
        </w:rPr>
        <w:t>: Classical, interactive &amp; ALV reports in MM &amp;SD , CS , HR , FI       modules.</w:t>
      </w:r>
    </w:p>
    <w:p>
      <w:pPr>
        <w:spacing w:line="276" w:lineRule="auto"/>
        <w:rPr>
          <w:sz w:val="22"/>
        </w:rPr>
      </w:pPr>
      <w:r>
        <w:rPr>
          <w:b/>
          <w:sz w:val="22"/>
        </w:rPr>
        <w:t>Modularization</w:t>
      </w:r>
      <w:r>
        <w:rPr>
          <w:b/>
          <w:sz w:val="22"/>
        </w:rPr>
        <w:tab/>
      </w:r>
      <w:r>
        <w:rPr>
          <w:sz w:val="22"/>
        </w:rPr>
        <w:t>: Subroutines, FM and Include.</w:t>
      </w:r>
    </w:p>
    <w:p>
      <w:pPr>
        <w:spacing w:line="276" w:lineRule="auto"/>
        <w:rPr>
          <w:sz w:val="22"/>
        </w:rPr>
      </w:pPr>
      <w:r>
        <w:rPr>
          <w:b/>
          <w:sz w:val="22"/>
        </w:rPr>
        <w:t>OOABAP                     :</w:t>
      </w:r>
      <w:r>
        <w:rPr>
          <w:sz w:val="22"/>
        </w:rPr>
        <w:t xml:space="preserve"> Classes, Methods, Interfaces, etc.</w:t>
      </w:r>
    </w:p>
    <w:p>
      <w:pPr>
        <w:spacing w:line="276" w:lineRule="auto"/>
        <w:rPr>
          <w:sz w:val="22"/>
        </w:rPr>
      </w:pPr>
      <w:r>
        <w:rPr>
          <w:b/>
          <w:sz w:val="22"/>
        </w:rPr>
        <w:t>Dialog programming</w:t>
      </w:r>
      <w:r>
        <w:rPr>
          <w:b/>
          <w:sz w:val="22"/>
        </w:rPr>
        <w:tab/>
      </w:r>
      <w:r>
        <w:rPr>
          <w:sz w:val="22"/>
        </w:rPr>
        <w:t>: Transactions / Screen development using Screen painter.</w:t>
      </w:r>
    </w:p>
    <w:p>
      <w:pPr>
        <w:spacing w:line="276" w:lineRule="auto"/>
        <w:rPr>
          <w:sz w:val="22"/>
        </w:rPr>
      </w:pPr>
      <w:r>
        <w:rPr>
          <w:b/>
          <w:sz w:val="22"/>
        </w:rPr>
        <w:t xml:space="preserve">Smart Forms               </w:t>
      </w:r>
      <w:r>
        <w:rPr>
          <w:sz w:val="22"/>
        </w:rPr>
        <w:t>: Designed Smart Forms according To Client’s Req.</w:t>
      </w:r>
    </w:p>
    <w:p>
      <w:pPr>
        <w:spacing w:line="276" w:lineRule="auto"/>
        <w:rPr>
          <w:sz w:val="22"/>
        </w:rPr>
      </w:pPr>
      <w:r>
        <w:rPr>
          <w:b/>
          <w:sz w:val="22"/>
        </w:rPr>
        <w:t xml:space="preserve">Data Migration           </w:t>
      </w:r>
      <w:r>
        <w:rPr>
          <w:sz w:val="22"/>
        </w:rPr>
        <w:t xml:space="preserve">: Batch Data Communication programs using Session and Call Transaction Method , BAPI.                                                                          </w:t>
      </w:r>
    </w:p>
    <w:p>
      <w:pPr>
        <w:spacing w:line="276" w:lineRule="auto"/>
        <w:rPr>
          <w:sz w:val="22"/>
        </w:rPr>
      </w:pPr>
      <w:r>
        <w:rPr>
          <w:b/>
          <w:sz w:val="22"/>
        </w:rPr>
        <w:t xml:space="preserve">Enhancement              : </w:t>
      </w:r>
      <w:r>
        <w:rPr>
          <w:sz w:val="22"/>
        </w:rPr>
        <w:t>Conceptual Knowledge of User exit , Customer exit, Badi.</w:t>
      </w:r>
    </w:p>
    <w:p>
      <w:pPr>
        <w:suppressAutoHyphens/>
        <w:spacing w:after="60" w:line="276" w:lineRule="auto"/>
        <w:ind w:left="2880" w:hanging="2880"/>
        <w:rPr>
          <w:sz w:val="22"/>
        </w:rPr>
      </w:pPr>
      <w:r>
        <w:rPr>
          <w:b/>
          <w:sz w:val="22"/>
        </w:rPr>
        <w:t xml:space="preserve">Familiar Modules       : </w:t>
      </w:r>
      <w:r>
        <w:rPr>
          <w:sz w:val="22"/>
        </w:rPr>
        <w:t>MM, SD, CS, HR , FI</w:t>
      </w:r>
    </w:p>
    <w:p>
      <w:pPr>
        <w:suppressAutoHyphens/>
        <w:spacing w:after="60" w:line="276" w:lineRule="auto"/>
        <w:ind w:left="2880" w:hanging="2880"/>
        <w:rPr>
          <w:sz w:val="22"/>
        </w:rPr>
      </w:pPr>
      <w:r>
        <w:rPr>
          <w:b/>
          <w:sz w:val="22"/>
        </w:rPr>
        <w:t xml:space="preserve"> Knowledge              :  </w:t>
      </w:r>
      <w:r>
        <w:rPr>
          <w:sz w:val="22"/>
        </w:rPr>
        <w:t>ABAP ON HANA and OData , R , Python, Machine Learning, Linear regression , logistic regression, random forest &amp; data visualization using ggplot , sap analytics cloud.</w:t>
      </w:r>
    </w:p>
    <w:p>
      <w:pPr>
        <w:suppressAutoHyphens/>
        <w:spacing w:after="60" w:line="276" w:lineRule="auto"/>
        <w:ind w:left="2880" w:hanging="2880"/>
        <w:rPr>
          <w:sz w:val="22"/>
        </w:rPr>
      </w:pPr>
      <w:r>
        <w:rPr>
          <w:b/>
          <w:sz w:val="22"/>
        </w:rPr>
        <w:t>Libraries                  : Numpy</w:t>
      </w:r>
      <w:r>
        <w:rPr>
          <w:sz w:val="22"/>
        </w:rPr>
        <w:t xml:space="preserve"> , Pandas </w:t>
      </w:r>
    </w:p>
    <w:p>
      <w:pPr>
        <w:keepNext/>
        <w:spacing w:before="240" w:after="60" w:line="276" w:lineRule="auto"/>
        <w:rPr>
          <w:b/>
          <w:color w:val="000000"/>
          <w:sz w:val="22"/>
          <w:shd w:val="clear" w:color="auto" w:fill="C0C0C0"/>
        </w:rPr>
      </w:pPr>
      <w:r>
        <w:rPr>
          <w:b/>
          <w:color w:val="000000"/>
          <w:sz w:val="22"/>
          <w:shd w:val="clear" w:color="auto" w:fill="C0C0C0"/>
        </w:rPr>
        <w:t>Total Experience Summary</w:t>
      </w:r>
    </w:p>
    <w:p>
      <w:pPr>
        <w:spacing w:line="276" w:lineRule="auto"/>
        <w:jc w:val="left"/>
        <w:rPr>
          <w:sz w:val="24"/>
        </w:rPr>
      </w:pPr>
    </w:p>
    <w:p>
      <w:pPr>
        <w:numPr>
          <w:ilvl w:val="0"/>
          <w:numId w:val="2"/>
        </w:numPr>
        <w:spacing w:line="276" w:lineRule="auto"/>
        <w:ind w:left="720" w:hanging="360"/>
        <w:rPr>
          <w:b/>
          <w:sz w:val="24"/>
          <w:shd w:val="clear" w:color="auto" w:fill="FFFFFF"/>
        </w:rPr>
      </w:pPr>
      <w:r>
        <w:rPr>
          <w:rFonts w:hint="default"/>
          <w:b/>
          <w:sz w:val="24"/>
          <w:shd w:val="clear" w:color="auto" w:fill="FFFFFF"/>
          <w:lang w:val="en-IN"/>
        </w:rPr>
        <w:t>5.9</w:t>
      </w:r>
      <w:r>
        <w:rPr>
          <w:b/>
          <w:sz w:val="24"/>
          <w:shd w:val="clear" w:color="auto" w:fill="FFFFFF"/>
        </w:rPr>
        <w:t xml:space="preserve"> Years</w:t>
      </w:r>
      <w:r>
        <w:rPr>
          <w:sz w:val="24"/>
          <w:shd w:val="clear" w:color="auto" w:fill="FFFFFF"/>
        </w:rPr>
        <w:t xml:space="preserve"> ‘experience as a SAP ABAP oops and HANA consultant, with conceptual knowledge of ABAP ON HANA with functional areas of SD, MM, CS &amp; PS and knowledge of OOABAP and conceptual knowledge of </w:t>
      </w:r>
      <w:r>
        <w:rPr>
          <w:b/>
          <w:sz w:val="24"/>
          <w:shd w:val="clear" w:color="auto" w:fill="FFFFFF"/>
        </w:rPr>
        <w:t>ABAP</w:t>
      </w:r>
      <w:r>
        <w:rPr>
          <w:sz w:val="24"/>
          <w:shd w:val="clear" w:color="auto" w:fill="FFFFFF"/>
        </w:rPr>
        <w:t xml:space="preserve"> on HANA </w:t>
      </w:r>
      <w:r>
        <w:rPr>
          <w:rFonts w:hint="default"/>
          <w:sz w:val="24"/>
          <w:shd w:val="clear" w:color="auto" w:fill="FFFFFF"/>
          <w:lang w:val="en-IN"/>
        </w:rPr>
        <w:t>,</w:t>
      </w:r>
      <w:r>
        <w:rPr>
          <w:sz w:val="24"/>
          <w:shd w:val="clear" w:color="auto" w:fill="FFFFFF"/>
        </w:rPr>
        <w:t xml:space="preserve"> abap workflow</w:t>
      </w:r>
      <w:r>
        <w:rPr>
          <w:rFonts w:hint="default"/>
          <w:sz w:val="24"/>
          <w:shd w:val="clear" w:color="auto" w:fill="FFFFFF"/>
          <w:lang w:val="en-IN"/>
        </w:rPr>
        <w:t xml:space="preserve"> , cds view and knowledge of O data .</w:t>
      </w:r>
      <w:bookmarkStart w:id="0" w:name="_GoBack"/>
      <w:bookmarkEnd w:id="0"/>
    </w:p>
    <w:p>
      <w:pPr>
        <w:numPr>
          <w:ilvl w:val="0"/>
          <w:numId w:val="2"/>
        </w:numPr>
        <w:spacing w:line="276" w:lineRule="auto"/>
        <w:ind w:left="720" w:hanging="360"/>
        <w:rPr>
          <w:sz w:val="24"/>
          <w:shd w:val="clear" w:color="auto" w:fill="FFFFFF"/>
        </w:rPr>
      </w:pPr>
      <w:r>
        <w:rPr>
          <w:sz w:val="24"/>
          <w:shd w:val="clear" w:color="auto" w:fill="FFFFFF"/>
        </w:rPr>
        <w:t xml:space="preserve">deep learning such as Natural language processing, image processing and </w:t>
      </w:r>
    </w:p>
    <w:p>
      <w:pPr>
        <w:spacing w:line="276" w:lineRule="auto"/>
        <w:ind w:left="720"/>
        <w:rPr>
          <w:sz w:val="24"/>
          <w:shd w:val="clear" w:color="auto" w:fill="FFFFFF"/>
        </w:rPr>
      </w:pPr>
      <w:r>
        <w:rPr>
          <w:sz w:val="24"/>
          <w:shd w:val="clear" w:color="auto" w:fill="FFFFFF"/>
        </w:rPr>
        <w:t>Computer vision.</w:t>
      </w:r>
    </w:p>
    <w:p>
      <w:pPr>
        <w:spacing w:line="276" w:lineRule="auto"/>
        <w:ind w:left="720"/>
        <w:rPr>
          <w:sz w:val="24"/>
          <w:shd w:val="clear" w:color="auto" w:fill="FFFFFF"/>
        </w:rPr>
      </w:pPr>
    </w:p>
    <w:p>
      <w:pPr>
        <w:spacing w:line="276" w:lineRule="auto"/>
        <w:rPr>
          <w:sz w:val="24"/>
          <w:shd w:val="clear" w:color="auto" w:fill="FFFFFF"/>
        </w:rPr>
      </w:pPr>
    </w:p>
    <w:p>
      <w:pPr>
        <w:spacing w:line="276" w:lineRule="auto"/>
        <w:rPr>
          <w:sz w:val="24"/>
          <w:shd w:val="clear" w:color="auto" w:fill="FFFFFF"/>
        </w:rPr>
      </w:pPr>
    </w:p>
    <w:p>
      <w:pPr>
        <w:spacing w:line="276" w:lineRule="auto"/>
        <w:rPr>
          <w:sz w:val="24"/>
          <w:shd w:val="clear" w:color="auto" w:fill="FFFFFF"/>
        </w:rPr>
      </w:pPr>
    </w:p>
    <w:p>
      <w:pPr>
        <w:tabs>
          <w:tab w:val="left" w:pos="1350"/>
        </w:tabs>
        <w:spacing w:line="276" w:lineRule="auto"/>
        <w:rPr>
          <w:sz w:val="8"/>
        </w:rPr>
      </w:pPr>
      <w:r>
        <w:rPr>
          <w:sz w:val="20"/>
        </w:rPr>
        <w:tab/>
      </w:r>
    </w:p>
    <w:p>
      <w:pPr>
        <w:keepNext/>
        <w:spacing w:line="276" w:lineRule="auto"/>
        <w:rPr>
          <w:b/>
          <w:color w:val="000000"/>
          <w:sz w:val="22"/>
          <w:shd w:val="clear" w:color="auto" w:fill="C0C0C0"/>
        </w:rPr>
      </w:pPr>
      <w:r>
        <w:rPr>
          <w:b/>
          <w:color w:val="000000"/>
          <w:sz w:val="22"/>
          <w:shd w:val="clear" w:color="auto" w:fill="C0C0C0"/>
        </w:rPr>
        <w:t>IT Exposure</w:t>
      </w:r>
    </w:p>
    <w:p>
      <w:pPr>
        <w:spacing w:line="276" w:lineRule="auto"/>
        <w:ind w:left="720"/>
        <w:rPr>
          <w:sz w:val="22"/>
        </w:rPr>
      </w:pPr>
    </w:p>
    <w:p>
      <w:pPr>
        <w:spacing w:line="276" w:lineRule="auto"/>
        <w:ind w:left="720"/>
        <w:rPr>
          <w:sz w:val="24"/>
        </w:rPr>
      </w:pPr>
      <w:r>
        <w:rPr>
          <w:sz w:val="24"/>
        </w:rPr>
        <w:t>ERP                            :   SAP ECC 6.0, S/4 HANA VERSION 1610</w:t>
      </w:r>
    </w:p>
    <w:p>
      <w:pPr>
        <w:spacing w:line="276" w:lineRule="auto"/>
        <w:ind w:left="720"/>
        <w:rPr>
          <w:sz w:val="24"/>
        </w:rPr>
      </w:pPr>
      <w:r>
        <w:rPr>
          <w:sz w:val="24"/>
        </w:rPr>
        <w:t xml:space="preserve">Languages known      :     C, ABAP/4, MATLAB, Core Java, Advance Java, Android </w:t>
      </w:r>
    </w:p>
    <w:p>
      <w:pPr>
        <w:spacing w:line="276" w:lineRule="auto"/>
        <w:ind w:left="720"/>
        <w:rPr>
          <w:sz w:val="24"/>
        </w:rPr>
      </w:pPr>
      <w:r>
        <w:rPr>
          <w:sz w:val="24"/>
        </w:rPr>
        <w:t>Operating System      :     Windows XP/2000/7.</w:t>
      </w:r>
    </w:p>
    <w:p>
      <w:pPr>
        <w:spacing w:line="276" w:lineRule="auto"/>
        <w:ind w:left="720"/>
        <w:rPr>
          <w:sz w:val="24"/>
        </w:rPr>
      </w:pPr>
      <w:r>
        <w:rPr>
          <w:sz w:val="24"/>
        </w:rPr>
        <w:t>Other Tools                 :     Microsoft Office 2007/2010. MS word, excel.</w:t>
      </w:r>
    </w:p>
    <w:p>
      <w:pPr>
        <w:spacing w:line="276" w:lineRule="auto"/>
        <w:ind w:left="720"/>
        <w:rPr>
          <w:sz w:val="24"/>
        </w:rPr>
      </w:pPr>
      <w:r>
        <w:rPr>
          <w:sz w:val="24"/>
        </w:rPr>
        <w:t>Database tools            :      SQL (Basics) , Oracle 10g(Basics) , MS access 2000.</w:t>
      </w:r>
    </w:p>
    <w:p>
      <w:pPr>
        <w:spacing w:line="276" w:lineRule="auto"/>
        <w:ind w:left="720"/>
        <w:rPr>
          <w:sz w:val="24"/>
        </w:rPr>
      </w:pPr>
      <w:r>
        <w:rPr>
          <w:sz w:val="24"/>
        </w:rPr>
        <w:t>IDE                            :      Net Beans 7.4, Eclipse mars.</w:t>
      </w:r>
    </w:p>
    <w:p>
      <w:pPr>
        <w:keepNext/>
        <w:spacing w:before="240" w:after="60" w:line="276" w:lineRule="auto"/>
        <w:rPr>
          <w:b/>
          <w:color w:val="000000"/>
          <w:sz w:val="22"/>
          <w:shd w:val="clear" w:color="auto" w:fill="C0C0C0"/>
        </w:rPr>
      </w:pPr>
      <w:r>
        <w:rPr>
          <w:b/>
          <w:color w:val="000000"/>
          <w:sz w:val="22"/>
          <w:shd w:val="clear" w:color="auto" w:fill="C0C0C0"/>
        </w:rPr>
        <w:t>Work Experience</w:t>
      </w:r>
    </w:p>
    <w:p>
      <w:pPr>
        <w:spacing w:line="276" w:lineRule="auto"/>
        <w:ind w:left="720"/>
        <w:rPr>
          <w:sz w:val="24"/>
        </w:rPr>
      </w:pPr>
    </w:p>
    <w:p>
      <w:pPr>
        <w:spacing w:line="276" w:lineRule="auto"/>
        <w:rPr>
          <w:sz w:val="24"/>
        </w:rPr>
      </w:pPr>
      <w:r>
        <w:rPr>
          <w:sz w:val="24"/>
        </w:rPr>
        <w:t xml:space="preserve">     Currently worked with Tech Mahindra from December 2022 to July 2023 as Sr. Software engineer.</w:t>
      </w:r>
    </w:p>
    <w:p>
      <w:pPr>
        <w:spacing w:line="276" w:lineRule="auto"/>
        <w:ind w:left="720"/>
        <w:rPr>
          <w:sz w:val="24"/>
        </w:rPr>
      </w:pPr>
    </w:p>
    <w:p>
      <w:pPr>
        <w:spacing w:line="276" w:lineRule="auto"/>
        <w:rPr>
          <w:b/>
          <w:sz w:val="22"/>
        </w:rPr>
      </w:pPr>
      <w:r>
        <w:rPr>
          <w:b/>
          <w:sz w:val="22"/>
        </w:rPr>
        <w:t>PROJECT: 1</w:t>
      </w:r>
    </w:p>
    <w:p>
      <w:pPr>
        <w:spacing w:line="276" w:lineRule="auto"/>
        <w:rPr>
          <w:b/>
          <w:sz w:val="22"/>
          <w:u w:val="single"/>
        </w:rPr>
      </w:pPr>
    </w:p>
    <w:tbl>
      <w:tblPr>
        <w:tblStyle w:val="TableNormal"/>
        <w:tblW w:w="0" w:type="auto"/>
        <w:tblInd w:w="108" w:type="dxa"/>
        <w:tblCellMar>
          <w:top w:w="0" w:type="dxa"/>
          <w:left w:w="10" w:type="dxa"/>
          <w:bottom w:w="0" w:type="dxa"/>
          <w:right w:w="10" w:type="dxa"/>
        </w:tblCellMar>
      </w:tblPr>
      <w:tblGrid>
        <w:gridCol w:w="1424"/>
        <w:gridCol w:w="2071"/>
        <w:gridCol w:w="5027"/>
      </w:tblGrid>
      <w:tr>
        <w:tblPrEx>
          <w:tblW w:w="0" w:type="auto"/>
          <w:tblInd w:w="108" w:type="dxa"/>
          <w:tblCellMar>
            <w:top w:w="0" w:type="dxa"/>
            <w:left w:w="10" w:type="dxa"/>
            <w:bottom w:w="0" w:type="dxa"/>
            <w:right w:w="10" w:type="dxa"/>
          </w:tblCellMar>
        </w:tblPrEx>
        <w:tc>
          <w:tcPr>
            <w:tcW w:w="34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b/>
                <w:sz w:val="24"/>
              </w:rPr>
              <w:t>Client</w:t>
            </w:r>
          </w:p>
        </w:tc>
        <w:tc>
          <w:tcPr>
            <w:tcW w:w="5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rPr>
                <w:sz w:val="24"/>
                <w:szCs w:val="24"/>
              </w:rPr>
            </w:pPr>
            <w:r>
              <w:rPr>
                <w:sz w:val="24"/>
                <w:szCs w:val="24"/>
              </w:rPr>
              <w:t>Power Finance Corporation</w:t>
            </w:r>
          </w:p>
        </w:tc>
      </w:tr>
      <w:tr>
        <w:tblPrEx>
          <w:tblW w:w="0" w:type="auto"/>
          <w:tblInd w:w="108" w:type="dxa"/>
          <w:tblCellMar>
            <w:top w:w="0" w:type="dxa"/>
            <w:left w:w="10" w:type="dxa"/>
            <w:bottom w:w="0" w:type="dxa"/>
            <w:right w:w="10" w:type="dxa"/>
          </w:tblCellMar>
        </w:tblPrEx>
        <w:tc>
          <w:tcPr>
            <w:tcW w:w="34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rPr>
                <w:b/>
              </w:rPr>
            </w:pPr>
            <w:r>
              <w:rPr>
                <w:b/>
              </w:rPr>
              <w:t>Duration</w:t>
            </w:r>
          </w:p>
        </w:tc>
        <w:tc>
          <w:tcPr>
            <w:tcW w:w="5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rPr>
                <w:b/>
              </w:rPr>
            </w:pPr>
            <w:r>
              <w:rPr>
                <w:b/>
              </w:rPr>
              <w:t>Dec 2022 to July 2023</w:t>
            </w:r>
          </w:p>
        </w:tc>
      </w:tr>
      <w:tr>
        <w:tblPrEx>
          <w:tblW w:w="0" w:type="auto"/>
          <w:tblInd w:w="108" w:type="dxa"/>
          <w:tblCellMar>
            <w:top w:w="0" w:type="dxa"/>
            <w:left w:w="10" w:type="dxa"/>
            <w:bottom w:w="0" w:type="dxa"/>
            <w:right w:w="10" w:type="dxa"/>
          </w:tblCellMar>
        </w:tblPrEx>
        <w:tc>
          <w:tcPr>
            <w:tcW w:w="34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b/>
                <w:sz w:val="24"/>
              </w:rPr>
              <w:t xml:space="preserve">Environment             </w:t>
            </w:r>
          </w:p>
        </w:tc>
        <w:tc>
          <w:tcPr>
            <w:tcW w:w="5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sz w:val="24"/>
              </w:rPr>
              <w:t>SAP S4 HANA implementation</w:t>
            </w:r>
          </w:p>
        </w:tc>
      </w:tr>
      <w:tr>
        <w:tblPrEx>
          <w:tblW w:w="0" w:type="auto"/>
          <w:tblInd w:w="108" w:type="dxa"/>
          <w:tblCellMar>
            <w:top w:w="0" w:type="dxa"/>
            <w:left w:w="10" w:type="dxa"/>
            <w:bottom w:w="0" w:type="dxa"/>
            <w:right w:w="10" w:type="dxa"/>
          </w:tblCellMar>
        </w:tblPrEx>
        <w:tc>
          <w:tcPr>
            <w:tcW w:w="14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b/>
                <w:sz w:val="24"/>
              </w:rPr>
              <w:t>Role</w:t>
            </w:r>
          </w:p>
        </w:tc>
        <w:tc>
          <w:tcPr>
            <w:tcW w:w="70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sz w:val="24"/>
              </w:rPr>
              <w:t xml:space="preserve">SAP ABAP OOPS, HANA </w:t>
            </w:r>
          </w:p>
        </w:tc>
      </w:tr>
    </w:tbl>
    <w:p>
      <w:pPr>
        <w:spacing w:line="276" w:lineRule="auto"/>
        <w:ind w:left="720"/>
        <w:rPr>
          <w:sz w:val="24"/>
        </w:rPr>
      </w:pPr>
    </w:p>
    <w:p>
      <w:pPr>
        <w:pStyle w:val="ListParagraph"/>
        <w:numPr>
          <w:ilvl w:val="0"/>
          <w:numId w:val="3"/>
        </w:numPr>
        <w:spacing w:line="276" w:lineRule="auto"/>
        <w:rPr>
          <w:sz w:val="24"/>
        </w:rPr>
      </w:pPr>
      <w:r>
        <w:rPr>
          <w:sz w:val="24"/>
        </w:rPr>
        <w:t>Created Adobe form for SD GST invoice.</w:t>
      </w:r>
    </w:p>
    <w:p>
      <w:pPr>
        <w:pStyle w:val="ListParagraph"/>
        <w:numPr>
          <w:ilvl w:val="0"/>
          <w:numId w:val="3"/>
        </w:numPr>
        <w:spacing w:line="276" w:lineRule="auto"/>
        <w:rPr>
          <w:sz w:val="24"/>
        </w:rPr>
      </w:pPr>
      <w:r>
        <w:rPr>
          <w:sz w:val="24"/>
        </w:rPr>
        <w:t>Created workflow for HCM module for travel request and travel expense approval.</w:t>
      </w:r>
    </w:p>
    <w:p>
      <w:pPr>
        <w:pStyle w:val="ListParagraph"/>
        <w:numPr>
          <w:ilvl w:val="0"/>
          <w:numId w:val="3"/>
        </w:numPr>
        <w:spacing w:line="276" w:lineRule="auto"/>
        <w:rPr>
          <w:sz w:val="24"/>
        </w:rPr>
      </w:pPr>
      <w:r>
        <w:rPr>
          <w:sz w:val="24"/>
        </w:rPr>
        <w:t>Created Adobe form for Real estate module (REFX) for Rental invoicing.</w:t>
      </w:r>
    </w:p>
    <w:p>
      <w:pPr>
        <w:pStyle w:val="ListParagraph"/>
        <w:numPr>
          <w:ilvl w:val="0"/>
          <w:numId w:val="3"/>
        </w:numPr>
        <w:spacing w:line="276" w:lineRule="auto"/>
        <w:rPr>
          <w:sz w:val="24"/>
        </w:rPr>
      </w:pPr>
      <w:r>
        <w:rPr>
          <w:sz w:val="24"/>
        </w:rPr>
        <w:t>Added extra fields using enhancement in Standard T code of RECN (REFX module) using business development toolkit.</w:t>
      </w:r>
    </w:p>
    <w:p>
      <w:pPr>
        <w:pStyle w:val="ListParagraph"/>
        <w:numPr>
          <w:ilvl w:val="0"/>
          <w:numId w:val="3"/>
        </w:numPr>
        <w:spacing w:line="276" w:lineRule="auto"/>
        <w:rPr>
          <w:sz w:val="24"/>
        </w:rPr>
      </w:pPr>
      <w:r>
        <w:rPr>
          <w:sz w:val="24"/>
        </w:rPr>
        <w:t>Changes in existing ALV reports.</w:t>
      </w:r>
    </w:p>
    <w:p>
      <w:pPr>
        <w:pStyle w:val="ListParagraph"/>
        <w:numPr>
          <w:ilvl w:val="0"/>
          <w:numId w:val="3"/>
        </w:numPr>
        <w:spacing w:line="276" w:lineRule="auto"/>
        <w:rPr>
          <w:sz w:val="24"/>
        </w:rPr>
      </w:pPr>
      <w:r>
        <w:rPr>
          <w:sz w:val="24"/>
        </w:rPr>
        <w:t xml:space="preserve">Created alv report for loan covenant module which shows loan interest rate. </w:t>
      </w:r>
    </w:p>
    <w:p>
      <w:pPr>
        <w:pStyle w:val="ListParagraph"/>
        <w:spacing w:line="276" w:lineRule="auto"/>
        <w:ind w:left="1440"/>
        <w:rPr>
          <w:sz w:val="24"/>
        </w:rPr>
      </w:pPr>
      <w:r>
        <w:rPr>
          <w:sz w:val="24"/>
        </w:rPr>
        <w:t xml:space="preserve"> </w:t>
      </w:r>
    </w:p>
    <w:p>
      <w:pPr>
        <w:spacing w:line="276" w:lineRule="auto"/>
        <w:ind w:left="720"/>
        <w:rPr>
          <w:sz w:val="24"/>
        </w:rPr>
      </w:pPr>
    </w:p>
    <w:p>
      <w:pPr>
        <w:spacing w:line="276" w:lineRule="auto"/>
        <w:rPr>
          <w:sz w:val="24"/>
        </w:rPr>
      </w:pPr>
      <w:r>
        <w:rPr>
          <w:sz w:val="24"/>
        </w:rPr>
        <w:t xml:space="preserve">           Worked with Capgemini from July 2021 to December 2022 as Consultant.</w:t>
      </w:r>
    </w:p>
    <w:p>
      <w:pPr>
        <w:spacing w:line="276" w:lineRule="auto"/>
        <w:rPr>
          <w:sz w:val="24"/>
        </w:rPr>
      </w:pPr>
    </w:p>
    <w:p>
      <w:pPr>
        <w:spacing w:line="276" w:lineRule="auto"/>
        <w:rPr>
          <w:b/>
          <w:bCs/>
          <w:sz w:val="24"/>
        </w:rPr>
      </w:pPr>
      <w:r>
        <w:rPr>
          <w:sz w:val="24"/>
        </w:rPr>
        <w:t xml:space="preserve">          </w:t>
      </w:r>
      <w:r>
        <w:rPr>
          <w:b/>
          <w:bCs/>
          <w:sz w:val="24"/>
        </w:rPr>
        <w:t xml:space="preserve"> Project.</w:t>
      </w:r>
    </w:p>
    <w:tbl>
      <w:tblPr>
        <w:tblStyle w:val="TableNormal"/>
        <w:tblW w:w="0" w:type="auto"/>
        <w:tblInd w:w="675" w:type="dxa"/>
        <w:tblLayout w:type="fixed"/>
        <w:tblCellMar>
          <w:top w:w="0" w:type="dxa"/>
          <w:left w:w="108" w:type="dxa"/>
          <w:bottom w:w="0" w:type="dxa"/>
          <w:right w:w="108" w:type="dxa"/>
        </w:tblCellMar>
      </w:tblPr>
      <w:tblGrid>
        <w:gridCol w:w="2126"/>
        <w:gridCol w:w="2834"/>
        <w:gridCol w:w="2835"/>
      </w:tblGrid>
      <w:tr>
        <w:tblPrEx>
          <w:tblW w:w="0" w:type="auto"/>
          <w:tblInd w:w="675" w:type="dxa"/>
          <w:tblLayout w:type="fixed"/>
          <w:tblCellMar>
            <w:top w:w="0" w:type="dxa"/>
            <w:left w:w="108" w:type="dxa"/>
            <w:bottom w:w="0" w:type="dxa"/>
            <w:right w:w="108" w:type="dxa"/>
          </w:tblCellMar>
        </w:tblPrEx>
        <w:tc>
          <w:tcPr>
            <w:tcW w:w="2126" w:type="dxa"/>
            <w:tcBorders>
              <w:top w:val="single" w:sz="4" w:space="0" w:color="C0C0C0"/>
              <w:left w:val="single" w:sz="4" w:space="0" w:color="C0C0C0"/>
              <w:bottom w:val="single" w:sz="4" w:space="0" w:color="C0C0C0"/>
              <w:right w:val="single" w:sz="4" w:space="0" w:color="C0C0C0"/>
            </w:tcBorders>
          </w:tcPr>
          <w:p>
            <w:pPr>
              <w:keepNext/>
              <w:rPr>
                <w:sz w:val="22"/>
                <w:szCs w:val="22"/>
              </w:rPr>
            </w:pPr>
            <w:r>
              <w:rPr>
                <w:sz w:val="22"/>
                <w:szCs w:val="22"/>
              </w:rPr>
              <w:t>Client</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pPr>
              <w:keepNext/>
              <w:rPr>
                <w:sz w:val="22"/>
                <w:szCs w:val="22"/>
              </w:rPr>
            </w:pPr>
            <w:r>
              <w:rPr>
                <w:sz w:val="22"/>
                <w:szCs w:val="22"/>
              </w:rPr>
              <w:t>Repsol (Spain) July</w:t>
            </w:r>
            <w:r>
              <w:rPr>
                <w:sz w:val="24"/>
              </w:rPr>
              <w:t xml:space="preserve"> 2021 to December 2022</w:t>
            </w:r>
          </w:p>
        </w:tc>
      </w:tr>
      <w:tr>
        <w:tblPrEx>
          <w:tblW w:w="0" w:type="auto"/>
          <w:tblInd w:w="675" w:type="dxa"/>
          <w:tblLayout w:type="fixed"/>
          <w:tblCellMar>
            <w:top w:w="0" w:type="dxa"/>
            <w:left w:w="108" w:type="dxa"/>
            <w:bottom w:w="0" w:type="dxa"/>
            <w:right w:w="108" w:type="dxa"/>
          </w:tblCellMar>
        </w:tblPrEx>
        <w:tc>
          <w:tcPr>
            <w:tcW w:w="2126" w:type="dxa"/>
            <w:tcBorders>
              <w:top w:val="single" w:sz="4" w:space="0" w:color="C0C0C0"/>
              <w:left w:val="single" w:sz="4" w:space="0" w:color="C0C0C0"/>
              <w:bottom w:val="single" w:sz="4" w:space="0" w:color="C0C0C0"/>
              <w:right w:val="single" w:sz="4" w:space="0" w:color="C0C0C0"/>
            </w:tcBorders>
          </w:tcPr>
          <w:p>
            <w:pPr>
              <w:keepNext/>
              <w:rPr>
                <w:sz w:val="22"/>
                <w:szCs w:val="22"/>
              </w:rPr>
            </w:pPr>
            <w:r>
              <w:rPr>
                <w:sz w:val="22"/>
                <w:szCs w:val="22"/>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pPr>
              <w:keepNext/>
              <w:rPr>
                <w:sz w:val="22"/>
                <w:szCs w:val="22"/>
              </w:rPr>
            </w:pPr>
            <w:r>
              <w:rPr>
                <w:sz w:val="22"/>
                <w:szCs w:val="22"/>
              </w:rPr>
              <w:t xml:space="preserve"> Consultant</w:t>
            </w:r>
          </w:p>
        </w:tc>
      </w:tr>
      <w:tr>
        <w:tblPrEx>
          <w:tblW w:w="0" w:type="auto"/>
          <w:tblInd w:w="675" w:type="dxa"/>
          <w:tblLayout w:type="fixed"/>
          <w:tblCellMar>
            <w:top w:w="0" w:type="dxa"/>
            <w:left w:w="108" w:type="dxa"/>
            <w:bottom w:w="0" w:type="dxa"/>
            <w:right w:w="108" w:type="dxa"/>
          </w:tblCellMar>
        </w:tblPrEx>
        <w:tc>
          <w:tcPr>
            <w:tcW w:w="2126" w:type="dxa"/>
            <w:tcBorders>
              <w:top w:val="single" w:sz="4" w:space="0" w:color="C0C0C0"/>
              <w:left w:val="single" w:sz="4" w:space="0" w:color="C0C0C0"/>
              <w:bottom w:val="single" w:sz="4" w:space="0" w:color="C0C0C0"/>
              <w:right w:val="single" w:sz="4" w:space="0" w:color="C0C0C0"/>
            </w:tcBorders>
          </w:tcPr>
          <w:p>
            <w:pPr>
              <w:keepNext/>
              <w:rPr>
                <w:sz w:val="22"/>
                <w:szCs w:val="22"/>
              </w:rPr>
            </w:pPr>
            <w:r>
              <w:rPr>
                <w:sz w:val="22"/>
                <w:szCs w:val="22"/>
              </w:rPr>
              <w:t>Roles performed</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pPr>
              <w:pStyle w:val="ListParagraph"/>
              <w:spacing w:line="312" w:lineRule="auto"/>
              <w:ind w:left="0"/>
              <w:outlineLvl w:val="1"/>
              <w:rPr>
                <w:sz w:val="22"/>
                <w:szCs w:val="22"/>
              </w:rPr>
            </w:pPr>
            <w:r>
              <w:rPr>
                <w:sz w:val="22"/>
                <w:szCs w:val="22"/>
              </w:rPr>
              <w:t xml:space="preserve">Support Tickets resolution </w:t>
            </w:r>
          </w:p>
        </w:tc>
      </w:tr>
      <w:tr>
        <w:tblPrEx>
          <w:tblW w:w="0" w:type="auto"/>
          <w:tblInd w:w="675" w:type="dxa"/>
          <w:tblLayout w:type="fixed"/>
          <w:tblCellMar>
            <w:top w:w="0" w:type="dxa"/>
            <w:left w:w="108" w:type="dxa"/>
            <w:bottom w:w="0" w:type="dxa"/>
            <w:right w:w="108" w:type="dxa"/>
          </w:tblCellMar>
        </w:tblPrEx>
        <w:trPr>
          <w:gridAfter w:val="1"/>
          <w:wAfter w:w="2835" w:type="dxa"/>
        </w:trPr>
        <w:tc>
          <w:tcPr>
            <w:tcW w:w="2126" w:type="dxa"/>
            <w:vMerge w:val="restart"/>
            <w:tcBorders>
              <w:top w:val="single" w:sz="4" w:space="0" w:color="C0C0C0"/>
              <w:left w:val="single" w:sz="4" w:space="0" w:color="C0C0C0"/>
              <w:right w:val="single" w:sz="4" w:space="0" w:color="C0C0C0"/>
            </w:tcBorders>
          </w:tcPr>
          <w:p>
            <w:pPr>
              <w:keepNext/>
              <w:rPr>
                <w:sz w:val="22"/>
                <w:szCs w:val="22"/>
              </w:rPr>
            </w:pPr>
            <w:r>
              <w:rPr>
                <w:sz w:val="22"/>
                <w:szCs w:val="22"/>
              </w:rPr>
              <w:t>Technology used in project</w:t>
            </w:r>
          </w:p>
        </w:tc>
        <w:tc>
          <w:tcPr>
            <w:tcW w:w="2834" w:type="dxa"/>
            <w:tcBorders>
              <w:top w:val="single" w:sz="4" w:space="0" w:color="C0C0C0"/>
              <w:left w:val="single" w:sz="4" w:space="0" w:color="C0C0C0"/>
              <w:bottom w:val="single" w:sz="4" w:space="0" w:color="C0C0C0"/>
              <w:right w:val="single" w:sz="4" w:space="0" w:color="C0C0C0"/>
            </w:tcBorders>
            <w:vAlign w:val="bottom"/>
          </w:tcPr>
          <w:p>
            <w:pPr>
              <w:keepNext/>
              <w:rPr>
                <w:sz w:val="22"/>
                <w:szCs w:val="22"/>
              </w:rPr>
            </w:pPr>
            <w:r>
              <w:rPr>
                <w:sz w:val="22"/>
                <w:szCs w:val="22"/>
              </w:rPr>
              <w:t>ABAP OOPS, SMARTFORMS, BDC BAPI, ALV, ENHANCEMENT.</w:t>
            </w:r>
          </w:p>
        </w:tc>
      </w:tr>
      <w:tr>
        <w:tblPrEx>
          <w:tblW w:w="0" w:type="auto"/>
          <w:tblInd w:w="675" w:type="dxa"/>
          <w:tblLayout w:type="fixed"/>
          <w:tblCellMar>
            <w:top w:w="0" w:type="dxa"/>
            <w:left w:w="108" w:type="dxa"/>
            <w:bottom w:w="0" w:type="dxa"/>
            <w:right w:w="108" w:type="dxa"/>
          </w:tblCellMar>
        </w:tblPrEx>
        <w:trPr>
          <w:gridAfter w:val="1"/>
          <w:wAfter w:w="2835" w:type="dxa"/>
        </w:trPr>
        <w:tc>
          <w:tcPr>
            <w:tcW w:w="2126" w:type="dxa"/>
            <w:vMerge/>
            <w:tcBorders>
              <w:left w:val="single" w:sz="4" w:space="0" w:color="C0C0C0"/>
              <w:right w:val="single" w:sz="4" w:space="0" w:color="C0C0C0"/>
            </w:tcBorders>
          </w:tcPr>
          <w:p>
            <w:pPr>
              <w:keepNext/>
              <w:rPr>
                <w:sz w:val="22"/>
                <w:szCs w:val="22"/>
              </w:rPr>
            </w:pPr>
          </w:p>
        </w:tc>
        <w:tc>
          <w:tcPr>
            <w:tcW w:w="2834" w:type="dxa"/>
            <w:tcBorders>
              <w:top w:val="single" w:sz="4" w:space="0" w:color="C0C0C0"/>
              <w:left w:val="single" w:sz="4" w:space="0" w:color="C0C0C0"/>
              <w:bottom w:val="single" w:sz="4" w:space="0" w:color="C0C0C0"/>
              <w:right w:val="single" w:sz="4" w:space="0" w:color="C0C0C0"/>
            </w:tcBorders>
            <w:vAlign w:val="bottom"/>
          </w:tcPr>
          <w:p>
            <w:pPr>
              <w:keepNext/>
              <w:rPr>
                <w:sz w:val="22"/>
                <w:szCs w:val="22"/>
              </w:rPr>
            </w:pPr>
            <w:r>
              <w:rPr>
                <w:sz w:val="22"/>
                <w:szCs w:val="22"/>
              </w:rPr>
              <w:t>Modules: SD, MM, FI</w:t>
            </w:r>
          </w:p>
        </w:tc>
      </w:tr>
      <w:tr>
        <w:tblPrEx>
          <w:tblW w:w="0" w:type="auto"/>
          <w:tblInd w:w="675" w:type="dxa"/>
          <w:tblLayout w:type="fixed"/>
          <w:tblCellMar>
            <w:top w:w="0" w:type="dxa"/>
            <w:left w:w="108" w:type="dxa"/>
            <w:bottom w:w="0" w:type="dxa"/>
            <w:right w:w="108" w:type="dxa"/>
          </w:tblCellMar>
        </w:tblPrEx>
        <w:trPr>
          <w:gridAfter w:val="1"/>
          <w:wAfter w:w="2835" w:type="dxa"/>
        </w:trPr>
        <w:tc>
          <w:tcPr>
            <w:tcW w:w="2126" w:type="dxa"/>
            <w:vMerge/>
            <w:tcBorders>
              <w:left w:val="single" w:sz="4" w:space="0" w:color="C0C0C0"/>
              <w:bottom w:val="single" w:sz="4" w:space="0" w:color="C0C0C0"/>
              <w:right w:val="single" w:sz="4" w:space="0" w:color="C0C0C0"/>
            </w:tcBorders>
          </w:tcPr>
          <w:p>
            <w:pPr>
              <w:keepNext/>
              <w:rPr>
                <w:sz w:val="22"/>
                <w:szCs w:val="22"/>
              </w:rPr>
            </w:pPr>
          </w:p>
        </w:tc>
        <w:tc>
          <w:tcPr>
            <w:tcW w:w="2834" w:type="dxa"/>
            <w:tcBorders>
              <w:top w:val="single" w:sz="4" w:space="0" w:color="C0C0C0"/>
              <w:left w:val="single" w:sz="4" w:space="0" w:color="C0C0C0"/>
              <w:bottom w:val="single" w:sz="4" w:space="0" w:color="C0C0C0"/>
              <w:right w:val="single" w:sz="4" w:space="0" w:color="C0C0C0"/>
            </w:tcBorders>
            <w:vAlign w:val="bottom"/>
          </w:tcPr>
          <w:p>
            <w:pPr>
              <w:keepNext/>
              <w:rPr>
                <w:sz w:val="22"/>
                <w:szCs w:val="22"/>
              </w:rPr>
            </w:pPr>
          </w:p>
        </w:tc>
      </w:tr>
      <w:tr>
        <w:tblPrEx>
          <w:tblW w:w="0" w:type="auto"/>
          <w:tblInd w:w="675" w:type="dxa"/>
          <w:tblLayout w:type="fixed"/>
          <w:tblCellMar>
            <w:top w:w="0" w:type="dxa"/>
            <w:left w:w="108" w:type="dxa"/>
            <w:bottom w:w="0" w:type="dxa"/>
            <w:right w:w="108" w:type="dxa"/>
          </w:tblCellMar>
        </w:tblPrEx>
        <w:trPr>
          <w:gridAfter w:val="1"/>
          <w:wAfter w:w="2835" w:type="dxa"/>
          <w:trHeight w:val="894"/>
        </w:trPr>
        <w:tc>
          <w:tcPr>
            <w:tcW w:w="2126" w:type="dxa"/>
            <w:vMerge/>
            <w:tcBorders>
              <w:left w:val="single" w:sz="4" w:space="0" w:color="C0C0C0"/>
              <w:bottom w:val="single" w:sz="4" w:space="0" w:color="C0C0C0"/>
              <w:right w:val="single" w:sz="4" w:space="0" w:color="C0C0C0"/>
            </w:tcBorders>
          </w:tcPr>
          <w:p>
            <w:pPr>
              <w:keepNext/>
              <w:rPr>
                <w:sz w:val="22"/>
                <w:szCs w:val="22"/>
              </w:rPr>
            </w:pPr>
          </w:p>
        </w:tc>
        <w:tc>
          <w:tcPr>
            <w:tcW w:w="2834" w:type="dxa"/>
            <w:tcBorders>
              <w:top w:val="single" w:sz="4" w:space="0" w:color="C0C0C0"/>
              <w:left w:val="single" w:sz="4" w:space="0" w:color="C0C0C0"/>
              <w:bottom w:val="single" w:sz="4" w:space="0" w:color="C0C0C0"/>
              <w:right w:val="single" w:sz="4" w:space="0" w:color="C0C0C0"/>
            </w:tcBorders>
            <w:vAlign w:val="bottom"/>
          </w:tcPr>
          <w:p>
            <w:pPr>
              <w:keepNext/>
              <w:rPr>
                <w:sz w:val="22"/>
                <w:szCs w:val="22"/>
              </w:rPr>
            </w:pPr>
          </w:p>
        </w:tc>
      </w:tr>
      <w:tr>
        <w:tblPrEx>
          <w:tblW w:w="0" w:type="auto"/>
          <w:tblInd w:w="675" w:type="dxa"/>
          <w:tblLayout w:type="fixed"/>
          <w:tblCellMar>
            <w:top w:w="0" w:type="dxa"/>
            <w:left w:w="108" w:type="dxa"/>
            <w:bottom w:w="0" w:type="dxa"/>
            <w:right w:w="108" w:type="dxa"/>
          </w:tblCellMar>
        </w:tblPrEx>
        <w:tc>
          <w:tcPr>
            <w:tcW w:w="2126" w:type="dxa"/>
            <w:tcBorders>
              <w:top w:val="single" w:sz="4" w:space="0" w:color="C0C0C0"/>
              <w:left w:val="single" w:sz="4" w:space="0" w:color="C0C0C0"/>
              <w:bottom w:val="single" w:sz="4" w:space="0" w:color="C0C0C0"/>
              <w:right w:val="single" w:sz="4" w:space="0" w:color="C0C0C0"/>
            </w:tcBorders>
          </w:tcPr>
          <w:p>
            <w:pPr>
              <w:keepNext/>
              <w:rPr>
                <w:sz w:val="22"/>
                <w:szCs w:val="22"/>
              </w:rPr>
            </w:pPr>
            <w:r>
              <w:rPr>
                <w:sz w:val="22"/>
                <w:szCs w:val="22"/>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pPr>
              <w:pStyle w:val="Header"/>
              <w:rPr>
                <w:rFonts w:ascii="Times New Roman" w:hAnsi="Times New Roman"/>
              </w:rPr>
            </w:pPr>
            <w:r>
              <w:rPr>
                <w:rFonts w:ascii="Times New Roman" w:hAnsi="Times New Roman"/>
              </w:rPr>
              <w:t>Done changes in smart forms, modification in reports, enhancements, RICEF ABAP OOPS, webservices, Upgrade activity SPAU, SPDD.</w:t>
            </w:r>
          </w:p>
          <w:p>
            <w:pPr>
              <w:pStyle w:val="Header"/>
              <w:rPr>
                <w:rFonts w:ascii="Times New Roman" w:hAnsi="Times New Roman"/>
              </w:rPr>
            </w:pPr>
          </w:p>
          <w:p>
            <w:pPr>
              <w:pStyle w:val="Header"/>
              <w:numPr>
                <w:ilvl w:val="0"/>
                <w:numId w:val="4"/>
              </w:numPr>
              <w:rPr>
                <w:rFonts w:ascii="Times New Roman" w:hAnsi="Times New Roman"/>
              </w:rPr>
            </w:pPr>
            <w:r>
              <w:rPr>
                <w:rFonts w:ascii="Times New Roman" w:hAnsi="Times New Roman"/>
              </w:rPr>
              <w:t>Created report for purchase order price comparison.</w:t>
            </w:r>
          </w:p>
          <w:p>
            <w:pPr>
              <w:pStyle w:val="Header"/>
              <w:numPr>
                <w:ilvl w:val="0"/>
                <w:numId w:val="4"/>
              </w:numPr>
              <w:rPr>
                <w:rFonts w:ascii="Times New Roman" w:hAnsi="Times New Roman"/>
              </w:rPr>
            </w:pPr>
            <w:r>
              <w:rPr>
                <w:rFonts w:ascii="Times New Roman" w:hAnsi="Times New Roman"/>
              </w:rPr>
              <w:t>Enhancement validation on vendor creation and change for GSTIN NO, PAN NO, EMAIL ID &amp; PARTNER EMAIL ID.</w:t>
            </w:r>
          </w:p>
          <w:p>
            <w:pPr>
              <w:pStyle w:val="Header"/>
              <w:numPr>
                <w:ilvl w:val="0"/>
                <w:numId w:val="4"/>
              </w:numPr>
              <w:rPr>
                <w:rFonts w:ascii="Times New Roman" w:hAnsi="Times New Roman"/>
              </w:rPr>
            </w:pPr>
            <w:r>
              <w:rPr>
                <w:rFonts w:ascii="Times New Roman" w:hAnsi="Times New Roman"/>
              </w:rPr>
              <w:t xml:space="preserve">Web Service (WS) that will be published in SAP for the receipt of the results of the safety tests performed by the shipping cargo in this service FM created with import parameter and receiving webservice created tables gets updated by running a job in background which will execute a report.   </w:t>
            </w:r>
          </w:p>
          <w:p>
            <w:pPr>
              <w:pStyle w:val="Header"/>
              <w:numPr>
                <w:ilvl w:val="0"/>
                <w:numId w:val="4"/>
              </w:numPr>
              <w:rPr>
                <w:rFonts w:ascii="Times New Roman" w:hAnsi="Times New Roman"/>
              </w:rPr>
            </w:pPr>
            <w:r>
              <w:rPr>
                <w:rFonts w:ascii="Times New Roman" w:hAnsi="Times New Roman"/>
              </w:rPr>
              <w:t>Ticket based issue resolution and workaround process.</w:t>
            </w:r>
          </w:p>
          <w:p>
            <w:pPr>
              <w:pStyle w:val="Header"/>
              <w:numPr>
                <w:ilvl w:val="0"/>
                <w:numId w:val="4"/>
              </w:numPr>
              <w:rPr>
                <w:rFonts w:ascii="Times New Roman" w:hAnsi="Times New Roman"/>
              </w:rPr>
            </w:pPr>
            <w:r>
              <w:rPr>
                <w:rFonts w:ascii="Times New Roman" w:hAnsi="Times New Roman"/>
              </w:rPr>
              <w:t>Maintaining TS.</w:t>
            </w:r>
          </w:p>
          <w:p>
            <w:pPr>
              <w:pStyle w:val="Header"/>
              <w:numPr>
                <w:ilvl w:val="0"/>
                <w:numId w:val="4"/>
              </w:numPr>
              <w:rPr>
                <w:rFonts w:ascii="Times New Roman" w:hAnsi="Times New Roman"/>
              </w:rPr>
            </w:pPr>
            <w:r>
              <w:rPr>
                <w:rFonts w:ascii="Times New Roman" w:hAnsi="Times New Roman"/>
              </w:rPr>
              <w:t xml:space="preserve">Smart form parking invoice label printing. </w:t>
            </w:r>
          </w:p>
          <w:p>
            <w:pPr>
              <w:pStyle w:val="Header"/>
              <w:rPr>
                <w:rFonts w:ascii="Times New Roman" w:hAnsi="Times New Roman"/>
              </w:rPr>
            </w:pPr>
          </w:p>
        </w:tc>
      </w:tr>
    </w:tbl>
    <w:p>
      <w:pPr>
        <w:spacing w:line="276" w:lineRule="auto"/>
        <w:rPr>
          <w:sz w:val="24"/>
        </w:rPr>
      </w:pPr>
    </w:p>
    <w:p>
      <w:pPr>
        <w:spacing w:line="276" w:lineRule="auto"/>
        <w:ind w:left="720"/>
        <w:rPr>
          <w:sz w:val="24"/>
        </w:rPr>
      </w:pPr>
    </w:p>
    <w:p>
      <w:pPr>
        <w:spacing w:line="276" w:lineRule="auto"/>
        <w:ind w:left="720"/>
        <w:rPr>
          <w:sz w:val="24"/>
        </w:rPr>
      </w:pPr>
    </w:p>
    <w:p>
      <w:pPr>
        <w:spacing w:line="276" w:lineRule="auto"/>
        <w:ind w:left="720"/>
        <w:rPr>
          <w:sz w:val="24"/>
        </w:rPr>
      </w:pPr>
    </w:p>
    <w:p>
      <w:pPr>
        <w:spacing w:line="276" w:lineRule="auto"/>
        <w:ind w:left="720"/>
        <w:rPr>
          <w:sz w:val="24"/>
        </w:rPr>
      </w:pPr>
    </w:p>
    <w:p>
      <w:pPr>
        <w:spacing w:line="276" w:lineRule="auto"/>
        <w:ind w:left="720"/>
        <w:rPr>
          <w:sz w:val="24"/>
        </w:rPr>
      </w:pPr>
    </w:p>
    <w:p>
      <w:pPr>
        <w:spacing w:line="276" w:lineRule="auto"/>
        <w:ind w:left="720"/>
        <w:rPr>
          <w:sz w:val="24"/>
        </w:rPr>
      </w:pPr>
    </w:p>
    <w:p>
      <w:pPr>
        <w:spacing w:line="276" w:lineRule="auto"/>
        <w:ind w:left="720"/>
        <w:rPr>
          <w:sz w:val="24"/>
        </w:rPr>
      </w:pPr>
      <w:r>
        <w:rPr>
          <w:sz w:val="24"/>
        </w:rPr>
        <w:t>Worked with Ernest &amp; Young LLP from April 2020 to April 2021.</w:t>
      </w:r>
    </w:p>
    <w:p>
      <w:pPr>
        <w:spacing w:line="276" w:lineRule="auto"/>
        <w:ind w:left="720"/>
        <w:rPr>
          <w:sz w:val="24"/>
        </w:rPr>
      </w:pPr>
    </w:p>
    <w:p>
      <w:pPr>
        <w:spacing w:line="276" w:lineRule="auto"/>
        <w:rPr>
          <w:b/>
          <w:sz w:val="22"/>
        </w:rPr>
      </w:pPr>
      <w:r>
        <w:rPr>
          <w:b/>
          <w:sz w:val="22"/>
        </w:rPr>
        <w:t>PROJECT: 2</w:t>
      </w:r>
    </w:p>
    <w:p>
      <w:pPr>
        <w:spacing w:line="276" w:lineRule="auto"/>
        <w:rPr>
          <w:b/>
          <w:sz w:val="22"/>
          <w:u w:val="single"/>
        </w:rPr>
      </w:pPr>
    </w:p>
    <w:tbl>
      <w:tblPr>
        <w:tblStyle w:val="TableNormal"/>
        <w:tblW w:w="0" w:type="auto"/>
        <w:tblInd w:w="108" w:type="dxa"/>
        <w:tblCellMar>
          <w:top w:w="0" w:type="dxa"/>
          <w:left w:w="10" w:type="dxa"/>
          <w:bottom w:w="0" w:type="dxa"/>
          <w:right w:w="10" w:type="dxa"/>
        </w:tblCellMar>
      </w:tblPr>
      <w:tblGrid>
        <w:gridCol w:w="1425"/>
        <w:gridCol w:w="2069"/>
        <w:gridCol w:w="5028"/>
      </w:tblGrid>
      <w:tr>
        <w:tblPrEx>
          <w:tblW w:w="0" w:type="auto"/>
          <w:tblInd w:w="108" w:type="dxa"/>
          <w:tblCellMar>
            <w:top w:w="0" w:type="dxa"/>
            <w:left w:w="10" w:type="dxa"/>
            <w:bottom w:w="0" w:type="dxa"/>
            <w:right w:w="10" w:type="dxa"/>
          </w:tblCellMar>
        </w:tblPrEx>
        <w:tc>
          <w:tcPr>
            <w:tcW w:w="349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b/>
                <w:sz w:val="24"/>
              </w:rPr>
              <w:t>Client</w:t>
            </w:r>
          </w:p>
        </w:tc>
        <w:tc>
          <w:tcPr>
            <w:tcW w:w="5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b/>
                <w:sz w:val="24"/>
                <w:shd w:val="clear" w:color="auto" w:fill="FFFFFF"/>
              </w:rPr>
              <w:t>Piramal Realty (Mumbai)</w:t>
            </w:r>
          </w:p>
        </w:tc>
      </w:tr>
      <w:tr>
        <w:tblPrEx>
          <w:tblW w:w="0" w:type="auto"/>
          <w:tblInd w:w="108" w:type="dxa"/>
          <w:tblCellMar>
            <w:top w:w="0" w:type="dxa"/>
            <w:left w:w="10" w:type="dxa"/>
            <w:bottom w:w="0" w:type="dxa"/>
            <w:right w:w="10" w:type="dxa"/>
          </w:tblCellMar>
        </w:tblPrEx>
        <w:tc>
          <w:tcPr>
            <w:tcW w:w="349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rPr>
                <w:b/>
              </w:rPr>
            </w:pPr>
            <w:r>
              <w:rPr>
                <w:b/>
              </w:rPr>
              <w:t>Duration</w:t>
            </w:r>
          </w:p>
        </w:tc>
        <w:tc>
          <w:tcPr>
            <w:tcW w:w="5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rPr>
                <w:b/>
              </w:rPr>
            </w:pPr>
            <w:r>
              <w:rPr>
                <w:b/>
              </w:rPr>
              <w:t>August 2020 to April 2021</w:t>
            </w:r>
          </w:p>
        </w:tc>
      </w:tr>
      <w:tr>
        <w:tblPrEx>
          <w:tblW w:w="0" w:type="auto"/>
          <w:tblInd w:w="108" w:type="dxa"/>
          <w:tblCellMar>
            <w:top w:w="0" w:type="dxa"/>
            <w:left w:w="10" w:type="dxa"/>
            <w:bottom w:w="0" w:type="dxa"/>
            <w:right w:w="10" w:type="dxa"/>
          </w:tblCellMar>
        </w:tblPrEx>
        <w:tc>
          <w:tcPr>
            <w:tcW w:w="349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b/>
                <w:sz w:val="24"/>
              </w:rPr>
              <w:t xml:space="preserve">Environment             </w:t>
            </w:r>
          </w:p>
        </w:tc>
        <w:tc>
          <w:tcPr>
            <w:tcW w:w="5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sz w:val="24"/>
              </w:rPr>
              <w:t xml:space="preserve">SAP ECC 6.0 /    Support Project </w:t>
            </w:r>
          </w:p>
        </w:tc>
      </w:tr>
      <w:tr>
        <w:tblPrEx>
          <w:tblW w:w="0" w:type="auto"/>
          <w:tblInd w:w="108" w:type="dxa"/>
          <w:tblCellMar>
            <w:top w:w="0" w:type="dxa"/>
            <w:left w:w="10" w:type="dxa"/>
            <w:bottom w:w="0" w:type="dxa"/>
            <w:right w:w="10" w:type="dxa"/>
          </w:tblCellMar>
        </w:tblPrEx>
        <w:tc>
          <w:tcPr>
            <w:tcW w:w="1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b/>
                <w:sz w:val="24"/>
              </w:rPr>
              <w:t>Role</w:t>
            </w:r>
          </w:p>
        </w:tc>
        <w:tc>
          <w:tcPr>
            <w:tcW w:w="709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sz w:val="24"/>
              </w:rPr>
              <w:t>SAP ABAP OOPS , CDS</w:t>
            </w:r>
          </w:p>
        </w:tc>
      </w:tr>
    </w:tbl>
    <w:p>
      <w:pPr>
        <w:spacing w:line="276" w:lineRule="auto"/>
        <w:ind w:left="720"/>
        <w:rPr>
          <w:sz w:val="24"/>
        </w:rPr>
      </w:pPr>
    </w:p>
    <w:p>
      <w:pPr>
        <w:numPr>
          <w:ilvl w:val="0"/>
          <w:numId w:val="5"/>
        </w:numPr>
        <w:spacing w:before="100" w:beforeAutospacing="1" w:after="100" w:afterAutospacing="1"/>
        <w:jc w:val="left"/>
        <w:rPr>
          <w:sz w:val="24"/>
          <w:szCs w:val="24"/>
          <w:lang w:val="en-IN" w:eastAsia="en-IN"/>
        </w:rPr>
      </w:pPr>
      <w:r>
        <w:rPr>
          <w:sz w:val="24"/>
          <w:szCs w:val="24"/>
          <w:lang w:eastAsia="en-IN"/>
        </w:rPr>
        <w:t>Worked on alv report for a real estate company for billed and unbilled invoice in which sales order was generated via sales force and used rfc connection for that in which milestones will be displayed according to customer bought property on possession or on hold it will display its agreement value, principal amount, billed tax.</w:t>
      </w:r>
      <w:r>
        <w:rPr>
          <w:sz w:val="24"/>
          <w:szCs w:val="24"/>
          <w:lang w:eastAsia="en-IN"/>
        </w:rPr>
        <w:cr/>
      </w:r>
    </w:p>
    <w:p>
      <w:pPr>
        <w:numPr>
          <w:ilvl w:val="0"/>
          <w:numId w:val="5"/>
        </w:numPr>
        <w:spacing w:before="100" w:beforeAutospacing="1" w:after="100" w:afterAutospacing="1"/>
        <w:jc w:val="left"/>
        <w:rPr>
          <w:sz w:val="24"/>
          <w:szCs w:val="24"/>
          <w:lang w:val="en-IN" w:eastAsia="en-IN"/>
        </w:rPr>
      </w:pPr>
      <w:r>
        <w:rPr>
          <w:sz w:val="24"/>
          <w:szCs w:val="24"/>
          <w:lang w:eastAsia="en-IN"/>
        </w:rPr>
        <w:t>Worked on a report real estate calculatorr which will show a report of property bought and what will be its price including gst as well as abbetment rax.</w:t>
      </w:r>
      <w:r>
        <w:rPr>
          <w:sz w:val="24"/>
          <w:szCs w:val="24"/>
          <w:lang w:eastAsia="en-IN"/>
        </w:rPr>
        <w:cr/>
      </w:r>
    </w:p>
    <w:p>
      <w:pPr>
        <w:numPr>
          <w:ilvl w:val="0"/>
          <w:numId w:val="5"/>
        </w:numPr>
        <w:spacing w:before="100" w:beforeAutospacing="1" w:after="100" w:afterAutospacing="1"/>
        <w:jc w:val="left"/>
        <w:rPr>
          <w:sz w:val="24"/>
          <w:szCs w:val="24"/>
          <w:lang w:val="en-IN" w:eastAsia="en-IN"/>
        </w:rPr>
      </w:pPr>
      <w:r>
        <w:rPr>
          <w:sz w:val="24"/>
          <w:szCs w:val="24"/>
          <w:lang w:eastAsia="en-IN"/>
        </w:rPr>
        <w:t>Alv report for FI auto interest calculation.</w:t>
      </w:r>
    </w:p>
    <w:p>
      <w:pPr>
        <w:numPr>
          <w:ilvl w:val="0"/>
          <w:numId w:val="5"/>
        </w:numPr>
        <w:spacing w:before="100" w:beforeAutospacing="1" w:after="100" w:afterAutospacing="1"/>
        <w:jc w:val="left"/>
        <w:rPr>
          <w:sz w:val="24"/>
          <w:szCs w:val="24"/>
          <w:lang w:val="en-IN" w:eastAsia="en-IN"/>
        </w:rPr>
      </w:pPr>
      <w:r>
        <w:rPr>
          <w:sz w:val="24"/>
          <w:szCs w:val="24"/>
          <w:lang w:eastAsia="en-IN"/>
        </w:rPr>
        <w:t>Enhancement for MIR7 (parking invoice), vendor email validation.</w:t>
      </w:r>
    </w:p>
    <w:p>
      <w:pPr>
        <w:numPr>
          <w:ilvl w:val="0"/>
          <w:numId w:val="5"/>
        </w:numPr>
        <w:spacing w:before="100" w:beforeAutospacing="1" w:after="100" w:afterAutospacing="1"/>
        <w:jc w:val="left"/>
        <w:rPr>
          <w:sz w:val="24"/>
          <w:szCs w:val="24"/>
          <w:lang w:val="en-IN" w:eastAsia="en-IN"/>
        </w:rPr>
      </w:pPr>
      <w:r>
        <w:rPr>
          <w:sz w:val="24"/>
          <w:szCs w:val="24"/>
          <w:lang w:eastAsia="en-IN"/>
        </w:rPr>
        <w:t xml:space="preserve">BDC for vendor extend, </w:t>
      </w:r>
    </w:p>
    <w:p>
      <w:pPr>
        <w:numPr>
          <w:ilvl w:val="0"/>
          <w:numId w:val="5"/>
        </w:numPr>
        <w:spacing w:before="100" w:beforeAutospacing="1" w:after="100" w:afterAutospacing="1"/>
        <w:jc w:val="left"/>
        <w:rPr>
          <w:sz w:val="24"/>
          <w:szCs w:val="24"/>
          <w:lang w:val="en-IN" w:eastAsia="en-IN"/>
        </w:rPr>
      </w:pPr>
      <w:r>
        <w:rPr>
          <w:sz w:val="24"/>
          <w:szCs w:val="24"/>
          <w:lang w:eastAsia="en-IN"/>
        </w:rPr>
        <w:t>Smart form invoice, label print, certificate of analysis for quality management.</w:t>
      </w:r>
    </w:p>
    <w:p>
      <w:pPr>
        <w:numPr>
          <w:ilvl w:val="0"/>
          <w:numId w:val="5"/>
        </w:numPr>
        <w:spacing w:before="100" w:beforeAutospacing="1" w:after="100" w:afterAutospacing="1"/>
        <w:jc w:val="left"/>
        <w:rPr>
          <w:sz w:val="24"/>
          <w:szCs w:val="24"/>
          <w:lang w:val="en-IN" w:eastAsia="en-IN"/>
        </w:rPr>
      </w:pPr>
      <w:r>
        <w:rPr>
          <w:sz w:val="24"/>
          <w:szCs w:val="24"/>
          <w:lang w:eastAsia="en-IN"/>
        </w:rPr>
        <w:t>Bulk Project and wbs creation by excel upload in PS.</w:t>
      </w:r>
    </w:p>
    <w:p>
      <w:pPr>
        <w:spacing w:before="100" w:beforeAutospacing="1" w:after="100" w:afterAutospacing="1"/>
        <w:ind w:left="1440"/>
        <w:jc w:val="left"/>
        <w:rPr>
          <w:sz w:val="24"/>
          <w:szCs w:val="24"/>
          <w:lang w:eastAsia="en-IN"/>
        </w:rPr>
      </w:pPr>
    </w:p>
    <w:p>
      <w:pPr>
        <w:spacing w:line="276" w:lineRule="auto"/>
        <w:rPr>
          <w:b/>
          <w:sz w:val="22"/>
        </w:rPr>
      </w:pPr>
      <w:r>
        <w:rPr>
          <w:b/>
          <w:sz w:val="22"/>
        </w:rPr>
        <w:t>PROJECT: 1</w:t>
      </w:r>
    </w:p>
    <w:p>
      <w:pPr>
        <w:spacing w:line="276" w:lineRule="auto"/>
        <w:rPr>
          <w:b/>
          <w:sz w:val="22"/>
          <w:u w:val="single"/>
        </w:rPr>
      </w:pPr>
    </w:p>
    <w:tbl>
      <w:tblPr>
        <w:tblStyle w:val="TableNormal"/>
        <w:tblW w:w="0" w:type="auto"/>
        <w:tblInd w:w="108" w:type="dxa"/>
        <w:tblCellMar>
          <w:top w:w="0" w:type="dxa"/>
          <w:left w:w="10" w:type="dxa"/>
          <w:bottom w:w="0" w:type="dxa"/>
          <w:right w:w="10" w:type="dxa"/>
        </w:tblCellMar>
      </w:tblPr>
      <w:tblGrid>
        <w:gridCol w:w="1479"/>
        <w:gridCol w:w="2143"/>
        <w:gridCol w:w="5126"/>
      </w:tblGrid>
      <w:tr>
        <w:tblPrEx>
          <w:tblW w:w="0" w:type="auto"/>
          <w:tblInd w:w="108" w:type="dxa"/>
          <w:tblCellMar>
            <w:top w:w="0" w:type="dxa"/>
            <w:left w:w="10" w:type="dxa"/>
            <w:bottom w:w="0" w:type="dxa"/>
            <w:right w:w="10" w:type="dxa"/>
          </w:tblCellMar>
        </w:tblPrEx>
        <w:tc>
          <w:tcPr>
            <w:tcW w:w="391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b/>
                <w:sz w:val="24"/>
              </w:rPr>
              <w:t>Client</w:t>
            </w:r>
          </w:p>
        </w:tc>
        <w:tc>
          <w:tcPr>
            <w:tcW w:w="5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b/>
                <w:sz w:val="24"/>
                <w:shd w:val="clear" w:color="auto" w:fill="FFFFFF"/>
              </w:rPr>
              <w:t>SAP LABS (Gurgaon)</w:t>
            </w:r>
          </w:p>
        </w:tc>
      </w:tr>
      <w:tr>
        <w:tblPrEx>
          <w:tblW w:w="0" w:type="auto"/>
          <w:tblInd w:w="108" w:type="dxa"/>
          <w:tblCellMar>
            <w:top w:w="0" w:type="dxa"/>
            <w:left w:w="10" w:type="dxa"/>
            <w:bottom w:w="0" w:type="dxa"/>
            <w:right w:w="10" w:type="dxa"/>
          </w:tblCellMar>
        </w:tblPrEx>
        <w:tc>
          <w:tcPr>
            <w:tcW w:w="391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b/>
                <w:sz w:val="24"/>
              </w:rPr>
              <w:t xml:space="preserve">Environment             </w:t>
            </w:r>
          </w:p>
        </w:tc>
        <w:tc>
          <w:tcPr>
            <w:tcW w:w="5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sz w:val="24"/>
              </w:rPr>
              <w:t>SAP S/4HANA 1809</w:t>
            </w:r>
          </w:p>
        </w:tc>
      </w:tr>
      <w:tr>
        <w:tblPrEx>
          <w:tblW w:w="0" w:type="auto"/>
          <w:tblInd w:w="108" w:type="dxa"/>
          <w:tblCellMar>
            <w:top w:w="0" w:type="dxa"/>
            <w:left w:w="10" w:type="dxa"/>
            <w:bottom w:w="0" w:type="dxa"/>
            <w:right w:w="10" w:type="dxa"/>
          </w:tblCellMar>
        </w:tblPrEx>
        <w:tc>
          <w:tcPr>
            <w:tcW w:w="391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b/>
                <w:sz w:val="24"/>
              </w:rPr>
              <w:t>Duration</w:t>
            </w:r>
          </w:p>
        </w:tc>
        <w:tc>
          <w:tcPr>
            <w:tcW w:w="5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sz w:val="24"/>
              </w:rPr>
              <w:t>April 2020 to June 2020</w:t>
            </w:r>
          </w:p>
        </w:tc>
      </w:tr>
      <w:tr>
        <w:tblPrEx>
          <w:tblW w:w="0" w:type="auto"/>
          <w:tblInd w:w="108" w:type="dxa"/>
          <w:tblCellMar>
            <w:top w:w="0" w:type="dxa"/>
            <w:left w:w="10" w:type="dxa"/>
            <w:bottom w:w="0" w:type="dxa"/>
            <w:right w:w="10" w:type="dxa"/>
          </w:tblCellMar>
        </w:tblPrEx>
        <w:tc>
          <w:tcPr>
            <w:tcW w:w="1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b/>
                <w:sz w:val="24"/>
              </w:rPr>
              <w:t>Role</w:t>
            </w:r>
          </w:p>
        </w:tc>
        <w:tc>
          <w:tcPr>
            <w:tcW w:w="806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sz w:val="24"/>
              </w:rPr>
              <w:t xml:space="preserve">SAP ABAP Consultant </w:t>
            </w:r>
          </w:p>
        </w:tc>
      </w:tr>
    </w:tbl>
    <w:p>
      <w:pPr>
        <w:spacing w:line="276" w:lineRule="auto"/>
        <w:ind w:left="720"/>
        <w:rPr>
          <w:sz w:val="24"/>
        </w:rPr>
      </w:pPr>
    </w:p>
    <w:p>
      <w:pPr>
        <w:spacing w:line="276" w:lineRule="auto"/>
        <w:rPr>
          <w:sz w:val="24"/>
        </w:rPr>
      </w:pPr>
    </w:p>
    <w:p>
      <w:pPr>
        <w:spacing w:line="276" w:lineRule="auto"/>
        <w:rPr>
          <w:sz w:val="24"/>
        </w:rPr>
      </w:pPr>
      <w:r>
        <w:rPr>
          <w:sz w:val="24"/>
        </w:rPr>
        <w:t>Working for an agricultural and finance global organization ADM (Chicago)</w:t>
      </w:r>
    </w:p>
    <w:p>
      <w:pPr>
        <w:spacing w:line="276" w:lineRule="auto"/>
        <w:rPr>
          <w:sz w:val="24"/>
        </w:rPr>
      </w:pPr>
    </w:p>
    <w:p>
      <w:pPr>
        <w:numPr>
          <w:ilvl w:val="0"/>
          <w:numId w:val="6"/>
        </w:numPr>
        <w:spacing w:line="276" w:lineRule="auto"/>
        <w:ind w:left="720" w:hanging="360"/>
        <w:rPr>
          <w:sz w:val="24"/>
        </w:rPr>
      </w:pPr>
      <w:r>
        <w:rPr>
          <w:sz w:val="24"/>
        </w:rPr>
        <w:t>Enhancement in po and so in item level Extra tab prepayment.</w:t>
      </w:r>
    </w:p>
    <w:p>
      <w:pPr>
        <w:numPr>
          <w:ilvl w:val="0"/>
          <w:numId w:val="6"/>
        </w:numPr>
        <w:spacing w:line="276" w:lineRule="auto"/>
        <w:ind w:left="720" w:hanging="360"/>
        <w:rPr>
          <w:sz w:val="24"/>
        </w:rPr>
      </w:pPr>
      <w:r>
        <w:rPr>
          <w:sz w:val="24"/>
        </w:rPr>
        <w:t>Used BADI for po and so for tab enhancement.</w:t>
      </w:r>
    </w:p>
    <w:p>
      <w:pPr>
        <w:numPr>
          <w:ilvl w:val="0"/>
          <w:numId w:val="6"/>
        </w:numPr>
        <w:spacing w:line="276" w:lineRule="auto"/>
        <w:ind w:left="720" w:hanging="360"/>
        <w:rPr>
          <w:sz w:val="24"/>
        </w:rPr>
      </w:pPr>
      <w:r>
        <w:rPr>
          <w:sz w:val="24"/>
        </w:rPr>
        <w:t>Alv oops used for prepayment reports in item level in terms payment terms and payment type by farmers taken on finance.</w:t>
      </w:r>
    </w:p>
    <w:p>
      <w:pPr>
        <w:numPr>
          <w:ilvl w:val="0"/>
          <w:numId w:val="6"/>
        </w:numPr>
        <w:spacing w:line="276" w:lineRule="auto"/>
        <w:ind w:left="720" w:hanging="360"/>
        <w:rPr>
          <w:sz w:val="24"/>
        </w:rPr>
      </w:pPr>
      <w:r>
        <w:rPr>
          <w:sz w:val="24"/>
        </w:rPr>
        <w:t xml:space="preserve">Used module pool to design screen in po and so </w:t>
      </w:r>
    </w:p>
    <w:p>
      <w:pPr>
        <w:numPr>
          <w:ilvl w:val="0"/>
          <w:numId w:val="6"/>
        </w:numPr>
        <w:spacing w:line="276" w:lineRule="auto"/>
        <w:ind w:left="720" w:hanging="360"/>
        <w:rPr>
          <w:sz w:val="24"/>
        </w:rPr>
      </w:pPr>
      <w:r>
        <w:rPr>
          <w:sz w:val="24"/>
        </w:rPr>
        <w:t>Used cds views for adding a tab on item level in po and so contract po.</w:t>
      </w:r>
    </w:p>
    <w:p>
      <w:pPr>
        <w:spacing w:line="276" w:lineRule="auto"/>
        <w:rPr>
          <w:sz w:val="24"/>
        </w:rPr>
      </w:pPr>
    </w:p>
    <w:p>
      <w:pPr>
        <w:spacing w:line="276" w:lineRule="auto"/>
        <w:rPr>
          <w:sz w:val="24"/>
        </w:rPr>
      </w:pPr>
    </w:p>
    <w:p>
      <w:pPr>
        <w:spacing w:line="276" w:lineRule="auto"/>
        <w:rPr>
          <w:sz w:val="24"/>
        </w:rPr>
      </w:pPr>
      <w:r>
        <w:rPr>
          <w:sz w:val="24"/>
        </w:rPr>
        <w:t>worked with Ameri 100 consulting Pvt ltd from Sep 2019 till Jan 2020 (short contract)</w:t>
      </w:r>
    </w:p>
    <w:p>
      <w:pPr>
        <w:spacing w:line="276" w:lineRule="auto"/>
        <w:rPr>
          <w:b/>
          <w:sz w:val="22"/>
        </w:rPr>
      </w:pPr>
      <w:r>
        <w:rPr>
          <w:b/>
          <w:sz w:val="22"/>
        </w:rPr>
        <w:t>PROJECT: 1</w:t>
      </w:r>
    </w:p>
    <w:p>
      <w:pPr>
        <w:spacing w:line="276" w:lineRule="auto"/>
        <w:rPr>
          <w:b/>
          <w:sz w:val="22"/>
          <w:u w:val="single"/>
        </w:rPr>
      </w:pPr>
    </w:p>
    <w:tbl>
      <w:tblPr>
        <w:tblStyle w:val="TableNormal"/>
        <w:tblW w:w="0" w:type="auto"/>
        <w:tblInd w:w="108" w:type="dxa"/>
        <w:tblCellMar>
          <w:top w:w="0" w:type="dxa"/>
          <w:left w:w="10" w:type="dxa"/>
          <w:bottom w:w="0" w:type="dxa"/>
          <w:right w:w="10" w:type="dxa"/>
        </w:tblCellMar>
      </w:tblPr>
      <w:tblGrid>
        <w:gridCol w:w="1479"/>
        <w:gridCol w:w="2143"/>
        <w:gridCol w:w="5126"/>
      </w:tblGrid>
      <w:tr>
        <w:tblPrEx>
          <w:tblW w:w="0" w:type="auto"/>
          <w:tblInd w:w="108" w:type="dxa"/>
          <w:tblCellMar>
            <w:top w:w="0" w:type="dxa"/>
            <w:left w:w="10" w:type="dxa"/>
            <w:bottom w:w="0" w:type="dxa"/>
            <w:right w:w="10" w:type="dxa"/>
          </w:tblCellMar>
        </w:tblPrEx>
        <w:tc>
          <w:tcPr>
            <w:tcW w:w="391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b/>
                <w:sz w:val="24"/>
              </w:rPr>
              <w:t>Client</w:t>
            </w:r>
          </w:p>
        </w:tc>
        <w:tc>
          <w:tcPr>
            <w:tcW w:w="5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b/>
                <w:sz w:val="24"/>
                <w:shd w:val="clear" w:color="auto" w:fill="FFFFFF"/>
              </w:rPr>
              <w:t>Publics Sapient (Gurgaon) Altair</w:t>
            </w:r>
          </w:p>
        </w:tc>
      </w:tr>
      <w:tr>
        <w:tblPrEx>
          <w:tblW w:w="0" w:type="auto"/>
          <w:tblInd w:w="108" w:type="dxa"/>
          <w:tblCellMar>
            <w:top w:w="0" w:type="dxa"/>
            <w:left w:w="10" w:type="dxa"/>
            <w:bottom w:w="0" w:type="dxa"/>
            <w:right w:w="10" w:type="dxa"/>
          </w:tblCellMar>
        </w:tblPrEx>
        <w:tc>
          <w:tcPr>
            <w:tcW w:w="391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b/>
                <w:sz w:val="24"/>
              </w:rPr>
              <w:t xml:space="preserve">Environment             </w:t>
            </w:r>
          </w:p>
        </w:tc>
        <w:tc>
          <w:tcPr>
            <w:tcW w:w="5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sz w:val="24"/>
              </w:rPr>
              <w:t xml:space="preserve">SAP ECC 6.0 /    Support Project in house </w:t>
            </w:r>
          </w:p>
        </w:tc>
      </w:tr>
      <w:tr>
        <w:tblPrEx>
          <w:tblW w:w="0" w:type="auto"/>
          <w:tblInd w:w="108" w:type="dxa"/>
          <w:tblCellMar>
            <w:top w:w="0" w:type="dxa"/>
            <w:left w:w="10" w:type="dxa"/>
            <w:bottom w:w="0" w:type="dxa"/>
            <w:right w:w="10" w:type="dxa"/>
          </w:tblCellMar>
        </w:tblPrEx>
        <w:tc>
          <w:tcPr>
            <w:tcW w:w="391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b/>
                <w:sz w:val="24"/>
              </w:rPr>
              <w:t>Duration</w:t>
            </w:r>
          </w:p>
        </w:tc>
        <w:tc>
          <w:tcPr>
            <w:tcW w:w="5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sz w:val="24"/>
              </w:rPr>
              <w:t>Sep 2019 – Jan 2020</w:t>
            </w:r>
          </w:p>
        </w:tc>
      </w:tr>
      <w:tr>
        <w:tblPrEx>
          <w:tblW w:w="0" w:type="auto"/>
          <w:tblInd w:w="108" w:type="dxa"/>
          <w:tblCellMar>
            <w:top w:w="0" w:type="dxa"/>
            <w:left w:w="10" w:type="dxa"/>
            <w:bottom w:w="0" w:type="dxa"/>
            <w:right w:w="10" w:type="dxa"/>
          </w:tblCellMar>
        </w:tblPrEx>
        <w:tc>
          <w:tcPr>
            <w:tcW w:w="1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b/>
                <w:sz w:val="24"/>
              </w:rPr>
              <w:t>Role</w:t>
            </w:r>
          </w:p>
        </w:tc>
        <w:tc>
          <w:tcPr>
            <w:tcW w:w="806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sz w:val="24"/>
              </w:rPr>
              <w:t>ABAP Consultant (contractual)</w:t>
            </w:r>
          </w:p>
        </w:tc>
      </w:tr>
    </w:tbl>
    <w:p>
      <w:pPr>
        <w:spacing w:line="276" w:lineRule="auto"/>
        <w:rPr>
          <w:b/>
          <w:sz w:val="22"/>
        </w:rPr>
      </w:pPr>
    </w:p>
    <w:p>
      <w:pPr>
        <w:spacing w:line="276" w:lineRule="auto"/>
        <w:rPr>
          <w:b/>
          <w:sz w:val="22"/>
        </w:rPr>
      </w:pPr>
    </w:p>
    <w:p>
      <w:pPr>
        <w:spacing w:line="276" w:lineRule="auto"/>
        <w:rPr>
          <w:b/>
          <w:sz w:val="22"/>
        </w:rPr>
      </w:pPr>
    </w:p>
    <w:p>
      <w:pPr>
        <w:spacing w:line="276" w:lineRule="auto"/>
        <w:rPr>
          <w:sz w:val="24"/>
        </w:rPr>
      </w:pPr>
      <w:r>
        <w:rPr>
          <w:sz w:val="24"/>
        </w:rPr>
        <w:t>Currently in Sapient developed objects on RICEF with oops abap for global French client Altair.</w:t>
      </w:r>
    </w:p>
    <w:p>
      <w:pPr>
        <w:numPr>
          <w:ilvl w:val="0"/>
          <w:numId w:val="7"/>
        </w:numPr>
        <w:spacing w:line="276" w:lineRule="auto"/>
        <w:ind w:left="720" w:hanging="360"/>
        <w:rPr>
          <w:sz w:val="24"/>
        </w:rPr>
      </w:pPr>
      <w:r>
        <w:rPr>
          <w:sz w:val="24"/>
        </w:rPr>
        <w:t>Alv reporting with oops concept.</w:t>
      </w:r>
    </w:p>
    <w:p>
      <w:pPr>
        <w:numPr>
          <w:ilvl w:val="0"/>
          <w:numId w:val="7"/>
        </w:numPr>
        <w:spacing w:line="276" w:lineRule="auto"/>
        <w:ind w:left="720" w:hanging="360"/>
        <w:rPr>
          <w:sz w:val="24"/>
        </w:rPr>
      </w:pPr>
      <w:r>
        <w:rPr>
          <w:sz w:val="24"/>
        </w:rPr>
        <w:t>Australia withholding tax talent report.</w:t>
      </w:r>
    </w:p>
    <w:p>
      <w:pPr>
        <w:numPr>
          <w:ilvl w:val="0"/>
          <w:numId w:val="7"/>
        </w:numPr>
        <w:spacing w:line="276" w:lineRule="auto"/>
        <w:ind w:left="720" w:hanging="360"/>
        <w:rPr>
          <w:sz w:val="24"/>
        </w:rPr>
      </w:pPr>
      <w:r>
        <w:rPr>
          <w:sz w:val="24"/>
        </w:rPr>
        <w:t xml:space="preserve">Anti bribery rules for French agency report in which internal risk rating for vendor and client is done on basis of partner data </w:t>
      </w:r>
    </w:p>
    <w:p>
      <w:pPr>
        <w:numPr>
          <w:ilvl w:val="0"/>
          <w:numId w:val="7"/>
        </w:numPr>
        <w:spacing w:line="276" w:lineRule="auto"/>
        <w:ind w:left="720" w:hanging="360"/>
        <w:rPr>
          <w:sz w:val="24"/>
        </w:rPr>
      </w:pPr>
      <w:r>
        <w:rPr>
          <w:sz w:val="24"/>
        </w:rPr>
        <w:t>Developed technical specification for the changes.</w:t>
      </w:r>
    </w:p>
    <w:p>
      <w:pPr>
        <w:spacing w:line="276" w:lineRule="auto"/>
        <w:rPr>
          <w:sz w:val="24"/>
        </w:rPr>
      </w:pPr>
    </w:p>
    <w:p>
      <w:pPr>
        <w:spacing w:line="276" w:lineRule="auto"/>
        <w:rPr>
          <w:sz w:val="24"/>
        </w:rPr>
      </w:pPr>
    </w:p>
    <w:p>
      <w:pPr>
        <w:spacing w:line="276" w:lineRule="auto"/>
        <w:rPr>
          <w:sz w:val="24"/>
        </w:rPr>
      </w:pPr>
      <w:r>
        <w:rPr>
          <w:sz w:val="24"/>
        </w:rPr>
        <w:t>Worked with Yash Technologies Pvt Ltd from May 2018 to June 2019.</w:t>
      </w:r>
    </w:p>
    <w:p>
      <w:pPr>
        <w:spacing w:line="276" w:lineRule="auto"/>
        <w:rPr>
          <w:sz w:val="24"/>
        </w:rPr>
      </w:pPr>
    </w:p>
    <w:p>
      <w:pPr>
        <w:spacing w:line="276" w:lineRule="auto"/>
        <w:rPr>
          <w:sz w:val="24"/>
        </w:rPr>
      </w:pPr>
    </w:p>
    <w:p>
      <w:pPr>
        <w:spacing w:line="276" w:lineRule="auto"/>
        <w:rPr>
          <w:b/>
          <w:sz w:val="22"/>
        </w:rPr>
      </w:pPr>
      <w:r>
        <w:rPr>
          <w:b/>
          <w:sz w:val="22"/>
        </w:rPr>
        <w:t>PROJECT: 2</w:t>
      </w:r>
    </w:p>
    <w:p>
      <w:pPr>
        <w:spacing w:line="276" w:lineRule="auto"/>
        <w:rPr>
          <w:b/>
          <w:sz w:val="22"/>
          <w:u w:val="single"/>
        </w:rPr>
      </w:pPr>
    </w:p>
    <w:tbl>
      <w:tblPr>
        <w:tblStyle w:val="TableNormal"/>
        <w:tblW w:w="0" w:type="auto"/>
        <w:tblInd w:w="108" w:type="dxa"/>
        <w:tblCellMar>
          <w:top w:w="0" w:type="dxa"/>
          <w:left w:w="10" w:type="dxa"/>
          <w:bottom w:w="0" w:type="dxa"/>
          <w:right w:w="10" w:type="dxa"/>
        </w:tblCellMar>
      </w:tblPr>
      <w:tblGrid>
        <w:gridCol w:w="1479"/>
        <w:gridCol w:w="2143"/>
        <w:gridCol w:w="5126"/>
      </w:tblGrid>
      <w:tr>
        <w:tblPrEx>
          <w:tblW w:w="0" w:type="auto"/>
          <w:tblInd w:w="108" w:type="dxa"/>
          <w:tblCellMar>
            <w:top w:w="0" w:type="dxa"/>
            <w:left w:w="10" w:type="dxa"/>
            <w:bottom w:w="0" w:type="dxa"/>
            <w:right w:w="10" w:type="dxa"/>
          </w:tblCellMar>
        </w:tblPrEx>
        <w:tc>
          <w:tcPr>
            <w:tcW w:w="391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b/>
                <w:sz w:val="24"/>
              </w:rPr>
              <w:t>Client</w:t>
            </w:r>
          </w:p>
        </w:tc>
        <w:tc>
          <w:tcPr>
            <w:tcW w:w="5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b/>
                <w:sz w:val="24"/>
                <w:shd w:val="clear" w:color="auto" w:fill="FFFFFF"/>
              </w:rPr>
              <w:t>Sunbeam Auto Pvt Ltd (Gurgaon)</w:t>
            </w:r>
          </w:p>
        </w:tc>
      </w:tr>
      <w:tr>
        <w:tblPrEx>
          <w:tblW w:w="0" w:type="auto"/>
          <w:tblInd w:w="108" w:type="dxa"/>
          <w:tblCellMar>
            <w:top w:w="0" w:type="dxa"/>
            <w:left w:w="10" w:type="dxa"/>
            <w:bottom w:w="0" w:type="dxa"/>
            <w:right w:w="10" w:type="dxa"/>
          </w:tblCellMar>
        </w:tblPrEx>
        <w:tc>
          <w:tcPr>
            <w:tcW w:w="391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b/>
                <w:sz w:val="24"/>
              </w:rPr>
              <w:t xml:space="preserve">Environment             </w:t>
            </w:r>
          </w:p>
        </w:tc>
        <w:tc>
          <w:tcPr>
            <w:tcW w:w="5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sz w:val="24"/>
              </w:rPr>
              <w:t xml:space="preserve">SAP ECC 6.0 /    Support Project </w:t>
            </w:r>
          </w:p>
        </w:tc>
      </w:tr>
      <w:tr>
        <w:tblPrEx>
          <w:tblW w:w="0" w:type="auto"/>
          <w:tblInd w:w="108" w:type="dxa"/>
          <w:tblCellMar>
            <w:top w:w="0" w:type="dxa"/>
            <w:left w:w="10" w:type="dxa"/>
            <w:bottom w:w="0" w:type="dxa"/>
            <w:right w:w="10" w:type="dxa"/>
          </w:tblCellMar>
        </w:tblPrEx>
        <w:tc>
          <w:tcPr>
            <w:tcW w:w="391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b/>
                <w:sz w:val="24"/>
              </w:rPr>
              <w:t>Duration</w:t>
            </w:r>
          </w:p>
        </w:tc>
        <w:tc>
          <w:tcPr>
            <w:tcW w:w="5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sz w:val="24"/>
              </w:rPr>
              <w:t>December 2018 - June 2019</w:t>
            </w:r>
          </w:p>
        </w:tc>
      </w:tr>
      <w:tr>
        <w:tblPrEx>
          <w:tblW w:w="0" w:type="auto"/>
          <w:tblInd w:w="108" w:type="dxa"/>
          <w:tblCellMar>
            <w:top w:w="0" w:type="dxa"/>
            <w:left w:w="10" w:type="dxa"/>
            <w:bottom w:w="0" w:type="dxa"/>
            <w:right w:w="10" w:type="dxa"/>
          </w:tblCellMar>
        </w:tblPrEx>
        <w:tc>
          <w:tcPr>
            <w:tcW w:w="1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b/>
                <w:sz w:val="24"/>
              </w:rPr>
              <w:t>Role</w:t>
            </w:r>
          </w:p>
        </w:tc>
        <w:tc>
          <w:tcPr>
            <w:tcW w:w="806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sz w:val="24"/>
              </w:rPr>
              <w:t>ABAP Consultant</w:t>
            </w:r>
          </w:p>
        </w:tc>
      </w:tr>
    </w:tbl>
    <w:p>
      <w:pPr>
        <w:spacing w:line="276" w:lineRule="auto"/>
        <w:rPr>
          <w:b/>
          <w:sz w:val="22"/>
        </w:rPr>
      </w:pPr>
    </w:p>
    <w:p>
      <w:pPr>
        <w:numPr>
          <w:ilvl w:val="0"/>
          <w:numId w:val="8"/>
        </w:numPr>
        <w:tabs>
          <w:tab w:val="left" w:pos="0"/>
        </w:tabs>
        <w:suppressAutoHyphens/>
        <w:ind w:left="720" w:hanging="360"/>
        <w:rPr>
          <w:sz w:val="24"/>
        </w:rPr>
      </w:pPr>
      <w:r>
        <w:rPr>
          <w:sz w:val="24"/>
        </w:rPr>
        <w:t>Miro Automation used badi for this automatic miro posting for sto.</w:t>
      </w:r>
    </w:p>
    <w:p>
      <w:pPr>
        <w:numPr>
          <w:ilvl w:val="0"/>
          <w:numId w:val="8"/>
        </w:numPr>
        <w:tabs>
          <w:tab w:val="left" w:pos="0"/>
        </w:tabs>
        <w:suppressAutoHyphens/>
        <w:ind w:left="720" w:hanging="360"/>
        <w:rPr>
          <w:sz w:val="24"/>
        </w:rPr>
      </w:pPr>
      <w:r>
        <w:rPr>
          <w:sz w:val="24"/>
        </w:rPr>
        <w:t>Modifications in HR reports and SD MM.</w:t>
      </w:r>
    </w:p>
    <w:p>
      <w:pPr>
        <w:numPr>
          <w:ilvl w:val="0"/>
          <w:numId w:val="8"/>
        </w:numPr>
        <w:tabs>
          <w:tab w:val="left" w:pos="0"/>
        </w:tabs>
        <w:suppressAutoHyphens/>
        <w:ind w:left="720" w:hanging="360"/>
        <w:rPr>
          <w:sz w:val="24"/>
        </w:rPr>
      </w:pPr>
      <w:r>
        <w:rPr>
          <w:sz w:val="24"/>
        </w:rPr>
        <w:t>Modification in Smart forms and Changes in reports using oops.</w:t>
      </w:r>
    </w:p>
    <w:p>
      <w:pPr>
        <w:numPr>
          <w:ilvl w:val="0"/>
          <w:numId w:val="8"/>
        </w:numPr>
        <w:tabs>
          <w:tab w:val="left" w:pos="0"/>
        </w:tabs>
        <w:suppressAutoHyphens/>
        <w:ind w:left="720" w:hanging="360"/>
        <w:rPr>
          <w:sz w:val="24"/>
        </w:rPr>
      </w:pPr>
      <w:r>
        <w:rPr>
          <w:sz w:val="24"/>
        </w:rPr>
        <w:t>Worked on Enhancements.</w:t>
      </w:r>
    </w:p>
    <w:p>
      <w:pPr>
        <w:tabs>
          <w:tab w:val="left" w:pos="0"/>
        </w:tabs>
        <w:suppressAutoHyphens/>
        <w:ind w:left="360"/>
        <w:rPr>
          <w:sz w:val="24"/>
        </w:rPr>
      </w:pPr>
    </w:p>
    <w:p>
      <w:pPr>
        <w:jc w:val="left"/>
        <w:rPr>
          <w:sz w:val="24"/>
        </w:rPr>
      </w:pPr>
      <w:r>
        <w:rPr>
          <w:b/>
          <w:sz w:val="24"/>
        </w:rPr>
        <w:t xml:space="preserve">ABAP on HANA exposure:  </w:t>
      </w:r>
      <w:r>
        <w:rPr>
          <w:sz w:val="24"/>
        </w:rPr>
        <w:t>Working as a ABAP on HANA consultant.</w:t>
      </w:r>
    </w:p>
    <w:p>
      <w:pPr>
        <w:jc w:val="left"/>
        <w:rPr>
          <w:sz w:val="24"/>
        </w:rPr>
      </w:pPr>
    </w:p>
    <w:p>
      <w:pPr>
        <w:jc w:val="left"/>
        <w:rPr>
          <w:b/>
          <w:sz w:val="24"/>
          <w:u w:val="single"/>
        </w:rPr>
      </w:pPr>
      <w:r>
        <w:rPr>
          <w:b/>
          <w:sz w:val="24"/>
          <w:u w:val="single"/>
        </w:rPr>
        <w:t>Objects:</w:t>
      </w:r>
    </w:p>
    <w:p>
      <w:pPr>
        <w:jc w:val="left"/>
        <w:rPr>
          <w:sz w:val="24"/>
        </w:rPr>
      </w:pPr>
    </w:p>
    <w:p>
      <w:pPr>
        <w:numPr>
          <w:ilvl w:val="0"/>
          <w:numId w:val="9"/>
        </w:numPr>
        <w:ind w:left="720" w:hanging="360"/>
        <w:jc w:val="left"/>
        <w:rPr>
          <w:sz w:val="24"/>
        </w:rPr>
      </w:pPr>
      <w:r>
        <w:rPr>
          <w:sz w:val="24"/>
        </w:rPr>
        <w:t>Created views (attribute view, calculation view, and analytical view)</w:t>
      </w:r>
    </w:p>
    <w:p>
      <w:pPr>
        <w:numPr>
          <w:ilvl w:val="0"/>
          <w:numId w:val="9"/>
        </w:numPr>
        <w:ind w:left="720" w:hanging="360"/>
        <w:jc w:val="left"/>
        <w:rPr>
          <w:sz w:val="24"/>
        </w:rPr>
      </w:pPr>
      <w:r>
        <w:rPr>
          <w:sz w:val="24"/>
        </w:rPr>
        <w:t>Created ODATA services for purchase order creation via bapi.</w:t>
      </w:r>
    </w:p>
    <w:p>
      <w:pPr>
        <w:numPr>
          <w:ilvl w:val="0"/>
          <w:numId w:val="9"/>
        </w:numPr>
        <w:ind w:left="720" w:hanging="360"/>
        <w:jc w:val="left"/>
        <w:rPr>
          <w:sz w:val="24"/>
        </w:rPr>
      </w:pPr>
      <w:r>
        <w:rPr>
          <w:sz w:val="24"/>
        </w:rPr>
        <w:t>Procedures SQL for table and view creation.</w:t>
      </w:r>
    </w:p>
    <w:p>
      <w:pPr>
        <w:numPr>
          <w:ilvl w:val="0"/>
          <w:numId w:val="9"/>
        </w:numPr>
        <w:ind w:left="720" w:hanging="360"/>
        <w:jc w:val="left"/>
        <w:rPr>
          <w:sz w:val="24"/>
        </w:rPr>
      </w:pPr>
      <w:r>
        <w:rPr>
          <w:sz w:val="24"/>
        </w:rPr>
        <w:t>Created CDS views and Procedures.</w:t>
      </w:r>
    </w:p>
    <w:p>
      <w:pPr>
        <w:tabs>
          <w:tab w:val="left" w:pos="0"/>
        </w:tabs>
        <w:suppressAutoHyphens/>
        <w:ind w:left="720"/>
        <w:rPr>
          <w:sz w:val="24"/>
        </w:rPr>
      </w:pPr>
    </w:p>
    <w:p>
      <w:pPr>
        <w:spacing w:line="276" w:lineRule="auto"/>
        <w:rPr>
          <w:sz w:val="24"/>
        </w:rPr>
      </w:pPr>
    </w:p>
    <w:p>
      <w:pPr>
        <w:spacing w:line="276" w:lineRule="auto"/>
        <w:rPr>
          <w:b/>
          <w:sz w:val="22"/>
        </w:rPr>
      </w:pPr>
      <w:r>
        <w:rPr>
          <w:b/>
          <w:sz w:val="22"/>
        </w:rPr>
        <w:t>PROJECT: 1</w:t>
      </w:r>
    </w:p>
    <w:p>
      <w:pPr>
        <w:spacing w:line="276" w:lineRule="auto"/>
        <w:rPr>
          <w:b/>
          <w:sz w:val="22"/>
          <w:u w:val="single"/>
        </w:rPr>
      </w:pPr>
    </w:p>
    <w:tbl>
      <w:tblPr>
        <w:tblStyle w:val="TableNormal"/>
        <w:tblW w:w="0" w:type="auto"/>
        <w:tblInd w:w="108" w:type="dxa"/>
        <w:tblCellMar>
          <w:top w:w="0" w:type="dxa"/>
          <w:left w:w="10" w:type="dxa"/>
          <w:bottom w:w="0" w:type="dxa"/>
          <w:right w:w="10" w:type="dxa"/>
        </w:tblCellMar>
      </w:tblPr>
      <w:tblGrid>
        <w:gridCol w:w="1479"/>
        <w:gridCol w:w="2145"/>
        <w:gridCol w:w="5124"/>
      </w:tblGrid>
      <w:tr>
        <w:tblPrEx>
          <w:tblW w:w="0" w:type="auto"/>
          <w:tblInd w:w="108" w:type="dxa"/>
          <w:tblCellMar>
            <w:top w:w="0" w:type="dxa"/>
            <w:left w:w="10" w:type="dxa"/>
            <w:bottom w:w="0" w:type="dxa"/>
            <w:right w:w="10" w:type="dxa"/>
          </w:tblCellMar>
        </w:tblPrEx>
        <w:tc>
          <w:tcPr>
            <w:tcW w:w="391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b/>
                <w:sz w:val="24"/>
              </w:rPr>
              <w:t>Client</w:t>
            </w:r>
          </w:p>
        </w:tc>
        <w:tc>
          <w:tcPr>
            <w:tcW w:w="5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b/>
                <w:sz w:val="24"/>
                <w:shd w:val="clear" w:color="auto" w:fill="FFFFFF"/>
              </w:rPr>
              <w:t>Nayara Energy ltd (Essar Oils ltd)</w:t>
            </w:r>
          </w:p>
        </w:tc>
      </w:tr>
      <w:tr>
        <w:tblPrEx>
          <w:tblW w:w="0" w:type="auto"/>
          <w:tblInd w:w="108" w:type="dxa"/>
          <w:tblCellMar>
            <w:top w:w="0" w:type="dxa"/>
            <w:left w:w="10" w:type="dxa"/>
            <w:bottom w:w="0" w:type="dxa"/>
            <w:right w:w="10" w:type="dxa"/>
          </w:tblCellMar>
        </w:tblPrEx>
        <w:tc>
          <w:tcPr>
            <w:tcW w:w="391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b/>
                <w:sz w:val="24"/>
              </w:rPr>
              <w:t xml:space="preserve">Environment             </w:t>
            </w:r>
          </w:p>
        </w:tc>
        <w:tc>
          <w:tcPr>
            <w:tcW w:w="5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sz w:val="24"/>
              </w:rPr>
              <w:t xml:space="preserve">SAP ECC 6.0 /    Support Project </w:t>
            </w:r>
          </w:p>
        </w:tc>
      </w:tr>
      <w:tr>
        <w:tblPrEx>
          <w:tblW w:w="0" w:type="auto"/>
          <w:tblInd w:w="108" w:type="dxa"/>
          <w:tblCellMar>
            <w:top w:w="0" w:type="dxa"/>
            <w:left w:w="10" w:type="dxa"/>
            <w:bottom w:w="0" w:type="dxa"/>
            <w:right w:w="10" w:type="dxa"/>
          </w:tblCellMar>
        </w:tblPrEx>
        <w:tc>
          <w:tcPr>
            <w:tcW w:w="391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b/>
                <w:sz w:val="24"/>
              </w:rPr>
              <w:t>Duration</w:t>
            </w:r>
          </w:p>
        </w:tc>
        <w:tc>
          <w:tcPr>
            <w:tcW w:w="5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sz w:val="24"/>
              </w:rPr>
              <w:t>May 2018 - November 2018</w:t>
            </w:r>
          </w:p>
        </w:tc>
      </w:tr>
      <w:tr>
        <w:tblPrEx>
          <w:tblW w:w="0" w:type="auto"/>
          <w:tblInd w:w="108" w:type="dxa"/>
          <w:tblCellMar>
            <w:top w:w="0" w:type="dxa"/>
            <w:left w:w="10" w:type="dxa"/>
            <w:bottom w:w="0" w:type="dxa"/>
            <w:right w:w="10" w:type="dxa"/>
          </w:tblCellMar>
        </w:tblPrEx>
        <w:tc>
          <w:tcPr>
            <w:tcW w:w="1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b/>
                <w:sz w:val="24"/>
              </w:rPr>
              <w:t>Role</w:t>
            </w:r>
          </w:p>
        </w:tc>
        <w:tc>
          <w:tcPr>
            <w:tcW w:w="806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sz w:val="24"/>
              </w:rPr>
              <w:t>ABAP Consultant</w:t>
            </w:r>
          </w:p>
        </w:tc>
      </w:tr>
    </w:tbl>
    <w:p>
      <w:pPr>
        <w:spacing w:line="276" w:lineRule="auto"/>
        <w:rPr>
          <w:color w:val="000000"/>
          <w:sz w:val="22"/>
        </w:rPr>
      </w:pPr>
    </w:p>
    <w:p>
      <w:pPr>
        <w:spacing w:line="276" w:lineRule="auto"/>
        <w:rPr>
          <w:color w:val="000000"/>
          <w:sz w:val="22"/>
        </w:rPr>
      </w:pPr>
    </w:p>
    <w:p>
      <w:pPr>
        <w:spacing w:line="276" w:lineRule="auto"/>
        <w:rPr>
          <w:color w:val="000000"/>
          <w:sz w:val="22"/>
        </w:rPr>
      </w:pPr>
    </w:p>
    <w:p>
      <w:pPr>
        <w:jc w:val="left"/>
        <w:rPr>
          <w:rFonts w:ascii="Calibri" w:eastAsia="Calibri" w:hAnsi="Calibri" w:cs="Calibri"/>
          <w:b/>
          <w:sz w:val="24"/>
        </w:rPr>
      </w:pPr>
      <w:r>
        <w:rPr>
          <w:rFonts w:ascii="Calibri" w:eastAsia="Calibri" w:hAnsi="Calibri" w:cs="Calibri"/>
          <w:b/>
          <w:sz w:val="24"/>
        </w:rPr>
        <w:t>Company Profile:</w:t>
      </w:r>
    </w:p>
    <w:p>
      <w:pPr>
        <w:jc w:val="left"/>
        <w:rPr>
          <w:sz w:val="24"/>
        </w:rPr>
      </w:pPr>
      <w:r>
        <w:rPr>
          <w:sz w:val="24"/>
        </w:rPr>
        <w:t>Nayara Energy proudly owns &amp; operates India’s second largest single site refinery at Vadinar, Gujarat with a capacity of 20MMTPA. Nayara Energy is one of the world’s most modern refineries with a high complexity index of 11.8. The Vadinar refinery is capable of processing some of the toughest crudes and yet produces high quality Euro IV and Euro V grade products. Nayara Energy also manages the fastest growing retail business chain in India with the largest private sector fuel retail network. The company has over 4,500 operational outlets spread across India and more than 2,600 outlets at various stages of completion.</w:t>
      </w:r>
    </w:p>
    <w:p>
      <w:pPr>
        <w:spacing w:line="276" w:lineRule="auto"/>
        <w:rPr>
          <w:sz w:val="24"/>
        </w:rPr>
      </w:pPr>
    </w:p>
    <w:p>
      <w:pPr>
        <w:jc w:val="left"/>
        <w:rPr>
          <w:b/>
          <w:sz w:val="24"/>
        </w:rPr>
      </w:pPr>
      <w:r>
        <w:rPr>
          <w:b/>
          <w:sz w:val="24"/>
        </w:rPr>
        <w:t>Contributions:</w:t>
      </w:r>
    </w:p>
    <w:p>
      <w:pPr>
        <w:jc w:val="left"/>
        <w:rPr>
          <w:b/>
          <w:sz w:val="24"/>
        </w:rPr>
      </w:pPr>
    </w:p>
    <w:p>
      <w:pPr>
        <w:numPr>
          <w:ilvl w:val="0"/>
          <w:numId w:val="10"/>
        </w:numPr>
        <w:tabs>
          <w:tab w:val="left" w:pos="0"/>
        </w:tabs>
        <w:suppressAutoHyphens/>
        <w:ind w:left="720" w:hanging="360"/>
        <w:rPr>
          <w:sz w:val="24"/>
        </w:rPr>
      </w:pPr>
      <w:r>
        <w:rPr>
          <w:sz w:val="24"/>
        </w:rPr>
        <w:t>Enhancement done for the Transaction FB02, FB03, FBL1N on Payment block field validation.</w:t>
      </w:r>
    </w:p>
    <w:p>
      <w:pPr>
        <w:numPr>
          <w:ilvl w:val="0"/>
          <w:numId w:val="10"/>
        </w:numPr>
        <w:tabs>
          <w:tab w:val="left" w:pos="0"/>
        </w:tabs>
        <w:suppressAutoHyphens/>
        <w:ind w:left="720" w:hanging="360"/>
        <w:rPr>
          <w:sz w:val="24"/>
        </w:rPr>
      </w:pPr>
      <w:r>
        <w:rPr>
          <w:sz w:val="24"/>
        </w:rPr>
        <w:t>Developed report and mandate smart form for bank RTGS automation with BDC f-02.</w:t>
      </w:r>
    </w:p>
    <w:p>
      <w:pPr>
        <w:numPr>
          <w:ilvl w:val="0"/>
          <w:numId w:val="10"/>
        </w:numPr>
        <w:tabs>
          <w:tab w:val="left" w:pos="0"/>
        </w:tabs>
        <w:suppressAutoHyphens/>
        <w:ind w:left="720" w:hanging="360"/>
        <w:rPr>
          <w:sz w:val="24"/>
        </w:rPr>
      </w:pPr>
      <w:r>
        <w:rPr>
          <w:sz w:val="24"/>
        </w:rPr>
        <w:t>Developed store and spare inventory evaluation report on the basis of GRN no and GL no.</w:t>
      </w:r>
    </w:p>
    <w:p>
      <w:pPr>
        <w:numPr>
          <w:ilvl w:val="0"/>
          <w:numId w:val="10"/>
        </w:numPr>
        <w:tabs>
          <w:tab w:val="left" w:pos="0"/>
        </w:tabs>
        <w:suppressAutoHyphens/>
        <w:ind w:left="720" w:hanging="360"/>
        <w:rPr>
          <w:sz w:val="24"/>
        </w:rPr>
      </w:pPr>
      <w:r>
        <w:rPr>
          <w:sz w:val="24"/>
        </w:rPr>
        <w:t>Enhancement in MM for PR interlocks to avoid creation of PR and PO on the basis of OEM critical material and storage location.</w:t>
      </w:r>
    </w:p>
    <w:p>
      <w:pPr>
        <w:numPr>
          <w:ilvl w:val="0"/>
          <w:numId w:val="10"/>
        </w:numPr>
        <w:tabs>
          <w:tab w:val="left" w:pos="0"/>
        </w:tabs>
        <w:suppressAutoHyphens/>
        <w:ind w:left="720" w:hanging="360"/>
        <w:rPr>
          <w:sz w:val="24"/>
        </w:rPr>
      </w:pPr>
      <w:r>
        <w:rPr>
          <w:sz w:val="24"/>
        </w:rPr>
        <w:t>Enhancement use screen exit on FK02, XK02, FD02, and XD02 on the bank data editable and non-editable check according to the user maintained in a table while save button.</w:t>
      </w:r>
    </w:p>
    <w:p>
      <w:pPr>
        <w:numPr>
          <w:ilvl w:val="0"/>
          <w:numId w:val="10"/>
        </w:numPr>
        <w:spacing w:line="276" w:lineRule="auto"/>
        <w:ind w:left="720" w:hanging="360"/>
        <w:rPr>
          <w:sz w:val="24"/>
        </w:rPr>
      </w:pPr>
      <w:r>
        <w:rPr>
          <w:sz w:val="24"/>
        </w:rPr>
        <w:t>Reporting through Interactive and ALV oops and added buttons on reports through oops.</w:t>
      </w:r>
    </w:p>
    <w:p>
      <w:pPr>
        <w:numPr>
          <w:ilvl w:val="0"/>
          <w:numId w:val="10"/>
        </w:numPr>
        <w:spacing w:line="276" w:lineRule="auto"/>
        <w:ind w:left="720" w:hanging="360"/>
        <w:rPr>
          <w:sz w:val="24"/>
        </w:rPr>
      </w:pPr>
      <w:r>
        <w:rPr>
          <w:sz w:val="24"/>
        </w:rPr>
        <w:t>Objected Oriented Programming worked on Static, Instance methods and class, abstract class, interfaces constructors and visibility sections.</w:t>
      </w:r>
    </w:p>
    <w:p>
      <w:pPr>
        <w:numPr>
          <w:ilvl w:val="0"/>
          <w:numId w:val="10"/>
        </w:numPr>
        <w:spacing w:line="276" w:lineRule="auto"/>
        <w:ind w:left="720" w:hanging="360"/>
        <w:rPr>
          <w:sz w:val="24"/>
        </w:rPr>
      </w:pPr>
      <w:r>
        <w:rPr>
          <w:sz w:val="24"/>
        </w:rPr>
        <w:t>Delivered interactive and classical reports using OOPS for modules like SD, MM, HR</w:t>
      </w:r>
    </w:p>
    <w:p>
      <w:pPr>
        <w:suppressAutoHyphens/>
        <w:ind w:left="720"/>
        <w:rPr>
          <w:rFonts w:ascii="Calibri" w:eastAsia="Calibri" w:hAnsi="Calibri" w:cs="Calibri"/>
          <w:sz w:val="24"/>
        </w:rPr>
      </w:pPr>
    </w:p>
    <w:p>
      <w:pPr>
        <w:suppressAutoHyphens/>
        <w:ind w:left="720"/>
        <w:rPr>
          <w:rFonts w:ascii="Calibri" w:eastAsia="Calibri" w:hAnsi="Calibri" w:cs="Calibri"/>
          <w:sz w:val="24"/>
        </w:rPr>
      </w:pPr>
    </w:p>
    <w:p>
      <w:pPr>
        <w:spacing w:line="276" w:lineRule="auto"/>
        <w:rPr>
          <w:sz w:val="24"/>
        </w:rPr>
      </w:pPr>
    </w:p>
    <w:p>
      <w:pPr>
        <w:spacing w:line="276" w:lineRule="auto"/>
        <w:rPr>
          <w:sz w:val="24"/>
        </w:rPr>
      </w:pPr>
      <w:r>
        <w:rPr>
          <w:sz w:val="24"/>
        </w:rPr>
        <w:t xml:space="preserve">Worked with Adecco India Pvt ltd for </w:t>
      </w:r>
      <w:r>
        <w:rPr>
          <w:b/>
          <w:sz w:val="24"/>
        </w:rPr>
        <w:t>Tata Technologies ltd</w:t>
      </w:r>
      <w:r>
        <w:rPr>
          <w:sz w:val="24"/>
        </w:rPr>
        <w:t xml:space="preserve"> from August 2017 to December2017 (short term contract)</w:t>
      </w:r>
    </w:p>
    <w:p>
      <w:pPr>
        <w:jc w:val="left"/>
        <w:rPr>
          <w:sz w:val="24"/>
        </w:rPr>
      </w:pPr>
    </w:p>
    <w:p>
      <w:pPr>
        <w:jc w:val="left"/>
        <w:rPr>
          <w:sz w:val="24"/>
        </w:rPr>
      </w:pPr>
    </w:p>
    <w:p>
      <w:pPr>
        <w:spacing w:line="276" w:lineRule="auto"/>
        <w:rPr>
          <w:b/>
          <w:sz w:val="22"/>
        </w:rPr>
      </w:pPr>
      <w:r>
        <w:rPr>
          <w:b/>
          <w:sz w:val="22"/>
        </w:rPr>
        <w:t xml:space="preserve">    PROJECT: 1</w:t>
      </w:r>
    </w:p>
    <w:p>
      <w:pPr>
        <w:spacing w:line="276" w:lineRule="auto"/>
        <w:rPr>
          <w:b/>
          <w:sz w:val="22"/>
          <w:u w:val="single"/>
        </w:rPr>
      </w:pPr>
    </w:p>
    <w:tbl>
      <w:tblPr>
        <w:tblStyle w:val="TableNormal"/>
        <w:tblW w:w="0" w:type="auto"/>
        <w:tblInd w:w="108" w:type="dxa"/>
        <w:tblCellMar>
          <w:top w:w="0" w:type="dxa"/>
          <w:left w:w="10" w:type="dxa"/>
          <w:bottom w:w="0" w:type="dxa"/>
          <w:right w:w="10" w:type="dxa"/>
        </w:tblCellMar>
      </w:tblPr>
      <w:tblGrid>
        <w:gridCol w:w="1478"/>
        <w:gridCol w:w="2134"/>
        <w:gridCol w:w="5136"/>
      </w:tblGrid>
      <w:tr>
        <w:tblPrEx>
          <w:tblW w:w="0" w:type="auto"/>
          <w:tblInd w:w="108" w:type="dxa"/>
          <w:tblCellMar>
            <w:top w:w="0" w:type="dxa"/>
            <w:left w:w="10" w:type="dxa"/>
            <w:bottom w:w="0" w:type="dxa"/>
            <w:right w:w="10" w:type="dxa"/>
          </w:tblCellMar>
        </w:tblPrEx>
        <w:tc>
          <w:tcPr>
            <w:tcW w:w="391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b/>
                <w:sz w:val="24"/>
              </w:rPr>
              <w:t>Client</w:t>
            </w:r>
          </w:p>
        </w:tc>
        <w:tc>
          <w:tcPr>
            <w:tcW w:w="5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b/>
                <w:sz w:val="24"/>
                <w:shd w:val="clear" w:color="auto" w:fill="FFFFFF"/>
              </w:rPr>
              <w:t>HONDA MOTORS &amp; SCOOTERS INDIA PVT LTD.</w:t>
            </w:r>
          </w:p>
        </w:tc>
      </w:tr>
      <w:tr>
        <w:tblPrEx>
          <w:tblW w:w="0" w:type="auto"/>
          <w:tblInd w:w="108" w:type="dxa"/>
          <w:tblCellMar>
            <w:top w:w="0" w:type="dxa"/>
            <w:left w:w="10" w:type="dxa"/>
            <w:bottom w:w="0" w:type="dxa"/>
            <w:right w:w="10" w:type="dxa"/>
          </w:tblCellMar>
        </w:tblPrEx>
        <w:tc>
          <w:tcPr>
            <w:tcW w:w="391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b/>
                <w:sz w:val="24"/>
              </w:rPr>
              <w:t xml:space="preserve">Environment             </w:t>
            </w:r>
          </w:p>
        </w:tc>
        <w:tc>
          <w:tcPr>
            <w:tcW w:w="5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sz w:val="24"/>
              </w:rPr>
              <w:t xml:space="preserve">SAP ECC 6.0 /    Support Project </w:t>
            </w:r>
          </w:p>
        </w:tc>
      </w:tr>
      <w:tr>
        <w:tblPrEx>
          <w:tblW w:w="0" w:type="auto"/>
          <w:tblInd w:w="108" w:type="dxa"/>
          <w:tblCellMar>
            <w:top w:w="0" w:type="dxa"/>
            <w:left w:w="10" w:type="dxa"/>
            <w:bottom w:w="0" w:type="dxa"/>
            <w:right w:w="10" w:type="dxa"/>
          </w:tblCellMar>
        </w:tblPrEx>
        <w:tc>
          <w:tcPr>
            <w:tcW w:w="391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b/>
                <w:sz w:val="24"/>
              </w:rPr>
              <w:t>Duration</w:t>
            </w:r>
          </w:p>
        </w:tc>
        <w:tc>
          <w:tcPr>
            <w:tcW w:w="5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sz w:val="24"/>
              </w:rPr>
              <w:t>Aug 2017 - Dec 2017</w:t>
            </w:r>
          </w:p>
        </w:tc>
      </w:tr>
      <w:tr>
        <w:tblPrEx>
          <w:tblW w:w="0" w:type="auto"/>
          <w:tblInd w:w="108" w:type="dxa"/>
          <w:tblCellMar>
            <w:top w:w="0" w:type="dxa"/>
            <w:left w:w="10" w:type="dxa"/>
            <w:bottom w:w="0" w:type="dxa"/>
            <w:right w:w="10" w:type="dxa"/>
          </w:tblCellMar>
        </w:tblPrEx>
        <w:tc>
          <w:tcPr>
            <w:tcW w:w="1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b/>
                <w:sz w:val="24"/>
              </w:rPr>
              <w:t>Role</w:t>
            </w:r>
          </w:p>
        </w:tc>
        <w:tc>
          <w:tcPr>
            <w:tcW w:w="806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spacing w:line="276" w:lineRule="auto"/>
            </w:pPr>
            <w:r>
              <w:rPr>
                <w:sz w:val="24"/>
              </w:rPr>
              <w:t>ABAP Consultant (contractual)</w:t>
            </w:r>
          </w:p>
        </w:tc>
      </w:tr>
    </w:tbl>
    <w:p>
      <w:pPr>
        <w:spacing w:line="276" w:lineRule="auto"/>
        <w:rPr>
          <w:color w:val="000000"/>
          <w:sz w:val="22"/>
        </w:rPr>
      </w:pPr>
    </w:p>
    <w:p>
      <w:pPr>
        <w:spacing w:line="276" w:lineRule="auto"/>
        <w:rPr>
          <w:rFonts w:ascii="Arial" w:eastAsia="Arial" w:hAnsi="Arial" w:cs="Arial"/>
          <w:b/>
          <w:color w:val="222222"/>
          <w:sz w:val="23"/>
          <w:shd w:val="clear" w:color="auto" w:fill="FFFFFF"/>
        </w:rPr>
      </w:pPr>
    </w:p>
    <w:p>
      <w:pPr>
        <w:spacing w:line="276" w:lineRule="auto"/>
        <w:rPr>
          <w:color w:val="000000"/>
          <w:sz w:val="22"/>
        </w:rPr>
      </w:pPr>
      <w:r>
        <w:rPr>
          <w:rFonts w:ascii="Arial" w:eastAsia="Arial" w:hAnsi="Arial" w:cs="Arial"/>
          <w:b/>
          <w:color w:val="222222"/>
          <w:sz w:val="23"/>
          <w:shd w:val="clear" w:color="auto" w:fill="FFFFFF"/>
        </w:rPr>
        <w:t>Honda Motorcycle and Scooter India, Private Limited (HMSI)</w:t>
      </w:r>
      <w:r>
        <w:rPr>
          <w:rFonts w:ascii="Arial" w:eastAsia="Arial" w:hAnsi="Arial" w:cs="Arial"/>
          <w:color w:val="222222"/>
          <w:sz w:val="23"/>
          <w:shd w:val="clear" w:color="auto" w:fill="FFFFFF"/>
        </w:rPr>
        <w:t> </w:t>
      </w:r>
      <w:r>
        <w:rPr>
          <w:color w:val="222222"/>
          <w:sz w:val="23"/>
          <w:shd w:val="clear" w:color="auto" w:fill="FFFFFF"/>
        </w:rPr>
        <w:t>is the wholly owned Indian subsidiary of </w:t>
      </w:r>
      <w:hyperlink r:id="rId5" w:history="1">
        <w:r>
          <w:rPr>
            <w:sz w:val="23"/>
            <w:shd w:val="clear" w:color="auto" w:fill="FFFFFF"/>
          </w:rPr>
          <w:t>Honda Motor Company, Limited</w:t>
        </w:r>
      </w:hyperlink>
      <w:r>
        <w:rPr>
          <w:sz w:val="23"/>
          <w:shd w:val="clear" w:color="auto" w:fill="FFFFFF"/>
        </w:rPr>
        <w:t>, </w:t>
      </w:r>
      <w:hyperlink r:id="rId6" w:history="1">
        <w:r>
          <w:rPr>
            <w:sz w:val="23"/>
            <w:shd w:val="clear" w:color="auto" w:fill="FFFFFF"/>
          </w:rPr>
          <w:t>Japan</w:t>
        </w:r>
      </w:hyperlink>
      <w:r>
        <w:rPr>
          <w:sz w:val="23"/>
          <w:shd w:val="clear" w:color="auto" w:fill="FFFFFF"/>
        </w:rPr>
        <w:t>.</w:t>
      </w:r>
      <w:r>
        <w:rPr>
          <w:color w:val="222222"/>
          <w:sz w:val="23"/>
          <w:shd w:val="clear" w:color="auto" w:fill="FFFFFF"/>
        </w:rPr>
        <w:t> Founded in 1999, it was the fourth Honda automotive venture in India,</w:t>
      </w:r>
    </w:p>
    <w:p>
      <w:pPr>
        <w:spacing w:line="276" w:lineRule="auto"/>
        <w:rPr>
          <w:b/>
          <w:sz w:val="24"/>
          <w:u w:val="single"/>
        </w:rPr>
      </w:pPr>
    </w:p>
    <w:p>
      <w:pPr>
        <w:spacing w:line="276" w:lineRule="auto"/>
        <w:rPr>
          <w:b/>
          <w:sz w:val="24"/>
          <w:u w:val="single"/>
        </w:rPr>
      </w:pPr>
      <w:r>
        <w:rPr>
          <w:b/>
          <w:sz w:val="24"/>
          <w:u w:val="single"/>
        </w:rPr>
        <w:t>Objects:</w:t>
      </w:r>
    </w:p>
    <w:p>
      <w:pPr>
        <w:spacing w:line="276" w:lineRule="auto"/>
        <w:rPr>
          <w:b/>
          <w:sz w:val="24"/>
          <w:u w:val="single"/>
        </w:rPr>
      </w:pPr>
    </w:p>
    <w:p>
      <w:pPr>
        <w:numPr>
          <w:ilvl w:val="0"/>
          <w:numId w:val="11"/>
        </w:numPr>
        <w:spacing w:line="276" w:lineRule="auto"/>
        <w:ind w:left="720" w:hanging="360"/>
        <w:rPr>
          <w:b/>
          <w:sz w:val="24"/>
          <w:u w:val="single"/>
        </w:rPr>
      </w:pPr>
      <w:r>
        <w:rPr>
          <w:sz w:val="24"/>
        </w:rPr>
        <w:t>Data migration with BDC and Bapi with flat file and excel file of vendor and customer address and price of material master of different plants.</w:t>
      </w:r>
    </w:p>
    <w:p>
      <w:pPr>
        <w:numPr>
          <w:ilvl w:val="0"/>
          <w:numId w:val="11"/>
        </w:numPr>
        <w:spacing w:line="276" w:lineRule="auto"/>
        <w:ind w:left="720" w:hanging="360"/>
        <w:rPr>
          <w:b/>
          <w:sz w:val="24"/>
          <w:u w:val="single"/>
        </w:rPr>
      </w:pPr>
      <w:r>
        <w:rPr>
          <w:sz w:val="24"/>
        </w:rPr>
        <w:t>Created Technical specifications from the given FS.</w:t>
      </w:r>
    </w:p>
    <w:p>
      <w:pPr>
        <w:numPr>
          <w:ilvl w:val="0"/>
          <w:numId w:val="11"/>
        </w:numPr>
        <w:spacing w:line="276" w:lineRule="auto"/>
        <w:ind w:left="720" w:hanging="360"/>
        <w:rPr>
          <w:b/>
          <w:sz w:val="24"/>
        </w:rPr>
      </w:pPr>
      <w:r>
        <w:rPr>
          <w:sz w:val="24"/>
        </w:rPr>
        <w:t>Screen enhancement for delivery item of vl01n/vl02n by BADI added a subs screen.</w:t>
      </w:r>
    </w:p>
    <w:p>
      <w:pPr>
        <w:numPr>
          <w:ilvl w:val="0"/>
          <w:numId w:val="11"/>
        </w:numPr>
        <w:spacing w:line="276" w:lineRule="auto"/>
        <w:ind w:left="720" w:hanging="360"/>
        <w:rPr>
          <w:b/>
          <w:sz w:val="24"/>
          <w:u w:val="single"/>
        </w:rPr>
      </w:pPr>
      <w:r>
        <w:rPr>
          <w:sz w:val="24"/>
        </w:rPr>
        <w:t>Created ALV report for HR module for the employee master record which will show the detailed information about an employee and current experience, previous experience and total experience.</w:t>
      </w:r>
    </w:p>
    <w:p>
      <w:pPr>
        <w:numPr>
          <w:ilvl w:val="0"/>
          <w:numId w:val="11"/>
        </w:numPr>
        <w:spacing w:line="276" w:lineRule="auto"/>
        <w:ind w:left="720" w:hanging="360"/>
        <w:rPr>
          <w:b/>
          <w:sz w:val="24"/>
          <w:u w:val="single"/>
        </w:rPr>
      </w:pPr>
      <w:r>
        <w:rPr>
          <w:sz w:val="24"/>
        </w:rPr>
        <w:t xml:space="preserve"> Done changes in the existing HR module ALV report for shift allowance report which will calculate the</w:t>
      </w:r>
    </w:p>
    <w:p>
      <w:pPr>
        <w:spacing w:line="276" w:lineRule="auto"/>
        <w:ind w:left="720"/>
        <w:rPr>
          <w:sz w:val="24"/>
        </w:rPr>
      </w:pPr>
      <w:r>
        <w:rPr>
          <w:sz w:val="24"/>
        </w:rPr>
        <w:t>Allowance of an employee according to time in and time out.</w:t>
      </w:r>
    </w:p>
    <w:p>
      <w:pPr>
        <w:numPr>
          <w:ilvl w:val="0"/>
          <w:numId w:val="12"/>
        </w:numPr>
        <w:ind w:left="720" w:hanging="360"/>
        <w:jc w:val="left"/>
        <w:rPr>
          <w:rFonts w:ascii="Segoe UI" w:eastAsia="Segoe UI" w:hAnsi="Segoe UI" w:cs="Segoe UI"/>
          <w:color w:val="000000"/>
          <w:sz w:val="20"/>
        </w:rPr>
      </w:pPr>
      <w:r>
        <w:rPr>
          <w:sz w:val="24"/>
        </w:rPr>
        <w:t>BADI implementation for confirmation action </w:t>
      </w:r>
      <w:r>
        <w:rPr>
          <w:color w:val="000000"/>
          <w:sz w:val="20"/>
        </w:rPr>
        <w:t>in HR ABAP.</w:t>
      </w:r>
    </w:p>
    <w:p>
      <w:pPr>
        <w:numPr>
          <w:ilvl w:val="0"/>
          <w:numId w:val="12"/>
        </w:numPr>
        <w:ind w:left="720" w:hanging="360"/>
        <w:jc w:val="left"/>
        <w:rPr>
          <w:sz w:val="24"/>
        </w:rPr>
      </w:pPr>
      <w:r>
        <w:rPr>
          <w:color w:val="000000"/>
          <w:sz w:val="24"/>
        </w:rPr>
        <w:t>Done changes in the customer Service module in ALV report which will upload the warranty data from service portal to sap.</w:t>
      </w:r>
    </w:p>
    <w:p>
      <w:pPr>
        <w:numPr>
          <w:ilvl w:val="0"/>
          <w:numId w:val="12"/>
        </w:numPr>
        <w:ind w:left="720" w:hanging="360"/>
        <w:jc w:val="left"/>
        <w:rPr>
          <w:sz w:val="24"/>
        </w:rPr>
      </w:pPr>
      <w:r>
        <w:rPr>
          <w:sz w:val="24"/>
        </w:rPr>
        <w:t>Done changes in a report for SD module for weight bridge which will pick the file from a presentation server while using FTP server connection so changes were done in the file pat</w:t>
      </w:r>
    </w:p>
    <w:p>
      <w:pPr>
        <w:numPr>
          <w:ilvl w:val="0"/>
          <w:numId w:val="12"/>
        </w:numPr>
        <w:ind w:left="720" w:hanging="360"/>
        <w:jc w:val="left"/>
        <w:rPr>
          <w:sz w:val="24"/>
        </w:rPr>
      </w:pPr>
      <w:r>
        <w:rPr>
          <w:sz w:val="24"/>
        </w:rPr>
        <w:t>Created an ALV report for SD module which will calculate the freight expenses.</w:t>
      </w:r>
    </w:p>
    <w:p>
      <w:pPr>
        <w:numPr>
          <w:ilvl w:val="0"/>
          <w:numId w:val="12"/>
        </w:numPr>
        <w:ind w:left="720" w:hanging="360"/>
        <w:jc w:val="left"/>
        <w:rPr>
          <w:sz w:val="24"/>
        </w:rPr>
      </w:pPr>
      <w:r>
        <w:rPr>
          <w:sz w:val="24"/>
        </w:rPr>
        <w:t>Created a FI report for customer advance register for GST return using BDC and oops concept.</w:t>
      </w:r>
    </w:p>
    <w:p>
      <w:pPr>
        <w:numPr>
          <w:ilvl w:val="0"/>
          <w:numId w:val="12"/>
        </w:numPr>
        <w:ind w:left="720" w:hanging="360"/>
        <w:jc w:val="left"/>
        <w:rPr>
          <w:sz w:val="24"/>
        </w:rPr>
      </w:pPr>
      <w:r>
        <w:rPr>
          <w:sz w:val="24"/>
        </w:rPr>
        <w:t>BADI for t code COGI in which authorization was given to specific user which can delete a field.</w:t>
      </w:r>
    </w:p>
    <w:p>
      <w:pPr>
        <w:numPr>
          <w:ilvl w:val="0"/>
          <w:numId w:val="12"/>
        </w:numPr>
        <w:ind w:left="720" w:hanging="360"/>
        <w:jc w:val="left"/>
        <w:rPr>
          <w:sz w:val="24"/>
        </w:rPr>
      </w:pPr>
      <w:r>
        <w:rPr>
          <w:sz w:val="24"/>
        </w:rPr>
        <w:t>Worked on Indian time management and payroll management in HR ABAP and info types.</w:t>
      </w:r>
    </w:p>
    <w:p>
      <w:pPr>
        <w:numPr>
          <w:ilvl w:val="0"/>
          <w:numId w:val="12"/>
        </w:numPr>
        <w:ind w:left="720" w:hanging="360"/>
        <w:jc w:val="left"/>
        <w:rPr>
          <w:sz w:val="24"/>
        </w:rPr>
      </w:pPr>
      <w:r>
        <w:rPr>
          <w:sz w:val="24"/>
        </w:rPr>
        <w:t>Knowledge of info types and payrolls and organiasation management.</w:t>
      </w:r>
    </w:p>
    <w:p>
      <w:pPr>
        <w:spacing w:line="276" w:lineRule="auto"/>
        <w:ind w:left="1080"/>
        <w:rPr>
          <w:sz w:val="24"/>
        </w:rPr>
      </w:pPr>
    </w:p>
    <w:p>
      <w:pPr>
        <w:spacing w:line="276" w:lineRule="auto"/>
        <w:ind w:left="1080"/>
        <w:rPr>
          <w:sz w:val="24"/>
        </w:rPr>
      </w:pPr>
    </w:p>
    <w:p>
      <w:pPr>
        <w:tabs>
          <w:tab w:val="left" w:pos="1440"/>
        </w:tabs>
        <w:spacing w:line="276" w:lineRule="auto"/>
        <w:rPr>
          <w:b/>
          <w:sz w:val="22"/>
        </w:rPr>
      </w:pPr>
      <w:r>
        <w:rPr>
          <w:b/>
          <w:sz w:val="22"/>
        </w:rPr>
        <w:t>PERSONAL DETAILS</w:t>
      </w:r>
    </w:p>
    <w:p>
      <w:pPr>
        <w:spacing w:line="276" w:lineRule="auto"/>
        <w:rPr>
          <w:sz w:val="12"/>
        </w:rPr>
      </w:pPr>
    </w:p>
    <w:p>
      <w:pPr>
        <w:tabs>
          <w:tab w:val="left" w:pos="1832"/>
        </w:tabs>
        <w:spacing w:line="276" w:lineRule="auto"/>
        <w:rPr>
          <w:sz w:val="22"/>
        </w:rPr>
      </w:pPr>
      <w:r>
        <w:rPr>
          <w:b/>
          <w:sz w:val="22"/>
        </w:rPr>
        <w:t>Father’s Name           : Shrikrishna</w:t>
      </w:r>
      <w:r>
        <w:rPr>
          <w:sz w:val="22"/>
        </w:rPr>
        <w:t xml:space="preserve"> Ram Verma</w:t>
      </w:r>
    </w:p>
    <w:p>
      <w:pPr>
        <w:spacing w:line="276" w:lineRule="auto"/>
        <w:rPr>
          <w:sz w:val="22"/>
        </w:rPr>
      </w:pPr>
      <w:r>
        <w:rPr>
          <w:b/>
          <w:sz w:val="22"/>
        </w:rPr>
        <w:t>Date of Birth               :</w:t>
      </w:r>
      <w:r>
        <w:rPr>
          <w:sz w:val="22"/>
        </w:rPr>
        <w:t>13-06-1990</w:t>
      </w:r>
    </w:p>
    <w:p>
      <w:pPr>
        <w:spacing w:line="276" w:lineRule="auto"/>
        <w:rPr>
          <w:b/>
          <w:sz w:val="22"/>
        </w:rPr>
      </w:pPr>
      <w:r>
        <w:rPr>
          <w:b/>
          <w:sz w:val="22"/>
        </w:rPr>
        <w:t>Gender                         :</w:t>
      </w:r>
      <w:r>
        <w:rPr>
          <w:sz w:val="22"/>
        </w:rPr>
        <w:t xml:space="preserve"> MALE</w:t>
      </w:r>
    </w:p>
    <w:p>
      <w:pPr>
        <w:spacing w:line="276" w:lineRule="auto"/>
        <w:rPr>
          <w:sz w:val="22"/>
        </w:rPr>
      </w:pPr>
      <w:r>
        <w:rPr>
          <w:b/>
          <w:sz w:val="22"/>
        </w:rPr>
        <w:t>Permanent Address     :</w:t>
      </w:r>
      <w:r>
        <w:rPr>
          <w:color w:val="000000"/>
          <w:sz w:val="22"/>
        </w:rPr>
        <w:t>Rihand nagar, ssonebhadra (U.P)</w:t>
      </w:r>
    </w:p>
    <w:p>
      <w:pPr>
        <w:spacing w:line="276" w:lineRule="auto"/>
        <w:rPr>
          <w:sz w:val="22"/>
        </w:rPr>
      </w:pPr>
      <w:r>
        <w:rPr>
          <w:b/>
          <w:sz w:val="22"/>
        </w:rPr>
        <w:t xml:space="preserve">Languages Known       : </w:t>
      </w:r>
      <w:r>
        <w:rPr>
          <w:sz w:val="22"/>
        </w:rPr>
        <w:t>English and Hindi</w:t>
      </w:r>
    </w:p>
    <w:p>
      <w:pPr>
        <w:spacing w:line="276" w:lineRule="auto"/>
        <w:rPr>
          <w:sz w:val="22"/>
        </w:rPr>
      </w:pPr>
      <w:r>
        <w:rPr>
          <w:b/>
          <w:sz w:val="22"/>
        </w:rPr>
        <w:t xml:space="preserve">Marital Status             : </w:t>
      </w:r>
      <w:r>
        <w:rPr>
          <w:sz w:val="22"/>
        </w:rPr>
        <w:t>Unmarried.</w:t>
      </w:r>
    </w:p>
    <w:p>
      <w:pPr>
        <w:spacing w:line="276" w:lineRule="auto"/>
        <w:rPr>
          <w:sz w:val="22"/>
        </w:rPr>
      </w:pPr>
    </w:p>
    <w:p>
      <w:pPr>
        <w:tabs>
          <w:tab w:val="left" w:pos="1440"/>
        </w:tabs>
        <w:spacing w:line="276" w:lineRule="auto"/>
        <w:rPr>
          <w:b/>
          <w:sz w:val="22"/>
        </w:rPr>
      </w:pPr>
      <w:r>
        <w:rPr>
          <w:b/>
          <w:sz w:val="22"/>
        </w:rPr>
        <w:t>DECLARATION</w:t>
      </w:r>
    </w:p>
    <w:p>
      <w:pPr>
        <w:spacing w:line="276" w:lineRule="auto"/>
        <w:rPr>
          <w:sz w:val="12"/>
        </w:rPr>
      </w:pPr>
    </w:p>
    <w:p>
      <w:pPr>
        <w:spacing w:line="276" w:lineRule="auto"/>
        <w:rPr>
          <w:sz w:val="22"/>
        </w:rPr>
      </w:pPr>
    </w:p>
    <w:p>
      <w:pPr>
        <w:spacing w:line="276" w:lineRule="auto"/>
        <w:rPr>
          <w:sz w:val="22"/>
        </w:rPr>
      </w:pPr>
      <w:r>
        <w:rPr>
          <w:sz w:val="22"/>
        </w:rPr>
        <w:t xml:space="preserve">I do here by confirm that the information given in this form is true to the best of my knowledge and belief. </w:t>
      </w:r>
    </w:p>
    <w:p>
      <w:pPr>
        <w:spacing w:line="276" w:lineRule="auto"/>
        <w:rPr>
          <w:sz w:val="22"/>
        </w:rPr>
      </w:pPr>
    </w:p>
    <w:p>
      <w:pPr>
        <w:spacing w:line="276" w:lineRule="auto"/>
        <w:rPr>
          <w:b/>
          <w:sz w:val="22"/>
        </w:rPr>
      </w:pPr>
    </w:p>
    <w:p>
      <w:pPr>
        <w:spacing w:line="276" w:lineRule="auto"/>
        <w:rPr>
          <w:b/>
          <w:sz w:val="24"/>
        </w:rPr>
      </w:pPr>
      <w:r>
        <w:rPr>
          <w:b/>
          <w:sz w:val="22"/>
        </w:rPr>
        <w:tab/>
      </w:r>
      <w:r>
        <w:rPr>
          <w:b/>
          <w:sz w:val="22"/>
        </w:rPr>
        <w:tab/>
      </w:r>
      <w:r>
        <w:rPr>
          <w:sz w:val="22"/>
        </w:rPr>
        <w:tab/>
      </w:r>
      <w:r>
        <w:rPr>
          <w:sz w:val="22"/>
        </w:rPr>
        <w:tab/>
      </w:r>
      <w:r>
        <w:rPr>
          <w:sz w:val="22"/>
        </w:rPr>
        <w:tab/>
      </w:r>
      <w:r>
        <w:rPr>
          <w:sz w:val="22"/>
        </w:rPr>
        <w:tab/>
      </w:r>
      <w:r>
        <w:rPr>
          <w:sz w:val="22"/>
        </w:rPr>
        <w:tab/>
      </w:r>
      <w:r>
        <w:rPr>
          <w:sz w:val="22"/>
        </w:rPr>
        <w:tab/>
      </w:r>
      <w:r>
        <w:rPr>
          <w:sz w:val="22"/>
        </w:rPr>
        <w:tab/>
      </w:r>
      <w:r>
        <w:rPr>
          <w:b/>
          <w:sz w:val="24"/>
        </w:rPr>
        <w:t>Amit Kumar Verma</w:t>
      </w:r>
    </w:p>
    <w:p>
      <w:pPr>
        <w:spacing w:line="276" w:lineRule="auto"/>
        <w:rPr>
          <w:b/>
          <w:sz w:val="24"/>
        </w:rPr>
      </w:pPr>
      <w:r>
        <w:rPr>
          <w:b/>
          <w:sz w:val="22"/>
        </w:rPr>
        <w:t>Place:  Noida</w:t>
      </w:r>
    </w:p>
    <w:p>
      <w:pPr>
        <w:spacing w:line="276" w:lineRule="auto"/>
        <w:rPr>
          <w:sz w:val="24"/>
        </w:rPr>
      </w:pPr>
    </w:p>
    <w:p>
      <w:pPr>
        <w:spacing w:line="276" w:lineRule="auto"/>
        <w:rPr>
          <w:sz w:val="24"/>
        </w:rPr>
      </w:pPr>
    </w:p>
    <w:p>
      <w:pPr>
        <w:spacing w:line="276" w:lineRule="auto"/>
        <w:rPr>
          <w:sz w:val="24"/>
        </w:rPr>
      </w:pPr>
      <w:r>
        <w:rPr>
          <w:lang w:val="en-IN" w:eastAsia="en-IN"/>
        </w:rPr>
        <mc:AlternateContent>
          <mc:Choice Requires="wps">
            <w:drawing>
              <wp:anchor distT="0" distB="0" distL="0" distR="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4445" r="0" b="1905"/>
                <wp:wrapNone/>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12700" cy="12700"/>
                        </a:xfrm>
                        <a:prstGeom prst="rect">
                          <a:avLst/>
                        </a:prstGeom>
                        <a:noFill/>
                      </wps:spPr>
                      <wps:txbx>
                        <w:txbxContent>
                          <w:p>
                            <w:pPr>
                              <w:jc w:val="center"/>
                            </w:pPr>
                          </w:p>
                        </w:txbxContent>
                      </wps:txbx>
                      <wps:bodyPr rot="0" vert="horz" wrap="square" anchor="t" anchorCtr="0" upright="1"/>
                    </wps:wsp>
                  </a:graphicData>
                </a:graphic>
              </wp:anchor>
            </w:drawing>
          </mc:Choice>
          <mc:Fallback>
            <w:pict>
              <v:rect id="Rectangle 1" o:spid="_x0000_s1025" style="width:1pt;height:1pt;margin-top:0;margin-left:0;mso-height-relative:page;mso-width-relative:page;position:absolute;z-index:251660288" coordsize="21600,21600" filled="f" stroked="f">
                <o:lock v:ext="edit" aspectratio="t"/>
                <v:textbox>
                  <w:txbxContent>
                    <w:p>
                      <w:pPr>
                        <w:jc w:val="center"/>
                      </w:pPr>
                    </w:p>
                  </w:txbxContent>
                </v:textbox>
              </v:rect>
            </w:pict>
          </mc:Fallback>
        </mc:AlternateContent>
      </w:r>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7"/>
          </v:shape>
        </w:pict>
      </w:r>
    </w:p>
    <w:sectPr>
      <w:pgSz w:w="12240" w:h="15840"/>
      <w:pgMar w:top="1440" w:right="1800" w:bottom="1440" w:left="1800" w:header="720" w:footer="720" w:gutter="0"/>
      <w:cols w:num="1" w:space="72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4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0000002"/>
    <w:multiLevelType w:val="multilevel"/>
    <w:tmpl w:val="00000002"/>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03"/>
    <w:multiLevelType w:val="multilevel"/>
    <w:tmpl w:val="00000003"/>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00000004"/>
    <w:multiLevelType w:val="multilevel"/>
    <w:tmpl w:val="00000004"/>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00000005"/>
    <w:multiLevelType w:val="multilevel"/>
    <w:tmpl w:val="00000005"/>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00000006"/>
    <w:multiLevelType w:val="multilevel"/>
    <w:tmpl w:val="00000006"/>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00000007"/>
    <w:multiLevelType w:val="multilevel"/>
    <w:tmpl w:val="00000007"/>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00000008"/>
    <w:multiLevelType w:val="multilevel"/>
    <w:tmpl w:val="0000000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nsid w:val="00000009"/>
    <w:multiLevelType w:val="multilevel"/>
    <w:tmpl w:val="00000009"/>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07D401DC"/>
    <w:multiLevelType w:val="multilevel"/>
    <w:tmpl w:val="07D401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356A57D1"/>
    <w:multiLevelType w:val="multilevel"/>
    <w:tmpl w:val="356A57D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nsid w:val="394B2801"/>
    <w:multiLevelType w:val="multilevel"/>
    <w:tmpl w:val="394B2801"/>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6"/>
  </w:num>
  <w:num w:numId="2">
    <w:abstractNumId w:val="5"/>
  </w:num>
  <w:num w:numId="3">
    <w:abstractNumId w:val="10"/>
  </w:num>
  <w:num w:numId="4">
    <w:abstractNumId w:val="9"/>
  </w:num>
  <w:num w:numId="5">
    <w:abstractNumId w:val="7"/>
  </w:num>
  <w:num w:numId="6">
    <w:abstractNumId w:val="4"/>
  </w:num>
  <w:num w:numId="7">
    <w:abstractNumId w:val="3"/>
  </w:num>
  <w:num w:numId="8">
    <w:abstractNumId w:val="2"/>
  </w:num>
  <w:num w:numId="9">
    <w:abstractNumId w:val="1"/>
  </w:num>
  <w:num w:numId="10">
    <w:abstractNumId w:val="0"/>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8F5"/>
    <w:rsid w:val="000847A5"/>
    <w:rsid w:val="00120D9F"/>
    <w:rsid w:val="001F1BB2"/>
    <w:rsid w:val="00533D5E"/>
    <w:rsid w:val="005E5DE2"/>
    <w:rsid w:val="00670644"/>
    <w:rsid w:val="007608F5"/>
    <w:rsid w:val="008A6FA0"/>
    <w:rsid w:val="00934B99"/>
    <w:rsid w:val="009D1772"/>
    <w:rsid w:val="00B95D39"/>
    <w:rsid w:val="00BC2E40"/>
    <w:rsid w:val="00C50E84"/>
    <w:rsid w:val="00C80DDD"/>
    <w:rsid w:val="00C85DAA"/>
    <w:rsid w:val="00E9294D"/>
    <w:rsid w:val="00F56671"/>
    <w:rsid w:val="330B0F7D"/>
    <w:rsid w:val="396B337E"/>
    <w:rsid w:val="3A95455C"/>
    <w:rsid w:val="5C6B1712"/>
  </w:rsids>
  <m:mathPr>
    <m:mathFont m:val="Cambria Math"/>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unhideWhenUsed="0" w:qFormat="1"/>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0" w:line="240" w:lineRule="auto"/>
      <w:jc w:val="both"/>
    </w:pPr>
    <w:rPr>
      <w:rFonts w:ascii="Times New Roman" w:eastAsia="Times New Roman" w:hAnsi="Times New Roman" w:cs="Times New Roman"/>
      <w:sz w:val="21"/>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Header">
    <w:name w:val="header"/>
    <w:basedOn w:val="Normal"/>
    <w:link w:val="HeaderChar"/>
    <w:uiPriority w:val="99"/>
    <w:qFormat/>
    <w:pPr>
      <w:tabs>
        <w:tab w:val="center" w:pos="4320"/>
        <w:tab w:val="right" w:pos="8640"/>
      </w:tabs>
      <w:autoSpaceDE w:val="0"/>
      <w:autoSpaceDN w:val="0"/>
      <w:jc w:val="left"/>
    </w:pPr>
    <w:rPr>
      <w:rFonts w:ascii="Arial" w:hAnsi="Arial"/>
      <w:sz w:val="22"/>
      <w:szCs w:val="22"/>
    </w:rPr>
  </w:style>
  <w:style w:type="paragraph" w:styleId="NormalWeb">
    <w:name w:val="Normal (Web)"/>
    <w:basedOn w:val="Normal"/>
    <w:uiPriority w:val="99"/>
    <w:unhideWhenUsed/>
    <w:qFormat/>
    <w:pPr>
      <w:spacing w:before="100" w:beforeAutospacing="1" w:after="100" w:afterAutospacing="1"/>
      <w:jc w:val="left"/>
    </w:pPr>
    <w:rPr>
      <w:sz w:val="24"/>
      <w:szCs w:val="24"/>
    </w:rPr>
  </w:style>
  <w:style w:type="paragraph" w:styleId="ListParagraph">
    <w:name w:val="List Paragraph"/>
    <w:basedOn w:val="Normal"/>
    <w:uiPriority w:val="34"/>
    <w:qFormat/>
    <w:pPr>
      <w:ind w:left="720"/>
      <w:contextualSpacing/>
    </w:pPr>
  </w:style>
  <w:style w:type="character" w:customStyle="1" w:styleId="BookTitle">
    <w:name w:val="Book Title"/>
    <w:basedOn w:val="DefaultParagraphFont"/>
    <w:uiPriority w:val="33"/>
    <w:qFormat/>
    <w:rPr>
      <w:b/>
      <w:bCs/>
      <w:smallCaps/>
      <w:spacing w:val="5"/>
    </w:rPr>
  </w:style>
  <w:style w:type="character" w:customStyle="1" w:styleId="HeaderChar">
    <w:name w:val="Header Char"/>
    <w:basedOn w:val="DefaultParagraphFont"/>
    <w:link w:val="Header"/>
    <w:uiPriority w:val="99"/>
    <w:qFormat/>
    <w:rPr>
      <w:rFonts w:ascii="Arial" w:eastAsia="Times New Roman"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en.wikipedia.org/wiki/Honda" TargetMode="External" /><Relationship Id="rId6" Type="http://schemas.openxmlformats.org/officeDocument/2006/relationships/hyperlink" Target="https://en.wikipedia.org/wiki/Japan" TargetMode="External" /><Relationship Id="rId7" Type="http://schemas.openxmlformats.org/officeDocument/2006/relationships/image" Target="https://rdxfootmark.naukri.com/v2/track/openCv?trackingInfo=88926c3ff12fcff268757f6be2a5fb1f134f4b0419514c4847440321091b5b58120b150310445e5c01435601514841481f0f2b561358191b195115495d0c00584e4209430247460c590858184508105042445b0c0f054e4108120211474a411b02154e49405d58380c4f03434e130d170010414a411b0b15416a44564a141a245d434001081300114851540c50580f1b525a4553524f0f564d1a0c14021440584f44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1705</Words>
  <Characters>9723</Characters>
  <Application>Microsoft Office Word</Application>
  <DocSecurity>0</DocSecurity>
  <Lines>81</Lines>
  <Paragraphs>22</Paragraphs>
  <ScaleCrop>false</ScaleCrop>
  <Company/>
  <LinksUpToDate>false</LinksUpToDate>
  <CharactersWithSpaces>11406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 krishna ram</dc:creator>
  <cp:lastModifiedBy>win10</cp:lastModifiedBy>
  <cp:revision>11</cp:revision>
  <dcterms:created xsi:type="dcterms:W3CDTF">2023-05-09T03:23:00Z</dcterms:created>
  <dcterms:modified xsi:type="dcterms:W3CDTF">2024-04-10T05:22:27Z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17D3D8170A184A8498CE4E553D70381D_12</vt:lpwstr>
  </property>
  <property fmtid="{D5CDD505-2E9C-101B-9397-08002B2CF9AE}" pid="3" name="KSOProductBuildVer">
    <vt:lpwstr>1033-12.2.0.13489</vt:lpwstr>
  </property>
</Properties>
</file>