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71990" w14:paraId="00CD5A14" w14:textId="6F774765">
      <w:pPr>
        <w:spacing w:after="0" w:line="259" w:lineRule="auto"/>
        <w:ind w:left="0" w:right="69" w:firstLine="0"/>
        <w:jc w:val="center"/>
      </w:pPr>
      <w:r>
        <w:rPr>
          <w:b/>
          <w:sz w:val="40"/>
          <w:u w:val="single" w:color="000000"/>
        </w:rPr>
        <w:t>Amit Suryakant</w:t>
      </w:r>
    </w:p>
    <w:p w:rsidR="00B71990" w14:paraId="6105633E" w14:textId="03FC5A3B">
      <w:pPr>
        <w:spacing w:after="88" w:line="259" w:lineRule="auto"/>
        <w:ind w:left="389" w:right="460"/>
        <w:jc w:val="center"/>
      </w:pPr>
      <w:r>
        <w:rPr>
          <w:b/>
          <w:sz w:val="18"/>
        </w:rPr>
        <w:t>Mobile: +91-</w:t>
      </w:r>
      <w:r w:rsidR="00792138">
        <w:rPr>
          <w:b/>
          <w:sz w:val="18"/>
        </w:rPr>
        <w:t>7410789834</w:t>
      </w:r>
      <w:r w:rsidR="001360F5">
        <w:rPr>
          <w:b/>
          <w:sz w:val="18"/>
        </w:rPr>
        <w:t xml:space="preserve"> Email: </w:t>
      </w:r>
      <w:r w:rsidR="00792138">
        <w:rPr>
          <w:b/>
          <w:sz w:val="18"/>
        </w:rPr>
        <w:t>amit.noubade1@gmail.com</w:t>
      </w:r>
    </w:p>
    <w:p w:rsidR="00B71990" w14:paraId="26BD2149" w14:textId="1D602A97">
      <w:pPr>
        <w:spacing w:after="9" w:line="340" w:lineRule="auto"/>
        <w:ind w:left="389" w:right="323"/>
        <w:jc w:val="center"/>
      </w:pPr>
      <w:r>
        <w:rPr>
          <w:b/>
          <w:sz w:val="18"/>
        </w:rPr>
        <w:t>SAP MM/S4 HANA/Ariba Upstream and Downstream Consultant /</w:t>
      </w:r>
      <w:r w:rsidR="001360F5">
        <w:rPr>
          <w:b/>
          <w:sz w:val="18"/>
        </w:rPr>
        <w:t>Trainer (</w:t>
      </w:r>
      <w:r>
        <w:rPr>
          <w:b/>
          <w:sz w:val="18"/>
        </w:rPr>
        <w:t>SAP ARIBA SLP/SCC Certified Consultant)</w:t>
      </w:r>
      <w:r>
        <w:rPr>
          <w:sz w:val="20"/>
        </w:rPr>
        <w:t xml:space="preserve"> </w:t>
      </w:r>
    </w:p>
    <w:p w:rsidR="00B71990" w14:paraId="40B2B1B4" w14:textId="77777777">
      <w:pPr>
        <w:spacing w:after="0" w:line="259" w:lineRule="auto"/>
        <w:ind w:left="0" w:right="0" w:firstLine="0"/>
        <w:jc w:val="left"/>
      </w:pPr>
      <w:r>
        <w:rPr>
          <w:sz w:val="20"/>
        </w:rPr>
        <w:t xml:space="preserve"> </w:t>
      </w:r>
    </w:p>
    <w:p w:rsidR="00B71990" w14:paraId="22582B79" w14:textId="77777777">
      <w:pPr>
        <w:pStyle w:val="Heading1"/>
        <w:ind w:left="-5"/>
      </w:pPr>
      <w:r>
        <w:t>EXPERIENCE SUMMARY</w:t>
      </w:r>
      <w:r>
        <w:rPr>
          <w:u w:val="none"/>
        </w:rPr>
        <w:t xml:space="preserve"> </w:t>
      </w:r>
    </w:p>
    <w:p w:rsidR="00B71990" w14:paraId="2B8875B5" w14:textId="77777777">
      <w:pPr>
        <w:spacing w:after="10" w:line="259" w:lineRule="auto"/>
        <w:ind w:left="0" w:right="0" w:firstLine="0"/>
        <w:jc w:val="left"/>
      </w:pPr>
      <w:r>
        <w:rPr>
          <w:sz w:val="20"/>
        </w:rPr>
        <w:t xml:space="preserve"> </w:t>
      </w:r>
      <w:r>
        <w:rPr>
          <w:sz w:val="20"/>
        </w:rPr>
        <w:tab/>
        <w:t xml:space="preserve"> </w:t>
      </w:r>
    </w:p>
    <w:p w:rsidR="001360F5" w14:paraId="3A3F61CE" w14:textId="1668F268">
      <w:pPr>
        <w:spacing w:after="30" w:line="259" w:lineRule="auto"/>
        <w:ind w:left="0" w:right="0" w:firstLine="0"/>
        <w:jc w:val="left"/>
        <w:rPr>
          <w:rFonts w:ascii="Segoe UI" w:hAnsi="Segoe UI" w:cs="Segoe UI"/>
          <w:sz w:val="21"/>
          <w:szCs w:val="21"/>
          <w:shd w:val="clear" w:color="auto" w:fill="FFFFFF"/>
        </w:rPr>
      </w:pPr>
      <w:r>
        <w:rPr>
          <w:rFonts w:ascii="Segoe UI" w:hAnsi="Segoe UI" w:cs="Segoe UI"/>
          <w:sz w:val="21"/>
          <w:szCs w:val="21"/>
          <w:shd w:val="clear" w:color="auto" w:fill="FFFFFF"/>
        </w:rPr>
        <w:t>• Around 12 Years of experience in SAP as SAP S4 HANA/Ariba Upstream/Downstream/SCC Consulting which covers in-depth understanding of Enterprise resources planning aspects, quality and customer orientation, existing in an organization.</w:t>
      </w:r>
      <w:r>
        <w:rPr>
          <w:rFonts w:ascii="Segoe UI" w:hAnsi="Segoe UI" w:cs="Segoe UI"/>
          <w:sz w:val="21"/>
          <w:szCs w:val="21"/>
          <w:shd w:val="clear" w:color="auto" w:fill="FFFFFF"/>
        </w:rPr>
        <w:br/>
        <w:t>Delivered 100+ SAP ARIBA/S4 HANA Corporate Trainings Globally(Abu Dhabi/Singapore/India) on Client Demand work as a freelancer Trainer.</w:t>
      </w:r>
      <w:r>
        <w:rPr>
          <w:rFonts w:ascii="Segoe UI" w:hAnsi="Segoe UI" w:cs="Segoe UI"/>
          <w:sz w:val="21"/>
          <w:szCs w:val="21"/>
          <w:shd w:val="clear" w:color="auto" w:fill="FFFFFF"/>
        </w:rPr>
        <w:br/>
        <w:t>• About 10 years of experience as a SAP Ariba consultant including 6 end to end Implementation, support, testing, User training, business process consulting, Business Blueprinting, Purchasing and Materials Management/Ariba.</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Successfully completed 8 E2E Implementation in Ariba/MM, one rolls out projects in MM and two support projects worked on SAP Ariba/SAP IS Retail.</w:t>
      </w:r>
      <w:r>
        <w:rPr>
          <w:rFonts w:ascii="Segoe UI" w:hAnsi="Segoe UI" w:cs="Segoe UI"/>
          <w:sz w:val="21"/>
          <w:szCs w:val="21"/>
          <w:shd w:val="clear" w:color="auto" w:fill="FFFFFF"/>
        </w:rPr>
        <w:br/>
        <w:t>• One S4 HANA implementation project Client: Toyota.</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One complete E2E data migration project Completed in Schlumberger.</w:t>
      </w:r>
      <w:r>
        <w:rPr>
          <w:rFonts w:ascii="Segoe UI" w:hAnsi="Segoe UI" w:cs="Segoe UI"/>
          <w:sz w:val="21"/>
          <w:szCs w:val="21"/>
          <w:shd w:val="clear" w:color="auto" w:fill="FFFFFF"/>
        </w:rPr>
        <w:br/>
        <w:t>• Excellent understanding of business processes in Logistics – Material management &amp; Inventory management.</w:t>
      </w:r>
      <w:r>
        <w:rPr>
          <w:rFonts w:ascii="Segoe UI" w:hAnsi="Segoe UI" w:cs="Segoe UI"/>
          <w:sz w:val="21"/>
          <w:szCs w:val="21"/>
          <w:shd w:val="clear" w:color="auto" w:fill="FFFFFF"/>
        </w:rPr>
        <w:br/>
        <w:t>• Experience in SNOW and Remedy. Also, good understanding of sap solution manager and Charm process understanding.</w:t>
      </w:r>
      <w:r>
        <w:rPr>
          <w:rFonts w:ascii="Segoe UI" w:hAnsi="Segoe UI" w:cs="Segoe UI"/>
          <w:sz w:val="21"/>
          <w:szCs w:val="21"/>
          <w:shd w:val="clear" w:color="auto" w:fill="FFFFFF"/>
        </w:rPr>
        <w:br/>
        <w:t>• Gone through the entire Project implementation lifecycle which initiated from Capturing user requirements and cutting across various project phases of Business Blueprinting, Realization, Cutover and Go Live.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Team mentoring, Team co-ordination, Team Guidance, manage the Functional deliverables, Client Interaction, help team to complete the developments and meet the deadlines.</w:t>
      </w:r>
      <w:r>
        <w:rPr>
          <w:rFonts w:ascii="Segoe UI" w:hAnsi="Segoe UI" w:cs="Segoe UI"/>
          <w:sz w:val="21"/>
          <w:szCs w:val="21"/>
          <w:shd w:val="clear" w:color="auto" w:fill="FFFFFF"/>
        </w:rPr>
        <w:br/>
        <w:t>• Good working Experience/ exposure from various industries like Pharmaceutical, Automobile, services, Manufacturing, Government.</w:t>
      </w:r>
      <w:r>
        <w:rPr>
          <w:rFonts w:ascii="Segoe UI" w:hAnsi="Segoe UI" w:cs="Segoe UI"/>
          <w:sz w:val="21"/>
          <w:szCs w:val="21"/>
          <w:shd w:val="clear" w:color="auto" w:fill="FFFFFF"/>
        </w:rPr>
        <w:br/>
        <w:t>• A dedicated and resourceful SAP ARIBA consultant currently working in a techno-functional Ariba implementation role. Demonstrated cross boundary experience in strategic Sourcing , tactical sourcing ,supplier lifecycle and performance (SLP) and Contract management , e-Auctions, template creation, D-forms along with hands on knowledge of ERP integration.</w:t>
      </w:r>
      <w:r>
        <w:rPr>
          <w:rFonts w:ascii="Segoe UI" w:hAnsi="Segoe UI" w:cs="Segoe UI"/>
          <w:sz w:val="21"/>
          <w:szCs w:val="21"/>
          <w:shd w:val="clear" w:color="auto" w:fill="FFFFFF"/>
        </w:rPr>
        <w:br/>
        <w:t>Specialize in upstream implementation (S2C) with Hands on Knowledge of Guided buying (GB) and functional knowledge of downstream (P2P).Engaged in writing the look up tables in the middleware tools to transform and</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Good understanding of the Business processes related to Sales and Purchase features of SCM.</w:t>
      </w:r>
      <w:r>
        <w:rPr>
          <w:rFonts w:ascii="Segoe UI" w:hAnsi="Segoe UI" w:cs="Segoe UI"/>
          <w:sz w:val="21"/>
          <w:szCs w:val="21"/>
          <w:shd w:val="clear" w:color="auto" w:fill="FFFFFF"/>
        </w:rPr>
        <w:br/>
        <w:t>SAP Ariba SLP 8 implementation carried out.</w:t>
      </w:r>
    </w:p>
    <w:p w:rsidR="00B71990" w14:paraId="38895DF2" w14:textId="466C0D19">
      <w:pPr>
        <w:spacing w:after="30" w:line="259" w:lineRule="auto"/>
        <w:ind w:left="0" w:right="0" w:firstLine="0"/>
        <w:jc w:val="left"/>
      </w:pPr>
      <w:r>
        <w:t xml:space="preserve"> </w:t>
      </w:r>
    </w:p>
    <w:p w:rsidR="00B71990" w14:paraId="08E5DC1E" w14:textId="77777777">
      <w:pPr>
        <w:spacing w:after="0" w:line="259" w:lineRule="auto"/>
        <w:ind w:left="0" w:right="0" w:firstLine="0"/>
        <w:jc w:val="left"/>
      </w:pPr>
      <w:r>
        <w:rPr>
          <w:sz w:val="20"/>
        </w:rPr>
        <w:t xml:space="preserve"> </w:t>
      </w:r>
    </w:p>
    <w:p w:rsidR="00B71990" w14:paraId="753A1E25" w14:textId="77777777">
      <w:pPr>
        <w:pStyle w:val="Heading1"/>
        <w:ind w:left="-5"/>
      </w:pPr>
      <w:r>
        <w:t>FUNCTIONAL EXPERTISE</w:t>
      </w:r>
      <w:r>
        <w:rPr>
          <w:u w:val="none"/>
        </w:rPr>
        <w:t xml:space="preserve"> </w:t>
      </w:r>
    </w:p>
    <w:p w:rsidR="00B71990" w14:paraId="51A37AEF" w14:textId="77777777">
      <w:pPr>
        <w:spacing w:after="0" w:line="259" w:lineRule="auto"/>
        <w:ind w:left="0" w:right="0" w:firstLine="0"/>
        <w:jc w:val="left"/>
      </w:pPr>
      <w:r>
        <w:rPr>
          <w:sz w:val="20"/>
        </w:rPr>
        <w:t xml:space="preserve"> </w:t>
      </w:r>
    </w:p>
    <w:p w:rsidR="00B71990" w14:paraId="07B008A8" w14:textId="77777777">
      <w:pPr>
        <w:numPr>
          <w:ilvl w:val="0"/>
          <w:numId w:val="2"/>
        </w:numPr>
        <w:ind w:right="60" w:hanging="360"/>
      </w:pPr>
      <w:r>
        <w:rPr>
          <w:b/>
        </w:rPr>
        <w:t xml:space="preserve">SAP-MM/S4 </w:t>
      </w:r>
      <w:r>
        <w:rPr>
          <w:b/>
        </w:rPr>
        <w:tab/>
      </w:r>
      <w:r>
        <w:t xml:space="preserve">Configuration of MM Organizational Structure, Master Data, Purchasing, RFQ, </w:t>
      </w:r>
    </w:p>
    <w:p w:rsidR="00B71990" w14:paraId="0748C2BE" w14:textId="77777777">
      <w:pPr>
        <w:spacing w:after="73"/>
        <w:ind w:left="2296" w:right="60" w:hanging="1951"/>
      </w:pPr>
      <w:r>
        <w:rPr>
          <w:b/>
        </w:rPr>
        <w:t xml:space="preserve">HANA/ARIBA </w:t>
      </w:r>
      <w:r>
        <w:t xml:space="preserve">Outline Agreements, Pricing Procedure, Release Procedure with Release Strategies, Special Stocks, Logistic Invoice Verification, Vendor Payment Setups, Strategic Sourcing, Event Mail Templates, Configuring Templates, Approval Process. </w:t>
      </w:r>
    </w:p>
    <w:p w:rsidR="00B71990" w14:paraId="0D639EDC" w14:textId="77777777">
      <w:pPr>
        <w:spacing w:after="170" w:line="259" w:lineRule="auto"/>
        <w:ind w:left="0" w:right="0" w:firstLine="0"/>
        <w:jc w:val="left"/>
      </w:pPr>
      <w:r>
        <w:rPr>
          <w:b/>
        </w:rPr>
        <w:t xml:space="preserve"> </w:t>
      </w:r>
      <w:r>
        <w:rPr>
          <w:b/>
        </w:rPr>
        <w:tab/>
      </w:r>
      <w:r>
        <w:t xml:space="preserve"> </w:t>
      </w:r>
    </w:p>
    <w:p w:rsidR="00B71990" w14:paraId="41D21B5D" w14:textId="77777777">
      <w:pPr>
        <w:spacing w:after="4" w:line="259" w:lineRule="auto"/>
        <w:ind w:left="-5" w:right="0"/>
        <w:jc w:val="left"/>
      </w:pPr>
      <w:r>
        <w:rPr>
          <w:b/>
        </w:rPr>
        <w:t xml:space="preserve">Professional Synopsis </w:t>
      </w:r>
    </w:p>
    <w:p w:rsidR="00B71990" w14:paraId="34709687" w14:textId="77777777">
      <w:pPr>
        <w:spacing w:after="98" w:line="259" w:lineRule="auto"/>
        <w:ind w:left="-30" w:right="0" w:firstLine="0"/>
        <w:jc w:val="left"/>
      </w:pPr>
      <w:r>
        <w:rPr>
          <w:rFonts w:ascii="Calibri" w:eastAsia="Calibri" w:hAnsi="Calibri" w:cs="Calibri"/>
          <w:noProof/>
          <w:sz w:val="22"/>
        </w:rPr>
        <mc:AlternateContent>
          <mc:Choice Requires="wpg">
            <w:drawing>
              <wp:inline distT="0" distB="0" distL="0" distR="0">
                <wp:extent cx="5526786" cy="6350"/>
                <wp:effectExtent l="0" t="0" r="0" b="0"/>
                <wp:docPr id="24893" name="Group 24893"/>
                <wp:cNvGraphicFramePr/>
                <a:graphic xmlns:a="http://schemas.openxmlformats.org/drawingml/2006/main">
                  <a:graphicData uri="http://schemas.microsoft.com/office/word/2010/wordprocessingGroup">
                    <wpg:wgp xmlns:wpg="http://schemas.microsoft.com/office/word/2010/wordprocessingGroup">
                      <wpg:cNvGrpSpPr/>
                      <wpg:grpSpPr>
                        <a:xfrm>
                          <a:off x="0" y="0"/>
                          <a:ext cx="5526786" cy="6350"/>
                          <a:chOff x="0" y="0"/>
                          <a:chExt cx="5526786" cy="6350"/>
                        </a:xfrm>
                      </wpg:grpSpPr>
                      <wps:wsp xmlns:wps="http://schemas.microsoft.com/office/word/2010/wordprocessingShape">
                        <wps:cNvPr id="29252" name="Shape 29252"/>
                        <wps:cNvSpPr/>
                        <wps:spPr>
                          <a:xfrm>
                            <a:off x="0" y="0"/>
                            <a:ext cx="5526786" cy="9144"/>
                          </a:xfrm>
                          <a:custGeom>
                            <a:avLst/>
                            <a:gdLst/>
                            <a:rect l="0" t="0" r="0" b="0"/>
                            <a:pathLst>
                              <a:path fill="norm" h="9144" w="5526786" stroke="1">
                                <a:moveTo>
                                  <a:pt x="0" y="0"/>
                                </a:moveTo>
                                <a:lnTo>
                                  <a:pt x="5526786" y="0"/>
                                </a:lnTo>
                                <a:lnTo>
                                  <a:pt x="5526786"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435.18pt;height:0.5pt;mso-position-horizontal-relative:char;mso-position-vertical-relative:line" coordsize="55267,63">
                <v:shape id="_x0000_s1026" style="width:55267;height:91;position:absolute" coordsize="5526786,9144" path="m,l5526786,l5526786,9144l,9144l,e" filled="t" fillcolor="black" stroked="f" strokecolor="black">
                  <v:stroke joinstyle="miter" endcap="flat" opacity="0"/>
                </v:shape>
                <w10:wrap type="none"/>
              </v:group>
            </w:pict>
          </mc:Fallback>
        </mc:AlternateContent>
      </w:r>
    </w:p>
    <w:p w:rsidR="00B71990" w14:paraId="5E4B876B" w14:textId="77777777">
      <w:pPr>
        <w:numPr>
          <w:ilvl w:val="0"/>
          <w:numId w:val="2"/>
        </w:numPr>
        <w:ind w:right="60" w:hanging="360"/>
      </w:pPr>
      <w:r>
        <w:t xml:space="preserve">Configuration &amp; Customizing the MM (ECC 6.0) Modules and functionalities in SAP R/3. </w:t>
      </w:r>
    </w:p>
    <w:p w:rsidR="00B71990" w14:paraId="1296ED90" w14:textId="77777777">
      <w:pPr>
        <w:numPr>
          <w:ilvl w:val="0"/>
          <w:numId w:val="2"/>
        </w:numPr>
        <w:ind w:right="60" w:hanging="360"/>
      </w:pPr>
      <w:r>
        <w:t>Configuration experience in MM S4 HANA including Organization Structure, Logistics General, Material Management &amp; Global settings</w:t>
      </w:r>
      <w:r>
        <w:rPr>
          <w:b/>
        </w:rPr>
        <w:t xml:space="preserve"> </w:t>
      </w:r>
    </w:p>
    <w:p w:rsidR="00B71990" w14:paraId="4324710C" w14:textId="77777777">
      <w:pPr>
        <w:numPr>
          <w:ilvl w:val="0"/>
          <w:numId w:val="2"/>
        </w:numPr>
        <w:ind w:right="60" w:hanging="360"/>
      </w:pPr>
      <w:r>
        <w:rPr>
          <w:b/>
        </w:rPr>
        <w:t>Purchase</w:t>
      </w:r>
      <w:r>
        <w:t xml:space="preserve"> - Consumption based planning, purchase requisitions, RFQ, Quotations, Purchase order, Outline agreement processing, Pricing procedures, calculation schema determination, Configuration of purchasing document types, purchase order release strategy, </w:t>
      </w:r>
      <w:r>
        <w:rPr>
          <w:b/>
        </w:rPr>
        <w:t xml:space="preserve"> </w:t>
      </w:r>
    </w:p>
    <w:p w:rsidR="00B71990" w14:paraId="6811BAFD" w14:textId="77777777">
      <w:pPr>
        <w:numPr>
          <w:ilvl w:val="0"/>
          <w:numId w:val="2"/>
        </w:numPr>
        <w:ind w:right="60" w:hanging="360"/>
      </w:pPr>
      <w:r>
        <w:rPr>
          <w:b/>
        </w:rPr>
        <w:t>Inventory Management</w:t>
      </w:r>
      <w:r>
        <w:t xml:space="preserve"> - customizing plant parameters, Configuration for Goods Receipts, Goods Issue/Transfer Posting, Enjoy transactions.</w:t>
      </w:r>
      <w:r>
        <w:rPr>
          <w:b/>
        </w:rPr>
        <w:t xml:space="preserve"> </w:t>
      </w:r>
    </w:p>
    <w:p w:rsidR="00B71990" w14:paraId="0B3F6FC1" w14:textId="77777777">
      <w:pPr>
        <w:numPr>
          <w:ilvl w:val="0"/>
          <w:numId w:val="2"/>
        </w:numPr>
        <w:ind w:right="60" w:hanging="360"/>
      </w:pPr>
      <w:r>
        <w:rPr>
          <w:b/>
        </w:rPr>
        <w:t>SAP ARIBA</w:t>
      </w:r>
      <w:r>
        <w:t xml:space="preserve"> experience on implementation and support activities with fortune 500 clients.  </w:t>
      </w:r>
    </w:p>
    <w:p w:rsidR="00B71990" w14:paraId="1BAEEB8C" w14:textId="77777777">
      <w:pPr>
        <w:numPr>
          <w:ilvl w:val="0"/>
          <w:numId w:val="2"/>
        </w:numPr>
        <w:spacing w:after="158"/>
        <w:ind w:right="60" w:hanging="360"/>
      </w:pPr>
      <w:r>
        <w:t xml:space="preserve">An Influential communicator with relationship building with client and organization. </w:t>
      </w:r>
    </w:p>
    <w:p w:rsidR="00B71990" w14:paraId="208F28B0" w14:textId="77777777">
      <w:pPr>
        <w:spacing w:after="62" w:line="259" w:lineRule="auto"/>
        <w:ind w:left="-5" w:right="0"/>
        <w:jc w:val="left"/>
      </w:pPr>
      <w:r>
        <w:rPr>
          <w:b/>
        </w:rPr>
        <w:t xml:space="preserve">Core Technical Competencies </w:t>
      </w:r>
    </w:p>
    <w:p w:rsidR="00B71990" w14:paraId="2F189EB6" w14:textId="77777777">
      <w:pPr>
        <w:numPr>
          <w:ilvl w:val="0"/>
          <w:numId w:val="2"/>
        </w:numPr>
        <w:ind w:right="60" w:hanging="360"/>
      </w:pPr>
      <w:r>
        <w:t xml:space="preserve">SAP MM/ARIBA/SRM/Data Migration/S4 HANA. </w:t>
      </w:r>
    </w:p>
    <w:p w:rsidR="00B71990" w14:paraId="5E8D7D7D" w14:textId="77777777">
      <w:pPr>
        <w:numPr>
          <w:ilvl w:val="0"/>
          <w:numId w:val="2"/>
        </w:numPr>
        <w:ind w:right="60" w:hanging="360"/>
      </w:pPr>
      <w:r>
        <w:t xml:space="preserve">Quick Adaptability </w:t>
      </w:r>
    </w:p>
    <w:p w:rsidR="00B71990" w14:paraId="75140849" w14:textId="77777777">
      <w:pPr>
        <w:numPr>
          <w:ilvl w:val="0"/>
          <w:numId w:val="2"/>
        </w:numPr>
        <w:ind w:right="60" w:hanging="360"/>
      </w:pPr>
      <w:r>
        <w:t xml:space="preserve">SAP R/3 SCM Procurement ECC 6.0 Sales and Distribution, Logistics Execution </w:t>
      </w:r>
    </w:p>
    <w:p w:rsidR="00B71990" w14:paraId="1C8EDD98" w14:textId="77777777">
      <w:pPr>
        <w:numPr>
          <w:ilvl w:val="0"/>
          <w:numId w:val="2"/>
        </w:numPr>
        <w:ind w:right="60" w:hanging="360"/>
      </w:pPr>
      <w:r>
        <w:t xml:space="preserve">Manpower Management </w:t>
      </w:r>
    </w:p>
    <w:p w:rsidR="00B71990" w14:paraId="2FD7DA79" w14:textId="77777777">
      <w:pPr>
        <w:numPr>
          <w:ilvl w:val="0"/>
          <w:numId w:val="2"/>
        </w:numPr>
        <w:ind w:right="60" w:hanging="360"/>
      </w:pPr>
      <w:r>
        <w:t xml:space="preserve">PMC/IIT Bombay Implementation. </w:t>
      </w:r>
    </w:p>
    <w:p w:rsidR="00B71990" w14:paraId="06E52E06" w14:textId="77777777">
      <w:pPr>
        <w:pStyle w:val="Heading1"/>
        <w:ind w:left="-5"/>
      </w:pPr>
      <w:r>
        <w:t>CAREER PROFILE</w:t>
      </w:r>
      <w:r>
        <w:rPr>
          <w:u w:val="none"/>
        </w:rPr>
        <w:t xml:space="preserve"> </w:t>
      </w:r>
    </w:p>
    <w:p w:rsidR="00B71990" w14:paraId="21235C65" w14:textId="77777777">
      <w:pPr>
        <w:spacing w:after="0" w:line="259" w:lineRule="auto"/>
        <w:ind w:left="0" w:right="0" w:firstLine="0"/>
        <w:jc w:val="left"/>
      </w:pPr>
      <w:r>
        <w:rPr>
          <w:sz w:val="20"/>
        </w:rPr>
        <w:t xml:space="preserve"> </w:t>
      </w:r>
    </w:p>
    <w:p w:rsidR="00B71990" w14:paraId="649C5BB7" w14:textId="77777777">
      <w:pPr>
        <w:spacing w:after="27" w:line="259" w:lineRule="auto"/>
        <w:ind w:left="0" w:right="0" w:firstLine="0"/>
        <w:jc w:val="left"/>
      </w:pPr>
      <w:r>
        <w:rPr>
          <w:rFonts w:ascii="Times New Roman" w:eastAsia="Times New Roman" w:hAnsi="Times New Roman" w:cs="Times New Roman"/>
          <w:sz w:val="20"/>
        </w:rPr>
        <w:t xml:space="preserve"> </w:t>
      </w:r>
    </w:p>
    <w:p w:rsidR="00B71990" w14:paraId="5D777131" w14:textId="77777777">
      <w:pPr>
        <w:spacing w:after="0" w:line="259" w:lineRule="auto"/>
        <w:ind w:left="-5" w:right="0"/>
        <w:jc w:val="left"/>
      </w:pPr>
      <w:r>
        <w:rPr>
          <w:b/>
          <w:sz w:val="20"/>
          <w:u w:val="single" w:color="000000"/>
        </w:rPr>
        <w:t>EDUCATION &amp; EXPERIENCE:</w:t>
      </w:r>
      <w:r>
        <w:rPr>
          <w:rFonts w:ascii="Arial" w:eastAsia="Arial" w:hAnsi="Arial" w:cs="Arial"/>
          <w:b/>
          <w:sz w:val="20"/>
        </w:rPr>
        <w:t xml:space="preserve"> </w:t>
      </w:r>
    </w:p>
    <w:p w:rsidR="00B71990" w14:paraId="4A3E4C5A" w14:textId="77777777">
      <w:pPr>
        <w:spacing w:after="0" w:line="259" w:lineRule="auto"/>
        <w:ind w:left="0" w:right="0" w:firstLine="0"/>
        <w:jc w:val="left"/>
      </w:pPr>
      <w:r>
        <w:rPr>
          <w:rFonts w:ascii="Arial" w:eastAsia="Arial" w:hAnsi="Arial" w:cs="Arial"/>
          <w:b/>
          <w:sz w:val="20"/>
        </w:rPr>
        <w:t xml:space="preserve"> </w:t>
      </w:r>
    </w:p>
    <w:tbl>
      <w:tblPr>
        <w:tblStyle w:val="TableGrid"/>
        <w:tblW w:w="8314" w:type="dxa"/>
        <w:tblInd w:w="530" w:type="dxa"/>
        <w:tblCellMar>
          <w:top w:w="12" w:type="dxa"/>
          <w:left w:w="105" w:type="dxa"/>
          <w:right w:w="5" w:type="dxa"/>
        </w:tblCellMar>
        <w:tblLook w:val="04A0"/>
      </w:tblPr>
      <w:tblGrid>
        <w:gridCol w:w="1076"/>
        <w:gridCol w:w="2251"/>
        <w:gridCol w:w="2356"/>
        <w:gridCol w:w="2631"/>
      </w:tblGrid>
      <w:tr w14:paraId="35D5C287" w14:textId="77777777">
        <w:tblPrEx>
          <w:tblW w:w="8314" w:type="dxa"/>
          <w:tblInd w:w="530" w:type="dxa"/>
          <w:tblCellMar>
            <w:top w:w="12" w:type="dxa"/>
            <w:left w:w="105" w:type="dxa"/>
            <w:right w:w="5" w:type="dxa"/>
          </w:tblCellMar>
          <w:tblLook w:val="04A0"/>
        </w:tblPrEx>
        <w:trPr>
          <w:trHeight w:val="470"/>
        </w:trPr>
        <w:tc>
          <w:tcPr>
            <w:tcW w:w="1076" w:type="dxa"/>
            <w:tcBorders>
              <w:top w:val="single" w:sz="4" w:space="0" w:color="000000"/>
              <w:left w:val="single" w:sz="4" w:space="0" w:color="000000"/>
              <w:bottom w:val="single" w:sz="4" w:space="0" w:color="000000"/>
              <w:right w:val="single" w:sz="4" w:space="0" w:color="000000"/>
            </w:tcBorders>
          </w:tcPr>
          <w:p w:rsidR="00B71990" w14:paraId="5303F395" w14:textId="77777777">
            <w:pPr>
              <w:spacing w:after="0" w:line="259" w:lineRule="auto"/>
              <w:ind w:left="0" w:right="0" w:firstLine="0"/>
              <w:jc w:val="left"/>
            </w:pPr>
            <w:r>
              <w:rPr>
                <w:rFonts w:ascii="Times New Roman" w:eastAsia="Times New Roman" w:hAnsi="Times New Roman" w:cs="Times New Roman"/>
                <w:b/>
                <w:sz w:val="20"/>
              </w:rPr>
              <w:t xml:space="preserve">Year  </w:t>
            </w:r>
          </w:p>
        </w:tc>
        <w:tc>
          <w:tcPr>
            <w:tcW w:w="2251" w:type="dxa"/>
            <w:tcBorders>
              <w:top w:val="single" w:sz="4" w:space="0" w:color="000000"/>
              <w:left w:val="single" w:sz="4" w:space="0" w:color="000000"/>
              <w:bottom w:val="single" w:sz="4" w:space="0" w:color="000000"/>
              <w:right w:val="single" w:sz="4" w:space="0" w:color="000000"/>
            </w:tcBorders>
          </w:tcPr>
          <w:p w:rsidR="00B71990" w14:paraId="59A481A1" w14:textId="77777777">
            <w:pPr>
              <w:spacing w:after="0" w:line="259" w:lineRule="auto"/>
              <w:ind w:left="5" w:right="0" w:firstLine="0"/>
              <w:jc w:val="left"/>
            </w:pPr>
            <w:r>
              <w:rPr>
                <w:rFonts w:ascii="Times New Roman" w:eastAsia="Times New Roman" w:hAnsi="Times New Roman" w:cs="Times New Roman"/>
                <w:b/>
                <w:sz w:val="20"/>
              </w:rPr>
              <w:t xml:space="preserve">Qualification </w:t>
            </w:r>
          </w:p>
        </w:tc>
        <w:tc>
          <w:tcPr>
            <w:tcW w:w="2356" w:type="dxa"/>
            <w:tcBorders>
              <w:top w:val="single" w:sz="4" w:space="0" w:color="000000"/>
              <w:left w:val="single" w:sz="4" w:space="0" w:color="000000"/>
              <w:bottom w:val="single" w:sz="4" w:space="0" w:color="000000"/>
              <w:right w:val="single" w:sz="4" w:space="0" w:color="000000"/>
            </w:tcBorders>
          </w:tcPr>
          <w:p w:rsidR="00B71990" w14:paraId="170DE9EA" w14:textId="77777777">
            <w:pPr>
              <w:spacing w:after="0" w:line="259" w:lineRule="auto"/>
              <w:ind w:left="5" w:right="0" w:firstLine="0"/>
              <w:jc w:val="left"/>
            </w:pPr>
            <w:r>
              <w:rPr>
                <w:rFonts w:ascii="Times New Roman" w:eastAsia="Times New Roman" w:hAnsi="Times New Roman" w:cs="Times New Roman"/>
                <w:b/>
                <w:sz w:val="20"/>
              </w:rPr>
              <w:t xml:space="preserve">Grade </w:t>
            </w:r>
          </w:p>
        </w:tc>
        <w:tc>
          <w:tcPr>
            <w:tcW w:w="2631" w:type="dxa"/>
            <w:tcBorders>
              <w:top w:val="single" w:sz="4" w:space="0" w:color="000000"/>
              <w:left w:val="single" w:sz="4" w:space="0" w:color="000000"/>
              <w:bottom w:val="single" w:sz="4" w:space="0" w:color="000000"/>
              <w:right w:val="single" w:sz="4" w:space="0" w:color="000000"/>
            </w:tcBorders>
          </w:tcPr>
          <w:p w:rsidR="00B71990" w14:paraId="0BD3631E" w14:textId="77777777">
            <w:pPr>
              <w:tabs>
                <w:tab w:val="right" w:pos="2521"/>
              </w:tabs>
              <w:spacing w:after="0" w:line="259" w:lineRule="auto"/>
              <w:ind w:left="0" w:right="0" w:firstLine="0"/>
              <w:jc w:val="left"/>
            </w:pPr>
            <w:r>
              <w:rPr>
                <w:rFonts w:ascii="Times New Roman" w:eastAsia="Times New Roman" w:hAnsi="Times New Roman" w:cs="Times New Roman"/>
                <w:b/>
                <w:sz w:val="20"/>
              </w:rPr>
              <w:t xml:space="preserve">University </w:t>
            </w:r>
            <w:r>
              <w:rPr>
                <w:rFonts w:ascii="Times New Roman" w:eastAsia="Times New Roman" w:hAnsi="Times New Roman" w:cs="Times New Roman"/>
                <w:b/>
                <w:sz w:val="20"/>
              </w:rPr>
              <w:tab/>
              <w:t xml:space="preserve">/ </w:t>
            </w:r>
          </w:p>
          <w:p w:rsidR="00B71990" w14:paraId="478E36B6" w14:textId="77777777">
            <w:pPr>
              <w:spacing w:after="0" w:line="259" w:lineRule="auto"/>
              <w:ind w:left="5" w:right="0" w:firstLine="0"/>
              <w:jc w:val="left"/>
            </w:pPr>
            <w:r>
              <w:rPr>
                <w:rFonts w:ascii="Times New Roman" w:eastAsia="Times New Roman" w:hAnsi="Times New Roman" w:cs="Times New Roman"/>
                <w:b/>
                <w:sz w:val="20"/>
              </w:rPr>
              <w:t>Board/Company</w:t>
            </w:r>
            <w:r>
              <w:rPr>
                <w:rFonts w:ascii="Times New Roman" w:eastAsia="Times New Roman" w:hAnsi="Times New Roman" w:cs="Times New Roman"/>
                <w:sz w:val="20"/>
              </w:rPr>
              <w:t xml:space="preserve"> </w:t>
            </w:r>
          </w:p>
        </w:tc>
      </w:tr>
      <w:tr w14:paraId="58446E98" w14:textId="77777777">
        <w:tblPrEx>
          <w:tblW w:w="8314" w:type="dxa"/>
          <w:tblInd w:w="530" w:type="dxa"/>
          <w:tblCellMar>
            <w:top w:w="12" w:type="dxa"/>
            <w:left w:w="105" w:type="dxa"/>
            <w:right w:w="5" w:type="dxa"/>
          </w:tblCellMar>
          <w:tblLook w:val="04A0"/>
        </w:tblPrEx>
        <w:trPr>
          <w:trHeight w:val="700"/>
        </w:trPr>
        <w:tc>
          <w:tcPr>
            <w:tcW w:w="1076" w:type="dxa"/>
            <w:tcBorders>
              <w:top w:val="single" w:sz="4" w:space="0" w:color="000000"/>
              <w:left w:val="single" w:sz="4" w:space="0" w:color="000000"/>
              <w:bottom w:val="single" w:sz="4" w:space="0" w:color="000000"/>
              <w:right w:val="single" w:sz="4" w:space="0" w:color="000000"/>
            </w:tcBorders>
          </w:tcPr>
          <w:p w:rsidR="00B71990" w14:paraId="649489C9" w14:textId="77777777">
            <w:pPr>
              <w:spacing w:after="0" w:line="259" w:lineRule="auto"/>
              <w:ind w:left="0" w:right="0" w:firstLine="0"/>
              <w:jc w:val="left"/>
            </w:pPr>
            <w:r>
              <w:rPr>
                <w:rFonts w:ascii="Times New Roman" w:eastAsia="Times New Roman" w:hAnsi="Times New Roman" w:cs="Times New Roman"/>
                <w:sz w:val="20"/>
              </w:rPr>
              <w:t xml:space="preserve">Sept 2018 to </w:t>
            </w:r>
            <w:r>
              <w:rPr>
                <w:rFonts w:ascii="Times New Roman" w:eastAsia="Times New Roman" w:hAnsi="Times New Roman" w:cs="Times New Roman"/>
                <w:sz w:val="20"/>
              </w:rPr>
              <w:tab/>
              <w:t xml:space="preserve">Tilll Date </w:t>
            </w:r>
          </w:p>
        </w:tc>
        <w:tc>
          <w:tcPr>
            <w:tcW w:w="2251" w:type="dxa"/>
            <w:tcBorders>
              <w:top w:val="single" w:sz="4" w:space="0" w:color="000000"/>
              <w:left w:val="single" w:sz="4" w:space="0" w:color="000000"/>
              <w:bottom w:val="single" w:sz="4" w:space="0" w:color="000000"/>
              <w:right w:val="single" w:sz="4" w:space="0" w:color="000000"/>
            </w:tcBorders>
          </w:tcPr>
          <w:p w:rsidR="00B71990" w14:paraId="3176CE92" w14:textId="77777777">
            <w:pPr>
              <w:spacing w:after="0" w:line="259" w:lineRule="auto"/>
              <w:ind w:left="5" w:right="0" w:firstLine="0"/>
              <w:jc w:val="left"/>
            </w:pPr>
            <w:r>
              <w:rPr>
                <w:rFonts w:ascii="Times New Roman" w:eastAsia="Times New Roman" w:hAnsi="Times New Roman" w:cs="Times New Roman"/>
                <w:sz w:val="20"/>
              </w:rPr>
              <w:t xml:space="preserve">Experience(54 Months) </w:t>
            </w:r>
          </w:p>
        </w:tc>
        <w:tc>
          <w:tcPr>
            <w:tcW w:w="2356" w:type="dxa"/>
            <w:tcBorders>
              <w:top w:val="single" w:sz="4" w:space="0" w:color="000000"/>
              <w:left w:val="single" w:sz="4" w:space="0" w:color="000000"/>
              <w:bottom w:val="single" w:sz="4" w:space="0" w:color="000000"/>
              <w:right w:val="single" w:sz="4" w:space="0" w:color="000000"/>
            </w:tcBorders>
          </w:tcPr>
          <w:p w:rsidR="00B71990" w14:paraId="35DF75C1" w14:textId="77777777">
            <w:pPr>
              <w:spacing w:after="0" w:line="259" w:lineRule="auto"/>
              <w:ind w:left="5" w:right="0" w:firstLine="0"/>
              <w:jc w:val="left"/>
            </w:pPr>
            <w:r>
              <w:rPr>
                <w:rFonts w:ascii="Times New Roman" w:eastAsia="Times New Roman" w:hAnsi="Times New Roman" w:cs="Times New Roman"/>
                <w:sz w:val="20"/>
              </w:rPr>
              <w:t xml:space="preserve">Sr.SAP S4HANA/ARIBA </w:t>
            </w:r>
          </w:p>
          <w:p w:rsidR="00B71990" w14:paraId="58B5483A" w14:textId="77777777">
            <w:pPr>
              <w:spacing w:after="0" w:line="259" w:lineRule="auto"/>
              <w:ind w:left="5" w:right="0" w:firstLine="0"/>
              <w:jc w:val="left"/>
            </w:pPr>
            <w:r>
              <w:rPr>
                <w:rFonts w:ascii="Times New Roman" w:eastAsia="Times New Roman" w:hAnsi="Times New Roman" w:cs="Times New Roman"/>
                <w:sz w:val="20"/>
              </w:rPr>
              <w:t xml:space="preserve">Consultant  </w:t>
            </w:r>
          </w:p>
        </w:tc>
        <w:tc>
          <w:tcPr>
            <w:tcW w:w="2631" w:type="dxa"/>
            <w:tcBorders>
              <w:top w:val="single" w:sz="4" w:space="0" w:color="000000"/>
              <w:left w:val="single" w:sz="4" w:space="0" w:color="000000"/>
              <w:bottom w:val="single" w:sz="4" w:space="0" w:color="000000"/>
              <w:right w:val="single" w:sz="4" w:space="0" w:color="000000"/>
            </w:tcBorders>
          </w:tcPr>
          <w:p w:rsidR="00B71990" w14:paraId="3DA0AE1D" w14:textId="77777777">
            <w:pPr>
              <w:spacing w:after="0" w:line="259" w:lineRule="auto"/>
              <w:ind w:left="5" w:right="0" w:firstLine="0"/>
              <w:jc w:val="left"/>
            </w:pPr>
            <w:r>
              <w:rPr>
                <w:rFonts w:ascii="Times New Roman" w:eastAsia="Times New Roman" w:hAnsi="Times New Roman" w:cs="Times New Roman"/>
                <w:sz w:val="20"/>
              </w:rPr>
              <w:t xml:space="preserve">IBM </w:t>
            </w:r>
          </w:p>
        </w:tc>
      </w:tr>
      <w:tr w14:paraId="1BBEC71E" w14:textId="77777777">
        <w:tblPrEx>
          <w:tblW w:w="8314" w:type="dxa"/>
          <w:tblInd w:w="530" w:type="dxa"/>
          <w:tblCellMar>
            <w:top w:w="12" w:type="dxa"/>
            <w:left w:w="105" w:type="dxa"/>
            <w:right w:w="5" w:type="dxa"/>
          </w:tblCellMar>
          <w:tblLook w:val="04A0"/>
        </w:tblPrEx>
        <w:trPr>
          <w:trHeight w:val="470"/>
        </w:trPr>
        <w:tc>
          <w:tcPr>
            <w:tcW w:w="1076" w:type="dxa"/>
            <w:tcBorders>
              <w:top w:val="single" w:sz="4" w:space="0" w:color="000000"/>
              <w:left w:val="single" w:sz="4" w:space="0" w:color="000000"/>
              <w:bottom w:val="single" w:sz="4" w:space="0" w:color="000000"/>
              <w:right w:val="single" w:sz="4" w:space="0" w:color="000000"/>
            </w:tcBorders>
          </w:tcPr>
          <w:p w:rsidR="00B71990" w14:paraId="545391D0" w14:textId="77777777">
            <w:pPr>
              <w:spacing w:after="0" w:line="259" w:lineRule="auto"/>
              <w:ind w:left="0" w:right="0" w:firstLine="0"/>
              <w:jc w:val="left"/>
            </w:pPr>
            <w:r>
              <w:rPr>
                <w:rFonts w:ascii="Times New Roman" w:eastAsia="Times New Roman" w:hAnsi="Times New Roman" w:cs="Times New Roman"/>
                <w:sz w:val="20"/>
              </w:rPr>
              <w:t xml:space="preserve">2016-SEP 2018. </w:t>
            </w:r>
          </w:p>
        </w:tc>
        <w:tc>
          <w:tcPr>
            <w:tcW w:w="2251" w:type="dxa"/>
            <w:tcBorders>
              <w:top w:val="single" w:sz="4" w:space="0" w:color="000000"/>
              <w:left w:val="single" w:sz="4" w:space="0" w:color="000000"/>
              <w:bottom w:val="single" w:sz="4" w:space="0" w:color="000000"/>
              <w:right w:val="single" w:sz="4" w:space="0" w:color="000000"/>
            </w:tcBorders>
          </w:tcPr>
          <w:p w:rsidR="00B71990" w14:paraId="250DB52D" w14:textId="77777777">
            <w:pPr>
              <w:spacing w:after="0" w:line="259" w:lineRule="auto"/>
              <w:ind w:left="5" w:right="0" w:firstLine="0"/>
              <w:jc w:val="left"/>
            </w:pPr>
            <w:r>
              <w:rPr>
                <w:rFonts w:ascii="Times New Roman" w:eastAsia="Times New Roman" w:hAnsi="Times New Roman" w:cs="Times New Roman"/>
                <w:sz w:val="20"/>
              </w:rPr>
              <w:t xml:space="preserve">Experience(26Months) </w:t>
            </w:r>
          </w:p>
        </w:tc>
        <w:tc>
          <w:tcPr>
            <w:tcW w:w="2356" w:type="dxa"/>
            <w:tcBorders>
              <w:top w:val="single" w:sz="4" w:space="0" w:color="000000"/>
              <w:left w:val="single" w:sz="4" w:space="0" w:color="000000"/>
              <w:bottom w:val="single" w:sz="4" w:space="0" w:color="000000"/>
              <w:right w:val="single" w:sz="4" w:space="0" w:color="000000"/>
            </w:tcBorders>
          </w:tcPr>
          <w:p w:rsidR="00B71990" w14:paraId="19EC464F" w14:textId="77777777">
            <w:pPr>
              <w:spacing w:after="0" w:line="259" w:lineRule="auto"/>
              <w:ind w:left="5" w:right="0" w:firstLine="0"/>
              <w:jc w:val="left"/>
            </w:pPr>
            <w:r>
              <w:rPr>
                <w:rFonts w:ascii="Times New Roman" w:eastAsia="Times New Roman" w:hAnsi="Times New Roman" w:cs="Times New Roman"/>
                <w:sz w:val="20"/>
              </w:rPr>
              <w:t xml:space="preserve">Sr.SAP MM Consultant </w:t>
            </w:r>
          </w:p>
        </w:tc>
        <w:tc>
          <w:tcPr>
            <w:tcW w:w="2631" w:type="dxa"/>
            <w:tcBorders>
              <w:top w:val="single" w:sz="4" w:space="0" w:color="000000"/>
              <w:left w:val="single" w:sz="4" w:space="0" w:color="000000"/>
              <w:bottom w:val="single" w:sz="4" w:space="0" w:color="000000"/>
              <w:right w:val="single" w:sz="4" w:space="0" w:color="000000"/>
            </w:tcBorders>
          </w:tcPr>
          <w:p w:rsidR="00B71990" w14:paraId="1851F8B4" w14:textId="77777777">
            <w:pPr>
              <w:spacing w:after="0" w:line="259" w:lineRule="auto"/>
              <w:ind w:left="5" w:right="0" w:firstLine="0"/>
              <w:jc w:val="left"/>
            </w:pPr>
            <w:r>
              <w:rPr>
                <w:rFonts w:ascii="Times New Roman" w:eastAsia="Times New Roman" w:hAnsi="Times New Roman" w:cs="Times New Roman"/>
                <w:sz w:val="20"/>
              </w:rPr>
              <w:t xml:space="preserve">TATA Consultancy Services. </w:t>
            </w:r>
          </w:p>
        </w:tc>
      </w:tr>
      <w:tr w14:paraId="502451FB" w14:textId="77777777">
        <w:tblPrEx>
          <w:tblW w:w="8314" w:type="dxa"/>
          <w:tblInd w:w="530" w:type="dxa"/>
          <w:tblCellMar>
            <w:top w:w="12" w:type="dxa"/>
            <w:left w:w="105" w:type="dxa"/>
            <w:right w:w="5" w:type="dxa"/>
          </w:tblCellMar>
          <w:tblLook w:val="04A0"/>
        </w:tblPrEx>
        <w:trPr>
          <w:trHeight w:val="471"/>
        </w:trPr>
        <w:tc>
          <w:tcPr>
            <w:tcW w:w="1076" w:type="dxa"/>
            <w:tcBorders>
              <w:top w:val="single" w:sz="4" w:space="0" w:color="000000"/>
              <w:left w:val="single" w:sz="4" w:space="0" w:color="000000"/>
              <w:bottom w:val="single" w:sz="4" w:space="0" w:color="000000"/>
              <w:right w:val="single" w:sz="4" w:space="0" w:color="000000"/>
            </w:tcBorders>
          </w:tcPr>
          <w:p w:rsidR="00B71990" w14:paraId="00E98672" w14:textId="77777777">
            <w:pPr>
              <w:spacing w:after="0" w:line="259" w:lineRule="auto"/>
              <w:ind w:left="0" w:right="0" w:firstLine="0"/>
              <w:jc w:val="left"/>
            </w:pPr>
            <w:r>
              <w:rPr>
                <w:rFonts w:ascii="Times New Roman" w:eastAsia="Times New Roman" w:hAnsi="Times New Roman" w:cs="Times New Roman"/>
                <w:sz w:val="20"/>
              </w:rPr>
              <w:t xml:space="preserve">2014-16 </w:t>
            </w:r>
          </w:p>
        </w:tc>
        <w:tc>
          <w:tcPr>
            <w:tcW w:w="2251" w:type="dxa"/>
            <w:tcBorders>
              <w:top w:val="single" w:sz="4" w:space="0" w:color="000000"/>
              <w:left w:val="single" w:sz="4" w:space="0" w:color="000000"/>
              <w:bottom w:val="single" w:sz="4" w:space="0" w:color="000000"/>
              <w:right w:val="single" w:sz="4" w:space="0" w:color="000000"/>
            </w:tcBorders>
          </w:tcPr>
          <w:p w:rsidR="00B71990" w14:paraId="19D76DE7" w14:textId="77777777">
            <w:pPr>
              <w:spacing w:after="0" w:line="259" w:lineRule="auto"/>
              <w:ind w:left="5" w:right="0" w:firstLine="0"/>
              <w:jc w:val="left"/>
            </w:pPr>
            <w:r>
              <w:rPr>
                <w:rFonts w:ascii="Times New Roman" w:eastAsia="Times New Roman" w:hAnsi="Times New Roman" w:cs="Times New Roman"/>
                <w:sz w:val="20"/>
              </w:rPr>
              <w:t xml:space="preserve">Experience (24 Months) </w:t>
            </w:r>
          </w:p>
        </w:tc>
        <w:tc>
          <w:tcPr>
            <w:tcW w:w="2356" w:type="dxa"/>
            <w:tcBorders>
              <w:top w:val="single" w:sz="4" w:space="0" w:color="000000"/>
              <w:left w:val="single" w:sz="4" w:space="0" w:color="000000"/>
              <w:bottom w:val="single" w:sz="4" w:space="0" w:color="000000"/>
              <w:right w:val="single" w:sz="4" w:space="0" w:color="000000"/>
            </w:tcBorders>
          </w:tcPr>
          <w:p w:rsidR="00B71990" w14:paraId="789FEA04" w14:textId="77777777">
            <w:pPr>
              <w:spacing w:after="0" w:line="259" w:lineRule="auto"/>
              <w:ind w:left="5" w:right="0" w:firstLine="0"/>
              <w:jc w:val="left"/>
            </w:pPr>
            <w:r>
              <w:rPr>
                <w:rFonts w:ascii="Times New Roman" w:eastAsia="Times New Roman" w:hAnsi="Times New Roman" w:cs="Times New Roman"/>
                <w:sz w:val="20"/>
              </w:rPr>
              <w:t xml:space="preserve">Functional Consultant </w:t>
            </w:r>
          </w:p>
        </w:tc>
        <w:tc>
          <w:tcPr>
            <w:tcW w:w="2631" w:type="dxa"/>
            <w:tcBorders>
              <w:top w:val="single" w:sz="4" w:space="0" w:color="000000"/>
              <w:left w:val="single" w:sz="4" w:space="0" w:color="000000"/>
              <w:bottom w:val="single" w:sz="4" w:space="0" w:color="000000"/>
              <w:right w:val="single" w:sz="4" w:space="0" w:color="000000"/>
            </w:tcBorders>
          </w:tcPr>
          <w:p w:rsidR="00B71990" w14:paraId="29E1A283" w14:textId="77777777">
            <w:pPr>
              <w:spacing w:after="0" w:line="259" w:lineRule="auto"/>
              <w:ind w:left="5" w:right="0" w:firstLine="0"/>
              <w:jc w:val="left"/>
            </w:pPr>
            <w:r>
              <w:rPr>
                <w:rFonts w:ascii="Times New Roman" w:eastAsia="Times New Roman" w:hAnsi="Times New Roman" w:cs="Times New Roman"/>
                <w:sz w:val="20"/>
              </w:rPr>
              <w:t xml:space="preserve">TATA Consultancy Services (Contract) </w:t>
            </w:r>
          </w:p>
        </w:tc>
      </w:tr>
      <w:tr w14:paraId="3A1FCE25" w14:textId="77777777">
        <w:tblPrEx>
          <w:tblW w:w="8314" w:type="dxa"/>
          <w:tblInd w:w="530" w:type="dxa"/>
          <w:tblCellMar>
            <w:top w:w="12" w:type="dxa"/>
            <w:left w:w="105" w:type="dxa"/>
            <w:right w:w="5" w:type="dxa"/>
          </w:tblCellMar>
          <w:tblLook w:val="04A0"/>
        </w:tblPrEx>
        <w:trPr>
          <w:trHeight w:val="355"/>
        </w:trPr>
        <w:tc>
          <w:tcPr>
            <w:tcW w:w="1076" w:type="dxa"/>
            <w:tcBorders>
              <w:top w:val="single" w:sz="4" w:space="0" w:color="000000"/>
              <w:left w:val="single" w:sz="4" w:space="0" w:color="000000"/>
              <w:bottom w:val="single" w:sz="4" w:space="0" w:color="000000"/>
              <w:right w:val="single" w:sz="4" w:space="0" w:color="000000"/>
            </w:tcBorders>
          </w:tcPr>
          <w:p w:rsidR="00B71990" w14:paraId="1C69F496" w14:textId="77777777">
            <w:pPr>
              <w:spacing w:after="0" w:line="259" w:lineRule="auto"/>
              <w:ind w:left="0" w:right="0" w:firstLine="0"/>
              <w:jc w:val="left"/>
            </w:pPr>
            <w:r>
              <w:rPr>
                <w:rFonts w:ascii="Times New Roman" w:eastAsia="Times New Roman" w:hAnsi="Times New Roman" w:cs="Times New Roman"/>
                <w:sz w:val="20"/>
              </w:rPr>
              <w:t xml:space="preserve">2012-14 </w:t>
            </w:r>
          </w:p>
        </w:tc>
        <w:tc>
          <w:tcPr>
            <w:tcW w:w="2251" w:type="dxa"/>
            <w:tcBorders>
              <w:top w:val="single" w:sz="4" w:space="0" w:color="000000"/>
              <w:left w:val="single" w:sz="4" w:space="0" w:color="000000"/>
              <w:bottom w:val="single" w:sz="4" w:space="0" w:color="000000"/>
              <w:right w:val="single" w:sz="4" w:space="0" w:color="000000"/>
            </w:tcBorders>
          </w:tcPr>
          <w:p w:rsidR="00B71990" w14:paraId="27D8CF46" w14:textId="77777777">
            <w:pPr>
              <w:spacing w:after="0" w:line="259" w:lineRule="auto"/>
              <w:ind w:left="5" w:right="0" w:firstLine="0"/>
              <w:jc w:val="left"/>
            </w:pPr>
            <w:r>
              <w:rPr>
                <w:rFonts w:ascii="Times New Roman" w:eastAsia="Times New Roman" w:hAnsi="Times New Roman" w:cs="Times New Roman"/>
                <w:sz w:val="20"/>
              </w:rPr>
              <w:t xml:space="preserve">Experience(30Months) </w:t>
            </w:r>
          </w:p>
        </w:tc>
        <w:tc>
          <w:tcPr>
            <w:tcW w:w="2356" w:type="dxa"/>
            <w:tcBorders>
              <w:top w:val="single" w:sz="4" w:space="0" w:color="000000"/>
              <w:left w:val="single" w:sz="4" w:space="0" w:color="000000"/>
              <w:bottom w:val="single" w:sz="4" w:space="0" w:color="000000"/>
              <w:right w:val="single" w:sz="4" w:space="0" w:color="000000"/>
            </w:tcBorders>
          </w:tcPr>
          <w:p w:rsidR="00B71990" w14:paraId="43946D6C" w14:textId="77777777">
            <w:pPr>
              <w:spacing w:after="0" w:line="259" w:lineRule="auto"/>
              <w:ind w:left="5" w:right="0" w:firstLine="0"/>
              <w:jc w:val="left"/>
            </w:pPr>
            <w:r>
              <w:rPr>
                <w:rFonts w:ascii="Times New Roman" w:eastAsia="Times New Roman" w:hAnsi="Times New Roman" w:cs="Times New Roman"/>
                <w:sz w:val="20"/>
              </w:rPr>
              <w:t xml:space="preserve">Senior Software Engineer </w:t>
            </w:r>
          </w:p>
        </w:tc>
        <w:tc>
          <w:tcPr>
            <w:tcW w:w="2631" w:type="dxa"/>
            <w:tcBorders>
              <w:top w:val="single" w:sz="4" w:space="0" w:color="000000"/>
              <w:left w:val="single" w:sz="4" w:space="0" w:color="000000"/>
              <w:bottom w:val="single" w:sz="4" w:space="0" w:color="000000"/>
              <w:right w:val="single" w:sz="4" w:space="0" w:color="000000"/>
            </w:tcBorders>
          </w:tcPr>
          <w:p w:rsidR="00B71990" w14:paraId="30369C88" w14:textId="77777777">
            <w:pPr>
              <w:spacing w:after="0" w:line="259" w:lineRule="auto"/>
              <w:ind w:left="5" w:right="0" w:firstLine="0"/>
              <w:jc w:val="left"/>
            </w:pPr>
            <w:r>
              <w:rPr>
                <w:rFonts w:ascii="Times New Roman" w:eastAsia="Times New Roman" w:hAnsi="Times New Roman" w:cs="Times New Roman"/>
                <w:b/>
                <w:color w:val="08044A"/>
                <w:sz w:val="20"/>
              </w:rPr>
              <w:t>Capgemini.</w:t>
            </w:r>
            <w:r>
              <w:rPr>
                <w:rFonts w:ascii="Times New Roman" w:eastAsia="Times New Roman" w:hAnsi="Times New Roman" w:cs="Times New Roman"/>
                <w:sz w:val="20"/>
              </w:rPr>
              <w:t xml:space="preserve"> </w:t>
            </w:r>
          </w:p>
        </w:tc>
      </w:tr>
      <w:tr w14:paraId="65477452" w14:textId="77777777">
        <w:tblPrEx>
          <w:tblW w:w="8314" w:type="dxa"/>
          <w:tblInd w:w="530" w:type="dxa"/>
          <w:tblCellMar>
            <w:top w:w="12" w:type="dxa"/>
            <w:left w:w="105" w:type="dxa"/>
            <w:right w:w="5" w:type="dxa"/>
          </w:tblCellMar>
          <w:tblLook w:val="04A0"/>
        </w:tblPrEx>
        <w:trPr>
          <w:trHeight w:val="280"/>
        </w:trPr>
        <w:tc>
          <w:tcPr>
            <w:tcW w:w="1076" w:type="dxa"/>
            <w:tcBorders>
              <w:top w:val="single" w:sz="4" w:space="0" w:color="000000"/>
              <w:left w:val="single" w:sz="4" w:space="0" w:color="000000"/>
              <w:bottom w:val="single" w:sz="4" w:space="0" w:color="000000"/>
              <w:right w:val="single" w:sz="4" w:space="0" w:color="000000"/>
            </w:tcBorders>
          </w:tcPr>
          <w:p w:rsidR="00B71990" w14:paraId="713438E1" w14:textId="77777777">
            <w:pPr>
              <w:spacing w:after="0" w:line="259" w:lineRule="auto"/>
              <w:ind w:left="0" w:right="0" w:firstLine="0"/>
              <w:jc w:val="left"/>
            </w:pPr>
            <w:r>
              <w:rPr>
                <w:rFonts w:ascii="Times New Roman" w:eastAsia="Times New Roman" w:hAnsi="Times New Roman" w:cs="Times New Roman"/>
                <w:sz w:val="20"/>
              </w:rPr>
              <w:t xml:space="preserve">2014-16 </w:t>
            </w:r>
          </w:p>
        </w:tc>
        <w:tc>
          <w:tcPr>
            <w:tcW w:w="2251" w:type="dxa"/>
            <w:tcBorders>
              <w:top w:val="single" w:sz="4" w:space="0" w:color="000000"/>
              <w:left w:val="single" w:sz="4" w:space="0" w:color="000000"/>
              <w:bottom w:val="single" w:sz="4" w:space="0" w:color="000000"/>
              <w:right w:val="single" w:sz="4" w:space="0" w:color="000000"/>
            </w:tcBorders>
          </w:tcPr>
          <w:p w:rsidR="00B71990" w14:paraId="7B770EF7" w14:textId="77777777">
            <w:pPr>
              <w:spacing w:after="0" w:line="259" w:lineRule="auto"/>
              <w:ind w:left="5" w:right="0" w:firstLine="0"/>
              <w:jc w:val="left"/>
            </w:pPr>
            <w:r>
              <w:rPr>
                <w:rFonts w:ascii="Times New Roman" w:eastAsia="Times New Roman" w:hAnsi="Times New Roman" w:cs="Times New Roman"/>
                <w:sz w:val="20"/>
              </w:rPr>
              <w:t xml:space="preserve">MBA (IT Marketing) </w:t>
            </w:r>
          </w:p>
        </w:tc>
        <w:tc>
          <w:tcPr>
            <w:tcW w:w="2356" w:type="dxa"/>
            <w:tcBorders>
              <w:top w:val="single" w:sz="4" w:space="0" w:color="000000"/>
              <w:left w:val="single" w:sz="4" w:space="0" w:color="000000"/>
              <w:bottom w:val="single" w:sz="4" w:space="0" w:color="000000"/>
              <w:right w:val="single" w:sz="4" w:space="0" w:color="000000"/>
            </w:tcBorders>
          </w:tcPr>
          <w:p w:rsidR="00B71990" w14:paraId="2186040E" w14:textId="77777777">
            <w:pPr>
              <w:spacing w:after="0" w:line="259" w:lineRule="auto"/>
              <w:ind w:left="5" w:right="0" w:firstLine="0"/>
              <w:jc w:val="left"/>
            </w:pPr>
            <w:r>
              <w:rPr>
                <w:rFonts w:ascii="Times New Roman" w:eastAsia="Times New Roman" w:hAnsi="Times New Roman" w:cs="Times New Roman"/>
                <w:sz w:val="20"/>
              </w:rPr>
              <w:t xml:space="preserve">72%(Distinction) </w:t>
            </w:r>
          </w:p>
        </w:tc>
        <w:tc>
          <w:tcPr>
            <w:tcW w:w="2631" w:type="dxa"/>
            <w:tcBorders>
              <w:top w:val="single" w:sz="4" w:space="0" w:color="000000"/>
              <w:left w:val="single" w:sz="4" w:space="0" w:color="000000"/>
              <w:bottom w:val="single" w:sz="4" w:space="0" w:color="000000"/>
              <w:right w:val="single" w:sz="4" w:space="0" w:color="000000"/>
            </w:tcBorders>
          </w:tcPr>
          <w:p w:rsidR="00B71990" w14:paraId="2D565D56" w14:textId="77777777">
            <w:pPr>
              <w:spacing w:after="0" w:line="259" w:lineRule="auto"/>
              <w:ind w:left="5" w:right="0" w:firstLine="0"/>
              <w:jc w:val="left"/>
            </w:pPr>
            <w:r>
              <w:rPr>
                <w:rFonts w:ascii="Times New Roman" w:eastAsia="Times New Roman" w:hAnsi="Times New Roman" w:cs="Times New Roman"/>
                <w:sz w:val="20"/>
              </w:rPr>
              <w:t xml:space="preserve">IIMP-PUNE University </w:t>
            </w:r>
          </w:p>
        </w:tc>
      </w:tr>
      <w:tr w14:paraId="195D9FC4" w14:textId="77777777">
        <w:tblPrEx>
          <w:tblW w:w="8314" w:type="dxa"/>
          <w:tblInd w:w="530" w:type="dxa"/>
          <w:tblCellMar>
            <w:top w:w="12" w:type="dxa"/>
            <w:left w:w="105" w:type="dxa"/>
            <w:right w:w="5" w:type="dxa"/>
          </w:tblCellMar>
          <w:tblLook w:val="04A0"/>
        </w:tblPrEx>
        <w:trPr>
          <w:trHeight w:val="275"/>
        </w:trPr>
        <w:tc>
          <w:tcPr>
            <w:tcW w:w="1076" w:type="dxa"/>
            <w:tcBorders>
              <w:top w:val="single" w:sz="4" w:space="0" w:color="000000"/>
              <w:left w:val="single" w:sz="4" w:space="0" w:color="000000"/>
              <w:bottom w:val="single" w:sz="4" w:space="0" w:color="000000"/>
              <w:right w:val="single" w:sz="4" w:space="0" w:color="000000"/>
            </w:tcBorders>
          </w:tcPr>
          <w:p w:rsidR="00B71990" w14:paraId="014663F5" w14:textId="77777777">
            <w:pPr>
              <w:spacing w:after="0" w:line="259" w:lineRule="auto"/>
              <w:ind w:left="0" w:right="0" w:firstLine="0"/>
              <w:jc w:val="left"/>
            </w:pPr>
            <w:r>
              <w:rPr>
                <w:rFonts w:ascii="Times New Roman" w:eastAsia="Times New Roman" w:hAnsi="Times New Roman" w:cs="Times New Roman"/>
                <w:sz w:val="20"/>
              </w:rPr>
              <w:t xml:space="preserve">2011 </w:t>
            </w:r>
          </w:p>
        </w:tc>
        <w:tc>
          <w:tcPr>
            <w:tcW w:w="2251" w:type="dxa"/>
            <w:tcBorders>
              <w:top w:val="single" w:sz="4" w:space="0" w:color="000000"/>
              <w:left w:val="single" w:sz="4" w:space="0" w:color="000000"/>
              <w:bottom w:val="single" w:sz="4" w:space="0" w:color="000000"/>
              <w:right w:val="single" w:sz="4" w:space="0" w:color="000000"/>
            </w:tcBorders>
          </w:tcPr>
          <w:p w:rsidR="00B71990" w14:paraId="04754C47" w14:textId="77777777">
            <w:pPr>
              <w:spacing w:after="0" w:line="259" w:lineRule="auto"/>
              <w:ind w:left="5" w:right="0" w:firstLine="0"/>
              <w:jc w:val="left"/>
            </w:pPr>
            <w:r>
              <w:rPr>
                <w:rFonts w:ascii="Times New Roman" w:eastAsia="Times New Roman" w:hAnsi="Times New Roman" w:cs="Times New Roman"/>
                <w:sz w:val="20"/>
              </w:rPr>
              <w:t xml:space="preserve">B.Eng(ENTC) </w:t>
            </w:r>
          </w:p>
        </w:tc>
        <w:tc>
          <w:tcPr>
            <w:tcW w:w="2356" w:type="dxa"/>
            <w:tcBorders>
              <w:top w:val="single" w:sz="4" w:space="0" w:color="000000"/>
              <w:left w:val="single" w:sz="4" w:space="0" w:color="000000"/>
              <w:bottom w:val="single" w:sz="4" w:space="0" w:color="000000"/>
              <w:right w:val="single" w:sz="4" w:space="0" w:color="000000"/>
            </w:tcBorders>
          </w:tcPr>
          <w:p w:rsidR="00B71990" w14:paraId="22FC01F5" w14:textId="77777777">
            <w:pPr>
              <w:spacing w:after="0" w:line="259" w:lineRule="auto"/>
              <w:ind w:left="5" w:right="0" w:firstLine="0"/>
              <w:jc w:val="left"/>
            </w:pPr>
            <w:r>
              <w:rPr>
                <w:rFonts w:ascii="Times New Roman" w:eastAsia="Times New Roman" w:hAnsi="Times New Roman" w:cs="Times New Roman"/>
                <w:sz w:val="20"/>
              </w:rPr>
              <w:t xml:space="preserve">66.92%(Distinction)            </w:t>
            </w:r>
          </w:p>
        </w:tc>
        <w:tc>
          <w:tcPr>
            <w:tcW w:w="2631" w:type="dxa"/>
            <w:tcBorders>
              <w:top w:val="single" w:sz="4" w:space="0" w:color="000000"/>
              <w:left w:val="single" w:sz="4" w:space="0" w:color="000000"/>
              <w:bottom w:val="single" w:sz="4" w:space="0" w:color="000000"/>
              <w:right w:val="single" w:sz="4" w:space="0" w:color="000000"/>
            </w:tcBorders>
          </w:tcPr>
          <w:p w:rsidR="00B71990" w14:paraId="38E3E1E3" w14:textId="77777777">
            <w:pPr>
              <w:spacing w:after="0" w:line="259" w:lineRule="auto"/>
              <w:ind w:left="5" w:right="0" w:firstLine="0"/>
              <w:jc w:val="left"/>
            </w:pPr>
            <w:r>
              <w:rPr>
                <w:rFonts w:ascii="Times New Roman" w:eastAsia="Times New Roman" w:hAnsi="Times New Roman" w:cs="Times New Roman"/>
                <w:sz w:val="20"/>
              </w:rPr>
              <w:t xml:space="preserve">PUNE University </w:t>
            </w:r>
          </w:p>
        </w:tc>
      </w:tr>
    </w:tbl>
    <w:p w:rsidR="00B71990" w14:paraId="37C6D95A" w14:textId="77777777">
      <w:pPr>
        <w:spacing w:after="0" w:line="259" w:lineRule="auto"/>
        <w:ind w:left="-1" w:right="-650" w:firstLine="0"/>
        <w:jc w:val="left"/>
      </w:pPr>
      <w:r>
        <w:rPr>
          <w:rFonts w:ascii="Calibri" w:eastAsia="Calibri" w:hAnsi="Calibri" w:cs="Calibri"/>
          <w:noProof/>
          <w:sz w:val="22"/>
        </w:rPr>
        <mc:AlternateContent>
          <mc:Choice Requires="wpg">
            <w:drawing>
              <wp:inline distT="0" distB="0" distL="0" distR="0">
                <wp:extent cx="5943600" cy="9398"/>
                <wp:effectExtent l="0" t="0" r="0" b="0"/>
                <wp:docPr id="24894" name="Group 24894"/>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9398"/>
                          <a:chOff x="0" y="0"/>
                          <a:chExt cx="5943600" cy="9398"/>
                        </a:xfrm>
                      </wpg:grpSpPr>
                      <wps:wsp xmlns:wps="http://schemas.microsoft.com/office/word/2010/wordprocessingShape">
                        <wps:cNvPr id="552" name="Shape 552"/>
                        <wps:cNvSpPr/>
                        <wps:spPr>
                          <a:xfrm>
                            <a:off x="0" y="0"/>
                            <a:ext cx="5943600" cy="0"/>
                          </a:xfrm>
                          <a:custGeom>
                            <a:avLst/>
                            <a:gdLst/>
                            <a:rect l="0" t="0" r="0" b="0"/>
                            <a:pathLst>
                              <a:path fill="norm" w="5943600" stroke="1">
                                <a:moveTo>
                                  <a:pt x="0" y="0"/>
                                </a:moveTo>
                                <a:lnTo>
                                  <a:pt x="5943600" y="0"/>
                                </a:lnTo>
                              </a:path>
                            </a:pathLst>
                          </a:custGeom>
                          <a:ln w="939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i1027" style="width:468pt;height:0.74pt;mso-position-horizontal-relative:char;mso-position-vertical-relative:line" coordsize="59436,93">
                <v:shape id="_x0000_s1028" style="width:59436;height:0;position:absolute" coordsize="5943600,0" path="m,l5943600,e" filled="f" fillcolor="black" stroked="t" strokecolor="black">
                  <v:fill opacity="0"/>
                  <v:stroke joinstyle="miter" endcap="square"/>
                </v:shape>
                <w10:wrap type="none"/>
              </v:group>
            </w:pict>
          </mc:Fallback>
        </mc:AlternateContent>
      </w:r>
      <w:r>
        <w:rPr>
          <w:rFonts w:ascii="Arial" w:eastAsia="Arial" w:hAnsi="Arial" w:cs="Arial"/>
          <w:b/>
          <w:sz w:val="20"/>
        </w:rPr>
        <w:t xml:space="preserve"> </w:t>
      </w:r>
    </w:p>
    <w:p w:rsidR="00B71990" w14:paraId="628D1F8B" w14:textId="77777777">
      <w:pPr>
        <w:spacing w:after="0" w:line="259" w:lineRule="auto"/>
        <w:ind w:left="0" w:right="0" w:firstLine="0"/>
        <w:jc w:val="left"/>
      </w:pPr>
      <w:r>
        <w:rPr>
          <w:sz w:val="20"/>
        </w:rPr>
        <w:t xml:space="preserve"> </w:t>
      </w:r>
    </w:p>
    <w:p w:rsidR="00B71990" w14:paraId="5B000D22" w14:textId="77777777">
      <w:pPr>
        <w:spacing w:after="0" w:line="259" w:lineRule="auto"/>
        <w:ind w:left="0" w:right="0" w:firstLine="0"/>
        <w:jc w:val="left"/>
      </w:pPr>
      <w:r>
        <w:rPr>
          <w:sz w:val="20"/>
        </w:rPr>
        <w:t xml:space="preserve"> </w:t>
      </w:r>
    </w:p>
    <w:p w:rsidR="00B71990" w14:paraId="2C04B1F0" w14:textId="77777777">
      <w:pPr>
        <w:spacing w:after="0" w:line="259" w:lineRule="auto"/>
        <w:ind w:left="0" w:right="0" w:firstLine="0"/>
        <w:jc w:val="left"/>
      </w:pPr>
      <w:r>
        <w:rPr>
          <w:sz w:val="20"/>
        </w:rPr>
        <w:t xml:space="preserve"> </w:t>
      </w:r>
    </w:p>
    <w:p w:rsidR="00B71990" w14:paraId="4B2AFCD5" w14:textId="77777777">
      <w:pPr>
        <w:spacing w:after="0" w:line="259" w:lineRule="auto"/>
        <w:ind w:left="0" w:right="0" w:firstLine="0"/>
        <w:jc w:val="left"/>
      </w:pPr>
      <w:r>
        <w:rPr>
          <w:sz w:val="20"/>
        </w:rPr>
        <w:t xml:space="preserve"> </w:t>
      </w:r>
    </w:p>
    <w:p w:rsidR="00B71990" w14:paraId="4B325D81" w14:textId="77777777">
      <w:pPr>
        <w:spacing w:after="0" w:line="259" w:lineRule="auto"/>
        <w:ind w:left="0" w:right="0" w:firstLine="0"/>
        <w:jc w:val="left"/>
      </w:pPr>
      <w:r>
        <w:rPr>
          <w:sz w:val="20"/>
        </w:rPr>
        <w:t xml:space="preserve"> </w:t>
      </w:r>
    </w:p>
    <w:p w:rsidR="00B71990" w14:paraId="663A0DCE" w14:textId="77777777">
      <w:pPr>
        <w:spacing w:after="0" w:line="259" w:lineRule="auto"/>
        <w:ind w:left="0" w:right="0" w:firstLine="0"/>
        <w:jc w:val="left"/>
      </w:pPr>
      <w:r>
        <w:rPr>
          <w:sz w:val="20"/>
        </w:rPr>
        <w:t xml:space="preserve"> </w:t>
      </w:r>
    </w:p>
    <w:p w:rsidR="00B71990" w14:paraId="5C307FE9" w14:textId="77777777">
      <w:pPr>
        <w:spacing w:after="0" w:line="259" w:lineRule="auto"/>
        <w:ind w:left="0" w:right="0" w:firstLine="0"/>
        <w:jc w:val="left"/>
      </w:pPr>
      <w:r>
        <w:rPr>
          <w:sz w:val="20"/>
        </w:rPr>
        <w:t xml:space="preserve"> </w:t>
      </w:r>
    </w:p>
    <w:p w:rsidR="00B71990" w14:paraId="4BA7F2F2" w14:textId="77777777">
      <w:pPr>
        <w:spacing w:after="0" w:line="259" w:lineRule="auto"/>
        <w:ind w:left="0" w:right="0" w:firstLine="0"/>
        <w:jc w:val="left"/>
      </w:pPr>
      <w:r>
        <w:rPr>
          <w:sz w:val="20"/>
        </w:rPr>
        <w:t xml:space="preserve"> </w:t>
      </w:r>
    </w:p>
    <w:p w:rsidR="00B71990" w14:paraId="05201DF0" w14:textId="77777777">
      <w:pPr>
        <w:spacing w:after="5"/>
        <w:ind w:left="-5" w:right="0"/>
        <w:jc w:val="left"/>
      </w:pPr>
      <w:r>
        <w:rPr>
          <w:sz w:val="20"/>
        </w:rPr>
        <w:t xml:space="preserve">SAP ARIBA consultant </w:t>
      </w:r>
    </w:p>
    <w:p w:rsidR="00B71990" w14:paraId="3C292281" w14:textId="77777777">
      <w:pPr>
        <w:spacing w:after="5"/>
        <w:ind w:left="-5" w:right="0"/>
        <w:jc w:val="left"/>
      </w:pPr>
      <w:r>
        <w:rPr>
          <w:sz w:val="20"/>
        </w:rPr>
        <w:t xml:space="preserve">Implementation Project  </w:t>
      </w:r>
    </w:p>
    <w:p w:rsidR="00B71990" w14:paraId="111D900C" w14:textId="77777777">
      <w:pPr>
        <w:spacing w:after="5"/>
        <w:ind w:left="-5" w:right="0"/>
        <w:jc w:val="left"/>
      </w:pPr>
      <w:r>
        <w:rPr>
          <w:sz w:val="20"/>
        </w:rPr>
        <w:t xml:space="preserve">Client: UBS, Nouryon, ADCB(Abu Dhabi Commercial Bank),HAAS Automation,Ooredoo. </w:t>
      </w:r>
    </w:p>
    <w:p w:rsidR="00B71990" w14:paraId="362BE664" w14:textId="77777777">
      <w:pPr>
        <w:spacing w:after="0" w:line="259" w:lineRule="auto"/>
        <w:ind w:left="0" w:right="0" w:firstLine="0"/>
        <w:jc w:val="left"/>
      </w:pPr>
      <w:r>
        <w:rPr>
          <w:sz w:val="20"/>
        </w:rPr>
        <w:t xml:space="preserve"> </w:t>
      </w:r>
    </w:p>
    <w:p w:rsidR="00B71990" w14:paraId="4D324F7D" w14:textId="77777777">
      <w:pPr>
        <w:numPr>
          <w:ilvl w:val="0"/>
          <w:numId w:val="3"/>
        </w:numPr>
        <w:ind w:right="60" w:hanging="1081"/>
      </w:pPr>
      <w:r>
        <w:t xml:space="preserve">Wales &amp; West Utilities operates the gas distribution network across Wales and the South West England regions of the United Kingdom. This is an implementation project which we are working for. </w:t>
      </w:r>
    </w:p>
    <w:p w:rsidR="00B71990" w14:paraId="1E203AFD" w14:textId="77777777">
      <w:pPr>
        <w:numPr>
          <w:ilvl w:val="0"/>
          <w:numId w:val="3"/>
        </w:numPr>
        <w:ind w:right="60" w:hanging="1081"/>
      </w:pPr>
      <w:r>
        <w:t xml:space="preserve">Carried out 6 SLP Implementation Projects. </w:t>
      </w:r>
    </w:p>
    <w:p w:rsidR="00B71990" w14:paraId="5583C7D0" w14:textId="77777777">
      <w:pPr>
        <w:numPr>
          <w:ilvl w:val="0"/>
          <w:numId w:val="3"/>
        </w:numPr>
        <w:ind w:right="60" w:hanging="1081"/>
      </w:pPr>
      <w:r>
        <w:t xml:space="preserve">Carried out 2 Contract Implementation Projects. </w:t>
      </w:r>
    </w:p>
    <w:p w:rsidR="00B71990" w14:paraId="3B95507A" w14:textId="77777777">
      <w:pPr>
        <w:numPr>
          <w:ilvl w:val="0"/>
          <w:numId w:val="3"/>
        </w:numPr>
        <w:ind w:right="60" w:hanging="1081"/>
      </w:pPr>
      <w:r>
        <w:t xml:space="preserve">Part of Ariba Sourcing and Downstream Support Activities. </w:t>
      </w:r>
    </w:p>
    <w:p w:rsidR="00B71990" w14:paraId="6A3D30F5" w14:textId="77777777">
      <w:pPr>
        <w:spacing w:after="7" w:line="259" w:lineRule="auto"/>
        <w:ind w:left="720" w:right="0" w:firstLine="0"/>
        <w:jc w:val="left"/>
      </w:pPr>
      <w:r>
        <w:t xml:space="preserve"> </w:t>
      </w:r>
    </w:p>
    <w:p w:rsidR="00B71990" w14:paraId="488C22A3" w14:textId="77777777">
      <w:pPr>
        <w:numPr>
          <w:ilvl w:val="0"/>
          <w:numId w:val="3"/>
        </w:numPr>
        <w:ind w:right="60" w:hanging="1081"/>
      </w:pPr>
      <w:r>
        <w:t xml:space="preserve">Implemented Sourcing Strategy &amp; Initiated </w:t>
      </w:r>
    </w:p>
    <w:p w:rsidR="00B71990" w14:paraId="431995D1" w14:textId="77777777">
      <w:pPr>
        <w:numPr>
          <w:ilvl w:val="0"/>
          <w:numId w:val="3"/>
        </w:numPr>
        <w:ind w:right="60" w:hanging="1081"/>
      </w:pPr>
      <w:r>
        <w:t xml:space="preserve">Supervised the Strategic Sourcing Process to initiate purchase requests (RFPs) for the assigned commodities.  </w:t>
      </w:r>
    </w:p>
    <w:p w:rsidR="00B71990" w14:paraId="47953B28" w14:textId="77777777">
      <w:pPr>
        <w:numPr>
          <w:ilvl w:val="0"/>
          <w:numId w:val="3"/>
        </w:numPr>
        <w:ind w:right="60" w:hanging="1081"/>
      </w:pPr>
      <w:r>
        <w:t xml:space="preserve">Worked on requirement gathering activities for GSK Ariba SCC SMI solution integration with ECC </w:t>
      </w:r>
    </w:p>
    <w:p w:rsidR="00B71990" w14:paraId="430B4B44" w14:textId="77777777">
      <w:pPr>
        <w:numPr>
          <w:ilvl w:val="0"/>
          <w:numId w:val="3"/>
        </w:numPr>
        <w:ind w:right="60" w:hanging="1081"/>
      </w:pPr>
      <w:r>
        <w:t xml:space="preserve">Configured ECC for Ariba Integration with AN </w:t>
      </w:r>
    </w:p>
    <w:p w:rsidR="00B71990" w14:paraId="23535276" w14:textId="77777777">
      <w:pPr>
        <w:numPr>
          <w:ilvl w:val="0"/>
          <w:numId w:val="3"/>
        </w:numPr>
        <w:spacing w:after="0" w:line="259" w:lineRule="auto"/>
        <w:ind w:right="60" w:hanging="1081"/>
      </w:pPr>
      <w:r>
        <w:t xml:space="preserve">Configured SA collaboration for regular PO’s and SA’s with Ariba SCC SMI requirement using JIT </w:t>
      </w:r>
    </w:p>
    <w:p w:rsidR="00B71990" w14:paraId="4E8F3BC7" w14:textId="77777777">
      <w:pPr>
        <w:numPr>
          <w:ilvl w:val="0"/>
          <w:numId w:val="3"/>
        </w:numPr>
        <w:ind w:right="60" w:hanging="1081"/>
      </w:pPr>
      <w:r>
        <w:t xml:space="preserve">Configured field mappings for different cXML messages like ORDR, ASN, CONF, PROA2, PREM, SHIP and RCPT etc for Ariba SCC solution scenario for SMI </w:t>
      </w:r>
    </w:p>
    <w:p w:rsidR="00B71990" w14:paraId="67F522FF" w14:textId="77777777">
      <w:pPr>
        <w:numPr>
          <w:ilvl w:val="0"/>
          <w:numId w:val="3"/>
        </w:numPr>
        <w:spacing w:after="0" w:line="259" w:lineRule="auto"/>
        <w:ind w:right="60" w:hanging="1081"/>
      </w:pPr>
      <w:r>
        <w:t xml:space="preserve">Currently working Sprint 4 requirements with business and testing of exception scenario’s for SMI </w:t>
      </w:r>
    </w:p>
    <w:p w:rsidR="00B71990" w14:paraId="424C8B72" w14:textId="77777777">
      <w:pPr>
        <w:numPr>
          <w:ilvl w:val="0"/>
          <w:numId w:val="3"/>
        </w:numPr>
        <w:ind w:right="60" w:hanging="1081"/>
      </w:pPr>
      <w:r>
        <w:t xml:space="preserve">Identifying business/process gaps in SMI and improvising the product in coordination with SAP UK Ariba team. </w:t>
      </w:r>
    </w:p>
    <w:p w:rsidR="00B71990" w14:paraId="0D8E6318" w14:textId="77777777">
      <w:pPr>
        <w:numPr>
          <w:ilvl w:val="0"/>
          <w:numId w:val="3"/>
        </w:numPr>
        <w:spacing w:after="0" w:line="259" w:lineRule="auto"/>
        <w:ind w:right="60" w:hanging="1081"/>
      </w:pPr>
      <w:r>
        <w:t xml:space="preserve">Involved in training the core users during “Train the Trainer” scessions </w:t>
      </w:r>
    </w:p>
    <w:p w:rsidR="00B71990" w14:paraId="2A7C388E" w14:textId="77777777">
      <w:pPr>
        <w:numPr>
          <w:ilvl w:val="0"/>
          <w:numId w:val="3"/>
        </w:numPr>
        <w:ind w:right="60" w:hanging="1081"/>
      </w:pPr>
      <w:r>
        <w:t xml:space="preserve">Suggested interface changes to suit business requirements as per client requiments </w:t>
      </w:r>
    </w:p>
    <w:p w:rsidR="00B71990" w14:paraId="7A927932" w14:textId="77777777">
      <w:pPr>
        <w:numPr>
          <w:ilvl w:val="0"/>
          <w:numId w:val="3"/>
        </w:numPr>
        <w:ind w:right="60" w:hanging="1081"/>
      </w:pPr>
      <w:r>
        <w:t xml:space="preserve">Coordinated and reviewed competitive bid quotations, evaluates pricing for inclusion in cost proposals and contacts suppliers to negotiate or conduct reverse auctions to ensure the bid process is followed by Procurement Analysis.  </w:t>
      </w:r>
    </w:p>
    <w:p w:rsidR="00B71990" w14:paraId="60407CA8" w14:textId="77777777">
      <w:pPr>
        <w:numPr>
          <w:ilvl w:val="0"/>
          <w:numId w:val="3"/>
        </w:numPr>
        <w:ind w:right="60" w:hanging="1081"/>
      </w:pPr>
      <w:r>
        <w:t xml:space="preserve">Analyses the Total Cost of Ownership to determine preferred award scenarios and provide to stakeholders for review.  </w:t>
      </w:r>
    </w:p>
    <w:p w:rsidR="00B71990" w14:paraId="24FB1EDC" w14:textId="77777777">
      <w:pPr>
        <w:numPr>
          <w:ilvl w:val="0"/>
          <w:numId w:val="3"/>
        </w:numPr>
        <w:ind w:right="60" w:hanging="1081"/>
      </w:pPr>
      <w:r>
        <w:t xml:space="preserve">Worked with Procurement analysts and other market intelligence to assess the Purchasing stability from potential suppliers.  </w:t>
      </w:r>
    </w:p>
    <w:p w:rsidR="00B71990" w14:paraId="50DBB1FE" w14:textId="77777777">
      <w:pPr>
        <w:numPr>
          <w:ilvl w:val="0"/>
          <w:numId w:val="3"/>
        </w:numPr>
        <w:ind w:right="60" w:hanging="1081"/>
      </w:pPr>
      <w:r>
        <w:t xml:space="preserve">Worked with cross-functional teams, conducts site visits, pre-bid and contract follow-up meetings, and interviews as necessary to evaluate supplier products, services, and capabilities. </w:t>
      </w:r>
    </w:p>
    <w:p w:rsidR="00B71990" w14:paraId="17482F79" w14:textId="77777777">
      <w:pPr>
        <w:numPr>
          <w:ilvl w:val="0"/>
          <w:numId w:val="3"/>
        </w:numPr>
        <w:ind w:right="60" w:hanging="1081"/>
      </w:pPr>
      <w:r>
        <w:t xml:space="preserve">Developed an expertise, with minimal supervision, in assigned categories through the industry, market, underlying cost factors and their effect on product quality and reliability in order to identify cost savings and/or quality improvement opportunities. </w:t>
      </w:r>
    </w:p>
    <w:p w:rsidR="00B71990" w14:paraId="4751F266" w14:textId="77777777">
      <w:pPr>
        <w:numPr>
          <w:ilvl w:val="0"/>
          <w:numId w:val="3"/>
        </w:numPr>
        <w:ind w:right="60" w:hanging="1081"/>
      </w:pPr>
      <w:r>
        <w:t xml:space="preserve">Formulated strategic sourcing initiatives for assigned categories, with minimal supervision, in order to identify opportunities and optimize internal supply chain and market.  </w:t>
      </w:r>
    </w:p>
    <w:p w:rsidR="00B71990" w14:paraId="2DCD0ACC" w14:textId="77777777">
      <w:pPr>
        <w:numPr>
          <w:ilvl w:val="0"/>
          <w:numId w:val="3"/>
        </w:numPr>
        <w:ind w:right="60" w:hanging="1081"/>
      </w:pPr>
      <w:r>
        <w:t xml:space="preserve">Initiated spend reports to review and ensure report tracking.  </w:t>
      </w:r>
    </w:p>
    <w:p w:rsidR="00B71990" w14:paraId="2E24027C" w14:textId="77777777">
      <w:pPr>
        <w:numPr>
          <w:ilvl w:val="0"/>
          <w:numId w:val="3"/>
        </w:numPr>
        <w:ind w:right="60" w:hanging="1081"/>
      </w:pPr>
      <w:r>
        <w:t xml:space="preserve">Understanding the supplier relationship, develop supplier performance measures and incentives and create a plan for achieving identified savings.  </w:t>
      </w:r>
    </w:p>
    <w:p w:rsidR="00B71990" w14:paraId="368028BD" w14:textId="77777777">
      <w:pPr>
        <w:numPr>
          <w:ilvl w:val="0"/>
          <w:numId w:val="3"/>
        </w:numPr>
        <w:ind w:right="60" w:hanging="1081"/>
      </w:pPr>
      <w:r>
        <w:t xml:space="preserve">Responsible for SAP Ariba Downstream Application Implementation including Ariba BRW completion,Designing,Realization and Testing the Meijer SAP Ariba Downstream suite with Legacy Integrations and ECC Integrations. </w:t>
      </w:r>
    </w:p>
    <w:p w:rsidR="00B71990" w14:paraId="6DA79E65" w14:textId="77777777">
      <w:pPr>
        <w:numPr>
          <w:ilvl w:val="0"/>
          <w:numId w:val="3"/>
        </w:numPr>
        <w:ind w:right="60" w:hanging="1081"/>
      </w:pPr>
      <w:r>
        <w:t xml:space="preserve">Responsible for Ariba Downstream Full Lifecycle working with SI to attain a sustainable solution. </w:t>
      </w:r>
    </w:p>
    <w:p w:rsidR="00B71990" w14:paraId="52746A52" w14:textId="77777777">
      <w:pPr>
        <w:numPr>
          <w:ilvl w:val="0"/>
          <w:numId w:val="3"/>
        </w:numPr>
        <w:ind w:right="60" w:hanging="1081"/>
      </w:pPr>
      <w:r>
        <w:t xml:space="preserve">Attain a stable RUN state at the same time plan and be part of Transform state. </w:t>
      </w:r>
    </w:p>
    <w:p w:rsidR="00B71990" w14:paraId="571FBFB4" w14:textId="77777777">
      <w:pPr>
        <w:numPr>
          <w:ilvl w:val="0"/>
          <w:numId w:val="3"/>
        </w:numPr>
        <w:ind w:right="60" w:hanging="1081"/>
      </w:pPr>
      <w:r>
        <w:t xml:space="preserve">Good Experience with Ariba Upstream process including designing,updating Ariba csv master data files. </w:t>
      </w:r>
    </w:p>
    <w:p w:rsidR="00B71990" w14:paraId="780A3627" w14:textId="77777777">
      <w:pPr>
        <w:numPr>
          <w:ilvl w:val="0"/>
          <w:numId w:val="3"/>
        </w:numPr>
        <w:ind w:right="60" w:hanging="1081"/>
      </w:pPr>
      <w:r>
        <w:t xml:space="preserve">God Experience with Forms Designer and adept with EFORMs and D-FORMS process with Ariba SS. </w:t>
      </w:r>
    </w:p>
    <w:p w:rsidR="00B71990" w14:paraId="3ACC673C" w14:textId="77777777">
      <w:pPr>
        <w:numPr>
          <w:ilvl w:val="0"/>
          <w:numId w:val="3"/>
        </w:numPr>
        <w:ind w:right="60" w:hanging="1081"/>
      </w:pPr>
      <w:r>
        <w:t xml:space="preserve">Good Experience with testing Ariba SS provided functionality and with client DSC SR requests. </w:t>
      </w:r>
    </w:p>
    <w:p w:rsidR="00B71990" w14:paraId="4EA14662" w14:textId="77777777">
      <w:pPr>
        <w:numPr>
          <w:ilvl w:val="0"/>
          <w:numId w:val="3"/>
        </w:numPr>
        <w:ind w:right="60" w:hanging="1081"/>
      </w:pPr>
      <w:r>
        <w:t xml:space="preserve">Good Experience with ITK config and functionality utilizing SAP PI/PO from ECC. </w:t>
      </w:r>
    </w:p>
    <w:p w:rsidR="00B71990" w14:paraId="1C15F26C" w14:textId="77777777">
      <w:pPr>
        <w:numPr>
          <w:ilvl w:val="0"/>
          <w:numId w:val="3"/>
        </w:numPr>
        <w:ind w:right="60" w:hanging="1081"/>
      </w:pPr>
      <w:r>
        <w:t xml:space="preserve">Good Experience with Requisition Import via Ariba provided WSDL integrating with Legacy applications. </w:t>
      </w:r>
    </w:p>
    <w:p w:rsidR="00B71990" w14:paraId="1101E464" w14:textId="77777777">
      <w:pPr>
        <w:numPr>
          <w:ilvl w:val="0"/>
          <w:numId w:val="3"/>
        </w:numPr>
        <w:ind w:right="60" w:hanging="1081"/>
      </w:pPr>
      <w:r>
        <w:t xml:space="preserve">Good Experience testing Ariba P2O with ECC via SAP PI/PO </w:t>
      </w:r>
    </w:p>
    <w:p w:rsidR="00B71990" w14:paraId="10A38AED" w14:textId="77777777">
      <w:pPr>
        <w:numPr>
          <w:ilvl w:val="0"/>
          <w:numId w:val="3"/>
        </w:numPr>
        <w:ind w:right="60" w:hanging="1081"/>
      </w:pPr>
      <w:r>
        <w:t xml:space="preserve">Good Experience with PO Data Load process and Cut Over activity. </w:t>
      </w:r>
    </w:p>
    <w:p w:rsidR="00B71990" w14:paraId="6D155B38" w14:textId="77777777">
      <w:pPr>
        <w:numPr>
          <w:ilvl w:val="0"/>
          <w:numId w:val="3"/>
        </w:numPr>
        <w:ind w:right="60" w:hanging="1081"/>
      </w:pPr>
      <w:r>
        <w:t xml:space="preserve">Good Experience with Catalog Load process within Ariba. </w:t>
      </w:r>
    </w:p>
    <w:p w:rsidR="00B71990" w14:paraId="67596B3A" w14:textId="77777777">
      <w:pPr>
        <w:numPr>
          <w:ilvl w:val="0"/>
          <w:numId w:val="3"/>
        </w:numPr>
        <w:ind w:right="60" w:hanging="1081"/>
      </w:pPr>
      <w:r>
        <w:t xml:space="preserve">Good Experience with Site/Plant,PGroup,Commodity codes Setup in ECC and replication using ITK from ECC to Ariba. </w:t>
      </w:r>
    </w:p>
    <w:p w:rsidR="00B71990" w14:paraId="6C7381E2" w14:textId="77777777">
      <w:pPr>
        <w:numPr>
          <w:ilvl w:val="0"/>
          <w:numId w:val="3"/>
        </w:numPr>
        <w:ind w:right="60" w:hanging="1081"/>
      </w:pPr>
      <w:r>
        <w:t xml:space="preserve">Good Experience with Master Data setup in general namely(WBS,Cost Center,Purchasing Groups,Users,POrgs,Company Codes etc) for Downstream and Upstream process. </w:t>
      </w:r>
    </w:p>
    <w:p w:rsidR="00B71990" w14:paraId="264AB7EF" w14:textId="77777777">
      <w:pPr>
        <w:numPr>
          <w:ilvl w:val="0"/>
          <w:numId w:val="3"/>
        </w:numPr>
        <w:ind w:right="60" w:hanging="1081"/>
      </w:pPr>
      <w:r>
        <w:t xml:space="preserve">Good Experience with SAP PI/PO process ESR mapping,Channel administration,WebServices xml setups and troubleshooting. </w:t>
      </w:r>
    </w:p>
    <w:p w:rsidR="00B71990" w14:paraId="1B7F16FB" w14:textId="77777777">
      <w:pPr>
        <w:numPr>
          <w:ilvl w:val="0"/>
          <w:numId w:val="3"/>
        </w:numPr>
        <w:ind w:right="60" w:hanging="1081"/>
      </w:pPr>
      <w:r>
        <w:t xml:space="preserve">Good Experience leading onsite and offshore teams in completing FUT/FIT/SIT Cycles both SAP and Legacy Systems related. </w:t>
      </w:r>
    </w:p>
    <w:p w:rsidR="00B71990" w14:paraId="75A155C6" w14:textId="77777777">
      <w:pPr>
        <w:numPr>
          <w:ilvl w:val="0"/>
          <w:numId w:val="3"/>
        </w:numPr>
        <w:ind w:right="60" w:hanging="1081"/>
      </w:pPr>
      <w:r>
        <w:t xml:space="preserve">Good Experience with working closely with Ariba Shared Services and the Ariba SR/ER process. </w:t>
      </w:r>
    </w:p>
    <w:p w:rsidR="00B71990" w14:paraId="49648EC8" w14:textId="77777777">
      <w:pPr>
        <w:numPr>
          <w:ilvl w:val="0"/>
          <w:numId w:val="3"/>
        </w:numPr>
        <w:ind w:right="60" w:hanging="1081"/>
      </w:pPr>
      <w:r>
        <w:t xml:space="preserve">Good Experience with resolving Ariba Integration issues involving Supplier,Invoices over ASN and PO roundtrip issues </w:t>
      </w:r>
    </w:p>
    <w:p w:rsidR="00B71990" w14:paraId="31C66041" w14:textId="77777777">
      <w:pPr>
        <w:numPr>
          <w:ilvl w:val="0"/>
          <w:numId w:val="3"/>
        </w:numPr>
        <w:ind w:right="60" w:hanging="1081"/>
      </w:pPr>
      <w:r>
        <w:t xml:space="preserve">Good Experience with Ariba Light(Quick) Enablement process and work closely with Ariba SS with setup etc. </w:t>
      </w:r>
    </w:p>
    <w:p w:rsidR="00B71990" w14:paraId="22677009" w14:textId="77777777">
      <w:pPr>
        <w:numPr>
          <w:ilvl w:val="0"/>
          <w:numId w:val="3"/>
        </w:numPr>
        <w:ind w:right="60" w:hanging="1081"/>
      </w:pPr>
      <w:r>
        <w:t xml:space="preserve">Good Experience with ABA tasks and working with data files and Integration configuration including Endpoint config. </w:t>
      </w:r>
    </w:p>
    <w:p w:rsidR="00B71990" w14:paraId="7541DB9D" w14:textId="77777777">
      <w:pPr>
        <w:numPr>
          <w:ilvl w:val="0"/>
          <w:numId w:val="3"/>
        </w:numPr>
        <w:ind w:right="60" w:hanging="1081"/>
      </w:pPr>
      <w:r>
        <w:t xml:space="preserve">Good Experience with Notifications management within Ariba(new functionality) </w:t>
      </w:r>
    </w:p>
    <w:p w:rsidR="00B71990" w14:paraId="7A9307C6" w14:textId="77777777">
      <w:pPr>
        <w:numPr>
          <w:ilvl w:val="0"/>
          <w:numId w:val="3"/>
        </w:numPr>
        <w:ind w:right="60" w:hanging="1081"/>
      </w:pPr>
      <w:r>
        <w:t xml:space="preserve">Good Experience with SAP Ariba solution and SAP MDG Integration. </w:t>
      </w:r>
    </w:p>
    <w:p w:rsidR="00B71990" w14:paraId="759E2CF0" w14:textId="77777777">
      <w:pPr>
        <w:numPr>
          <w:ilvl w:val="0"/>
          <w:numId w:val="3"/>
        </w:numPr>
        <w:ind w:right="60" w:hanging="1081"/>
      </w:pPr>
      <w:r>
        <w:t xml:space="preserve">Good Experience with Supplier Enablement process and flight plan planning and design. </w:t>
      </w:r>
    </w:p>
    <w:p w:rsidR="00B71990" w14:paraId="502EF6B0" w14:textId="77777777">
      <w:pPr>
        <w:numPr>
          <w:ilvl w:val="0"/>
          <w:numId w:val="3"/>
        </w:numPr>
        <w:ind w:right="60" w:hanging="1081"/>
      </w:pPr>
      <w:r>
        <w:t xml:space="preserve">Good Experience with designing and implementing WebService related new functionality between Ariba P2O and ECC. </w:t>
      </w:r>
    </w:p>
    <w:p w:rsidR="00B71990" w14:paraId="34BA8F63" w14:textId="77777777">
      <w:pPr>
        <w:numPr>
          <w:ilvl w:val="0"/>
          <w:numId w:val="3"/>
        </w:numPr>
        <w:ind w:right="60" w:hanging="1081"/>
      </w:pPr>
      <w:r>
        <w:t xml:space="preserve">Good Experience with SV data extraction and mapping as per Ariba SV schema project requirements. </w:t>
      </w:r>
    </w:p>
    <w:p w:rsidR="00B71990" w14:paraId="741B8D72" w14:textId="77777777">
      <w:pPr>
        <w:numPr>
          <w:ilvl w:val="0"/>
          <w:numId w:val="3"/>
        </w:numPr>
        <w:ind w:right="60" w:hanging="1081"/>
      </w:pPr>
      <w:r>
        <w:t xml:space="preserve">Good Experience with SV automation within SAP. </w:t>
      </w:r>
    </w:p>
    <w:p w:rsidR="00B71990" w14:paraId="600E4F5D" w14:textId="77777777">
      <w:pPr>
        <w:numPr>
          <w:ilvl w:val="0"/>
          <w:numId w:val="3"/>
        </w:numPr>
        <w:ind w:right="60" w:hanging="1081"/>
      </w:pPr>
      <w:r>
        <w:t xml:space="preserve">Good Knowledge of Guide Buying and Guide buying Configurations in SAP Ariba. </w:t>
      </w:r>
    </w:p>
    <w:p w:rsidR="00B71990" w14:paraId="200793DB" w14:textId="77777777">
      <w:pPr>
        <w:numPr>
          <w:ilvl w:val="0"/>
          <w:numId w:val="3"/>
        </w:numPr>
        <w:ind w:right="60" w:hanging="1081"/>
      </w:pPr>
      <w:r>
        <w:t xml:space="preserve">Catalogs </w:t>
      </w:r>
    </w:p>
    <w:p w:rsidR="00B71990" w14:paraId="5DBFEFB4" w14:textId="77777777">
      <w:pPr>
        <w:numPr>
          <w:ilvl w:val="0"/>
          <w:numId w:val="3"/>
        </w:numPr>
        <w:ind w:right="60" w:hanging="1081"/>
      </w:pPr>
      <w:r>
        <w:t xml:space="preserve">Catalog Data Upload. </w:t>
      </w:r>
    </w:p>
    <w:p w:rsidR="00B71990" w14:paraId="275BC09B" w14:textId="77777777">
      <w:pPr>
        <w:numPr>
          <w:ilvl w:val="0"/>
          <w:numId w:val="3"/>
        </w:numPr>
        <w:ind w:right="60" w:hanging="1081"/>
      </w:pPr>
      <w:r>
        <w:t xml:space="preserve">Working with CIF catalogs and checking validation errors. </w:t>
      </w:r>
    </w:p>
    <w:p w:rsidR="00B71990" w14:paraId="05F8C996" w14:textId="77777777">
      <w:pPr>
        <w:numPr>
          <w:ilvl w:val="0"/>
          <w:numId w:val="3"/>
        </w:numPr>
        <w:ind w:right="60" w:hanging="1081"/>
      </w:pPr>
      <w:r>
        <w:t xml:space="preserve">Experience in internal and punch out catalogs. </w:t>
      </w:r>
    </w:p>
    <w:p w:rsidR="00B71990" w14:paraId="345A39B6" w14:textId="77777777">
      <w:pPr>
        <w:numPr>
          <w:ilvl w:val="0"/>
          <w:numId w:val="3"/>
        </w:numPr>
        <w:ind w:right="60" w:hanging="1081"/>
      </w:pPr>
      <w:r>
        <w:t xml:space="preserve">Catalog display Customization.  </w:t>
      </w:r>
    </w:p>
    <w:p w:rsidR="00B71990" w14:paraId="0464DA21" w14:textId="77777777">
      <w:pPr>
        <w:numPr>
          <w:ilvl w:val="0"/>
          <w:numId w:val="3"/>
        </w:numPr>
        <w:ind w:right="60" w:hanging="1081"/>
      </w:pPr>
      <w:r>
        <w:t xml:space="preserve">Supplier lifecycle performance </w:t>
      </w:r>
    </w:p>
    <w:p w:rsidR="00B71990" w14:paraId="2C10E3C1" w14:textId="77777777">
      <w:pPr>
        <w:numPr>
          <w:ilvl w:val="0"/>
          <w:numId w:val="3"/>
        </w:numPr>
        <w:ind w:right="60" w:hanging="1081"/>
      </w:pPr>
      <w:r>
        <w:t xml:space="preserve">Experience in supplier on boarding process. </w:t>
      </w:r>
    </w:p>
    <w:p w:rsidR="00B71990" w14:paraId="1EFE2CB2" w14:textId="77777777">
      <w:pPr>
        <w:numPr>
          <w:ilvl w:val="0"/>
          <w:numId w:val="3"/>
        </w:numPr>
        <w:spacing w:after="0" w:line="251" w:lineRule="auto"/>
        <w:ind w:right="60" w:hanging="1081"/>
      </w:pPr>
      <w:r>
        <w:t xml:space="preserve">Knowledge of Supplier Request, Supplier Registrations, Supplier Qualifications.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Configure the Template of Supplier Request, Supplier Registrations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Supplier Qualifications. </w:t>
      </w:r>
    </w:p>
    <w:p w:rsidR="00B71990" w14:paraId="18056A61" w14:textId="77777777">
      <w:pPr>
        <w:numPr>
          <w:ilvl w:val="0"/>
          <w:numId w:val="3"/>
        </w:numPr>
        <w:ind w:right="60" w:hanging="1081"/>
      </w:pPr>
      <w:r>
        <w:t xml:space="preserve">Import the data through Data Loads. </w:t>
      </w:r>
    </w:p>
    <w:p w:rsidR="00B71990" w14:paraId="22CECA2E" w14:textId="77777777">
      <w:pPr>
        <w:numPr>
          <w:ilvl w:val="0"/>
          <w:numId w:val="3"/>
        </w:numPr>
        <w:ind w:right="60" w:hanging="1081"/>
      </w:pPr>
      <w:r>
        <w:t xml:space="preserve">Create Questionnaires for Supplier Request, Supplier Registrations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Supplier Qualifications. </w:t>
      </w:r>
    </w:p>
    <w:p w:rsidR="00B71990" w14:paraId="722F105D" w14:textId="77777777">
      <w:pPr>
        <w:numPr>
          <w:ilvl w:val="0"/>
          <w:numId w:val="3"/>
        </w:numPr>
        <w:ind w:right="60" w:hanging="1081"/>
      </w:pPr>
      <w:r>
        <w:t xml:space="preserve">Project Event Mail Templates. </w:t>
      </w:r>
    </w:p>
    <w:p w:rsidR="00B71990" w14:paraId="1293AED5" w14:textId="77777777">
      <w:pPr>
        <w:numPr>
          <w:ilvl w:val="0"/>
          <w:numId w:val="3"/>
        </w:numPr>
        <w:ind w:right="60" w:hanging="1081"/>
      </w:pPr>
      <w:r>
        <w:t xml:space="preserve">SLP Project Templates Creation. </w:t>
      </w:r>
    </w:p>
    <w:p w:rsidR="00B71990" w14:paraId="46A6DC59" w14:textId="77777777">
      <w:pPr>
        <w:numPr>
          <w:ilvl w:val="0"/>
          <w:numId w:val="3"/>
        </w:numPr>
        <w:ind w:right="60" w:hanging="1081"/>
      </w:pPr>
      <w:r>
        <w:t xml:space="preserve">Approval Process. </w:t>
      </w:r>
    </w:p>
    <w:p w:rsidR="00B71990" w14:paraId="0A601A4D" w14:textId="77777777">
      <w:pPr>
        <w:spacing w:after="7" w:line="259" w:lineRule="auto"/>
        <w:ind w:left="720" w:right="0" w:firstLine="0"/>
        <w:jc w:val="left"/>
      </w:pPr>
      <w:r>
        <w:t xml:space="preserve"> </w:t>
      </w:r>
    </w:p>
    <w:p w:rsidR="00B71990" w14:paraId="23DDB8E4" w14:textId="77777777">
      <w:pPr>
        <w:numPr>
          <w:ilvl w:val="0"/>
          <w:numId w:val="3"/>
        </w:numPr>
        <w:ind w:right="60" w:hanging="1081"/>
      </w:pPr>
      <w:r>
        <w:t xml:space="preserve">Sourcing </w:t>
      </w:r>
    </w:p>
    <w:p w:rsidR="00B71990" w14:paraId="0C0AD028" w14:textId="77777777">
      <w:pPr>
        <w:numPr>
          <w:ilvl w:val="0"/>
          <w:numId w:val="3"/>
        </w:numPr>
        <w:ind w:right="60" w:hanging="1081"/>
      </w:pPr>
      <w:r>
        <w:t xml:space="preserve">Responsible for creation of sourcing Project-Quick Project/Full Project. </w:t>
      </w:r>
    </w:p>
    <w:p w:rsidR="00B71990" w14:paraId="15E05365" w14:textId="77777777">
      <w:pPr>
        <w:numPr>
          <w:ilvl w:val="0"/>
          <w:numId w:val="3"/>
        </w:numPr>
        <w:ind w:right="60" w:hanging="1081"/>
      </w:pPr>
      <w:r>
        <w:t xml:space="preserve">Configuring RFQ Process </w:t>
      </w:r>
    </w:p>
    <w:p w:rsidR="00B71990" w14:paraId="59EBFA65" w14:textId="77777777">
      <w:pPr>
        <w:numPr>
          <w:ilvl w:val="0"/>
          <w:numId w:val="3"/>
        </w:numPr>
        <w:ind w:right="60" w:hanging="1081"/>
      </w:pPr>
      <w:r>
        <w:t xml:space="preserve">Sourcing Templates </w:t>
      </w:r>
    </w:p>
    <w:p w:rsidR="00B71990" w14:paraId="4CF1D114" w14:textId="77777777">
      <w:pPr>
        <w:numPr>
          <w:ilvl w:val="0"/>
          <w:numId w:val="3"/>
        </w:numPr>
        <w:ind w:right="60" w:hanging="1081"/>
      </w:pPr>
      <w:r>
        <w:t xml:space="preserve">Strategic Sourcing </w:t>
      </w:r>
    </w:p>
    <w:p w:rsidR="00B71990" w14:paraId="73EEC4AE" w14:textId="77777777">
      <w:pPr>
        <w:numPr>
          <w:ilvl w:val="0"/>
          <w:numId w:val="3"/>
        </w:numPr>
        <w:ind w:right="60" w:hanging="1081"/>
      </w:pPr>
      <w:r>
        <w:t xml:space="preserve">Event Mail Templates </w:t>
      </w:r>
    </w:p>
    <w:p w:rsidR="00B71990" w14:paraId="29FC2DF0" w14:textId="77777777">
      <w:pPr>
        <w:numPr>
          <w:ilvl w:val="0"/>
          <w:numId w:val="3"/>
        </w:numPr>
        <w:ind w:right="60" w:hanging="1081"/>
      </w:pPr>
      <w:r>
        <w:t xml:space="preserve">Configuring Templates </w:t>
      </w:r>
    </w:p>
    <w:p w:rsidR="00B71990" w14:paraId="4A7B2B3A" w14:textId="77777777">
      <w:pPr>
        <w:numPr>
          <w:ilvl w:val="0"/>
          <w:numId w:val="3"/>
        </w:numPr>
        <w:ind w:right="60" w:hanging="1081"/>
      </w:pPr>
      <w:r>
        <w:t xml:space="preserve">Approval Process </w:t>
      </w:r>
    </w:p>
    <w:p w:rsidR="00B71990" w14:paraId="72361E25" w14:textId="77777777">
      <w:pPr>
        <w:tabs>
          <w:tab w:val="center" w:pos="397"/>
          <w:tab w:val="center" w:pos="720"/>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B71990" w14:paraId="212F559F" w14:textId="77777777">
      <w:pPr>
        <w:numPr>
          <w:ilvl w:val="0"/>
          <w:numId w:val="3"/>
        </w:numPr>
        <w:ind w:right="60" w:hanging="1081"/>
      </w:pPr>
      <w:r>
        <w:t xml:space="preserve">Procure to pay(P2P) </w:t>
      </w:r>
    </w:p>
    <w:p w:rsidR="00B71990" w14:paraId="2FF4890F" w14:textId="77777777">
      <w:pPr>
        <w:numPr>
          <w:ilvl w:val="0"/>
          <w:numId w:val="3"/>
        </w:numPr>
        <w:ind w:right="60" w:hanging="1081"/>
      </w:pPr>
      <w:r>
        <w:t xml:space="preserve">Knowledge of P2P Cycle in Downstream. </w:t>
      </w:r>
    </w:p>
    <w:p w:rsidR="00B71990" w14:paraId="533AC530" w14:textId="77777777">
      <w:pPr>
        <w:numPr>
          <w:ilvl w:val="0"/>
          <w:numId w:val="3"/>
        </w:numPr>
        <w:ind w:right="60" w:hanging="1081"/>
      </w:pPr>
      <w:r>
        <w:t xml:space="preserve">Knowledge of Approval Process in Downstream. </w:t>
      </w:r>
    </w:p>
    <w:p w:rsidR="00B71990" w14:paraId="10AB99E2" w14:textId="77777777">
      <w:pPr>
        <w:numPr>
          <w:ilvl w:val="0"/>
          <w:numId w:val="3"/>
        </w:numPr>
        <w:ind w:right="60" w:hanging="1081"/>
      </w:pPr>
      <w:r>
        <w:t xml:space="preserve">SES, GR Configuration. </w:t>
      </w:r>
    </w:p>
    <w:p w:rsidR="00B71990" w14:paraId="223B259B" w14:textId="77777777">
      <w:pPr>
        <w:numPr>
          <w:ilvl w:val="0"/>
          <w:numId w:val="3"/>
        </w:numPr>
        <w:ind w:right="60" w:hanging="1081"/>
      </w:pPr>
      <w:r>
        <w:t xml:space="preserve">Limit Pos. </w:t>
      </w:r>
    </w:p>
    <w:p w:rsidR="00B71990" w14:paraId="521E6F1E" w14:textId="77777777">
      <w:pPr>
        <w:tabs>
          <w:tab w:val="center" w:pos="397"/>
          <w:tab w:val="center" w:pos="720"/>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B71990" w14:paraId="7499BA7F" w14:textId="77777777">
      <w:pPr>
        <w:numPr>
          <w:ilvl w:val="0"/>
          <w:numId w:val="3"/>
        </w:numPr>
        <w:ind w:right="60" w:hanging="1081"/>
      </w:pPr>
      <w:r>
        <w:t xml:space="preserve">Contract </w:t>
      </w:r>
    </w:p>
    <w:p w:rsidR="00B71990" w14:paraId="489489DB" w14:textId="77777777">
      <w:pPr>
        <w:numPr>
          <w:ilvl w:val="0"/>
          <w:numId w:val="3"/>
        </w:numPr>
        <w:ind w:right="60" w:hanging="1081"/>
      </w:pPr>
      <w:r>
        <w:t xml:space="preserve">Creating contract workspace. </w:t>
      </w:r>
    </w:p>
    <w:p w:rsidR="00B71990" w14:paraId="057969CF" w14:textId="77777777">
      <w:pPr>
        <w:numPr>
          <w:ilvl w:val="0"/>
          <w:numId w:val="3"/>
        </w:numPr>
        <w:ind w:right="60" w:hanging="1081"/>
      </w:pPr>
      <w:r>
        <w:t xml:space="preserve">Contract Compliance. </w:t>
      </w:r>
    </w:p>
    <w:p w:rsidR="00B71990" w14:paraId="1DDCD61C" w14:textId="77777777">
      <w:pPr>
        <w:numPr>
          <w:ilvl w:val="0"/>
          <w:numId w:val="3"/>
        </w:numPr>
        <w:ind w:right="60" w:hanging="1081"/>
      </w:pPr>
      <w:r>
        <w:t xml:space="preserve">Contract Templates. </w:t>
      </w:r>
    </w:p>
    <w:p w:rsidR="00B71990" w14:paraId="3C0EB495" w14:textId="77777777">
      <w:pPr>
        <w:numPr>
          <w:ilvl w:val="0"/>
          <w:numId w:val="3"/>
        </w:numPr>
        <w:ind w:right="60" w:hanging="1081"/>
      </w:pPr>
      <w:r>
        <w:t xml:space="preserve">Approval Process </w:t>
      </w:r>
    </w:p>
    <w:p w:rsidR="00B71990" w14:paraId="1B328BC0" w14:textId="77777777">
      <w:pPr>
        <w:tabs>
          <w:tab w:val="center" w:pos="397"/>
          <w:tab w:val="center" w:pos="720"/>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B71990" w14:paraId="7D28137F" w14:textId="77777777">
      <w:pPr>
        <w:numPr>
          <w:ilvl w:val="0"/>
          <w:numId w:val="3"/>
        </w:numPr>
        <w:ind w:right="60" w:hanging="1081"/>
      </w:pPr>
      <w:r>
        <w:t xml:space="preserve">Ariba Guided Buying </w:t>
      </w:r>
      <w:r>
        <w:rPr>
          <w:rFonts w:ascii="Segoe UI Symbol" w:eastAsia="Segoe UI Symbol" w:hAnsi="Segoe UI Symbol" w:cs="Segoe UI Symbol"/>
        </w:rPr>
        <w:t>•</w:t>
      </w:r>
      <w:r>
        <w:rPr>
          <w:rFonts w:ascii="Arial" w:eastAsia="Arial" w:hAnsi="Arial" w:cs="Arial"/>
        </w:rPr>
        <w:t xml:space="preserve"> </w:t>
      </w:r>
      <w:r>
        <w:t xml:space="preserve"> Creation of landing pages </w:t>
      </w:r>
    </w:p>
    <w:p w:rsidR="00B71990" w14:paraId="0580EBAC" w14:textId="77777777">
      <w:pPr>
        <w:numPr>
          <w:ilvl w:val="0"/>
          <w:numId w:val="3"/>
        </w:numPr>
        <w:ind w:right="60" w:hanging="1081"/>
      </w:pPr>
      <w:r>
        <w:t xml:space="preserve">Creation of tiles. </w:t>
      </w:r>
    </w:p>
    <w:p w:rsidR="00B71990" w14:paraId="3DDDD4C4" w14:textId="77777777">
      <w:pPr>
        <w:numPr>
          <w:ilvl w:val="0"/>
          <w:numId w:val="3"/>
        </w:numPr>
        <w:ind w:right="60" w:hanging="1081"/>
      </w:pPr>
      <w:r>
        <w:t xml:space="preserve">Experience in policy configuration. </w:t>
      </w:r>
    </w:p>
    <w:p w:rsidR="00B71990" w14:paraId="02382E49" w14:textId="77777777">
      <w:pPr>
        <w:numPr>
          <w:ilvl w:val="0"/>
          <w:numId w:val="3"/>
        </w:numPr>
        <w:ind w:right="60" w:hanging="1081"/>
      </w:pPr>
      <w:r>
        <w:t xml:space="preserve">Maintain Parameter. </w:t>
      </w:r>
    </w:p>
    <w:p w:rsidR="00B71990" w14:paraId="40545A25" w14:textId="77777777">
      <w:pPr>
        <w:numPr>
          <w:ilvl w:val="0"/>
          <w:numId w:val="3"/>
        </w:numPr>
        <w:ind w:right="60" w:hanging="1081"/>
      </w:pPr>
      <w:r>
        <w:t xml:space="preserve">Forms Creation and Linking of Forms </w:t>
      </w:r>
    </w:p>
    <w:p w:rsidR="00B71990" w14:paraId="7F131D0C" w14:textId="77777777">
      <w:pPr>
        <w:numPr>
          <w:ilvl w:val="0"/>
          <w:numId w:val="3"/>
        </w:numPr>
        <w:ind w:right="60" w:hanging="1081"/>
      </w:pPr>
      <w:r>
        <w:t xml:space="preserve">Landing Page Hierarchy. </w:t>
      </w:r>
    </w:p>
    <w:p w:rsidR="00B71990" w14:paraId="1B4E63E0" w14:textId="77777777">
      <w:pPr>
        <w:numPr>
          <w:ilvl w:val="0"/>
          <w:numId w:val="3"/>
        </w:numPr>
        <w:ind w:right="60" w:hanging="1081"/>
      </w:pPr>
      <w:r>
        <w:t xml:space="preserve">Approval Process For PR, Forms and Custom Forms </w:t>
      </w:r>
    </w:p>
    <w:p w:rsidR="00B71990" w14:paraId="295A4E6F" w14:textId="77777777">
      <w:pPr>
        <w:spacing w:after="7" w:line="259" w:lineRule="auto"/>
        <w:ind w:left="720" w:right="0" w:firstLine="0"/>
        <w:jc w:val="left"/>
      </w:pPr>
      <w:r>
        <w:t xml:space="preserve"> </w:t>
      </w:r>
    </w:p>
    <w:p w:rsidR="00B71990" w14:paraId="087FCBCC" w14:textId="77777777">
      <w:pPr>
        <w:numPr>
          <w:ilvl w:val="0"/>
          <w:numId w:val="3"/>
        </w:numPr>
        <w:ind w:right="60" w:hanging="1081"/>
      </w:pPr>
      <w:r>
        <w:t xml:space="preserve">Ariba Integration </w:t>
      </w:r>
    </w:p>
    <w:p w:rsidR="00B71990" w14:paraId="29BA11ED" w14:textId="77777777">
      <w:pPr>
        <w:numPr>
          <w:ilvl w:val="0"/>
          <w:numId w:val="3"/>
        </w:numPr>
        <w:ind w:right="60" w:hanging="1081"/>
      </w:pPr>
      <w:r>
        <w:t xml:space="preserve">CIG configuration, project creation. </w:t>
      </w:r>
    </w:p>
    <w:p w:rsidR="00B71990" w14:paraId="624E6924" w14:textId="77777777">
      <w:pPr>
        <w:numPr>
          <w:ilvl w:val="0"/>
          <w:numId w:val="3"/>
        </w:numPr>
        <w:ind w:right="60" w:hanging="1081"/>
      </w:pPr>
      <w:r>
        <w:t xml:space="preserve">Integration of S4 Hana with Ariba and Ariba network. </w:t>
      </w:r>
    </w:p>
    <w:p w:rsidR="00B71990" w14:paraId="7524852F" w14:textId="77777777">
      <w:pPr>
        <w:numPr>
          <w:ilvl w:val="0"/>
          <w:numId w:val="3"/>
        </w:numPr>
        <w:ind w:right="60" w:hanging="1081"/>
      </w:pPr>
      <w:r>
        <w:t xml:space="preserve">SLP integration-Integration of Ariba supplier with S4 Hana. </w:t>
      </w:r>
    </w:p>
    <w:p w:rsidR="00B71990" w14:paraId="151646A0" w14:textId="77777777">
      <w:pPr>
        <w:numPr>
          <w:ilvl w:val="0"/>
          <w:numId w:val="3"/>
        </w:numPr>
        <w:ind w:right="60" w:hanging="1081"/>
      </w:pPr>
      <w:r>
        <w:t xml:space="preserve">Supply chain collaboration-Integration of pr/po, GR, Advance shipping notification etc with Ariba and S4 Hana. </w:t>
      </w:r>
    </w:p>
    <w:p w:rsidR="00B71990" w14:paraId="12A026FE" w14:textId="77777777">
      <w:pPr>
        <w:numPr>
          <w:ilvl w:val="0"/>
          <w:numId w:val="3"/>
        </w:numPr>
        <w:ind w:right="60" w:hanging="1081"/>
      </w:pPr>
      <w:r>
        <w:t xml:space="preserve">Experience in cloud connector configuration. </w:t>
      </w:r>
    </w:p>
    <w:p w:rsidR="00B71990" w14:paraId="2504A0F6" w14:textId="77777777">
      <w:pPr>
        <w:numPr>
          <w:ilvl w:val="0"/>
          <w:numId w:val="3"/>
        </w:numPr>
        <w:ind w:right="60" w:hanging="1081"/>
      </w:pPr>
      <w:r>
        <w:t xml:space="preserve">Ariba Network Configuration. </w:t>
      </w:r>
    </w:p>
    <w:p w:rsidR="00B71990" w14:paraId="3D9FCA2B" w14:textId="77777777">
      <w:pPr>
        <w:spacing w:after="8" w:line="259" w:lineRule="auto"/>
        <w:ind w:left="720" w:right="0" w:firstLine="0"/>
        <w:jc w:val="left"/>
      </w:pPr>
      <w:r>
        <w:t xml:space="preserve"> </w:t>
      </w:r>
    </w:p>
    <w:p w:rsidR="00B71990" w14:paraId="361BB46E" w14:textId="77777777">
      <w:pPr>
        <w:numPr>
          <w:ilvl w:val="0"/>
          <w:numId w:val="3"/>
        </w:numPr>
        <w:ind w:right="60" w:hanging="1081"/>
      </w:pPr>
      <w:r>
        <w:t xml:space="preserve">Other Responsibilities </w:t>
      </w:r>
    </w:p>
    <w:p w:rsidR="00B71990" w14:paraId="5FE5AD83" w14:textId="77777777">
      <w:pPr>
        <w:numPr>
          <w:ilvl w:val="0"/>
          <w:numId w:val="3"/>
        </w:numPr>
        <w:ind w:right="60" w:hanging="1081"/>
      </w:pPr>
      <w:r>
        <w:t xml:space="preserve">Worked on Customization request as per client recommendations. </w:t>
      </w:r>
    </w:p>
    <w:p w:rsidR="00B71990" w14:paraId="093E545C" w14:textId="77777777">
      <w:pPr>
        <w:numPr>
          <w:ilvl w:val="0"/>
          <w:numId w:val="3"/>
        </w:numPr>
        <w:ind w:right="60" w:hanging="1081"/>
      </w:pPr>
      <w:r>
        <w:t xml:space="preserve">Supported BAT and UAT. </w:t>
      </w:r>
    </w:p>
    <w:p w:rsidR="00B71990" w14:paraId="3736F1C3" w14:textId="77777777">
      <w:pPr>
        <w:numPr>
          <w:ilvl w:val="0"/>
          <w:numId w:val="3"/>
        </w:numPr>
        <w:ind w:right="60" w:hanging="1081"/>
      </w:pPr>
      <w:r>
        <w:t xml:space="preserve">Created users in Ariba. </w:t>
      </w:r>
    </w:p>
    <w:p w:rsidR="00B71990" w14:paraId="51E5A359" w14:textId="77777777">
      <w:pPr>
        <w:numPr>
          <w:ilvl w:val="0"/>
          <w:numId w:val="3"/>
        </w:numPr>
        <w:ind w:right="60" w:hanging="1081"/>
      </w:pPr>
      <w:r>
        <w:t xml:space="preserve">Was directly working with client and resolved their issues as and when required. </w:t>
      </w:r>
    </w:p>
    <w:p w:rsidR="00B71990" w14:paraId="71B8818B" w14:textId="77777777">
      <w:pPr>
        <w:numPr>
          <w:ilvl w:val="0"/>
          <w:numId w:val="3"/>
        </w:numPr>
        <w:ind w:right="60" w:hanging="1081"/>
      </w:pPr>
      <w:r>
        <w:t xml:space="preserve">Ariba Plan Creation  </w:t>
      </w:r>
    </w:p>
    <w:p w:rsidR="00B71990" w14:paraId="4E4EA722" w14:textId="77777777">
      <w:pPr>
        <w:numPr>
          <w:ilvl w:val="0"/>
          <w:numId w:val="3"/>
        </w:numPr>
        <w:ind w:right="60" w:hanging="1081"/>
      </w:pPr>
      <w:r>
        <w:t xml:space="preserve">Commodity/ ERP code Configuration </w:t>
      </w:r>
    </w:p>
    <w:p w:rsidR="00B71990" w14:paraId="3A6EA416" w14:textId="77777777">
      <w:pPr>
        <w:numPr>
          <w:ilvl w:val="0"/>
          <w:numId w:val="3"/>
        </w:numPr>
        <w:ind w:right="60" w:hanging="1081"/>
      </w:pPr>
      <w:r>
        <w:t xml:space="preserve">Enhancement Request and Service Request Creation. </w:t>
      </w:r>
    </w:p>
    <w:p w:rsidR="00B71990" w14:paraId="4199A693" w14:textId="77777777">
      <w:pPr>
        <w:numPr>
          <w:ilvl w:val="0"/>
          <w:numId w:val="3"/>
        </w:numPr>
        <w:ind w:right="60" w:hanging="1081"/>
      </w:pPr>
      <w:r>
        <w:t xml:space="preserve">Evaluated business process, prepare AS -IS and TO-BE process and perform GAP </w:t>
      </w:r>
    </w:p>
    <w:p w:rsidR="00B71990" w14:paraId="3E98334A" w14:textId="77777777">
      <w:pPr>
        <w:ind w:left="730" w:right="60"/>
      </w:pPr>
      <w:r>
        <w:t xml:space="preserve">Analysis in the production environment. </w:t>
      </w:r>
    </w:p>
    <w:p w:rsidR="00B71990" w14:paraId="6FF46836" w14:textId="77777777">
      <w:pPr>
        <w:numPr>
          <w:ilvl w:val="0"/>
          <w:numId w:val="3"/>
        </w:numPr>
        <w:ind w:right="60" w:hanging="1081"/>
      </w:pPr>
      <w:r>
        <w:t xml:space="preserve">Managed unit testing, integration of software modules, version control, proper documentation of coding and testing activities and continuous optimization. </w:t>
      </w:r>
    </w:p>
    <w:p w:rsidR="00B71990" w14:paraId="0E4EC0A7" w14:textId="77777777">
      <w:pPr>
        <w:numPr>
          <w:ilvl w:val="0"/>
          <w:numId w:val="3"/>
        </w:numPr>
        <w:ind w:right="60" w:hanging="1081"/>
      </w:pPr>
      <w:r>
        <w:t xml:space="preserve">Design and Configuration of Ariba solutions and integrating with SAP ECC System using file-based integration. </w:t>
      </w:r>
    </w:p>
    <w:p w:rsidR="00B71990" w14:paraId="7E4182D5" w14:textId="77777777">
      <w:pPr>
        <w:numPr>
          <w:ilvl w:val="0"/>
          <w:numId w:val="3"/>
        </w:numPr>
        <w:ind w:right="60" w:hanging="1081"/>
      </w:pPr>
      <w:r>
        <w:t xml:space="preserve">Design and Configuration of Ariba Network integration with SAP ECC for invoice collaboration. </w:t>
      </w:r>
    </w:p>
    <w:p w:rsidR="00B71990" w14:paraId="3245201D" w14:textId="77777777">
      <w:pPr>
        <w:numPr>
          <w:ilvl w:val="0"/>
          <w:numId w:val="3"/>
        </w:numPr>
        <w:ind w:right="60" w:hanging="1081"/>
      </w:pPr>
      <w:r>
        <w:t xml:space="preserve">Configure approval rules for approval tasks. </w:t>
      </w:r>
    </w:p>
    <w:p w:rsidR="00B71990" w14:paraId="20EDC065" w14:textId="77777777">
      <w:pPr>
        <w:numPr>
          <w:ilvl w:val="0"/>
          <w:numId w:val="3"/>
        </w:numPr>
        <w:ind w:right="60" w:hanging="1081"/>
      </w:pPr>
      <w:r>
        <w:t xml:space="preserve">Designed a scheduled task to extract report of invoices generated against a contract. </w:t>
      </w:r>
    </w:p>
    <w:p w:rsidR="00B71990" w14:paraId="5BFA9D95" w14:textId="77777777">
      <w:pPr>
        <w:numPr>
          <w:ilvl w:val="0"/>
          <w:numId w:val="3"/>
        </w:numPr>
        <w:ind w:right="60" w:hanging="1081"/>
      </w:pPr>
      <w:r>
        <w:t xml:space="preserve">Responsible to configure workflow for shopping cart, Contract Management, Invoice and SIM solution. </w:t>
      </w:r>
    </w:p>
    <w:p w:rsidR="00B71990" w14:paraId="387C547E" w14:textId="77777777">
      <w:pPr>
        <w:numPr>
          <w:ilvl w:val="0"/>
          <w:numId w:val="3"/>
        </w:numPr>
        <w:ind w:right="60" w:hanging="1081"/>
      </w:pPr>
      <w:r>
        <w:t xml:space="preserve">Responsible to configure the Invoice tolerance for PO based, Non-PO based and Contract Invoice process. </w:t>
      </w:r>
    </w:p>
    <w:p w:rsidR="00B71990" w14:paraId="14C226D0" w14:textId="77777777">
      <w:pPr>
        <w:numPr>
          <w:ilvl w:val="0"/>
          <w:numId w:val="3"/>
        </w:numPr>
        <w:ind w:right="60" w:hanging="1081"/>
      </w:pPr>
      <w:r>
        <w:t xml:space="preserve">Responsible for the whole e-sourcing process using Ariba and acting as intermediate between our Client and Suppliers. </w:t>
      </w:r>
    </w:p>
    <w:p w:rsidR="00B71990" w14:paraId="7757C683" w14:textId="77777777">
      <w:pPr>
        <w:numPr>
          <w:ilvl w:val="0"/>
          <w:numId w:val="3"/>
        </w:numPr>
        <w:ind w:right="60" w:hanging="1081"/>
      </w:pPr>
      <w:r>
        <w:t xml:space="preserve">Contract Management like drafting contracts and uploading documents. </w:t>
      </w:r>
    </w:p>
    <w:p w:rsidR="00B71990" w14:paraId="7D677E55" w14:textId="77777777">
      <w:pPr>
        <w:numPr>
          <w:ilvl w:val="0"/>
          <w:numId w:val="3"/>
        </w:numPr>
        <w:ind w:right="60" w:hanging="1081"/>
      </w:pPr>
      <w:r>
        <w:t xml:space="preserve">Conduct RFX’s (RFI, RFP, e-Auctions, Forward Auction &amp; Reverse Auction), Review Bids, Configuring templates – High touch, Low Touch and self-service scenario. </w:t>
      </w:r>
    </w:p>
    <w:p w:rsidR="00B71990" w14:paraId="06666EB4" w14:textId="77777777">
      <w:pPr>
        <w:numPr>
          <w:ilvl w:val="0"/>
          <w:numId w:val="3"/>
        </w:numPr>
        <w:ind w:right="60" w:hanging="1081"/>
      </w:pPr>
      <w:r>
        <w:t xml:space="preserve">Configuring Policies – Validation and Supplier Touch Polices. </w:t>
      </w:r>
    </w:p>
    <w:p w:rsidR="00B71990" w14:paraId="22B1B18E" w14:textId="77777777">
      <w:pPr>
        <w:numPr>
          <w:ilvl w:val="0"/>
          <w:numId w:val="3"/>
        </w:numPr>
        <w:ind w:right="60" w:hanging="1081"/>
      </w:pPr>
      <w:r>
        <w:t xml:space="preserve">Provides an expert solution &amp; suggest on the type of auction to be used for various scenarios. </w:t>
      </w:r>
    </w:p>
    <w:p w:rsidR="00B71990" w14:paraId="15F556FA" w14:textId="77777777">
      <w:pPr>
        <w:numPr>
          <w:ilvl w:val="0"/>
          <w:numId w:val="3"/>
        </w:numPr>
        <w:ind w:right="60" w:hanging="1081"/>
      </w:pPr>
      <w:r>
        <w:t xml:space="preserve">Helped in selecting the right E-Sourcing Strategy, lot structure, bidding rules &amp; disclosure. </w:t>
      </w:r>
    </w:p>
    <w:p w:rsidR="00B71990" w14:paraId="001665C1" w14:textId="77777777">
      <w:pPr>
        <w:numPr>
          <w:ilvl w:val="0"/>
          <w:numId w:val="3"/>
        </w:numPr>
        <w:ind w:right="60" w:hanging="1081"/>
      </w:pPr>
      <w:r>
        <w:t xml:space="preserve">Used agreed standard framework and tender documents for short listed suppliers as appropriate. </w:t>
      </w:r>
    </w:p>
    <w:p w:rsidR="00B71990" w14:paraId="764A41AD" w14:textId="77777777">
      <w:pPr>
        <w:numPr>
          <w:ilvl w:val="0"/>
          <w:numId w:val="3"/>
        </w:numPr>
        <w:ind w:right="60" w:hanging="1081"/>
      </w:pPr>
      <w:r>
        <w:t xml:space="preserve">Issued RFX (Request for Information, Proposal and Quotation) documents to short listed suppliers. </w:t>
      </w:r>
    </w:p>
    <w:p w:rsidR="00B71990" w14:paraId="19C67C44" w14:textId="77777777">
      <w:pPr>
        <w:numPr>
          <w:ilvl w:val="0"/>
          <w:numId w:val="3"/>
        </w:numPr>
        <w:ind w:right="60" w:hanging="1081"/>
      </w:pPr>
      <w:r>
        <w:t xml:space="preserve">Collected and analyzed responses and populate decision matrix to allow supplier selection, Scoring &amp; grading supplier’s responses via Ariba. </w:t>
      </w:r>
    </w:p>
    <w:p w:rsidR="00B71990" w14:paraId="6E9A0BE6" w14:textId="77777777">
      <w:pPr>
        <w:numPr>
          <w:ilvl w:val="0"/>
          <w:numId w:val="3"/>
        </w:numPr>
        <w:ind w:right="60" w:hanging="1081"/>
      </w:pPr>
      <w:r>
        <w:t xml:space="preserve">Trained Suppliers and Internal user on e-sourcing tool specifics. And resolving supplier issue regarding Ariba. </w:t>
      </w:r>
    </w:p>
    <w:p w:rsidR="00B71990" w14:paraId="26C77689" w14:textId="77777777">
      <w:pPr>
        <w:numPr>
          <w:ilvl w:val="0"/>
          <w:numId w:val="3"/>
        </w:numPr>
        <w:ind w:right="60" w:hanging="1081"/>
      </w:pPr>
      <w:r>
        <w:t xml:space="preserve">Generate weekly, monthly Report from Ariba Sourcing Tool and Productivity Deck. </w:t>
      </w:r>
    </w:p>
    <w:p w:rsidR="00B71990" w14:paraId="4D1B2289" w14:textId="77777777">
      <w:pPr>
        <w:numPr>
          <w:ilvl w:val="0"/>
          <w:numId w:val="3"/>
        </w:numPr>
        <w:ind w:right="60" w:hanging="1081"/>
      </w:pPr>
      <w:r>
        <w:t xml:space="preserve">Execution of mock and live e-auctions for the business. </w:t>
      </w:r>
    </w:p>
    <w:p w:rsidR="00B71990" w14:paraId="2508C786" w14:textId="77777777">
      <w:pPr>
        <w:numPr>
          <w:ilvl w:val="0"/>
          <w:numId w:val="3"/>
        </w:numPr>
        <w:ind w:right="60" w:hanging="1081"/>
      </w:pPr>
      <w:r>
        <w:t xml:space="preserve">Facilitate the closure of the e-auction project and supplier on-boarding. </w:t>
      </w:r>
    </w:p>
    <w:p w:rsidR="00B71990" w14:paraId="5CDB2CC8" w14:textId="77777777">
      <w:pPr>
        <w:numPr>
          <w:ilvl w:val="0"/>
          <w:numId w:val="3"/>
        </w:numPr>
        <w:ind w:right="60" w:hanging="1081"/>
      </w:pPr>
      <w:r>
        <w:t xml:space="preserve">Helps concentrate on pre-auction and post auction activities rather spending time on execution of an auction. </w:t>
      </w:r>
    </w:p>
    <w:p w:rsidR="00B71990" w14:paraId="5F51CAF9" w14:textId="77777777">
      <w:pPr>
        <w:numPr>
          <w:ilvl w:val="0"/>
          <w:numId w:val="3"/>
        </w:numPr>
        <w:ind w:right="60" w:hanging="1081"/>
      </w:pPr>
      <w:r>
        <w:t xml:space="preserve">Creating PR, PO, RFQ, RFI, RFP, Subcontracting, Consignment. </w:t>
      </w:r>
    </w:p>
    <w:p w:rsidR="00B71990" w14:paraId="5FE495E3" w14:textId="77777777">
      <w:pPr>
        <w:numPr>
          <w:ilvl w:val="0"/>
          <w:numId w:val="3"/>
        </w:numPr>
        <w:ind w:right="60" w:hanging="1081"/>
      </w:pPr>
      <w:r>
        <w:t xml:space="preserve">Worked on goods receipt, goods issue, stock transfer, transfer postings and goods receipt for blocked stock. </w:t>
      </w:r>
    </w:p>
    <w:p w:rsidR="00B71990" w14:paraId="5F5700BA" w14:textId="77777777">
      <w:pPr>
        <w:numPr>
          <w:ilvl w:val="0"/>
          <w:numId w:val="3"/>
        </w:numPr>
        <w:ind w:right="60" w:hanging="1081"/>
      </w:pPr>
      <w:r>
        <w:t xml:space="preserve">Configured Materials Management (MM) Purchasing, Procurement Inventory Pricing Procedure, Agreements, Contracting Subcontracting and Stock Transport Order STO’s (Intra &amp; Inter) business scenarios. </w:t>
      </w:r>
    </w:p>
    <w:p w:rsidR="00B71990" w14:paraId="27C3C28D" w14:textId="77777777">
      <w:pPr>
        <w:numPr>
          <w:ilvl w:val="0"/>
          <w:numId w:val="3"/>
        </w:numPr>
        <w:spacing w:after="40"/>
        <w:ind w:right="60" w:hanging="1081"/>
      </w:pPr>
      <w:r>
        <w:t xml:space="preserve">Performed configured and tested for procurement process, pricing, billing, invoices, inbound and outbound Delivery, Outputs messages and reports. </w:t>
      </w:r>
    </w:p>
    <w:p w:rsidR="00B71990" w14:paraId="1C0B730B" w14:textId="77777777">
      <w:pPr>
        <w:spacing w:after="0" w:line="259" w:lineRule="auto"/>
        <w:ind w:left="0" w:right="0" w:firstLine="0"/>
        <w:jc w:val="left"/>
      </w:pPr>
      <w:r>
        <w:rPr>
          <w:sz w:val="20"/>
        </w:rPr>
        <w:t xml:space="preserve"> </w:t>
      </w:r>
    </w:p>
    <w:p w:rsidR="00B71990" w14:paraId="7E491BF9" w14:textId="77777777">
      <w:pPr>
        <w:spacing w:after="0" w:line="259" w:lineRule="auto"/>
        <w:ind w:left="0" w:right="0" w:firstLine="0"/>
        <w:jc w:val="left"/>
      </w:pPr>
      <w:r>
        <w:rPr>
          <w:sz w:val="20"/>
        </w:rPr>
        <w:t xml:space="preserve"> </w:t>
      </w:r>
    </w:p>
    <w:p w:rsidR="00B71990" w14:paraId="55C31B63" w14:textId="77777777">
      <w:pPr>
        <w:spacing w:after="0" w:line="259" w:lineRule="auto"/>
        <w:ind w:left="0" w:right="0" w:firstLine="0"/>
        <w:jc w:val="left"/>
      </w:pPr>
      <w:r>
        <w:rPr>
          <w:sz w:val="20"/>
        </w:rPr>
        <w:t xml:space="preserve"> </w:t>
      </w:r>
    </w:p>
    <w:tbl>
      <w:tblPr>
        <w:tblStyle w:val="TableGrid"/>
        <w:tblW w:w="10257" w:type="dxa"/>
        <w:tblInd w:w="36" w:type="dxa"/>
        <w:tblCellMar>
          <w:top w:w="59" w:type="dxa"/>
          <w:left w:w="104" w:type="dxa"/>
          <w:right w:w="115" w:type="dxa"/>
        </w:tblCellMar>
        <w:tblLook w:val="04A0"/>
      </w:tblPr>
      <w:tblGrid>
        <w:gridCol w:w="2156"/>
        <w:gridCol w:w="4031"/>
        <w:gridCol w:w="4070"/>
      </w:tblGrid>
      <w:tr w14:paraId="1892DA21" w14:textId="77777777">
        <w:tblPrEx>
          <w:tblW w:w="10257" w:type="dxa"/>
          <w:tblInd w:w="36" w:type="dxa"/>
          <w:tblCellMar>
            <w:top w:w="59" w:type="dxa"/>
            <w:left w:w="104" w:type="dxa"/>
            <w:right w:w="115" w:type="dxa"/>
          </w:tblCellMar>
          <w:tblLook w:val="04A0"/>
        </w:tblPrEx>
        <w:trPr>
          <w:trHeight w:val="268"/>
        </w:trPr>
        <w:tc>
          <w:tcPr>
            <w:tcW w:w="2156" w:type="dxa"/>
            <w:tcBorders>
              <w:top w:val="single" w:sz="4" w:space="0" w:color="000000"/>
              <w:left w:val="single" w:sz="4" w:space="0" w:color="000000"/>
              <w:bottom w:val="single" w:sz="4" w:space="0" w:color="000000"/>
              <w:right w:val="single" w:sz="4" w:space="0" w:color="000000"/>
            </w:tcBorders>
            <w:shd w:val="clear" w:color="auto" w:fill="F2F2F2"/>
          </w:tcPr>
          <w:p w:rsidR="00B71990" w14:paraId="38FE8F97" w14:textId="77777777">
            <w:pPr>
              <w:spacing w:after="0" w:line="259" w:lineRule="auto"/>
              <w:ind w:left="0" w:right="0" w:firstLine="0"/>
              <w:jc w:val="left"/>
            </w:pPr>
            <w:r>
              <w:t xml:space="preserve">1. </w:t>
            </w:r>
          </w:p>
        </w:tc>
        <w:tc>
          <w:tcPr>
            <w:tcW w:w="8101" w:type="dxa"/>
            <w:gridSpan w:val="2"/>
            <w:tcBorders>
              <w:top w:val="single" w:sz="4" w:space="0" w:color="000000"/>
              <w:left w:val="single" w:sz="4" w:space="0" w:color="000000"/>
              <w:bottom w:val="single" w:sz="4" w:space="0" w:color="000000"/>
              <w:right w:val="single" w:sz="4" w:space="0" w:color="000000"/>
            </w:tcBorders>
            <w:shd w:val="clear" w:color="auto" w:fill="F2F2F2"/>
          </w:tcPr>
          <w:p w:rsidR="00B71990" w14:paraId="18D7598B" w14:textId="77777777">
            <w:pPr>
              <w:spacing w:after="0" w:line="259" w:lineRule="auto"/>
              <w:ind w:left="5" w:right="0" w:firstLine="0"/>
              <w:jc w:val="left"/>
            </w:pPr>
            <w:r>
              <w:rPr>
                <w:b/>
              </w:rPr>
              <w:t>Project Details</w:t>
            </w:r>
            <w:r>
              <w:rPr>
                <w:rFonts w:ascii="Times New Roman" w:eastAsia="Times New Roman" w:hAnsi="Times New Roman" w:cs="Times New Roman"/>
                <w:sz w:val="20"/>
              </w:rPr>
              <w:t xml:space="preserve"> </w:t>
            </w:r>
          </w:p>
        </w:tc>
      </w:tr>
      <w:tr w14:paraId="5D952CC2" w14:textId="77777777">
        <w:tblPrEx>
          <w:tblW w:w="10257" w:type="dxa"/>
          <w:tblInd w:w="36" w:type="dxa"/>
          <w:tblCellMar>
            <w:top w:w="59" w:type="dxa"/>
            <w:left w:w="104" w:type="dxa"/>
            <w:right w:w="115" w:type="dxa"/>
          </w:tblCellMar>
          <w:tblLook w:val="04A0"/>
        </w:tblPrEx>
        <w:trPr>
          <w:trHeight w:val="262"/>
        </w:trPr>
        <w:tc>
          <w:tcPr>
            <w:tcW w:w="2156" w:type="dxa"/>
            <w:tcBorders>
              <w:top w:val="single" w:sz="4" w:space="0" w:color="000000"/>
              <w:left w:val="single" w:sz="4" w:space="0" w:color="000000"/>
              <w:bottom w:val="single" w:sz="4" w:space="0" w:color="000000"/>
              <w:right w:val="single" w:sz="4" w:space="0" w:color="000000"/>
            </w:tcBorders>
          </w:tcPr>
          <w:p w:rsidR="00B71990" w14:paraId="54C6D30B" w14:textId="77777777">
            <w:pPr>
              <w:spacing w:after="0" w:line="259" w:lineRule="auto"/>
              <w:ind w:left="0" w:right="0" w:firstLine="0"/>
              <w:jc w:val="left"/>
            </w:pPr>
            <w:r>
              <w:rPr>
                <w:b/>
              </w:rPr>
              <w:t>Client</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6A9B2988" w14:textId="77777777">
            <w:pPr>
              <w:spacing w:after="0" w:line="259" w:lineRule="auto"/>
              <w:ind w:left="5" w:right="0" w:firstLine="0"/>
              <w:jc w:val="left"/>
            </w:pPr>
            <w:r>
              <w:t>Carrier Middle East</w:t>
            </w:r>
            <w:r>
              <w:rPr>
                <w:rFonts w:ascii="Times New Roman" w:eastAsia="Times New Roman" w:hAnsi="Times New Roman" w:cs="Times New Roman"/>
                <w:sz w:val="20"/>
              </w:rPr>
              <w:t xml:space="preserve"> </w:t>
            </w:r>
          </w:p>
        </w:tc>
      </w:tr>
      <w:tr w14:paraId="59FD66B1"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3EE2ECF6" w14:textId="77777777">
            <w:pPr>
              <w:spacing w:after="0" w:line="259" w:lineRule="auto"/>
              <w:ind w:left="0" w:right="0" w:firstLine="0"/>
              <w:jc w:val="left"/>
            </w:pPr>
            <w:r>
              <w:rPr>
                <w:b/>
              </w:rPr>
              <w:t>Role</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22A97515" w14:textId="77777777">
            <w:pPr>
              <w:spacing w:after="0" w:line="259" w:lineRule="auto"/>
              <w:ind w:left="5" w:right="0" w:firstLine="0"/>
              <w:jc w:val="left"/>
            </w:pPr>
            <w:r>
              <w:t>Sr.SAP MM CONSULTANT and Ariba Integration Consultant.</w:t>
            </w:r>
            <w:r>
              <w:rPr>
                <w:rFonts w:ascii="Arial" w:eastAsia="Arial" w:hAnsi="Arial" w:cs="Arial"/>
                <w:b/>
                <w:sz w:val="24"/>
              </w:rPr>
              <w:t xml:space="preserve"> </w:t>
            </w:r>
          </w:p>
        </w:tc>
      </w:tr>
      <w:tr w14:paraId="38DAB831"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695979C0" w14:textId="77777777">
            <w:pPr>
              <w:spacing w:after="0" w:line="259" w:lineRule="auto"/>
              <w:ind w:left="0" w:right="0" w:firstLine="0"/>
              <w:jc w:val="left"/>
            </w:pPr>
            <w:r>
              <w:rPr>
                <w:b/>
              </w:rPr>
              <w:t>Implementation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28A0B8B5" w14:textId="77777777">
            <w:pPr>
              <w:spacing w:after="0" w:line="259" w:lineRule="auto"/>
              <w:ind w:left="5" w:right="0" w:firstLine="0"/>
              <w:jc w:val="left"/>
            </w:pPr>
            <w:r>
              <w:t>1 End to End Live Project &amp; post implementation support</w:t>
            </w:r>
            <w:r>
              <w:rPr>
                <w:rFonts w:ascii="Arial" w:eastAsia="Arial" w:hAnsi="Arial" w:cs="Arial"/>
                <w:b/>
                <w:sz w:val="24"/>
              </w:rPr>
              <w:t xml:space="preserve"> </w:t>
            </w:r>
          </w:p>
        </w:tc>
      </w:tr>
      <w:tr w14:paraId="686BDED4" w14:textId="77777777">
        <w:tblPrEx>
          <w:tblW w:w="10257" w:type="dxa"/>
          <w:tblInd w:w="36" w:type="dxa"/>
          <w:tblCellMar>
            <w:top w:w="59" w:type="dxa"/>
            <w:left w:w="104" w:type="dxa"/>
            <w:right w:w="115" w:type="dxa"/>
          </w:tblCellMar>
          <w:tblLook w:val="04A0"/>
        </w:tblPrEx>
        <w:trPr>
          <w:trHeight w:val="275"/>
        </w:trPr>
        <w:tc>
          <w:tcPr>
            <w:tcW w:w="2156" w:type="dxa"/>
            <w:tcBorders>
              <w:top w:val="single" w:sz="4" w:space="0" w:color="000000"/>
              <w:left w:val="single" w:sz="4" w:space="0" w:color="000000"/>
              <w:bottom w:val="single" w:sz="4" w:space="0" w:color="000000"/>
              <w:right w:val="single" w:sz="4" w:space="0" w:color="000000"/>
            </w:tcBorders>
          </w:tcPr>
          <w:p w:rsidR="00B71990" w14:paraId="39D911BC" w14:textId="77777777">
            <w:pPr>
              <w:spacing w:after="0" w:line="259" w:lineRule="auto"/>
              <w:ind w:left="0" w:right="0" w:firstLine="0"/>
              <w:jc w:val="left"/>
            </w:pPr>
            <w:r>
              <w:rPr>
                <w:b/>
              </w:rPr>
              <w:t>Duration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578A1C48" w14:textId="77777777">
            <w:pPr>
              <w:spacing w:after="0" w:line="259" w:lineRule="auto"/>
              <w:ind w:left="5" w:right="0" w:firstLine="0"/>
              <w:jc w:val="left"/>
            </w:pPr>
            <w:r>
              <w:t>(09/2018) – Jan 2020.</w:t>
            </w:r>
            <w:r>
              <w:rPr>
                <w:rFonts w:ascii="Times New Roman" w:eastAsia="Times New Roman" w:hAnsi="Times New Roman" w:cs="Times New Roman"/>
                <w:sz w:val="20"/>
              </w:rPr>
              <w:t xml:space="preserve"> </w:t>
            </w:r>
          </w:p>
        </w:tc>
      </w:tr>
      <w:tr w14:paraId="48CF49F1"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0D5061B5" w14:textId="77777777">
            <w:pPr>
              <w:spacing w:after="0" w:line="259" w:lineRule="auto"/>
              <w:ind w:left="0" w:right="0" w:firstLine="0"/>
              <w:jc w:val="left"/>
            </w:pPr>
            <w:r>
              <w:rPr>
                <w:b/>
              </w:rPr>
              <w:t xml:space="preserve">Team Size : </w:t>
            </w:r>
            <w:r>
              <w:t>20</w:t>
            </w:r>
            <w:r>
              <w:rPr>
                <w:b/>
              </w:rPr>
              <w:t xml:space="preserve"> </w:t>
            </w:r>
          </w:p>
        </w:tc>
        <w:tc>
          <w:tcPr>
            <w:tcW w:w="4031" w:type="dxa"/>
            <w:tcBorders>
              <w:top w:val="single" w:sz="4" w:space="0" w:color="000000"/>
              <w:left w:val="single" w:sz="4" w:space="0" w:color="000000"/>
              <w:bottom w:val="single" w:sz="4" w:space="0" w:color="000000"/>
              <w:right w:val="single" w:sz="4" w:space="0" w:color="000000"/>
            </w:tcBorders>
          </w:tcPr>
          <w:p w:rsidR="00B71990" w14:paraId="5FC10570" w14:textId="77777777">
            <w:pPr>
              <w:spacing w:after="0" w:line="259" w:lineRule="auto"/>
              <w:ind w:left="5" w:right="0" w:firstLine="0"/>
              <w:jc w:val="left"/>
            </w:pPr>
            <w:r>
              <w:rPr>
                <w:b/>
              </w:rPr>
              <w:t xml:space="preserve">Technical : </w:t>
            </w:r>
            <w:r>
              <w:t>SAP MM/ARIBA</w:t>
            </w:r>
            <w:r>
              <w:rPr>
                <w:b/>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B71990" w14:paraId="0AFA8BBB" w14:textId="77777777">
            <w:pPr>
              <w:spacing w:after="0" w:line="259" w:lineRule="auto"/>
              <w:ind w:left="1" w:right="0" w:firstLine="0"/>
              <w:jc w:val="left"/>
            </w:pPr>
            <w:r>
              <w:rPr>
                <w:b/>
              </w:rPr>
              <w:t>Module</w:t>
            </w:r>
            <w:r>
              <w:t>: SAP MM</w:t>
            </w:r>
            <w:r>
              <w:rPr>
                <w:rFonts w:ascii="Times New Roman" w:eastAsia="Times New Roman" w:hAnsi="Times New Roman" w:cs="Times New Roman"/>
                <w:sz w:val="20"/>
              </w:rPr>
              <w:t xml:space="preserve"> </w:t>
            </w:r>
          </w:p>
        </w:tc>
      </w:tr>
      <w:tr w14:paraId="19D877EB"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5354878E" w14:textId="77777777">
            <w:pPr>
              <w:spacing w:after="0" w:line="259" w:lineRule="auto"/>
              <w:ind w:left="0" w:right="0" w:firstLine="0"/>
              <w:jc w:val="left"/>
            </w:pPr>
            <w:r>
              <w:rPr>
                <w:b/>
              </w:rPr>
              <w:t xml:space="preserve"> </w:t>
            </w:r>
          </w:p>
        </w:tc>
        <w:tc>
          <w:tcPr>
            <w:tcW w:w="4031" w:type="dxa"/>
            <w:tcBorders>
              <w:top w:val="single" w:sz="4" w:space="0" w:color="000000"/>
              <w:left w:val="single" w:sz="4" w:space="0" w:color="000000"/>
              <w:bottom w:val="single" w:sz="4" w:space="0" w:color="000000"/>
              <w:right w:val="single" w:sz="4" w:space="0" w:color="000000"/>
            </w:tcBorders>
          </w:tcPr>
          <w:p w:rsidR="00B71990" w14:paraId="6CE126BA" w14:textId="77777777">
            <w:pPr>
              <w:spacing w:after="0" w:line="259" w:lineRule="auto"/>
              <w:ind w:left="5" w:right="0" w:firstLine="0"/>
              <w:jc w:val="left"/>
            </w:pPr>
            <w:r>
              <w:rPr>
                <w:b/>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B71990" w14:paraId="1497AD1A" w14:textId="77777777">
            <w:pPr>
              <w:spacing w:after="0" w:line="259" w:lineRule="auto"/>
              <w:ind w:left="1" w:right="0" w:firstLine="0"/>
              <w:jc w:val="left"/>
            </w:pPr>
            <w:r>
              <w:rPr>
                <w:b/>
              </w:rPr>
              <w:t xml:space="preserve"> </w:t>
            </w:r>
          </w:p>
        </w:tc>
      </w:tr>
    </w:tbl>
    <w:p w:rsidR="00B71990" w14:paraId="207D3210" w14:textId="77777777">
      <w:pPr>
        <w:spacing w:after="0" w:line="259" w:lineRule="auto"/>
        <w:ind w:left="0" w:right="0" w:firstLine="0"/>
        <w:jc w:val="left"/>
      </w:pPr>
      <w:r>
        <w:rPr>
          <w:sz w:val="20"/>
        </w:rPr>
        <w:t xml:space="preserve"> </w:t>
      </w:r>
    </w:p>
    <w:p w:rsidR="00B71990" w14:paraId="7DF6526C" w14:textId="77777777">
      <w:pPr>
        <w:spacing w:after="5"/>
        <w:ind w:left="-5" w:right="0"/>
        <w:jc w:val="left"/>
      </w:pPr>
      <w:r>
        <w:rPr>
          <w:sz w:val="20"/>
        </w:rPr>
        <w:t xml:space="preserve">Contribution: </w:t>
      </w:r>
    </w:p>
    <w:p w:rsidR="00B71990" w14:paraId="6DC4E56E" w14:textId="77777777">
      <w:pPr>
        <w:spacing w:after="0" w:line="259" w:lineRule="auto"/>
        <w:ind w:left="0" w:right="0" w:firstLine="0"/>
        <w:jc w:val="left"/>
      </w:pPr>
      <w:r>
        <w:rPr>
          <w:sz w:val="20"/>
        </w:rPr>
        <w:t xml:space="preserve"> </w:t>
      </w:r>
    </w:p>
    <w:p w:rsidR="00B71990" w14:paraId="35A291E4" w14:textId="77777777">
      <w:pPr>
        <w:spacing w:after="0" w:line="259" w:lineRule="auto"/>
        <w:ind w:left="0" w:right="0" w:firstLine="0"/>
        <w:jc w:val="left"/>
      </w:pPr>
      <w:r>
        <w:rPr>
          <w:sz w:val="20"/>
        </w:rPr>
        <w:t xml:space="preserve"> </w:t>
      </w:r>
    </w:p>
    <w:p w:rsidR="00B71990" w14:paraId="38C3A514" w14:textId="77777777">
      <w:pPr>
        <w:numPr>
          <w:ilvl w:val="0"/>
          <w:numId w:val="3"/>
        </w:numPr>
        <w:ind w:right="60" w:hanging="1081"/>
      </w:pPr>
      <w:r>
        <w:t xml:space="preserve">Participated in complete Knowledge Transition activity of 4-6 months from previous support vendor (TCS), both from TCS to LTI. </w:t>
      </w:r>
    </w:p>
    <w:p w:rsidR="00B71990" w14:paraId="44A0D485" w14:textId="77777777">
      <w:pPr>
        <w:numPr>
          <w:ilvl w:val="0"/>
          <w:numId w:val="3"/>
        </w:numPr>
        <w:ind w:right="60" w:hanging="1081"/>
      </w:pPr>
      <w:r>
        <w:t xml:space="preserve">Functional Incident Management, Change Management </w:t>
      </w:r>
    </w:p>
    <w:p w:rsidR="00B71990" w14:paraId="6905CD81" w14:textId="77777777">
      <w:pPr>
        <w:numPr>
          <w:ilvl w:val="0"/>
          <w:numId w:val="3"/>
        </w:numPr>
        <w:ind w:right="60" w:hanging="1081"/>
      </w:pPr>
      <w:r>
        <w:t xml:space="preserve">Proactive Problem Management (review of repetitive incidents and creation of Problem tickets as appropriate to address these through root cause analysis). </w:t>
      </w:r>
    </w:p>
    <w:p w:rsidR="00B71990" w14:paraId="1EA9A9E1" w14:textId="77777777">
      <w:pPr>
        <w:numPr>
          <w:ilvl w:val="0"/>
          <w:numId w:val="3"/>
        </w:numPr>
        <w:ind w:right="60" w:hanging="1081"/>
      </w:pPr>
      <w:r>
        <w:t xml:space="preserve">Covered E2E implementation of Carrier ME which includes set up of Organization structure, Purchasing, Inventory management, EDI between third party tools. </w:t>
      </w:r>
    </w:p>
    <w:p w:rsidR="00B71990" w14:paraId="6DE6D24F" w14:textId="77777777">
      <w:pPr>
        <w:numPr>
          <w:ilvl w:val="0"/>
          <w:numId w:val="3"/>
        </w:numPr>
        <w:ind w:right="60" w:hanging="1081"/>
      </w:pPr>
      <w:r>
        <w:t xml:space="preserve">Responsible for Data migration (Master Data) from SAP system to Downstream Sys. </w:t>
      </w:r>
    </w:p>
    <w:p w:rsidR="00B71990" w14:paraId="4B1F1C08" w14:textId="77777777">
      <w:pPr>
        <w:numPr>
          <w:ilvl w:val="0"/>
          <w:numId w:val="3"/>
        </w:numPr>
        <w:ind w:right="60" w:hanging="1081"/>
      </w:pPr>
      <w:r>
        <w:t xml:space="preserve">Actively participated in gathering Business requirements and making necessary configurations in SAP system (Brown- Field Implementation). </w:t>
      </w:r>
    </w:p>
    <w:p w:rsidR="00B71990" w14:paraId="03833826" w14:textId="77777777">
      <w:pPr>
        <w:numPr>
          <w:ilvl w:val="0"/>
          <w:numId w:val="3"/>
        </w:numPr>
        <w:ind w:right="60" w:hanging="1081"/>
      </w:pPr>
      <w:r>
        <w:t xml:space="preserve">Co-Ordinated with counterparts OTC, PTP, Finance &amp; Planning to test the complete cycle of test scripts. Moved Transports from Golden Client following steps to Production </w:t>
      </w:r>
    </w:p>
    <w:p w:rsidR="00B71990" w14:paraId="5C0DCA17" w14:textId="77777777">
      <w:pPr>
        <w:numPr>
          <w:ilvl w:val="0"/>
          <w:numId w:val="3"/>
        </w:numPr>
        <w:ind w:right="60" w:hanging="1081"/>
      </w:pPr>
      <w:r>
        <w:t xml:space="preserve">Prepared test data for complete testing cycles between them for smooth real-time batch time processing. </w:t>
      </w:r>
    </w:p>
    <w:p w:rsidR="00B71990" w14:paraId="180ECEB7" w14:textId="77777777">
      <w:pPr>
        <w:numPr>
          <w:ilvl w:val="0"/>
          <w:numId w:val="3"/>
        </w:numPr>
        <w:ind w:right="60" w:hanging="1081"/>
      </w:pPr>
      <w:r>
        <w:t xml:space="preserve">Have good working knowledge on configurations in procurement, Planning, Sales &amp; Inventory movements along with managing the G/L, reconciliation accounts to </w:t>
      </w:r>
    </w:p>
    <w:p w:rsidR="00B71990" w14:paraId="0B1D0DB6" w14:textId="77777777">
      <w:pPr>
        <w:numPr>
          <w:ilvl w:val="0"/>
          <w:numId w:val="3"/>
        </w:numPr>
        <w:ind w:right="60" w:hanging="1081"/>
      </w:pPr>
      <w:r>
        <w:t xml:space="preserve">Valuation areas, with automatic account determination settings for stock and Consumption accounts. </w:t>
      </w:r>
    </w:p>
    <w:p w:rsidR="00B71990" w14:paraId="74A3C0AD" w14:textId="77777777">
      <w:pPr>
        <w:numPr>
          <w:ilvl w:val="0"/>
          <w:numId w:val="3"/>
        </w:numPr>
        <w:ind w:right="60" w:hanging="1081"/>
      </w:pPr>
      <w:r>
        <w:t xml:space="preserve">As SAP MM PTP Lead responsible for the configuration of Sub Contracting and Inter Company modules with post-merger integration efforts, performance improvement, and green-field technology implementations </w:t>
      </w:r>
    </w:p>
    <w:p w:rsidR="00B71990" w14:paraId="4923AA94" w14:textId="77777777">
      <w:pPr>
        <w:numPr>
          <w:ilvl w:val="0"/>
          <w:numId w:val="3"/>
        </w:numPr>
        <w:ind w:right="60" w:hanging="1081"/>
      </w:pPr>
      <w:r>
        <w:t xml:space="preserve">Have written the WRICEF objects for systems integration between SAP S4 HANA and Coupa (3rd party logistics system) along with look up table in ETL tool (BODS). </w:t>
      </w:r>
    </w:p>
    <w:p w:rsidR="00B71990" w14:paraId="7853C1CF" w14:textId="77777777">
      <w:pPr>
        <w:numPr>
          <w:ilvl w:val="0"/>
          <w:numId w:val="3"/>
        </w:numPr>
        <w:ind w:right="60" w:hanging="1081"/>
      </w:pPr>
      <w:r>
        <w:t xml:space="preserve">Responsible for Data migration between  ECC to S/4HANA (1709). </w:t>
      </w:r>
    </w:p>
    <w:p w:rsidR="00B71990" w14:paraId="403F1E6E" w14:textId="77777777">
      <w:pPr>
        <w:numPr>
          <w:ilvl w:val="0"/>
          <w:numId w:val="3"/>
        </w:numPr>
        <w:ind w:right="60" w:hanging="1081"/>
      </w:pPr>
      <w:r>
        <w:t xml:space="preserve">Stock Transport Orders (STOs) between different plants and Intercompany orders from Manufacturing plants to other plants (Logistic Systems). Build new interfaces with ARIBA </w:t>
      </w:r>
    </w:p>
    <w:p w:rsidR="00B71990" w14:paraId="507F4218" w14:textId="77777777">
      <w:pPr>
        <w:ind w:left="730" w:right="60"/>
      </w:pPr>
      <w:r>
        <w:t xml:space="preserve">(Procure-To-Pay (P2P)) for Purchase Req, Purchase Order &amp; Good Receipt, Inventory Synchronization and invoice verification. </w:t>
      </w:r>
    </w:p>
    <w:p w:rsidR="00B71990" w14:paraId="3D176E48" w14:textId="77777777">
      <w:pPr>
        <w:numPr>
          <w:ilvl w:val="0"/>
          <w:numId w:val="3"/>
        </w:numPr>
        <w:ind w:right="60" w:hanging="1081"/>
      </w:pPr>
      <w:r>
        <w:t xml:space="preserve">Configured Scheduling Agreement with release procedures by creating profiles including the setting for JIT and Forecast based. </w:t>
      </w:r>
    </w:p>
    <w:p w:rsidR="00B71990" w14:paraId="46EE98A5" w14:textId="77777777">
      <w:pPr>
        <w:numPr>
          <w:ilvl w:val="0"/>
          <w:numId w:val="3"/>
        </w:numPr>
        <w:ind w:right="60" w:hanging="1081"/>
      </w:pPr>
      <w:r>
        <w:t xml:space="preserve">Responsible for training &amp; knowledge transfer to end users </w:t>
      </w:r>
    </w:p>
    <w:p w:rsidR="00B71990" w14:paraId="4A62DFA3" w14:textId="77777777">
      <w:pPr>
        <w:numPr>
          <w:ilvl w:val="0"/>
          <w:numId w:val="3"/>
        </w:numPr>
        <w:ind w:right="60" w:hanging="1081"/>
      </w:pPr>
      <w:r>
        <w:t xml:space="preserve">Carried out Ariba Integration Responsibilities </w:t>
      </w:r>
    </w:p>
    <w:p w:rsidR="00B71990" w14:paraId="4E2A470E" w14:textId="77777777">
      <w:pPr>
        <w:spacing w:after="0" w:line="259" w:lineRule="auto"/>
        <w:ind w:left="0" w:right="0" w:firstLine="0"/>
        <w:jc w:val="left"/>
      </w:pPr>
      <w:r>
        <w:rPr>
          <w:sz w:val="20"/>
        </w:rPr>
        <w:t xml:space="preserve"> </w:t>
      </w:r>
    </w:p>
    <w:p w:rsidR="00B71990" w14:paraId="46F4D1EE" w14:textId="77777777">
      <w:pPr>
        <w:spacing w:after="0" w:line="259" w:lineRule="auto"/>
        <w:ind w:left="0" w:right="0" w:firstLine="0"/>
        <w:jc w:val="left"/>
      </w:pPr>
      <w:r>
        <w:rPr>
          <w:sz w:val="20"/>
        </w:rPr>
        <w:t xml:space="preserve"> </w:t>
      </w:r>
    </w:p>
    <w:tbl>
      <w:tblPr>
        <w:tblStyle w:val="TableGrid"/>
        <w:tblW w:w="10257" w:type="dxa"/>
        <w:tblInd w:w="36" w:type="dxa"/>
        <w:tblCellMar>
          <w:top w:w="59" w:type="dxa"/>
          <w:left w:w="104" w:type="dxa"/>
          <w:right w:w="115" w:type="dxa"/>
        </w:tblCellMar>
        <w:tblLook w:val="04A0"/>
      </w:tblPr>
      <w:tblGrid>
        <w:gridCol w:w="2156"/>
        <w:gridCol w:w="4031"/>
        <w:gridCol w:w="4070"/>
      </w:tblGrid>
      <w:tr w14:paraId="0444BF5F" w14:textId="77777777">
        <w:tblPrEx>
          <w:tblW w:w="10257" w:type="dxa"/>
          <w:tblInd w:w="36" w:type="dxa"/>
          <w:tblCellMar>
            <w:top w:w="59" w:type="dxa"/>
            <w:left w:w="104" w:type="dxa"/>
            <w:right w:w="115" w:type="dxa"/>
          </w:tblCellMar>
          <w:tblLook w:val="04A0"/>
        </w:tblPrEx>
        <w:trPr>
          <w:trHeight w:val="268"/>
        </w:trPr>
        <w:tc>
          <w:tcPr>
            <w:tcW w:w="2156" w:type="dxa"/>
            <w:tcBorders>
              <w:top w:val="single" w:sz="4" w:space="0" w:color="000000"/>
              <w:left w:val="single" w:sz="4" w:space="0" w:color="000000"/>
              <w:bottom w:val="single" w:sz="4" w:space="0" w:color="000000"/>
              <w:right w:val="single" w:sz="4" w:space="0" w:color="000000"/>
            </w:tcBorders>
            <w:shd w:val="clear" w:color="auto" w:fill="F2F2F2"/>
          </w:tcPr>
          <w:p w:rsidR="00B71990" w14:paraId="39267C3D" w14:textId="77777777">
            <w:pPr>
              <w:spacing w:after="0" w:line="259" w:lineRule="auto"/>
              <w:ind w:left="0" w:right="0" w:firstLine="0"/>
              <w:jc w:val="left"/>
            </w:pPr>
            <w:r>
              <w:t xml:space="preserve">2. </w:t>
            </w:r>
          </w:p>
        </w:tc>
        <w:tc>
          <w:tcPr>
            <w:tcW w:w="8101" w:type="dxa"/>
            <w:gridSpan w:val="2"/>
            <w:tcBorders>
              <w:top w:val="single" w:sz="4" w:space="0" w:color="000000"/>
              <w:left w:val="single" w:sz="4" w:space="0" w:color="000000"/>
              <w:bottom w:val="single" w:sz="4" w:space="0" w:color="000000"/>
              <w:right w:val="single" w:sz="4" w:space="0" w:color="000000"/>
            </w:tcBorders>
            <w:shd w:val="clear" w:color="auto" w:fill="F2F2F2"/>
          </w:tcPr>
          <w:p w:rsidR="00B71990" w14:paraId="147915C4" w14:textId="77777777">
            <w:pPr>
              <w:spacing w:after="0" w:line="259" w:lineRule="auto"/>
              <w:ind w:left="5" w:right="0" w:firstLine="0"/>
              <w:jc w:val="left"/>
            </w:pPr>
            <w:r>
              <w:rPr>
                <w:b/>
              </w:rPr>
              <w:t>Project Details</w:t>
            </w:r>
            <w:r>
              <w:rPr>
                <w:rFonts w:ascii="Times New Roman" w:eastAsia="Times New Roman" w:hAnsi="Times New Roman" w:cs="Times New Roman"/>
                <w:sz w:val="20"/>
              </w:rPr>
              <w:t xml:space="preserve"> </w:t>
            </w:r>
          </w:p>
        </w:tc>
      </w:tr>
      <w:tr w14:paraId="5ACF8DA1" w14:textId="77777777">
        <w:tblPrEx>
          <w:tblW w:w="10257" w:type="dxa"/>
          <w:tblInd w:w="36" w:type="dxa"/>
          <w:tblCellMar>
            <w:top w:w="59" w:type="dxa"/>
            <w:left w:w="104" w:type="dxa"/>
            <w:right w:w="115" w:type="dxa"/>
          </w:tblCellMar>
          <w:tblLook w:val="04A0"/>
        </w:tblPrEx>
        <w:trPr>
          <w:trHeight w:val="262"/>
        </w:trPr>
        <w:tc>
          <w:tcPr>
            <w:tcW w:w="2156" w:type="dxa"/>
            <w:tcBorders>
              <w:top w:val="single" w:sz="4" w:space="0" w:color="000000"/>
              <w:left w:val="single" w:sz="4" w:space="0" w:color="000000"/>
              <w:bottom w:val="single" w:sz="4" w:space="0" w:color="000000"/>
              <w:right w:val="single" w:sz="4" w:space="0" w:color="000000"/>
            </w:tcBorders>
          </w:tcPr>
          <w:p w:rsidR="00B71990" w14:paraId="5C6E57B5" w14:textId="77777777">
            <w:pPr>
              <w:spacing w:after="0" w:line="259" w:lineRule="auto"/>
              <w:ind w:left="0" w:right="0" w:firstLine="0"/>
              <w:jc w:val="left"/>
            </w:pPr>
            <w:r>
              <w:rPr>
                <w:b/>
              </w:rPr>
              <w:t>Client</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10279D70" w14:textId="77777777">
            <w:pPr>
              <w:spacing w:after="0" w:line="259" w:lineRule="auto"/>
              <w:ind w:left="5" w:right="0" w:firstLine="0"/>
              <w:jc w:val="left"/>
            </w:pPr>
            <w:r>
              <w:t>TOYOTA Indus Motor Company</w:t>
            </w:r>
            <w:r>
              <w:rPr>
                <w:rFonts w:ascii="Times New Roman" w:eastAsia="Times New Roman" w:hAnsi="Times New Roman" w:cs="Times New Roman"/>
                <w:sz w:val="20"/>
              </w:rPr>
              <w:t xml:space="preserve"> </w:t>
            </w:r>
          </w:p>
        </w:tc>
      </w:tr>
      <w:tr w14:paraId="6A910C55"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67793F50" w14:textId="77777777">
            <w:pPr>
              <w:spacing w:after="0" w:line="259" w:lineRule="auto"/>
              <w:ind w:left="0" w:right="0" w:firstLine="0"/>
              <w:jc w:val="left"/>
            </w:pPr>
            <w:r>
              <w:rPr>
                <w:b/>
              </w:rPr>
              <w:t>Role</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317EDA7F" w14:textId="77777777">
            <w:pPr>
              <w:spacing w:after="0" w:line="259" w:lineRule="auto"/>
              <w:ind w:left="5" w:right="0" w:firstLine="0"/>
              <w:jc w:val="left"/>
            </w:pPr>
            <w:r>
              <w:t>Ariba CONSULTANT (Team Lead)</w:t>
            </w:r>
            <w:r>
              <w:rPr>
                <w:rFonts w:ascii="Arial" w:eastAsia="Arial" w:hAnsi="Arial" w:cs="Arial"/>
                <w:b/>
                <w:sz w:val="24"/>
              </w:rPr>
              <w:t xml:space="preserve"> </w:t>
            </w:r>
          </w:p>
        </w:tc>
      </w:tr>
      <w:tr w14:paraId="2143FACE"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5992FCAF" w14:textId="77777777">
            <w:pPr>
              <w:spacing w:after="0" w:line="259" w:lineRule="auto"/>
              <w:ind w:left="0" w:right="0" w:firstLine="0"/>
              <w:jc w:val="left"/>
            </w:pPr>
            <w:r>
              <w:rPr>
                <w:b/>
              </w:rPr>
              <w:t>Implementation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76F49D50" w14:textId="77777777">
            <w:pPr>
              <w:spacing w:after="0" w:line="259" w:lineRule="auto"/>
              <w:ind w:left="5" w:right="0" w:firstLine="0"/>
              <w:jc w:val="left"/>
            </w:pPr>
            <w:r>
              <w:t>1 End to End Live Project &amp; post implementation support</w:t>
            </w:r>
            <w:r>
              <w:rPr>
                <w:rFonts w:ascii="Arial" w:eastAsia="Arial" w:hAnsi="Arial" w:cs="Arial"/>
                <w:b/>
                <w:sz w:val="24"/>
              </w:rPr>
              <w:t xml:space="preserve"> </w:t>
            </w:r>
          </w:p>
        </w:tc>
      </w:tr>
      <w:tr w14:paraId="5F635FAF" w14:textId="77777777">
        <w:tblPrEx>
          <w:tblW w:w="10257" w:type="dxa"/>
          <w:tblInd w:w="36" w:type="dxa"/>
          <w:tblCellMar>
            <w:top w:w="59" w:type="dxa"/>
            <w:left w:w="104" w:type="dxa"/>
            <w:right w:w="115" w:type="dxa"/>
          </w:tblCellMar>
          <w:tblLook w:val="04A0"/>
        </w:tblPrEx>
        <w:trPr>
          <w:trHeight w:val="275"/>
        </w:trPr>
        <w:tc>
          <w:tcPr>
            <w:tcW w:w="2156" w:type="dxa"/>
            <w:tcBorders>
              <w:top w:val="single" w:sz="4" w:space="0" w:color="000000"/>
              <w:left w:val="single" w:sz="4" w:space="0" w:color="000000"/>
              <w:bottom w:val="single" w:sz="4" w:space="0" w:color="000000"/>
              <w:right w:val="single" w:sz="4" w:space="0" w:color="000000"/>
            </w:tcBorders>
          </w:tcPr>
          <w:p w:rsidR="00B71990" w14:paraId="47F96450" w14:textId="77777777">
            <w:pPr>
              <w:spacing w:after="0" w:line="259" w:lineRule="auto"/>
              <w:ind w:left="0" w:right="0" w:firstLine="0"/>
              <w:jc w:val="left"/>
            </w:pPr>
            <w:r>
              <w:rPr>
                <w:b/>
              </w:rPr>
              <w:t>Duration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458A22BC" w14:textId="77777777">
            <w:pPr>
              <w:spacing w:after="0" w:line="259" w:lineRule="auto"/>
              <w:ind w:left="5" w:right="0" w:firstLine="0"/>
              <w:jc w:val="left"/>
            </w:pPr>
            <w:r>
              <w:t>(09/2018) – Till Date.</w:t>
            </w:r>
            <w:r>
              <w:rPr>
                <w:rFonts w:ascii="Times New Roman" w:eastAsia="Times New Roman" w:hAnsi="Times New Roman" w:cs="Times New Roman"/>
                <w:sz w:val="20"/>
              </w:rPr>
              <w:t xml:space="preserve"> </w:t>
            </w:r>
          </w:p>
        </w:tc>
      </w:tr>
      <w:tr w14:paraId="323EEB23"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025AB12B" w14:textId="77777777">
            <w:pPr>
              <w:spacing w:after="0" w:line="259" w:lineRule="auto"/>
              <w:ind w:left="0" w:right="0" w:firstLine="0"/>
              <w:jc w:val="left"/>
            </w:pPr>
            <w:r>
              <w:rPr>
                <w:b/>
              </w:rPr>
              <w:t xml:space="preserve">Team Size : </w:t>
            </w:r>
            <w:r>
              <w:t>12</w:t>
            </w:r>
            <w:r>
              <w:rPr>
                <w:b/>
              </w:rPr>
              <w:t xml:space="preserve"> </w:t>
            </w:r>
          </w:p>
        </w:tc>
        <w:tc>
          <w:tcPr>
            <w:tcW w:w="4031" w:type="dxa"/>
            <w:tcBorders>
              <w:top w:val="single" w:sz="4" w:space="0" w:color="000000"/>
              <w:left w:val="single" w:sz="4" w:space="0" w:color="000000"/>
              <w:bottom w:val="single" w:sz="4" w:space="0" w:color="000000"/>
              <w:right w:val="single" w:sz="4" w:space="0" w:color="000000"/>
            </w:tcBorders>
          </w:tcPr>
          <w:p w:rsidR="00B71990" w14:paraId="6C4B6402" w14:textId="77777777">
            <w:pPr>
              <w:spacing w:after="0" w:line="259" w:lineRule="auto"/>
              <w:ind w:left="5" w:right="0" w:firstLine="0"/>
              <w:jc w:val="left"/>
            </w:pPr>
            <w:r>
              <w:rPr>
                <w:b/>
              </w:rPr>
              <w:t xml:space="preserve">Technical : </w:t>
            </w:r>
            <w:r>
              <w:t>SAP S4 HANA 1709/ARIBA</w:t>
            </w:r>
            <w:r>
              <w:rPr>
                <w:b/>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B71990" w14:paraId="23489312" w14:textId="77777777">
            <w:pPr>
              <w:spacing w:after="0" w:line="259" w:lineRule="auto"/>
              <w:ind w:left="1" w:right="0" w:firstLine="0"/>
              <w:jc w:val="left"/>
            </w:pPr>
            <w:r>
              <w:rPr>
                <w:b/>
              </w:rPr>
              <w:t>Module</w:t>
            </w:r>
            <w:r>
              <w:t>: SAP ARIBA Implementation</w:t>
            </w:r>
            <w:r>
              <w:rPr>
                <w:rFonts w:ascii="Times New Roman" w:eastAsia="Times New Roman" w:hAnsi="Times New Roman" w:cs="Times New Roman"/>
                <w:sz w:val="20"/>
              </w:rPr>
              <w:t xml:space="preserve"> </w:t>
            </w:r>
          </w:p>
        </w:tc>
      </w:tr>
      <w:tr w14:paraId="55287D4C" w14:textId="77777777">
        <w:tblPrEx>
          <w:tblW w:w="10257" w:type="dxa"/>
          <w:tblInd w:w="36" w:type="dxa"/>
          <w:tblCellMar>
            <w:top w:w="59" w:type="dxa"/>
            <w:left w:w="104" w:type="dxa"/>
            <w:right w:w="115" w:type="dxa"/>
          </w:tblCellMar>
          <w:tblLook w:val="04A0"/>
        </w:tblPrEx>
        <w:trPr>
          <w:trHeight w:val="271"/>
        </w:trPr>
        <w:tc>
          <w:tcPr>
            <w:tcW w:w="2156" w:type="dxa"/>
            <w:tcBorders>
              <w:top w:val="single" w:sz="4" w:space="0" w:color="000000"/>
              <w:left w:val="single" w:sz="4" w:space="0" w:color="000000"/>
              <w:bottom w:val="single" w:sz="4" w:space="0" w:color="000000"/>
              <w:right w:val="single" w:sz="4" w:space="0" w:color="000000"/>
            </w:tcBorders>
          </w:tcPr>
          <w:p w:rsidR="00B71990" w14:paraId="32CF7023" w14:textId="77777777">
            <w:pPr>
              <w:spacing w:after="0" w:line="259" w:lineRule="auto"/>
              <w:ind w:left="0" w:right="0" w:firstLine="0"/>
              <w:jc w:val="left"/>
            </w:pPr>
            <w:r>
              <w:rPr>
                <w:b/>
              </w:rPr>
              <w:t xml:space="preserve"> </w:t>
            </w:r>
          </w:p>
        </w:tc>
        <w:tc>
          <w:tcPr>
            <w:tcW w:w="4031" w:type="dxa"/>
            <w:tcBorders>
              <w:top w:val="single" w:sz="4" w:space="0" w:color="000000"/>
              <w:left w:val="single" w:sz="4" w:space="0" w:color="000000"/>
              <w:bottom w:val="single" w:sz="4" w:space="0" w:color="000000"/>
              <w:right w:val="single" w:sz="4" w:space="0" w:color="000000"/>
            </w:tcBorders>
          </w:tcPr>
          <w:p w:rsidR="00B71990" w14:paraId="5B0DC10F" w14:textId="77777777">
            <w:pPr>
              <w:spacing w:after="0" w:line="259" w:lineRule="auto"/>
              <w:ind w:left="5" w:right="0" w:firstLine="0"/>
              <w:jc w:val="left"/>
            </w:pPr>
            <w:r>
              <w:rPr>
                <w:b/>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B71990" w14:paraId="39B44E31" w14:textId="77777777">
            <w:pPr>
              <w:spacing w:after="0" w:line="259" w:lineRule="auto"/>
              <w:ind w:left="1" w:right="0" w:firstLine="0"/>
              <w:jc w:val="left"/>
            </w:pPr>
            <w:r>
              <w:rPr>
                <w:b/>
              </w:rPr>
              <w:t xml:space="preserve"> </w:t>
            </w:r>
          </w:p>
        </w:tc>
      </w:tr>
    </w:tbl>
    <w:p w:rsidR="00B71990" w14:paraId="0D5BC21A" w14:textId="77777777">
      <w:pPr>
        <w:spacing w:after="0" w:line="259" w:lineRule="auto"/>
        <w:ind w:left="0" w:right="0" w:firstLine="0"/>
        <w:jc w:val="left"/>
      </w:pPr>
      <w:r>
        <w:rPr>
          <w:sz w:val="20"/>
        </w:rPr>
        <w:t xml:space="preserve"> </w:t>
      </w:r>
    </w:p>
    <w:p w:rsidR="00B71990" w14:paraId="14320BBB" w14:textId="77777777">
      <w:pPr>
        <w:spacing w:after="5"/>
        <w:ind w:left="-5" w:right="0"/>
        <w:jc w:val="left"/>
      </w:pPr>
      <w:r>
        <w:rPr>
          <w:sz w:val="20"/>
        </w:rPr>
        <w:t xml:space="preserve">Contribution: </w:t>
      </w:r>
    </w:p>
    <w:p w:rsidR="00B71990" w14:paraId="5EF8C5D2" w14:textId="77777777">
      <w:pPr>
        <w:spacing w:after="0" w:line="259" w:lineRule="auto"/>
        <w:ind w:left="0" w:right="0" w:firstLine="0"/>
        <w:jc w:val="left"/>
      </w:pPr>
      <w:r>
        <w:rPr>
          <w:sz w:val="20"/>
        </w:rPr>
        <w:t xml:space="preserve"> </w:t>
      </w:r>
    </w:p>
    <w:p w:rsidR="00B71990" w14:paraId="08C9EEAC" w14:textId="77777777">
      <w:pPr>
        <w:numPr>
          <w:ilvl w:val="0"/>
          <w:numId w:val="3"/>
        </w:numPr>
        <w:ind w:right="60" w:hanging="1081"/>
      </w:pPr>
      <w:r>
        <w:t xml:space="preserve">A dedicated and resourceful SAP ARIBA consultant currently working in a techno-functional ariba implementation role. Demonstrated cross boundary experience in strategic Sourcing , tactical sourcing ,supplier lifecycle and performance (SLP) and Contract management , e-Auctions, template creation, D-forms along with hands on knowledge of ERP integration. Specialize in upstream implementation (S2C) with Hands on Knowledge of Guided buying (GB) and functional knowledge of downstream (P2P).Engaged in writing the look up tables in the middleware tools to transform. </w:t>
      </w:r>
    </w:p>
    <w:p w:rsidR="00B71990" w14:paraId="45D5E6BE" w14:textId="77777777">
      <w:pPr>
        <w:numPr>
          <w:ilvl w:val="0"/>
          <w:numId w:val="3"/>
        </w:numPr>
        <w:ind w:right="60" w:hanging="1081"/>
      </w:pPr>
      <w:r>
        <w:t xml:space="preserve">Designing and delivering the Digital Procurement Solutions for Clients and paving the way for them to embrace Procurement Best Practices. </w:t>
      </w:r>
    </w:p>
    <w:p w:rsidR="00B71990" w14:paraId="3A01F1F2" w14:textId="77777777">
      <w:pPr>
        <w:numPr>
          <w:ilvl w:val="0"/>
          <w:numId w:val="3"/>
        </w:numPr>
        <w:ind w:right="60" w:hanging="1081"/>
      </w:pPr>
      <w:r>
        <w:t xml:space="preserve">Specialized in procurement improvement initiatives for diverse clients across industries.  </w:t>
      </w:r>
    </w:p>
    <w:p w:rsidR="00B71990" w14:paraId="77ABB278" w14:textId="77777777">
      <w:pPr>
        <w:numPr>
          <w:ilvl w:val="0"/>
          <w:numId w:val="3"/>
        </w:numPr>
        <w:ind w:right="60" w:hanging="1081"/>
      </w:pPr>
      <w:r>
        <w:t xml:space="preserve">Successfully led and implemented projects for Ariba S2P solutions. Instrumental in executing esourcing activities for clients to achieve tangible savings for indirect categories. Acted as functional lead for Ariba P2P implementation involving integration with external ERPs. Also, lead and implemented Supplier Lifecyle and Performance projects for clients by capturing the existing pain points and recommending industry best practices based on the in-depth analysis vendor management. </w:t>
      </w:r>
    </w:p>
    <w:p w:rsidR="00B71990" w14:paraId="10EA9278" w14:textId="77777777">
      <w:pPr>
        <w:numPr>
          <w:ilvl w:val="0"/>
          <w:numId w:val="3"/>
        </w:numPr>
        <w:ind w:right="60" w:hanging="1081"/>
      </w:pPr>
      <w:r>
        <w:t xml:space="preserve">expertise on indirect procurement process and in-depth knowledge on Business requirements gathering, configuring, customization and integration of Ariba applications. Have experience across all Ariba Modules such as SLP, Ariba Network, Sourcing, Contracts, Guided buying, Ariba Downstream &amp; Invoices  </w:t>
      </w:r>
    </w:p>
    <w:p w:rsidR="00B71990" w14:paraId="1201B63A" w14:textId="77777777">
      <w:pPr>
        <w:tabs>
          <w:tab w:val="center" w:pos="397"/>
          <w:tab w:val="center" w:pos="720"/>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rsidR="00B71990" w14:paraId="66B87E20" w14:textId="77777777">
      <w:pPr>
        <w:numPr>
          <w:ilvl w:val="0"/>
          <w:numId w:val="3"/>
        </w:numPr>
        <w:ind w:right="60" w:hanging="1081"/>
      </w:pPr>
      <w:r>
        <w:t xml:space="preserve">Responsible for training &amp; knowledge transfer to end users </w:t>
      </w:r>
    </w:p>
    <w:p w:rsidR="00B71990" w14:paraId="4ECB6E29" w14:textId="77777777">
      <w:pPr>
        <w:spacing w:after="0" w:line="259" w:lineRule="auto"/>
        <w:ind w:left="720" w:right="0" w:firstLine="0"/>
        <w:jc w:val="left"/>
      </w:pPr>
      <w:r>
        <w:t xml:space="preserve"> </w:t>
      </w:r>
    </w:p>
    <w:tbl>
      <w:tblPr>
        <w:tblStyle w:val="TableGrid"/>
        <w:tblW w:w="10257" w:type="dxa"/>
        <w:tblInd w:w="36" w:type="dxa"/>
        <w:tblCellMar>
          <w:top w:w="59" w:type="dxa"/>
          <w:left w:w="104" w:type="dxa"/>
          <w:right w:w="115" w:type="dxa"/>
        </w:tblCellMar>
        <w:tblLook w:val="04A0"/>
      </w:tblPr>
      <w:tblGrid>
        <w:gridCol w:w="2156"/>
        <w:gridCol w:w="4031"/>
        <w:gridCol w:w="4070"/>
      </w:tblGrid>
      <w:tr w14:paraId="69EB944C" w14:textId="77777777">
        <w:tblPrEx>
          <w:tblW w:w="10257" w:type="dxa"/>
          <w:tblInd w:w="36" w:type="dxa"/>
          <w:tblCellMar>
            <w:top w:w="59" w:type="dxa"/>
            <w:left w:w="104" w:type="dxa"/>
            <w:right w:w="115" w:type="dxa"/>
          </w:tblCellMar>
          <w:tblLook w:val="04A0"/>
        </w:tblPrEx>
        <w:trPr>
          <w:trHeight w:val="273"/>
        </w:trPr>
        <w:tc>
          <w:tcPr>
            <w:tcW w:w="2156" w:type="dxa"/>
            <w:tcBorders>
              <w:top w:val="single" w:sz="4" w:space="0" w:color="000000"/>
              <w:left w:val="single" w:sz="4" w:space="0" w:color="000000"/>
              <w:bottom w:val="single" w:sz="4" w:space="0" w:color="000000"/>
              <w:right w:val="single" w:sz="4" w:space="0" w:color="000000"/>
            </w:tcBorders>
            <w:shd w:val="clear" w:color="auto" w:fill="F2F2F2"/>
          </w:tcPr>
          <w:p w:rsidR="00B71990" w14:paraId="6D4E013E" w14:textId="77777777">
            <w:pPr>
              <w:spacing w:after="0" w:line="259" w:lineRule="auto"/>
              <w:ind w:left="0" w:right="0" w:firstLine="0"/>
              <w:jc w:val="left"/>
            </w:pPr>
            <w:r>
              <w:t xml:space="preserve">3. </w:t>
            </w:r>
          </w:p>
        </w:tc>
        <w:tc>
          <w:tcPr>
            <w:tcW w:w="8101" w:type="dxa"/>
            <w:gridSpan w:val="2"/>
            <w:tcBorders>
              <w:top w:val="single" w:sz="4" w:space="0" w:color="000000"/>
              <w:left w:val="single" w:sz="4" w:space="0" w:color="000000"/>
              <w:bottom w:val="single" w:sz="4" w:space="0" w:color="000000"/>
              <w:right w:val="single" w:sz="4" w:space="0" w:color="000000"/>
            </w:tcBorders>
            <w:shd w:val="clear" w:color="auto" w:fill="F2F2F2"/>
          </w:tcPr>
          <w:p w:rsidR="00B71990" w14:paraId="6492AC5F" w14:textId="77777777">
            <w:pPr>
              <w:spacing w:after="0" w:line="259" w:lineRule="auto"/>
              <w:ind w:left="5" w:right="0" w:firstLine="0"/>
              <w:jc w:val="left"/>
            </w:pPr>
            <w:r>
              <w:rPr>
                <w:b/>
              </w:rPr>
              <w:t>Project Details</w:t>
            </w:r>
            <w:r>
              <w:rPr>
                <w:rFonts w:ascii="Times New Roman" w:eastAsia="Times New Roman" w:hAnsi="Times New Roman" w:cs="Times New Roman"/>
                <w:sz w:val="20"/>
              </w:rPr>
              <w:t xml:space="preserve"> </w:t>
            </w:r>
          </w:p>
        </w:tc>
      </w:tr>
      <w:tr w14:paraId="200B8CA2" w14:textId="77777777">
        <w:tblPrEx>
          <w:tblW w:w="10257" w:type="dxa"/>
          <w:tblInd w:w="36" w:type="dxa"/>
          <w:tblCellMar>
            <w:top w:w="59" w:type="dxa"/>
            <w:left w:w="104" w:type="dxa"/>
            <w:right w:w="115" w:type="dxa"/>
          </w:tblCellMar>
          <w:tblLook w:val="04A0"/>
        </w:tblPrEx>
        <w:trPr>
          <w:trHeight w:val="256"/>
        </w:trPr>
        <w:tc>
          <w:tcPr>
            <w:tcW w:w="2156" w:type="dxa"/>
            <w:tcBorders>
              <w:top w:val="single" w:sz="4" w:space="0" w:color="000000"/>
              <w:left w:val="single" w:sz="4" w:space="0" w:color="000000"/>
              <w:bottom w:val="single" w:sz="4" w:space="0" w:color="000000"/>
              <w:right w:val="single" w:sz="4" w:space="0" w:color="000000"/>
            </w:tcBorders>
          </w:tcPr>
          <w:p w:rsidR="00B71990" w14:paraId="0DA51502" w14:textId="77777777">
            <w:pPr>
              <w:spacing w:after="0" w:line="259" w:lineRule="auto"/>
              <w:ind w:left="0" w:right="0" w:firstLine="0"/>
              <w:jc w:val="left"/>
            </w:pPr>
            <w:r>
              <w:rPr>
                <w:b/>
              </w:rPr>
              <w:t>Client</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1123A8B3" w14:textId="77777777">
            <w:pPr>
              <w:spacing w:after="0" w:line="259" w:lineRule="auto"/>
              <w:ind w:left="5" w:right="0" w:firstLine="0"/>
              <w:jc w:val="left"/>
            </w:pPr>
            <w:r>
              <w:t xml:space="preserve">IIT Bombay/Pune Municipal Corporation  </w:t>
            </w:r>
            <w:r>
              <w:rPr>
                <w:rFonts w:ascii="Times New Roman" w:eastAsia="Times New Roman" w:hAnsi="Times New Roman" w:cs="Times New Roman"/>
                <w:sz w:val="20"/>
              </w:rPr>
              <w:t xml:space="preserve"> </w:t>
            </w:r>
          </w:p>
        </w:tc>
      </w:tr>
      <w:tr w14:paraId="2B9AF70D"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761EDFC4" w14:textId="77777777">
            <w:pPr>
              <w:spacing w:after="0" w:line="259" w:lineRule="auto"/>
              <w:ind w:left="0" w:right="0" w:firstLine="0"/>
              <w:jc w:val="left"/>
            </w:pPr>
            <w:r>
              <w:rPr>
                <w:b/>
              </w:rPr>
              <w:t>Role</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197B55E5" w14:textId="77777777">
            <w:pPr>
              <w:spacing w:after="0" w:line="259" w:lineRule="auto"/>
              <w:ind w:left="5" w:right="0" w:firstLine="0"/>
              <w:jc w:val="left"/>
            </w:pPr>
            <w:r>
              <w:t>Sr.SAP MM/S4 HANA CONSULTANT (Team Lead)</w:t>
            </w:r>
            <w:r>
              <w:rPr>
                <w:rFonts w:ascii="Arial" w:eastAsia="Arial" w:hAnsi="Arial" w:cs="Arial"/>
                <w:b/>
                <w:sz w:val="24"/>
              </w:rPr>
              <w:t xml:space="preserve"> </w:t>
            </w:r>
          </w:p>
        </w:tc>
      </w:tr>
      <w:tr w14:paraId="00BAFF10" w14:textId="77777777">
        <w:tblPrEx>
          <w:tblW w:w="10257" w:type="dxa"/>
          <w:tblInd w:w="36" w:type="dxa"/>
          <w:tblCellMar>
            <w:top w:w="59" w:type="dxa"/>
            <w:left w:w="104" w:type="dxa"/>
            <w:right w:w="115" w:type="dxa"/>
          </w:tblCellMar>
          <w:tblLook w:val="04A0"/>
        </w:tblPrEx>
        <w:trPr>
          <w:trHeight w:val="275"/>
        </w:trPr>
        <w:tc>
          <w:tcPr>
            <w:tcW w:w="2156" w:type="dxa"/>
            <w:tcBorders>
              <w:top w:val="single" w:sz="4" w:space="0" w:color="000000"/>
              <w:left w:val="single" w:sz="4" w:space="0" w:color="000000"/>
              <w:bottom w:val="single" w:sz="4" w:space="0" w:color="000000"/>
              <w:right w:val="single" w:sz="4" w:space="0" w:color="000000"/>
            </w:tcBorders>
          </w:tcPr>
          <w:p w:rsidR="00B71990" w14:paraId="730484C9" w14:textId="77777777">
            <w:pPr>
              <w:spacing w:after="0" w:line="259" w:lineRule="auto"/>
              <w:ind w:left="0" w:right="0" w:firstLine="0"/>
              <w:jc w:val="left"/>
            </w:pPr>
            <w:r>
              <w:rPr>
                <w:b/>
              </w:rPr>
              <w:t>Implementation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0F6715C6" w14:textId="77777777">
            <w:pPr>
              <w:spacing w:after="0" w:line="259" w:lineRule="auto"/>
              <w:ind w:left="5" w:right="0" w:firstLine="0"/>
              <w:jc w:val="left"/>
            </w:pPr>
            <w:r>
              <w:t>1 End to End Live Project &amp; post implementation support</w:t>
            </w:r>
            <w:r>
              <w:rPr>
                <w:rFonts w:ascii="Arial" w:eastAsia="Arial" w:hAnsi="Arial" w:cs="Arial"/>
                <w:b/>
                <w:sz w:val="24"/>
              </w:rPr>
              <w:t xml:space="preserve"> </w:t>
            </w:r>
          </w:p>
        </w:tc>
      </w:tr>
      <w:tr w14:paraId="6C7FE57B"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20D7A9C8" w14:textId="77777777">
            <w:pPr>
              <w:spacing w:after="0" w:line="259" w:lineRule="auto"/>
              <w:ind w:left="0" w:right="0" w:firstLine="0"/>
              <w:jc w:val="left"/>
            </w:pPr>
            <w:r>
              <w:rPr>
                <w:b/>
              </w:rPr>
              <w:t>Duration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0C993481" w14:textId="77777777">
            <w:pPr>
              <w:spacing w:after="0" w:line="259" w:lineRule="auto"/>
              <w:ind w:left="5" w:right="0" w:firstLine="0"/>
              <w:jc w:val="left"/>
            </w:pPr>
            <w:r>
              <w:t>(02/2017) – Jan 2019.</w:t>
            </w:r>
            <w:r>
              <w:rPr>
                <w:rFonts w:ascii="Times New Roman" w:eastAsia="Times New Roman" w:hAnsi="Times New Roman" w:cs="Times New Roman"/>
                <w:sz w:val="20"/>
              </w:rPr>
              <w:t xml:space="preserve"> </w:t>
            </w:r>
          </w:p>
        </w:tc>
      </w:tr>
      <w:tr w14:paraId="5227F2CC" w14:textId="77777777">
        <w:tblPrEx>
          <w:tblW w:w="10257" w:type="dxa"/>
          <w:tblInd w:w="36" w:type="dxa"/>
          <w:tblCellMar>
            <w:top w:w="59"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0193931D" w14:textId="77777777">
            <w:pPr>
              <w:spacing w:after="0" w:line="259" w:lineRule="auto"/>
              <w:ind w:left="0" w:right="0" w:firstLine="0"/>
              <w:jc w:val="left"/>
            </w:pPr>
            <w:r>
              <w:rPr>
                <w:b/>
              </w:rPr>
              <w:t xml:space="preserve">Team Size : </w:t>
            </w:r>
            <w:r>
              <w:t>12</w:t>
            </w:r>
            <w:r>
              <w:rPr>
                <w:b/>
              </w:rPr>
              <w:t xml:space="preserve"> </w:t>
            </w:r>
          </w:p>
        </w:tc>
        <w:tc>
          <w:tcPr>
            <w:tcW w:w="4031" w:type="dxa"/>
            <w:tcBorders>
              <w:top w:val="single" w:sz="4" w:space="0" w:color="000000"/>
              <w:left w:val="single" w:sz="4" w:space="0" w:color="000000"/>
              <w:bottom w:val="single" w:sz="4" w:space="0" w:color="000000"/>
              <w:right w:val="single" w:sz="4" w:space="0" w:color="000000"/>
            </w:tcBorders>
          </w:tcPr>
          <w:p w:rsidR="00B71990" w14:paraId="157F7F4D" w14:textId="77777777">
            <w:pPr>
              <w:spacing w:after="0" w:line="259" w:lineRule="auto"/>
              <w:ind w:left="5" w:right="0" w:firstLine="0"/>
              <w:jc w:val="left"/>
            </w:pPr>
            <w:r>
              <w:rPr>
                <w:b/>
              </w:rPr>
              <w:t xml:space="preserve">Technical : </w:t>
            </w:r>
            <w:r>
              <w:t>SAP ECC (6.0)</w:t>
            </w:r>
            <w:r>
              <w:rPr>
                <w:b/>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B71990" w14:paraId="5743768D" w14:textId="77777777">
            <w:pPr>
              <w:spacing w:after="0" w:line="259" w:lineRule="auto"/>
              <w:ind w:left="1" w:right="0" w:firstLine="0"/>
              <w:jc w:val="left"/>
            </w:pPr>
            <w:r>
              <w:rPr>
                <w:b/>
              </w:rPr>
              <w:t>Module</w:t>
            </w:r>
            <w:r>
              <w:t>: MATERIAL MANAGEMENT/WM</w:t>
            </w:r>
            <w:r>
              <w:rPr>
                <w:rFonts w:ascii="Times New Roman" w:eastAsia="Times New Roman" w:hAnsi="Times New Roman" w:cs="Times New Roman"/>
                <w:sz w:val="20"/>
              </w:rPr>
              <w:t xml:space="preserve"> </w:t>
            </w:r>
          </w:p>
        </w:tc>
      </w:tr>
    </w:tbl>
    <w:p w:rsidR="00B71990" w14:paraId="619A7019" w14:textId="77777777">
      <w:pPr>
        <w:spacing w:after="67" w:line="259" w:lineRule="auto"/>
        <w:ind w:left="-5" w:right="0"/>
        <w:jc w:val="left"/>
      </w:pPr>
      <w:r>
        <w:rPr>
          <w:b/>
        </w:rPr>
        <w:t>Contribution</w:t>
      </w:r>
      <w:r>
        <w:rPr>
          <w:b/>
          <w:i/>
        </w:rPr>
        <w:t xml:space="preserve"> </w:t>
      </w:r>
    </w:p>
    <w:p w:rsidR="00B71990" w14:paraId="7CCB4FD0" w14:textId="77777777">
      <w:pPr>
        <w:numPr>
          <w:ilvl w:val="0"/>
          <w:numId w:val="3"/>
        </w:numPr>
        <w:ind w:right="60" w:hanging="1081"/>
      </w:pPr>
      <w:r>
        <w:t xml:space="preserve">Participated for </w:t>
      </w:r>
      <w:r>
        <w:rPr>
          <w:b/>
        </w:rPr>
        <w:t>Go-Live</w:t>
      </w:r>
      <w:r>
        <w:t xml:space="preserve"> and Post implementation support in PUNE Municipal Corporation. </w:t>
      </w:r>
    </w:p>
    <w:p w:rsidR="00B71990" w14:paraId="1EC1CB83" w14:textId="77777777">
      <w:pPr>
        <w:numPr>
          <w:ilvl w:val="0"/>
          <w:numId w:val="3"/>
        </w:numPr>
        <w:spacing w:after="4" w:line="259" w:lineRule="auto"/>
        <w:ind w:right="60" w:hanging="1081"/>
      </w:pPr>
      <w:r>
        <w:rPr>
          <w:b/>
        </w:rPr>
        <w:t xml:space="preserve">ASAP Methodology: 5 phases involved in the ASAP Methodology </w:t>
      </w:r>
    </w:p>
    <w:p w:rsidR="00B71990" w14:paraId="0BA91844" w14:textId="77777777">
      <w:pPr>
        <w:numPr>
          <w:ilvl w:val="0"/>
          <w:numId w:val="3"/>
        </w:numPr>
        <w:ind w:right="60" w:hanging="1081"/>
      </w:pPr>
      <w:r>
        <w:t xml:space="preserve">Insightful understanding of business processes, analyzing requirements, finalizing the business scenario, implementing SAP ERP system and support experience. </w:t>
      </w:r>
    </w:p>
    <w:p w:rsidR="00B71990" w14:paraId="71149A9A" w14:textId="77777777">
      <w:pPr>
        <w:numPr>
          <w:ilvl w:val="0"/>
          <w:numId w:val="3"/>
        </w:numPr>
        <w:ind w:right="60" w:hanging="1081"/>
      </w:pPr>
      <w:r>
        <w:t xml:space="preserve">Map / define of MM Organizational Elements, Key data structure, Master data Configuration of MM Organizational Elements </w:t>
      </w:r>
    </w:p>
    <w:p w:rsidR="00B71990" w14:paraId="3E7C0519" w14:textId="77777777">
      <w:pPr>
        <w:numPr>
          <w:ilvl w:val="0"/>
          <w:numId w:val="3"/>
        </w:numPr>
        <w:ind w:right="60" w:hanging="1081"/>
      </w:pPr>
      <w:r>
        <w:t xml:space="preserve">Prepared Material Master Data maps for all the relevant fields and prepared specifications for Material master conversion. </w:t>
      </w:r>
    </w:p>
    <w:p w:rsidR="00B71990" w14:paraId="36DC735D" w14:textId="77777777">
      <w:pPr>
        <w:numPr>
          <w:ilvl w:val="0"/>
          <w:numId w:val="3"/>
        </w:numPr>
        <w:ind w:right="60" w:hanging="1081"/>
      </w:pPr>
      <w:r>
        <w:t xml:space="preserve">Understand the Functional requirements of various procurement &amp; inventory processes  </w:t>
      </w:r>
    </w:p>
    <w:p w:rsidR="00B71990" w14:paraId="4242841D" w14:textId="77777777">
      <w:pPr>
        <w:numPr>
          <w:ilvl w:val="0"/>
          <w:numId w:val="3"/>
        </w:numPr>
        <w:ind w:right="60" w:hanging="1081"/>
      </w:pPr>
      <w:r>
        <w:t xml:space="preserve">Configured Release Strategies with Classification for Purchase orders &amp; Purchase Requisitions  </w:t>
      </w:r>
    </w:p>
    <w:p w:rsidR="00B71990" w14:paraId="0CD31166" w14:textId="77777777">
      <w:pPr>
        <w:numPr>
          <w:ilvl w:val="0"/>
          <w:numId w:val="3"/>
        </w:numPr>
        <w:ind w:right="60" w:hanging="1081"/>
      </w:pPr>
      <w:r>
        <w:t xml:space="preserve">Sustaining existing network &amp; managing </w:t>
      </w:r>
      <w:r>
        <w:rPr>
          <w:b/>
        </w:rPr>
        <w:t>supply chain</w:t>
      </w:r>
      <w:r>
        <w:t xml:space="preserve"> and ensuring timely distributing as well as delivery in Domestic Sales, Depot Distribution and Export transfer.  </w:t>
      </w:r>
    </w:p>
    <w:p w:rsidR="00B71990" w14:paraId="184F26C3" w14:textId="77777777">
      <w:pPr>
        <w:numPr>
          <w:ilvl w:val="0"/>
          <w:numId w:val="3"/>
        </w:numPr>
        <w:ind w:right="60" w:hanging="1081"/>
      </w:pPr>
      <w:r>
        <w:t xml:space="preserve">Work on Tools (LSMW, BDC etc.) for data migration </w:t>
      </w:r>
    </w:p>
    <w:p w:rsidR="00B71990" w14:paraId="2F8EBCDD" w14:textId="77777777">
      <w:pPr>
        <w:numPr>
          <w:ilvl w:val="0"/>
          <w:numId w:val="3"/>
        </w:numPr>
        <w:ind w:right="60" w:hanging="1081"/>
      </w:pPr>
      <w:r>
        <w:t xml:space="preserve">Work on data migration activities for master data &amp; understanding of cutover process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Interaction for cross-module aspects viz. FI </w:t>
      </w:r>
    </w:p>
    <w:p w:rsidR="00B71990" w14:paraId="11F042B4" w14:textId="77777777">
      <w:pPr>
        <w:numPr>
          <w:ilvl w:val="0"/>
          <w:numId w:val="3"/>
        </w:numPr>
        <w:ind w:right="60" w:hanging="1081"/>
      </w:pPr>
      <w:r>
        <w:t xml:space="preserve">Good knowledge about </w:t>
      </w:r>
      <w:r>
        <w:rPr>
          <w:b/>
        </w:rPr>
        <w:t>service order</w:t>
      </w:r>
      <w:r>
        <w:t xml:space="preserve">. </w:t>
      </w:r>
    </w:p>
    <w:p w:rsidR="00B71990" w14:paraId="493BB3C1" w14:textId="77777777">
      <w:pPr>
        <w:numPr>
          <w:ilvl w:val="0"/>
          <w:numId w:val="3"/>
        </w:numPr>
        <w:ind w:right="60" w:hanging="1081"/>
      </w:pPr>
      <w:r>
        <w:t>Interacted with business partners to understand the</w:t>
      </w:r>
      <w:r>
        <w:rPr>
          <w:b/>
        </w:rPr>
        <w:t xml:space="preserve"> AS-IS process</w:t>
      </w:r>
      <w:r>
        <w:t xml:space="preserve"> and work on developing </w:t>
      </w:r>
      <w:r>
        <w:rPr>
          <w:b/>
        </w:rPr>
        <w:t>TOBE process.</w:t>
      </w:r>
      <w:r>
        <w:t xml:space="preserve"> </w:t>
      </w:r>
    </w:p>
    <w:p w:rsidR="00B71990" w14:paraId="126BCE14" w14:textId="77777777">
      <w:pPr>
        <w:numPr>
          <w:ilvl w:val="0"/>
          <w:numId w:val="3"/>
        </w:numPr>
        <w:ind w:right="60" w:hanging="1081"/>
      </w:pPr>
      <w:r>
        <w:t xml:space="preserve">Configured MM Organizational Elements: Company code, Purchasing Organization, Plant &amp; Storage loc. </w:t>
      </w:r>
    </w:p>
    <w:p w:rsidR="00B71990" w14:paraId="4CCD9C5F" w14:textId="77777777">
      <w:pPr>
        <w:numPr>
          <w:ilvl w:val="0"/>
          <w:numId w:val="3"/>
        </w:numPr>
        <w:spacing w:after="12" w:line="247" w:lineRule="auto"/>
        <w:ind w:right="60" w:hanging="1081"/>
      </w:pPr>
      <w:r>
        <w:t xml:space="preserve">MM-Purchasing/Procurement: Hands on experience in configuring Material Master, Vendor Master, Partner schema, Purchase requisition, Purchases order, shelf like check and pricing schemas. </w:t>
      </w:r>
    </w:p>
    <w:p w:rsidR="00B71990" w14:paraId="06F4D0D1" w14:textId="77777777">
      <w:pPr>
        <w:numPr>
          <w:ilvl w:val="0"/>
          <w:numId w:val="3"/>
        </w:numPr>
        <w:ind w:right="60" w:hanging="1081"/>
      </w:pPr>
      <w:r>
        <w:t xml:space="preserve">Expertise in designing scenarios like outline agreements, RFQ, source list, info records, quota arrangement, Scheduling agreement, Reservation, Vendor consignment, subcontracting and vendor evaluation. </w:t>
      </w:r>
    </w:p>
    <w:p w:rsidR="00B71990" w14:paraId="78FB8F67" w14:textId="77777777">
      <w:pPr>
        <w:numPr>
          <w:ilvl w:val="0"/>
          <w:numId w:val="3"/>
        </w:numPr>
        <w:ind w:right="60" w:hanging="1081"/>
      </w:pPr>
      <w:r>
        <w:t>Configuration of Inventory Management Movement Types, Number ranges for material document of Goods Receipt, Goods Issue etc.</w:t>
      </w:r>
      <w:r>
        <w:rPr>
          <w:b/>
        </w:rPr>
        <w:t xml:space="preserve"> </w:t>
      </w:r>
    </w:p>
    <w:p w:rsidR="00B71990" w14:paraId="65B96C6F" w14:textId="77777777">
      <w:pPr>
        <w:numPr>
          <w:ilvl w:val="0"/>
          <w:numId w:val="3"/>
        </w:numPr>
        <w:ind w:right="60" w:hanging="1081"/>
      </w:pPr>
      <w:r>
        <w:t xml:space="preserve">Involved in Logistics Execution: Stock transfer, posting change, Physical Inventory, Back flushing. </w:t>
      </w:r>
    </w:p>
    <w:p w:rsidR="00B71990" w14:paraId="1581CEA5" w14:textId="77777777">
      <w:pPr>
        <w:numPr>
          <w:ilvl w:val="0"/>
          <w:numId w:val="3"/>
        </w:numPr>
        <w:ind w:right="60" w:hanging="1081"/>
      </w:pPr>
      <w:r>
        <w:t xml:space="preserve">Defined functional specifications for the Release Procedures of External documents (Purchase Orders) and Purchase Requisitions for Procurement. </w:t>
      </w:r>
    </w:p>
    <w:p w:rsidR="00B71990" w14:paraId="2FE14E22" w14:textId="77777777">
      <w:pPr>
        <w:numPr>
          <w:ilvl w:val="0"/>
          <w:numId w:val="3"/>
        </w:numPr>
        <w:ind w:right="60" w:hanging="1081"/>
      </w:pPr>
      <w:r>
        <w:t xml:space="preserve">Configuration of purchasing documents, requisitions, info records, invoice verification and maintain source list </w:t>
      </w:r>
    </w:p>
    <w:p w:rsidR="00B71990" w14:paraId="717F3F0C" w14:textId="77777777">
      <w:pPr>
        <w:numPr>
          <w:ilvl w:val="0"/>
          <w:numId w:val="3"/>
        </w:numPr>
        <w:spacing w:after="80"/>
        <w:ind w:right="60" w:hanging="1081"/>
      </w:pPr>
      <w:r>
        <w:t xml:space="preserve">Setup tolerance limits for invoice verification, and processed verification, block, release of invoices. </w:t>
      </w:r>
    </w:p>
    <w:p w:rsidR="00B71990" w14:paraId="39A2A140" w14:textId="77777777">
      <w:pPr>
        <w:spacing w:after="0" w:line="259" w:lineRule="auto"/>
        <w:ind w:left="0" w:right="0" w:firstLine="0"/>
        <w:jc w:val="right"/>
      </w:pPr>
      <w:r>
        <w:rPr>
          <w:rFonts w:ascii="Times New Roman" w:eastAsia="Times New Roman" w:hAnsi="Times New Roman" w:cs="Times New Roman"/>
          <w:b/>
          <w:sz w:val="26"/>
        </w:rPr>
        <w:t xml:space="preserve"> </w:t>
      </w:r>
    </w:p>
    <w:tbl>
      <w:tblPr>
        <w:tblStyle w:val="TableGrid"/>
        <w:tblW w:w="10257" w:type="dxa"/>
        <w:tblInd w:w="36" w:type="dxa"/>
        <w:tblCellMar>
          <w:top w:w="60" w:type="dxa"/>
          <w:left w:w="104" w:type="dxa"/>
          <w:right w:w="115" w:type="dxa"/>
        </w:tblCellMar>
        <w:tblLook w:val="04A0"/>
      </w:tblPr>
      <w:tblGrid>
        <w:gridCol w:w="2156"/>
        <w:gridCol w:w="4031"/>
        <w:gridCol w:w="4070"/>
      </w:tblGrid>
      <w:tr w14:paraId="0D4352B0" w14:textId="77777777">
        <w:tblPrEx>
          <w:tblW w:w="10257" w:type="dxa"/>
          <w:tblInd w:w="36" w:type="dxa"/>
          <w:tblCellMar>
            <w:top w:w="60" w:type="dxa"/>
            <w:left w:w="104" w:type="dxa"/>
            <w:right w:w="115" w:type="dxa"/>
          </w:tblCellMar>
          <w:tblLook w:val="04A0"/>
        </w:tblPrEx>
        <w:trPr>
          <w:trHeight w:val="268"/>
        </w:trPr>
        <w:tc>
          <w:tcPr>
            <w:tcW w:w="2156" w:type="dxa"/>
            <w:tcBorders>
              <w:top w:val="single" w:sz="4" w:space="0" w:color="000000"/>
              <w:left w:val="single" w:sz="4" w:space="0" w:color="000000"/>
              <w:bottom w:val="single" w:sz="4" w:space="0" w:color="000000"/>
              <w:right w:val="single" w:sz="4" w:space="0" w:color="000000"/>
            </w:tcBorders>
            <w:shd w:val="clear" w:color="auto" w:fill="F2F2F2"/>
          </w:tcPr>
          <w:p w:rsidR="00B71990" w14:paraId="2F10F1B0" w14:textId="77777777">
            <w:pPr>
              <w:spacing w:after="0" w:line="259" w:lineRule="auto"/>
              <w:ind w:left="0" w:right="0" w:firstLine="0"/>
              <w:jc w:val="left"/>
            </w:pPr>
            <w:r>
              <w:t xml:space="preserve">4. </w:t>
            </w:r>
          </w:p>
        </w:tc>
        <w:tc>
          <w:tcPr>
            <w:tcW w:w="8101" w:type="dxa"/>
            <w:gridSpan w:val="2"/>
            <w:tcBorders>
              <w:top w:val="single" w:sz="4" w:space="0" w:color="000000"/>
              <w:left w:val="single" w:sz="4" w:space="0" w:color="000000"/>
              <w:bottom w:val="single" w:sz="4" w:space="0" w:color="000000"/>
              <w:right w:val="single" w:sz="4" w:space="0" w:color="000000"/>
            </w:tcBorders>
            <w:shd w:val="clear" w:color="auto" w:fill="F2F2F2"/>
          </w:tcPr>
          <w:p w:rsidR="00B71990" w14:paraId="3814B3D2" w14:textId="77777777">
            <w:pPr>
              <w:spacing w:after="0" w:line="259" w:lineRule="auto"/>
              <w:ind w:left="5" w:right="0" w:firstLine="0"/>
              <w:jc w:val="left"/>
            </w:pPr>
            <w:r>
              <w:rPr>
                <w:b/>
              </w:rPr>
              <w:t>Project Details</w:t>
            </w:r>
            <w:r>
              <w:rPr>
                <w:rFonts w:ascii="Times New Roman" w:eastAsia="Times New Roman" w:hAnsi="Times New Roman" w:cs="Times New Roman"/>
                <w:sz w:val="20"/>
              </w:rPr>
              <w:t xml:space="preserve"> </w:t>
            </w:r>
          </w:p>
        </w:tc>
      </w:tr>
      <w:tr w14:paraId="1CAFCFE2" w14:textId="77777777">
        <w:tblPrEx>
          <w:tblW w:w="10257" w:type="dxa"/>
          <w:tblInd w:w="36" w:type="dxa"/>
          <w:tblCellMar>
            <w:top w:w="60" w:type="dxa"/>
            <w:left w:w="104" w:type="dxa"/>
            <w:right w:w="115" w:type="dxa"/>
          </w:tblCellMar>
          <w:tblLook w:val="04A0"/>
        </w:tblPrEx>
        <w:trPr>
          <w:trHeight w:val="256"/>
        </w:trPr>
        <w:tc>
          <w:tcPr>
            <w:tcW w:w="2156" w:type="dxa"/>
            <w:tcBorders>
              <w:top w:val="single" w:sz="4" w:space="0" w:color="000000"/>
              <w:left w:val="single" w:sz="4" w:space="0" w:color="000000"/>
              <w:bottom w:val="single" w:sz="4" w:space="0" w:color="000000"/>
              <w:right w:val="single" w:sz="4" w:space="0" w:color="000000"/>
            </w:tcBorders>
          </w:tcPr>
          <w:p w:rsidR="00B71990" w14:paraId="6AC7E3C8" w14:textId="77777777">
            <w:pPr>
              <w:spacing w:after="0" w:line="259" w:lineRule="auto"/>
              <w:ind w:left="0" w:right="0" w:firstLine="0"/>
              <w:jc w:val="left"/>
            </w:pPr>
            <w:r>
              <w:rPr>
                <w:b/>
              </w:rPr>
              <w:t>Client</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117A5231" w14:textId="77777777">
            <w:pPr>
              <w:spacing w:after="0" w:line="259" w:lineRule="auto"/>
              <w:ind w:left="5" w:right="0" w:firstLine="0"/>
              <w:jc w:val="left"/>
            </w:pPr>
            <w:r>
              <w:rPr>
                <w:b/>
              </w:rPr>
              <w:t>Schlumberger</w:t>
            </w:r>
            <w:r>
              <w:rPr>
                <w:rFonts w:ascii="Times New Roman" w:eastAsia="Times New Roman" w:hAnsi="Times New Roman" w:cs="Times New Roman"/>
                <w:sz w:val="20"/>
              </w:rPr>
              <w:t xml:space="preserve"> </w:t>
            </w:r>
          </w:p>
        </w:tc>
      </w:tr>
      <w:tr w14:paraId="744A4F63" w14:textId="77777777">
        <w:tblPrEx>
          <w:tblW w:w="10257" w:type="dxa"/>
          <w:tblInd w:w="36" w:type="dxa"/>
          <w:tblCellMar>
            <w:top w:w="60" w:type="dxa"/>
            <w:left w:w="104" w:type="dxa"/>
            <w:right w:w="115" w:type="dxa"/>
          </w:tblCellMar>
          <w:tblLook w:val="04A0"/>
        </w:tblPrEx>
        <w:trPr>
          <w:trHeight w:val="275"/>
        </w:trPr>
        <w:tc>
          <w:tcPr>
            <w:tcW w:w="2156" w:type="dxa"/>
            <w:tcBorders>
              <w:top w:val="single" w:sz="4" w:space="0" w:color="000000"/>
              <w:left w:val="single" w:sz="4" w:space="0" w:color="000000"/>
              <w:bottom w:val="single" w:sz="4" w:space="0" w:color="000000"/>
              <w:right w:val="single" w:sz="4" w:space="0" w:color="000000"/>
            </w:tcBorders>
          </w:tcPr>
          <w:p w:rsidR="00B71990" w14:paraId="1FC6DFC7" w14:textId="77777777">
            <w:pPr>
              <w:spacing w:after="0" w:line="259" w:lineRule="auto"/>
              <w:ind w:left="0" w:right="0" w:firstLine="0"/>
              <w:jc w:val="left"/>
            </w:pPr>
            <w:r>
              <w:rPr>
                <w:b/>
              </w:rPr>
              <w:t>Role</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2B83A47E" w14:textId="77777777">
            <w:pPr>
              <w:spacing w:after="0" w:line="259" w:lineRule="auto"/>
              <w:ind w:left="5" w:right="0" w:firstLine="0"/>
              <w:jc w:val="left"/>
            </w:pPr>
            <w:r>
              <w:t>Sr.SAP MM/S4 HANA DATA Migration Consultant (Team Lead)</w:t>
            </w:r>
            <w:r>
              <w:rPr>
                <w:rFonts w:ascii="Arial" w:eastAsia="Arial" w:hAnsi="Arial" w:cs="Arial"/>
                <w:b/>
                <w:sz w:val="24"/>
              </w:rPr>
              <w:t xml:space="preserve"> </w:t>
            </w:r>
          </w:p>
        </w:tc>
      </w:tr>
      <w:tr w14:paraId="1A5860EE" w14:textId="77777777">
        <w:tblPrEx>
          <w:tblW w:w="10257" w:type="dxa"/>
          <w:tblInd w:w="36" w:type="dxa"/>
          <w:tblCellMar>
            <w:top w:w="60"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61D46C18" w14:textId="77777777">
            <w:pPr>
              <w:spacing w:after="0" w:line="259" w:lineRule="auto"/>
              <w:ind w:left="0" w:right="0" w:firstLine="0"/>
              <w:jc w:val="left"/>
            </w:pPr>
            <w:r>
              <w:rPr>
                <w:b/>
              </w:rPr>
              <w:t>Implementation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2D43BA8C" w14:textId="77777777">
            <w:pPr>
              <w:spacing w:after="0" w:line="259" w:lineRule="auto"/>
              <w:ind w:left="5" w:right="0" w:firstLine="0"/>
              <w:jc w:val="left"/>
            </w:pPr>
            <w:r>
              <w:t>1 End to End Live Project &amp; Cutover Implementation</w:t>
            </w:r>
            <w:r>
              <w:rPr>
                <w:rFonts w:ascii="Arial" w:eastAsia="Arial" w:hAnsi="Arial" w:cs="Arial"/>
                <w:b/>
                <w:sz w:val="24"/>
              </w:rPr>
              <w:t xml:space="preserve"> </w:t>
            </w:r>
          </w:p>
        </w:tc>
      </w:tr>
      <w:tr w14:paraId="75B7F57B" w14:textId="77777777">
        <w:tblPrEx>
          <w:tblW w:w="10257" w:type="dxa"/>
          <w:tblInd w:w="36" w:type="dxa"/>
          <w:tblCellMar>
            <w:top w:w="60"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4B8B5CA8" w14:textId="77777777">
            <w:pPr>
              <w:spacing w:after="0" w:line="259" w:lineRule="auto"/>
              <w:ind w:left="0" w:right="0" w:firstLine="0"/>
              <w:jc w:val="left"/>
            </w:pPr>
            <w:r>
              <w:rPr>
                <w:b/>
              </w:rPr>
              <w:t>Duration</w:t>
            </w:r>
            <w:r>
              <w:t xml:space="preserve"> </w:t>
            </w:r>
          </w:p>
        </w:tc>
        <w:tc>
          <w:tcPr>
            <w:tcW w:w="8101" w:type="dxa"/>
            <w:gridSpan w:val="2"/>
            <w:tcBorders>
              <w:top w:val="single" w:sz="4" w:space="0" w:color="000000"/>
              <w:left w:val="single" w:sz="4" w:space="0" w:color="000000"/>
              <w:bottom w:val="single" w:sz="4" w:space="0" w:color="000000"/>
              <w:right w:val="single" w:sz="4" w:space="0" w:color="000000"/>
            </w:tcBorders>
          </w:tcPr>
          <w:p w:rsidR="00B71990" w14:paraId="3C6E7CD6" w14:textId="77777777">
            <w:pPr>
              <w:spacing w:after="0" w:line="259" w:lineRule="auto"/>
              <w:ind w:left="5" w:right="0" w:firstLine="0"/>
              <w:jc w:val="left"/>
            </w:pPr>
            <w:r>
              <w:t>(02/2018) – Till Date</w:t>
            </w:r>
            <w:r>
              <w:rPr>
                <w:rFonts w:ascii="Times New Roman" w:eastAsia="Times New Roman" w:hAnsi="Times New Roman" w:cs="Times New Roman"/>
                <w:sz w:val="20"/>
              </w:rPr>
              <w:t xml:space="preserve"> </w:t>
            </w:r>
          </w:p>
        </w:tc>
      </w:tr>
      <w:tr w14:paraId="1837A7CB" w14:textId="77777777">
        <w:tblPrEx>
          <w:tblW w:w="10257" w:type="dxa"/>
          <w:tblInd w:w="36" w:type="dxa"/>
          <w:tblCellMar>
            <w:top w:w="60" w:type="dxa"/>
            <w:left w:w="104" w:type="dxa"/>
            <w:right w:w="115" w:type="dxa"/>
          </w:tblCellMar>
          <w:tblLook w:val="04A0"/>
        </w:tblPrEx>
        <w:trPr>
          <w:trHeight w:val="270"/>
        </w:trPr>
        <w:tc>
          <w:tcPr>
            <w:tcW w:w="2156" w:type="dxa"/>
            <w:tcBorders>
              <w:top w:val="single" w:sz="4" w:space="0" w:color="000000"/>
              <w:left w:val="single" w:sz="4" w:space="0" w:color="000000"/>
              <w:bottom w:val="single" w:sz="4" w:space="0" w:color="000000"/>
              <w:right w:val="single" w:sz="4" w:space="0" w:color="000000"/>
            </w:tcBorders>
          </w:tcPr>
          <w:p w:rsidR="00B71990" w14:paraId="2D51646C" w14:textId="77777777">
            <w:pPr>
              <w:spacing w:after="0" w:line="259" w:lineRule="auto"/>
              <w:ind w:left="0" w:right="0" w:firstLine="0"/>
              <w:jc w:val="left"/>
            </w:pPr>
            <w:r>
              <w:rPr>
                <w:b/>
              </w:rPr>
              <w:t xml:space="preserve">Team Size : </w:t>
            </w:r>
            <w:r>
              <w:t>45</w:t>
            </w:r>
            <w:r>
              <w:rPr>
                <w:b/>
              </w:rPr>
              <w:t xml:space="preserve"> </w:t>
            </w:r>
          </w:p>
        </w:tc>
        <w:tc>
          <w:tcPr>
            <w:tcW w:w="4031" w:type="dxa"/>
            <w:tcBorders>
              <w:top w:val="single" w:sz="4" w:space="0" w:color="000000"/>
              <w:left w:val="single" w:sz="4" w:space="0" w:color="000000"/>
              <w:bottom w:val="single" w:sz="4" w:space="0" w:color="000000"/>
              <w:right w:val="single" w:sz="4" w:space="0" w:color="000000"/>
            </w:tcBorders>
          </w:tcPr>
          <w:p w:rsidR="00B71990" w14:paraId="26865D13" w14:textId="77777777">
            <w:pPr>
              <w:spacing w:after="0" w:line="259" w:lineRule="auto"/>
              <w:ind w:left="5" w:right="0" w:firstLine="0"/>
              <w:jc w:val="left"/>
            </w:pPr>
            <w:r>
              <w:rPr>
                <w:b/>
              </w:rPr>
              <w:t xml:space="preserve">Technical : </w:t>
            </w:r>
            <w:r>
              <w:t>SAP ECC (6.0)</w:t>
            </w:r>
            <w:r>
              <w:rPr>
                <w:b/>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B71990" w14:paraId="0BAD7394" w14:textId="77777777">
            <w:pPr>
              <w:spacing w:after="0" w:line="259" w:lineRule="auto"/>
              <w:ind w:left="1" w:right="0" w:firstLine="0"/>
              <w:jc w:val="left"/>
            </w:pPr>
            <w:r>
              <w:rPr>
                <w:b/>
              </w:rPr>
              <w:t>Module</w:t>
            </w:r>
            <w:r>
              <w:t>: MATERIAL MANAGEMENT/WM</w:t>
            </w:r>
            <w:r>
              <w:rPr>
                <w:rFonts w:ascii="Times New Roman" w:eastAsia="Times New Roman" w:hAnsi="Times New Roman" w:cs="Times New Roman"/>
                <w:sz w:val="20"/>
              </w:rPr>
              <w:t xml:space="preserve"> </w:t>
            </w:r>
          </w:p>
        </w:tc>
      </w:tr>
    </w:tbl>
    <w:p w:rsidR="00B71990" w14:paraId="2A2CE4F9" w14:textId="77777777">
      <w:pPr>
        <w:spacing w:after="0" w:line="259" w:lineRule="auto"/>
        <w:ind w:left="0" w:right="0" w:firstLine="0"/>
        <w:jc w:val="left"/>
      </w:pPr>
      <w:r>
        <w:rPr>
          <w:b/>
        </w:rPr>
        <w:t xml:space="preserve"> </w:t>
      </w:r>
    </w:p>
    <w:p w:rsidR="00B71990" w14:paraId="1758F036" w14:textId="77777777">
      <w:pPr>
        <w:spacing w:after="4" w:line="259" w:lineRule="auto"/>
        <w:ind w:left="-5" w:right="0"/>
        <w:jc w:val="left"/>
      </w:pPr>
      <w:r>
        <w:rPr>
          <w:b/>
        </w:rPr>
        <w:t xml:space="preserve">Contribution: </w:t>
      </w:r>
    </w:p>
    <w:p w:rsidR="00B71990" w14:paraId="4A041398" w14:textId="77777777">
      <w:pPr>
        <w:numPr>
          <w:ilvl w:val="0"/>
          <w:numId w:val="3"/>
        </w:numPr>
        <w:ind w:right="60" w:hanging="1081"/>
      </w:pPr>
      <w:r>
        <w:t xml:space="preserve">Worked on Data Migration Activities as well E2E Data Migration Project. </w:t>
      </w:r>
    </w:p>
    <w:p w:rsidR="00B71990" w14:paraId="19708F1B" w14:textId="77777777">
      <w:pPr>
        <w:numPr>
          <w:ilvl w:val="0"/>
          <w:numId w:val="3"/>
        </w:numPr>
        <w:ind w:right="60" w:hanging="1081"/>
      </w:pPr>
      <w:r>
        <w:t xml:space="preserve">Worked on E2E cutover activity set up with Schlumberger. </w:t>
      </w:r>
    </w:p>
    <w:p w:rsidR="00B71990" w14:paraId="0E2EACF8" w14:textId="77777777">
      <w:pPr>
        <w:numPr>
          <w:ilvl w:val="0"/>
          <w:numId w:val="3"/>
        </w:numPr>
        <w:ind w:right="60" w:hanging="1081"/>
      </w:pPr>
      <w:r>
        <w:t xml:space="preserve">Involved in E2E Mock cycles for cutover Preparation. </w:t>
      </w:r>
    </w:p>
    <w:p w:rsidR="00B71990" w14:paraId="2FAE5560" w14:textId="77777777">
      <w:pPr>
        <w:numPr>
          <w:ilvl w:val="0"/>
          <w:numId w:val="3"/>
        </w:numPr>
        <w:ind w:right="60" w:hanging="1081"/>
      </w:pPr>
      <w:r>
        <w:t xml:space="preserve">Executed entire Data Migration for R2.5 release which is involved for 2 countries rollout. </w:t>
      </w:r>
    </w:p>
    <w:p w:rsidR="00B71990" w14:paraId="4E0E0EF4" w14:textId="77777777">
      <w:pPr>
        <w:numPr>
          <w:ilvl w:val="0"/>
          <w:numId w:val="3"/>
        </w:numPr>
        <w:ind w:right="60" w:hanging="1081"/>
      </w:pPr>
      <w:r>
        <w:t xml:space="preserve">Carried out data migration through LSMW tool using SAP BODS. </w:t>
      </w:r>
    </w:p>
    <w:p w:rsidR="00B71990" w14:paraId="0C6080A2" w14:textId="77777777">
      <w:pPr>
        <w:numPr>
          <w:ilvl w:val="0"/>
          <w:numId w:val="3"/>
        </w:numPr>
        <w:ind w:right="60" w:hanging="1081"/>
      </w:pPr>
      <w:r>
        <w:t xml:space="preserve">Carried out migration of inventory/Batch/serial and all objects of MM through BODS. </w:t>
      </w:r>
    </w:p>
    <w:p w:rsidR="00B71990" w14:paraId="6D338018" w14:textId="77777777">
      <w:pPr>
        <w:numPr>
          <w:ilvl w:val="0"/>
          <w:numId w:val="3"/>
        </w:numPr>
        <w:ind w:right="60" w:hanging="1081"/>
      </w:pPr>
      <w:r>
        <w:t xml:space="preserve">In this understood conversion requirement from business and implemented accordingly to implement the same in SAP cutover phase. </w:t>
      </w:r>
    </w:p>
    <w:p w:rsidR="00B71990" w14:paraId="6BC6103A" w14:textId="77777777">
      <w:pPr>
        <w:numPr>
          <w:ilvl w:val="0"/>
          <w:numId w:val="3"/>
        </w:numPr>
        <w:ind w:right="60" w:hanging="1081"/>
      </w:pPr>
      <w:r>
        <w:t xml:space="preserve">Connected with multiple stakeholders to successfully carrying out roll out activity. </w:t>
      </w:r>
    </w:p>
    <w:p w:rsidR="00B71990" w14:paraId="2869767C" w14:textId="77777777">
      <w:pPr>
        <w:numPr>
          <w:ilvl w:val="0"/>
          <w:numId w:val="3"/>
        </w:numPr>
        <w:ind w:right="60" w:hanging="1081"/>
      </w:pPr>
      <w:r>
        <w:t xml:space="preserve">Migrated S4 HANA for one region using DATA migration COCKPIT tool of S4 HANA. </w:t>
      </w:r>
    </w:p>
    <w:p w:rsidR="00B71990" w14:paraId="70F33ECC" w14:textId="77777777">
      <w:pPr>
        <w:numPr>
          <w:ilvl w:val="0"/>
          <w:numId w:val="3"/>
        </w:numPr>
        <w:ind w:right="60" w:hanging="1081"/>
      </w:pPr>
      <w:r>
        <w:t xml:space="preserve">Lead and support Supply Chain pursuits and Practice Development initiatives </w:t>
      </w:r>
    </w:p>
    <w:p w:rsidR="00B71990" w14:paraId="3EBD0A73" w14:textId="77777777">
      <w:pPr>
        <w:numPr>
          <w:ilvl w:val="0"/>
          <w:numId w:val="3"/>
        </w:numPr>
        <w:ind w:right="60" w:hanging="1081"/>
      </w:pPr>
      <w:r>
        <w:t xml:space="preserve">Coordinate and manage testing process with customer from engagement to deployment </w:t>
      </w:r>
    </w:p>
    <w:p w:rsidR="00B71990" w14:paraId="7546BECE" w14:textId="77777777">
      <w:pPr>
        <w:spacing w:after="0" w:line="259" w:lineRule="auto"/>
        <w:ind w:left="0" w:right="0" w:firstLine="0"/>
        <w:jc w:val="left"/>
      </w:pPr>
      <w:r>
        <w:rPr>
          <w:b/>
          <w:sz w:val="20"/>
        </w:rPr>
        <w:t xml:space="preserve"> </w:t>
      </w:r>
    </w:p>
    <w:tbl>
      <w:tblPr>
        <w:tblStyle w:val="TableGrid"/>
        <w:tblW w:w="8914" w:type="dxa"/>
        <w:tblInd w:w="-116" w:type="dxa"/>
        <w:tblCellMar>
          <w:top w:w="18" w:type="dxa"/>
          <w:right w:w="49" w:type="dxa"/>
        </w:tblCellMar>
        <w:tblLook w:val="04A0"/>
      </w:tblPr>
      <w:tblGrid>
        <w:gridCol w:w="2196"/>
        <w:gridCol w:w="355"/>
        <w:gridCol w:w="6363"/>
      </w:tblGrid>
      <w:tr w14:paraId="5BE014E4" w14:textId="77777777">
        <w:tblPrEx>
          <w:tblW w:w="8914" w:type="dxa"/>
          <w:tblInd w:w="-116" w:type="dxa"/>
          <w:tblCellMar>
            <w:top w:w="18" w:type="dxa"/>
            <w:right w:w="49" w:type="dxa"/>
          </w:tblCellMar>
          <w:tblLook w:val="04A0"/>
        </w:tblPrEx>
        <w:trPr>
          <w:trHeight w:val="275"/>
        </w:trPr>
        <w:tc>
          <w:tcPr>
            <w:tcW w:w="2196" w:type="dxa"/>
            <w:tcBorders>
              <w:top w:val="single" w:sz="8" w:space="0" w:color="000000"/>
              <w:left w:val="single" w:sz="4" w:space="0" w:color="000000"/>
              <w:bottom w:val="nil"/>
              <w:right w:val="nil"/>
            </w:tcBorders>
          </w:tcPr>
          <w:p w:rsidR="00B71990" w14:paraId="3612EDA8" w14:textId="77777777">
            <w:pPr>
              <w:spacing w:after="0" w:line="259" w:lineRule="auto"/>
              <w:ind w:left="111" w:right="0" w:firstLine="0"/>
              <w:jc w:val="left"/>
            </w:pPr>
            <w:r>
              <w:rPr>
                <w:b/>
                <w:sz w:val="20"/>
              </w:rPr>
              <w:t>Client Name</w:t>
            </w:r>
            <w:r>
              <w:rPr>
                <w:sz w:val="20"/>
              </w:rPr>
              <w:t xml:space="preserve"> </w:t>
            </w:r>
          </w:p>
        </w:tc>
        <w:tc>
          <w:tcPr>
            <w:tcW w:w="6718" w:type="dxa"/>
            <w:gridSpan w:val="2"/>
            <w:tcBorders>
              <w:top w:val="single" w:sz="8" w:space="0" w:color="000000"/>
              <w:left w:val="nil"/>
              <w:bottom w:val="nil"/>
              <w:right w:val="single" w:sz="4" w:space="0" w:color="000000"/>
            </w:tcBorders>
          </w:tcPr>
          <w:p w:rsidR="00B71990" w14:paraId="0F341396" w14:textId="77777777">
            <w:pPr>
              <w:spacing w:after="0" w:line="259" w:lineRule="auto"/>
              <w:ind w:left="0" w:right="0" w:firstLine="0"/>
              <w:jc w:val="left"/>
            </w:pPr>
            <w:r>
              <w:rPr>
                <w:b/>
                <w:sz w:val="20"/>
              </w:rPr>
              <w:t xml:space="preserve">NIKE </w:t>
            </w:r>
            <w:r>
              <w:rPr>
                <w:rFonts w:ascii="Arial" w:eastAsia="Arial" w:hAnsi="Arial" w:cs="Arial"/>
                <w:b/>
                <w:sz w:val="20"/>
              </w:rPr>
              <w:t xml:space="preserve"> </w:t>
            </w:r>
          </w:p>
        </w:tc>
      </w:tr>
      <w:tr w14:paraId="170B143E" w14:textId="77777777">
        <w:tblPrEx>
          <w:tblW w:w="8914" w:type="dxa"/>
          <w:tblInd w:w="-116" w:type="dxa"/>
          <w:tblCellMar>
            <w:top w:w="18" w:type="dxa"/>
            <w:right w:w="49" w:type="dxa"/>
          </w:tblCellMar>
          <w:tblLook w:val="04A0"/>
        </w:tblPrEx>
        <w:trPr>
          <w:trHeight w:val="240"/>
        </w:trPr>
        <w:tc>
          <w:tcPr>
            <w:tcW w:w="2196" w:type="dxa"/>
            <w:tcBorders>
              <w:top w:val="nil"/>
              <w:left w:val="single" w:sz="4" w:space="0" w:color="000000"/>
              <w:bottom w:val="nil"/>
              <w:right w:val="nil"/>
            </w:tcBorders>
          </w:tcPr>
          <w:p w:rsidR="00B71990" w14:paraId="3E8E5FE5" w14:textId="77777777">
            <w:pPr>
              <w:spacing w:after="0" w:line="259" w:lineRule="auto"/>
              <w:ind w:left="111" w:right="0" w:firstLine="0"/>
              <w:jc w:val="left"/>
            </w:pPr>
            <w:r>
              <w:rPr>
                <w:b/>
                <w:sz w:val="20"/>
              </w:rPr>
              <w:t>Project Title</w:t>
            </w:r>
            <w:r>
              <w:rPr>
                <w:sz w:val="20"/>
              </w:rPr>
              <w:t xml:space="preserve"> </w:t>
            </w:r>
          </w:p>
        </w:tc>
        <w:tc>
          <w:tcPr>
            <w:tcW w:w="6718" w:type="dxa"/>
            <w:gridSpan w:val="2"/>
            <w:tcBorders>
              <w:top w:val="nil"/>
              <w:left w:val="nil"/>
              <w:bottom w:val="nil"/>
              <w:right w:val="single" w:sz="4" w:space="0" w:color="000000"/>
            </w:tcBorders>
          </w:tcPr>
          <w:p w:rsidR="00B71990" w14:paraId="7701B1B3" w14:textId="77777777">
            <w:pPr>
              <w:spacing w:after="0" w:line="259" w:lineRule="auto"/>
              <w:ind w:left="0" w:right="0" w:firstLine="0"/>
              <w:jc w:val="left"/>
            </w:pPr>
            <w:r>
              <w:t xml:space="preserve">NIKE </w:t>
            </w:r>
          </w:p>
        </w:tc>
      </w:tr>
      <w:tr w14:paraId="2DC83E34" w14:textId="77777777">
        <w:tblPrEx>
          <w:tblW w:w="8914" w:type="dxa"/>
          <w:tblInd w:w="-116" w:type="dxa"/>
          <w:tblCellMar>
            <w:top w:w="18" w:type="dxa"/>
            <w:right w:w="49" w:type="dxa"/>
          </w:tblCellMar>
          <w:tblLook w:val="04A0"/>
        </w:tblPrEx>
        <w:trPr>
          <w:trHeight w:val="252"/>
        </w:trPr>
        <w:tc>
          <w:tcPr>
            <w:tcW w:w="2196" w:type="dxa"/>
            <w:tcBorders>
              <w:top w:val="nil"/>
              <w:left w:val="single" w:sz="4" w:space="0" w:color="000000"/>
              <w:bottom w:val="nil"/>
              <w:right w:val="nil"/>
            </w:tcBorders>
          </w:tcPr>
          <w:p w:rsidR="00B71990" w14:paraId="1F145DE0" w14:textId="77777777">
            <w:pPr>
              <w:tabs>
                <w:tab w:val="center" w:pos="1551"/>
              </w:tabs>
              <w:spacing w:after="0" w:line="259" w:lineRule="auto"/>
              <w:ind w:left="0" w:right="0" w:firstLine="0"/>
              <w:jc w:val="left"/>
            </w:pPr>
            <w:r>
              <w:rPr>
                <w:b/>
                <w:sz w:val="20"/>
              </w:rPr>
              <w:t xml:space="preserve">Position </w:t>
            </w:r>
            <w:r>
              <w:rPr>
                <w:b/>
                <w:sz w:val="20"/>
              </w:rPr>
              <w:tab/>
            </w:r>
            <w:r>
              <w:rPr>
                <w:sz w:val="20"/>
              </w:rPr>
              <w:t xml:space="preserve"> </w:t>
            </w:r>
          </w:p>
        </w:tc>
        <w:tc>
          <w:tcPr>
            <w:tcW w:w="6718" w:type="dxa"/>
            <w:gridSpan w:val="2"/>
            <w:tcBorders>
              <w:top w:val="nil"/>
              <w:left w:val="nil"/>
              <w:bottom w:val="nil"/>
              <w:right w:val="single" w:sz="4" w:space="0" w:color="000000"/>
            </w:tcBorders>
          </w:tcPr>
          <w:p w:rsidR="00B71990" w14:paraId="6B621B8F" w14:textId="77777777">
            <w:pPr>
              <w:spacing w:after="0" w:line="259" w:lineRule="auto"/>
              <w:ind w:left="0" w:right="0" w:firstLine="0"/>
              <w:jc w:val="left"/>
            </w:pPr>
            <w:r>
              <w:t xml:space="preserve">SAP Procurement Consultant. </w:t>
            </w:r>
          </w:p>
        </w:tc>
      </w:tr>
      <w:tr w14:paraId="06B65C7B" w14:textId="77777777">
        <w:tblPrEx>
          <w:tblW w:w="8914" w:type="dxa"/>
          <w:tblInd w:w="-116" w:type="dxa"/>
          <w:tblCellMar>
            <w:top w:w="18" w:type="dxa"/>
            <w:right w:w="49" w:type="dxa"/>
          </w:tblCellMar>
          <w:tblLook w:val="04A0"/>
        </w:tblPrEx>
        <w:trPr>
          <w:trHeight w:val="2829"/>
        </w:trPr>
        <w:tc>
          <w:tcPr>
            <w:tcW w:w="2196" w:type="dxa"/>
            <w:tcBorders>
              <w:top w:val="nil"/>
              <w:left w:val="single" w:sz="4" w:space="0" w:color="000000"/>
              <w:bottom w:val="single" w:sz="4" w:space="0" w:color="000000"/>
              <w:right w:val="nil"/>
            </w:tcBorders>
          </w:tcPr>
          <w:p w:rsidR="00B71990" w14:paraId="7607111A" w14:textId="77777777">
            <w:pPr>
              <w:spacing w:after="0" w:line="259" w:lineRule="auto"/>
              <w:ind w:left="111" w:right="0" w:firstLine="0"/>
              <w:jc w:val="left"/>
            </w:pPr>
            <w:r>
              <w:rPr>
                <w:b/>
                <w:sz w:val="20"/>
              </w:rPr>
              <w:t>Project</w:t>
            </w:r>
            <w:r>
              <w:rPr>
                <w:sz w:val="20"/>
              </w:rPr>
              <w:t xml:space="preserve"> </w:t>
            </w:r>
          </w:p>
        </w:tc>
        <w:tc>
          <w:tcPr>
            <w:tcW w:w="6718" w:type="dxa"/>
            <w:gridSpan w:val="2"/>
            <w:tcBorders>
              <w:top w:val="nil"/>
              <w:left w:val="nil"/>
              <w:bottom w:val="single" w:sz="4" w:space="0" w:color="000000"/>
              <w:right w:val="single" w:sz="4" w:space="0" w:color="000000"/>
            </w:tcBorders>
            <w:vAlign w:val="center"/>
          </w:tcPr>
          <w:p w:rsidR="00B71990" w14:paraId="082805D7" w14:textId="77777777">
            <w:pPr>
              <w:spacing w:after="233" w:line="259" w:lineRule="auto"/>
              <w:ind w:left="0" w:right="0" w:firstLine="0"/>
              <w:jc w:val="left"/>
            </w:pPr>
            <w:r>
              <w:t xml:space="preserve">NIKE </w:t>
            </w:r>
          </w:p>
          <w:p w:rsidR="00B71990" w14:paraId="0274B218" w14:textId="77777777">
            <w:pPr>
              <w:tabs>
                <w:tab w:val="center" w:pos="3601"/>
              </w:tabs>
              <w:spacing w:after="208" w:line="259" w:lineRule="auto"/>
              <w:ind w:left="0" w:right="0" w:firstLine="0"/>
              <w:jc w:val="left"/>
            </w:pPr>
            <w:r>
              <w:t xml:space="preserve">Carried out the following activities:  </w:t>
            </w:r>
            <w:r>
              <w:tab/>
              <w:t xml:space="preserve"> </w:t>
            </w:r>
          </w:p>
          <w:p w:rsidR="00B71990" w14:paraId="51E103E8" w14:textId="77777777">
            <w:pPr>
              <w:numPr>
                <w:ilvl w:val="0"/>
                <w:numId w:val="4"/>
              </w:numPr>
              <w:spacing w:after="141" w:line="259" w:lineRule="auto"/>
              <w:ind w:right="0" w:hanging="360"/>
              <w:jc w:val="left"/>
            </w:pPr>
            <w:r>
              <w:t xml:space="preserve">Have been part of RFP &amp; Due diligence preparation for this support project  </w:t>
            </w:r>
          </w:p>
          <w:p w:rsidR="00B71990" w14:paraId="405FB62C" w14:textId="77777777">
            <w:pPr>
              <w:numPr>
                <w:ilvl w:val="0"/>
                <w:numId w:val="4"/>
              </w:numPr>
              <w:spacing w:after="207" w:line="253" w:lineRule="auto"/>
              <w:ind w:right="0" w:hanging="360"/>
              <w:jc w:val="left"/>
            </w:pPr>
            <w:r>
              <w:t xml:space="preserve">Participated in complete Knowledge Transition activity of 4-6 months from previous support vendor (Infosys), both from TCS &amp; Infosys premises. </w:t>
            </w:r>
          </w:p>
          <w:p w:rsidR="00B71990" w14:paraId="32DC8D21" w14:textId="77777777">
            <w:pPr>
              <w:numPr>
                <w:ilvl w:val="0"/>
                <w:numId w:val="4"/>
              </w:numPr>
              <w:spacing w:after="140" w:line="259" w:lineRule="auto"/>
              <w:ind w:right="0" w:hanging="360"/>
              <w:jc w:val="left"/>
            </w:pPr>
            <w:r>
              <w:t xml:space="preserve">Functional Incident Management, Change Management </w:t>
            </w:r>
          </w:p>
          <w:p w:rsidR="00B71990" w14:paraId="521EE7FB" w14:textId="77777777">
            <w:pPr>
              <w:numPr>
                <w:ilvl w:val="0"/>
                <w:numId w:val="4"/>
              </w:numPr>
              <w:spacing w:after="0" w:line="259" w:lineRule="auto"/>
              <w:ind w:right="0" w:hanging="360"/>
              <w:jc w:val="left"/>
            </w:pPr>
            <w:r>
              <w:t xml:space="preserve">Proactive Problem Management (review of repetitive incidents and creation of Problem tickets as appropriate to address these through root cause analysis).  </w:t>
            </w:r>
          </w:p>
        </w:tc>
      </w:tr>
      <w:tr w14:paraId="7298A67F" w14:textId="77777777">
        <w:tblPrEx>
          <w:tblW w:w="8914" w:type="dxa"/>
          <w:tblInd w:w="-116" w:type="dxa"/>
          <w:tblCellMar>
            <w:top w:w="18" w:type="dxa"/>
            <w:right w:w="49" w:type="dxa"/>
          </w:tblCellMar>
          <w:tblLook w:val="04A0"/>
        </w:tblPrEx>
        <w:trPr>
          <w:trHeight w:val="3931"/>
        </w:trPr>
        <w:tc>
          <w:tcPr>
            <w:tcW w:w="2196" w:type="dxa"/>
            <w:tcBorders>
              <w:top w:val="single" w:sz="4" w:space="0" w:color="000000"/>
              <w:left w:val="single" w:sz="4" w:space="0" w:color="000000"/>
              <w:bottom w:val="single" w:sz="4" w:space="0" w:color="000000"/>
              <w:right w:val="nil"/>
            </w:tcBorders>
          </w:tcPr>
          <w:p w:rsidR="00B71990" w14:paraId="1D069B6D" w14:textId="77777777">
            <w:pPr>
              <w:spacing w:after="0" w:line="259" w:lineRule="auto"/>
              <w:ind w:left="111" w:right="0" w:firstLine="0"/>
              <w:jc w:val="left"/>
            </w:pPr>
            <w:r>
              <w:rPr>
                <w:b/>
                <w:sz w:val="20"/>
              </w:rPr>
              <w:t>Responsibilities</w:t>
            </w:r>
            <w:r>
              <w:rPr>
                <w:sz w:val="20"/>
              </w:rPr>
              <w:t xml:space="preserve"> </w:t>
            </w:r>
          </w:p>
        </w:tc>
        <w:tc>
          <w:tcPr>
            <w:tcW w:w="6718" w:type="dxa"/>
            <w:gridSpan w:val="2"/>
            <w:tcBorders>
              <w:top w:val="single" w:sz="4" w:space="0" w:color="000000"/>
              <w:left w:val="nil"/>
              <w:bottom w:val="single" w:sz="4" w:space="0" w:color="000000"/>
              <w:right w:val="single" w:sz="4" w:space="0" w:color="000000"/>
            </w:tcBorders>
          </w:tcPr>
          <w:p w:rsidR="00B71990" w14:paraId="218555AE" w14:textId="77777777">
            <w:pPr>
              <w:numPr>
                <w:ilvl w:val="0"/>
                <w:numId w:val="5"/>
              </w:numPr>
              <w:spacing w:after="215" w:line="245" w:lineRule="auto"/>
              <w:ind w:right="0" w:hanging="360"/>
            </w:pPr>
            <w:r>
              <w:t xml:space="preserve">Providing production support for issues originating in SAP procurement (both MM &amp; SRM) &amp; Inventory Management (Goods Receipt, transfer posting, Goods Issue and Physical Inventory). Analyzing the incident tickets and providing solutions through Remedy Ticketing Tool. </w:t>
            </w:r>
          </w:p>
          <w:p w:rsidR="00B71990" w14:paraId="1334A6B7" w14:textId="77777777">
            <w:pPr>
              <w:numPr>
                <w:ilvl w:val="0"/>
                <w:numId w:val="5"/>
              </w:numPr>
              <w:spacing w:after="207" w:line="253" w:lineRule="auto"/>
              <w:ind w:right="0" w:hanging="360"/>
            </w:pPr>
            <w:r>
              <w:t xml:space="preserve">Providing instant solutions to the end users on run time errors based on severity of the issues as per SLA. </w:t>
            </w:r>
          </w:p>
          <w:p w:rsidR="00B71990" w14:paraId="65EC7E4A" w14:textId="77777777">
            <w:pPr>
              <w:numPr>
                <w:ilvl w:val="0"/>
                <w:numId w:val="5"/>
              </w:numPr>
              <w:spacing w:after="140" w:line="259" w:lineRule="auto"/>
              <w:ind w:right="0" w:hanging="360"/>
            </w:pPr>
            <w:r>
              <w:t xml:space="preserve">Handling change management activities. </w:t>
            </w:r>
          </w:p>
          <w:p w:rsidR="00B71990" w14:paraId="3CB5C57C" w14:textId="77777777">
            <w:pPr>
              <w:numPr>
                <w:ilvl w:val="0"/>
                <w:numId w:val="5"/>
              </w:numPr>
              <w:spacing w:after="215" w:line="244" w:lineRule="auto"/>
              <w:ind w:right="0" w:hanging="360"/>
            </w:pPr>
            <w:r>
              <w:t xml:space="preserve">Handling issues related to Purchase Requisition creation or PR to PO conversion, and Contracts. Maintaining and streamlining release strategy for PR &amp; PO.  </w:t>
            </w:r>
          </w:p>
          <w:p w:rsidR="00B71990" w14:paraId="2465EF67" w14:textId="77777777">
            <w:pPr>
              <w:numPr>
                <w:ilvl w:val="0"/>
                <w:numId w:val="5"/>
              </w:numPr>
              <w:spacing w:after="208" w:line="253" w:lineRule="auto"/>
              <w:ind w:right="0" w:hanging="360"/>
            </w:pPr>
            <w:r>
              <w:t xml:space="preserve">Ensuring the master data consistency like Material Master, Vendor Master, PIR, and Source List.  </w:t>
            </w:r>
          </w:p>
          <w:p w:rsidR="00B71990" w14:paraId="759E1596" w14:textId="77777777">
            <w:pPr>
              <w:numPr>
                <w:ilvl w:val="0"/>
                <w:numId w:val="5"/>
              </w:numPr>
              <w:spacing w:after="208" w:line="253" w:lineRule="auto"/>
              <w:ind w:right="0" w:hanging="360"/>
            </w:pPr>
            <w:r>
              <w:t xml:space="preserve">Responsible for finalizing the transportation contracts by conducting the reverse auctions using Reverse Auction Tool from FreeMarkets </w:t>
            </w:r>
          </w:p>
          <w:p w:rsidR="00B71990" w14:paraId="4CAF0D28" w14:textId="77777777">
            <w:pPr>
              <w:numPr>
                <w:ilvl w:val="0"/>
                <w:numId w:val="5"/>
              </w:numPr>
              <w:spacing w:after="0" w:line="259" w:lineRule="auto"/>
              <w:ind w:right="0" w:hanging="360"/>
            </w:pPr>
            <w:r>
              <w:t xml:space="preserve">Was handling the inbound logistics for raw materials &amp; imported coal from </w:t>
            </w:r>
          </w:p>
        </w:tc>
      </w:tr>
      <w:tr w14:paraId="21ED7451" w14:textId="77777777">
        <w:tblPrEx>
          <w:tblW w:w="8914" w:type="dxa"/>
          <w:tblInd w:w="-116" w:type="dxa"/>
          <w:tblCellMar>
            <w:top w:w="18" w:type="dxa"/>
            <w:right w:w="49" w:type="dxa"/>
          </w:tblCellMar>
          <w:tblLook w:val="04A0"/>
        </w:tblPrEx>
        <w:trPr>
          <w:trHeight w:val="290"/>
        </w:trPr>
        <w:tc>
          <w:tcPr>
            <w:tcW w:w="2196" w:type="dxa"/>
            <w:tcBorders>
              <w:top w:val="single" w:sz="4" w:space="0" w:color="000000"/>
              <w:left w:val="single" w:sz="4" w:space="0" w:color="000000"/>
              <w:bottom w:val="nil"/>
              <w:right w:val="nil"/>
            </w:tcBorders>
          </w:tcPr>
          <w:p w:rsidR="00B71990" w14:paraId="653856B6" w14:textId="77777777">
            <w:pPr>
              <w:spacing w:after="160" w:line="259" w:lineRule="auto"/>
              <w:ind w:left="0" w:right="0" w:firstLine="0"/>
              <w:jc w:val="left"/>
            </w:pPr>
          </w:p>
        </w:tc>
        <w:tc>
          <w:tcPr>
            <w:tcW w:w="355" w:type="dxa"/>
            <w:tcBorders>
              <w:top w:val="single" w:sz="4" w:space="0" w:color="000000"/>
              <w:left w:val="nil"/>
              <w:bottom w:val="nil"/>
              <w:right w:val="nil"/>
            </w:tcBorders>
          </w:tcPr>
          <w:p w:rsidR="00B71990" w14:paraId="3D6378A2" w14:textId="77777777">
            <w:pPr>
              <w:spacing w:after="160" w:line="259" w:lineRule="auto"/>
              <w:ind w:left="0" w:right="0" w:firstLine="0"/>
              <w:jc w:val="left"/>
            </w:pPr>
          </w:p>
        </w:tc>
        <w:tc>
          <w:tcPr>
            <w:tcW w:w="6363" w:type="dxa"/>
            <w:tcBorders>
              <w:top w:val="single" w:sz="4" w:space="0" w:color="000000"/>
              <w:left w:val="nil"/>
              <w:bottom w:val="nil"/>
              <w:right w:val="single" w:sz="4" w:space="0" w:color="000000"/>
            </w:tcBorders>
          </w:tcPr>
          <w:p w:rsidR="00B71990" w14:paraId="2C17A3A3" w14:textId="77777777">
            <w:pPr>
              <w:spacing w:after="0" w:line="259" w:lineRule="auto"/>
              <w:ind w:left="0" w:right="0" w:firstLine="0"/>
              <w:jc w:val="left"/>
            </w:pPr>
            <w:r>
              <w:t xml:space="preserve">various ports for Captive Power Plant by road &amp; rail route </w:t>
            </w:r>
          </w:p>
        </w:tc>
      </w:tr>
      <w:tr w14:paraId="1C027C29" w14:textId="77777777">
        <w:tblPrEx>
          <w:tblW w:w="8914" w:type="dxa"/>
          <w:tblInd w:w="-116" w:type="dxa"/>
          <w:tblCellMar>
            <w:top w:w="18" w:type="dxa"/>
            <w:right w:w="49" w:type="dxa"/>
          </w:tblCellMar>
          <w:tblLook w:val="04A0"/>
        </w:tblPrEx>
        <w:trPr>
          <w:trHeight w:val="550"/>
        </w:trPr>
        <w:tc>
          <w:tcPr>
            <w:tcW w:w="2196" w:type="dxa"/>
            <w:tcBorders>
              <w:top w:val="nil"/>
              <w:left w:val="single" w:sz="4" w:space="0" w:color="000000"/>
              <w:bottom w:val="nil"/>
              <w:right w:val="nil"/>
            </w:tcBorders>
          </w:tcPr>
          <w:p w:rsidR="00B71990" w14:paraId="2D940192" w14:textId="77777777">
            <w:pPr>
              <w:spacing w:after="160" w:line="259" w:lineRule="auto"/>
              <w:ind w:left="0" w:right="0" w:firstLine="0"/>
              <w:jc w:val="left"/>
            </w:pPr>
          </w:p>
        </w:tc>
        <w:tc>
          <w:tcPr>
            <w:tcW w:w="355" w:type="dxa"/>
            <w:tcBorders>
              <w:top w:val="nil"/>
              <w:left w:val="nil"/>
              <w:bottom w:val="nil"/>
              <w:right w:val="nil"/>
            </w:tcBorders>
          </w:tcPr>
          <w:p w:rsidR="00B71990" w14:paraId="220D1615"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6B14E783" w14:textId="77777777">
            <w:pPr>
              <w:spacing w:after="0" w:line="259" w:lineRule="auto"/>
              <w:ind w:left="0" w:right="0" w:firstLine="0"/>
            </w:pPr>
            <w:r>
              <w:t xml:space="preserve">Responsible for managing the warehouses of all the units of Hindustan Zinc ltd.. </w:t>
            </w:r>
          </w:p>
        </w:tc>
      </w:tr>
      <w:tr w14:paraId="4FC079B7" w14:textId="77777777">
        <w:tblPrEx>
          <w:tblW w:w="8914" w:type="dxa"/>
          <w:tblInd w:w="-116" w:type="dxa"/>
          <w:tblCellMar>
            <w:top w:w="18" w:type="dxa"/>
            <w:right w:w="49" w:type="dxa"/>
          </w:tblCellMar>
          <w:tblLook w:val="04A0"/>
        </w:tblPrEx>
        <w:trPr>
          <w:trHeight w:val="360"/>
        </w:trPr>
        <w:tc>
          <w:tcPr>
            <w:tcW w:w="2196" w:type="dxa"/>
            <w:tcBorders>
              <w:top w:val="nil"/>
              <w:left w:val="single" w:sz="4" w:space="0" w:color="000000"/>
              <w:bottom w:val="nil"/>
              <w:right w:val="nil"/>
            </w:tcBorders>
          </w:tcPr>
          <w:p w:rsidR="00B71990" w14:paraId="2661F635" w14:textId="77777777">
            <w:pPr>
              <w:spacing w:after="160" w:line="259" w:lineRule="auto"/>
              <w:ind w:left="0" w:right="0" w:firstLine="0"/>
              <w:jc w:val="left"/>
            </w:pPr>
          </w:p>
        </w:tc>
        <w:tc>
          <w:tcPr>
            <w:tcW w:w="355" w:type="dxa"/>
            <w:tcBorders>
              <w:top w:val="nil"/>
              <w:left w:val="nil"/>
              <w:bottom w:val="nil"/>
              <w:right w:val="nil"/>
            </w:tcBorders>
          </w:tcPr>
          <w:p w:rsidR="00B71990" w14:paraId="172F0368"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01A27072" w14:textId="77777777">
            <w:pPr>
              <w:spacing w:after="0" w:line="259" w:lineRule="auto"/>
              <w:ind w:left="0" w:right="0" w:firstLine="0"/>
              <w:jc w:val="left"/>
            </w:pPr>
            <w:r>
              <w:t xml:space="preserve">Worked as core end user for SAP MM module. </w:t>
            </w:r>
          </w:p>
        </w:tc>
      </w:tr>
      <w:tr w14:paraId="4C99472B" w14:textId="77777777">
        <w:tblPrEx>
          <w:tblW w:w="8914" w:type="dxa"/>
          <w:tblInd w:w="-116" w:type="dxa"/>
          <w:tblCellMar>
            <w:top w:w="18" w:type="dxa"/>
            <w:right w:w="49" w:type="dxa"/>
          </w:tblCellMar>
          <w:tblLook w:val="04A0"/>
        </w:tblPrEx>
        <w:trPr>
          <w:trHeight w:val="355"/>
        </w:trPr>
        <w:tc>
          <w:tcPr>
            <w:tcW w:w="2196" w:type="dxa"/>
            <w:tcBorders>
              <w:top w:val="nil"/>
              <w:left w:val="single" w:sz="4" w:space="0" w:color="000000"/>
              <w:bottom w:val="nil"/>
              <w:right w:val="nil"/>
            </w:tcBorders>
          </w:tcPr>
          <w:p w:rsidR="00B71990" w14:paraId="260A3315" w14:textId="77777777">
            <w:pPr>
              <w:spacing w:after="160" w:line="259" w:lineRule="auto"/>
              <w:ind w:left="0" w:right="0" w:firstLine="0"/>
              <w:jc w:val="left"/>
            </w:pPr>
          </w:p>
        </w:tc>
        <w:tc>
          <w:tcPr>
            <w:tcW w:w="355" w:type="dxa"/>
            <w:tcBorders>
              <w:top w:val="nil"/>
              <w:left w:val="nil"/>
              <w:bottom w:val="nil"/>
              <w:right w:val="nil"/>
            </w:tcBorders>
          </w:tcPr>
          <w:p w:rsidR="00B71990" w14:paraId="70566426"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3D4CF67F" w14:textId="77777777">
            <w:pPr>
              <w:spacing w:after="0" w:line="259" w:lineRule="auto"/>
              <w:ind w:left="0" w:right="0" w:firstLine="0"/>
              <w:jc w:val="left"/>
            </w:pPr>
            <w:r>
              <w:t xml:space="preserve">Financial checks for Shopping cart </w:t>
            </w:r>
          </w:p>
        </w:tc>
      </w:tr>
      <w:tr w14:paraId="3ABFE339" w14:textId="77777777">
        <w:tblPrEx>
          <w:tblW w:w="8914" w:type="dxa"/>
          <w:tblInd w:w="-116" w:type="dxa"/>
          <w:tblCellMar>
            <w:top w:w="18" w:type="dxa"/>
            <w:right w:w="49" w:type="dxa"/>
          </w:tblCellMar>
          <w:tblLook w:val="04A0"/>
        </w:tblPrEx>
        <w:trPr>
          <w:trHeight w:val="355"/>
        </w:trPr>
        <w:tc>
          <w:tcPr>
            <w:tcW w:w="2196" w:type="dxa"/>
            <w:tcBorders>
              <w:top w:val="nil"/>
              <w:left w:val="single" w:sz="4" w:space="0" w:color="000000"/>
              <w:bottom w:val="nil"/>
              <w:right w:val="nil"/>
            </w:tcBorders>
          </w:tcPr>
          <w:p w:rsidR="00B71990" w14:paraId="2F4C1F14" w14:textId="77777777">
            <w:pPr>
              <w:spacing w:after="160" w:line="259" w:lineRule="auto"/>
              <w:ind w:left="0" w:right="0" w:firstLine="0"/>
              <w:jc w:val="left"/>
            </w:pPr>
          </w:p>
        </w:tc>
        <w:tc>
          <w:tcPr>
            <w:tcW w:w="355" w:type="dxa"/>
            <w:tcBorders>
              <w:top w:val="nil"/>
              <w:left w:val="nil"/>
              <w:bottom w:val="nil"/>
              <w:right w:val="nil"/>
            </w:tcBorders>
          </w:tcPr>
          <w:p w:rsidR="00B71990" w14:paraId="16510FAB"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3ED2DEF3" w14:textId="77777777">
            <w:pPr>
              <w:spacing w:after="0" w:line="259" w:lineRule="auto"/>
              <w:ind w:left="0" w:right="0" w:firstLine="0"/>
              <w:jc w:val="left"/>
            </w:pPr>
            <w:r>
              <w:t xml:space="preserve">Workflow based on Account assignment </w:t>
            </w:r>
          </w:p>
        </w:tc>
      </w:tr>
      <w:tr w14:paraId="0F29FD1E" w14:textId="77777777">
        <w:tblPrEx>
          <w:tblW w:w="8914" w:type="dxa"/>
          <w:tblInd w:w="-116" w:type="dxa"/>
          <w:tblCellMar>
            <w:top w:w="18" w:type="dxa"/>
            <w:right w:w="49" w:type="dxa"/>
          </w:tblCellMar>
          <w:tblLook w:val="04A0"/>
        </w:tblPrEx>
        <w:trPr>
          <w:trHeight w:val="353"/>
        </w:trPr>
        <w:tc>
          <w:tcPr>
            <w:tcW w:w="2196" w:type="dxa"/>
            <w:tcBorders>
              <w:top w:val="nil"/>
              <w:left w:val="single" w:sz="4" w:space="0" w:color="000000"/>
              <w:bottom w:val="nil"/>
              <w:right w:val="nil"/>
            </w:tcBorders>
          </w:tcPr>
          <w:p w:rsidR="00B71990" w14:paraId="6E7CDE77" w14:textId="77777777">
            <w:pPr>
              <w:spacing w:after="160" w:line="259" w:lineRule="auto"/>
              <w:ind w:left="0" w:right="0" w:firstLine="0"/>
              <w:jc w:val="left"/>
            </w:pPr>
          </w:p>
        </w:tc>
        <w:tc>
          <w:tcPr>
            <w:tcW w:w="355" w:type="dxa"/>
            <w:tcBorders>
              <w:top w:val="nil"/>
              <w:left w:val="nil"/>
              <w:bottom w:val="nil"/>
              <w:right w:val="nil"/>
            </w:tcBorders>
          </w:tcPr>
          <w:p w:rsidR="00B71990" w14:paraId="476F767D"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1A216B9C" w14:textId="77777777">
            <w:pPr>
              <w:spacing w:after="0" w:line="259" w:lineRule="auto"/>
              <w:ind w:left="0" w:right="0" w:firstLine="0"/>
              <w:jc w:val="left"/>
            </w:pPr>
            <w:r>
              <w:t xml:space="preserve">Production support lead of SAP SRM </w:t>
            </w:r>
          </w:p>
        </w:tc>
      </w:tr>
      <w:tr w14:paraId="5BB7FECC" w14:textId="77777777">
        <w:tblPrEx>
          <w:tblW w:w="8914" w:type="dxa"/>
          <w:tblInd w:w="-116" w:type="dxa"/>
          <w:tblCellMar>
            <w:top w:w="18" w:type="dxa"/>
            <w:right w:w="49" w:type="dxa"/>
          </w:tblCellMar>
          <w:tblLook w:val="04A0"/>
        </w:tblPrEx>
        <w:trPr>
          <w:trHeight w:val="353"/>
        </w:trPr>
        <w:tc>
          <w:tcPr>
            <w:tcW w:w="2196" w:type="dxa"/>
            <w:tcBorders>
              <w:top w:val="nil"/>
              <w:left w:val="single" w:sz="4" w:space="0" w:color="000000"/>
              <w:bottom w:val="nil"/>
              <w:right w:val="nil"/>
            </w:tcBorders>
          </w:tcPr>
          <w:p w:rsidR="00B71990" w14:paraId="58E01946" w14:textId="77777777">
            <w:pPr>
              <w:spacing w:after="160" w:line="259" w:lineRule="auto"/>
              <w:ind w:left="0" w:right="0" w:firstLine="0"/>
              <w:jc w:val="left"/>
            </w:pPr>
          </w:p>
        </w:tc>
        <w:tc>
          <w:tcPr>
            <w:tcW w:w="355" w:type="dxa"/>
            <w:tcBorders>
              <w:top w:val="nil"/>
              <w:left w:val="nil"/>
              <w:bottom w:val="nil"/>
              <w:right w:val="nil"/>
            </w:tcBorders>
          </w:tcPr>
          <w:p w:rsidR="00B71990" w14:paraId="2836872B"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4EEC564F" w14:textId="77777777">
            <w:pPr>
              <w:spacing w:after="0" w:line="259" w:lineRule="auto"/>
              <w:ind w:left="0" w:right="0" w:firstLine="0"/>
              <w:jc w:val="left"/>
            </w:pPr>
            <w:r>
              <w:t xml:space="preserve">Leading a five member team of functional consultants for support. </w:t>
            </w:r>
          </w:p>
        </w:tc>
      </w:tr>
      <w:tr w14:paraId="270E2270" w14:textId="77777777">
        <w:tblPrEx>
          <w:tblW w:w="8914" w:type="dxa"/>
          <w:tblInd w:w="-116" w:type="dxa"/>
          <w:tblCellMar>
            <w:top w:w="18" w:type="dxa"/>
            <w:right w:w="49" w:type="dxa"/>
          </w:tblCellMar>
          <w:tblLook w:val="04A0"/>
        </w:tblPrEx>
        <w:trPr>
          <w:trHeight w:val="355"/>
        </w:trPr>
        <w:tc>
          <w:tcPr>
            <w:tcW w:w="2196" w:type="dxa"/>
            <w:tcBorders>
              <w:top w:val="nil"/>
              <w:left w:val="single" w:sz="4" w:space="0" w:color="000000"/>
              <w:bottom w:val="nil"/>
              <w:right w:val="nil"/>
            </w:tcBorders>
          </w:tcPr>
          <w:p w:rsidR="00B71990" w14:paraId="3CB6B9BE" w14:textId="77777777">
            <w:pPr>
              <w:spacing w:after="160" w:line="259" w:lineRule="auto"/>
              <w:ind w:left="0" w:right="0" w:firstLine="0"/>
              <w:jc w:val="left"/>
            </w:pPr>
          </w:p>
        </w:tc>
        <w:tc>
          <w:tcPr>
            <w:tcW w:w="355" w:type="dxa"/>
            <w:tcBorders>
              <w:top w:val="nil"/>
              <w:left w:val="nil"/>
              <w:bottom w:val="nil"/>
              <w:right w:val="nil"/>
            </w:tcBorders>
          </w:tcPr>
          <w:p w:rsidR="00B71990" w14:paraId="49007B80"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328EB04C" w14:textId="77777777">
            <w:pPr>
              <w:spacing w:after="0" w:line="259" w:lineRule="auto"/>
              <w:ind w:left="0" w:right="0" w:firstLine="0"/>
              <w:jc w:val="left"/>
            </w:pPr>
            <w:r>
              <w:t xml:space="preserve">Leading deployment of SAP SRM for JCI for different countries </w:t>
            </w:r>
          </w:p>
        </w:tc>
      </w:tr>
      <w:tr w14:paraId="18B50358" w14:textId="77777777">
        <w:tblPrEx>
          <w:tblW w:w="8914" w:type="dxa"/>
          <w:tblInd w:w="-116" w:type="dxa"/>
          <w:tblCellMar>
            <w:top w:w="18" w:type="dxa"/>
            <w:right w:w="49" w:type="dxa"/>
          </w:tblCellMar>
          <w:tblLook w:val="04A0"/>
        </w:tblPrEx>
        <w:trPr>
          <w:trHeight w:val="740"/>
        </w:trPr>
        <w:tc>
          <w:tcPr>
            <w:tcW w:w="2196" w:type="dxa"/>
            <w:tcBorders>
              <w:top w:val="nil"/>
              <w:left w:val="single" w:sz="4" w:space="0" w:color="000000"/>
              <w:bottom w:val="nil"/>
              <w:right w:val="nil"/>
            </w:tcBorders>
          </w:tcPr>
          <w:p w:rsidR="00B71990" w14:paraId="644BD975" w14:textId="77777777">
            <w:pPr>
              <w:spacing w:after="160" w:line="259" w:lineRule="auto"/>
              <w:ind w:left="0" w:right="0" w:firstLine="0"/>
              <w:jc w:val="left"/>
            </w:pPr>
          </w:p>
        </w:tc>
        <w:tc>
          <w:tcPr>
            <w:tcW w:w="355" w:type="dxa"/>
            <w:tcBorders>
              <w:top w:val="nil"/>
              <w:left w:val="nil"/>
              <w:bottom w:val="nil"/>
              <w:right w:val="nil"/>
            </w:tcBorders>
          </w:tcPr>
          <w:p w:rsidR="00B71990" w14:paraId="4CE2553D"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21ECE90B" w14:textId="77777777">
            <w:pPr>
              <w:spacing w:after="0" w:line="259" w:lineRule="auto"/>
              <w:ind w:left="0" w:right="0" w:firstLine="0"/>
              <w:jc w:val="left"/>
            </w:pPr>
            <w:r>
              <w:t xml:space="preserve">Output determination for PO/GR/GI documents. Remittance advice setup/changes for ERS vendors. Automatic account determination setup for services.  </w:t>
            </w:r>
          </w:p>
        </w:tc>
      </w:tr>
      <w:tr w14:paraId="30F72D36" w14:textId="77777777">
        <w:tblPrEx>
          <w:tblW w:w="8914" w:type="dxa"/>
          <w:tblInd w:w="-116" w:type="dxa"/>
          <w:tblCellMar>
            <w:top w:w="18" w:type="dxa"/>
            <w:right w:w="49" w:type="dxa"/>
          </w:tblCellMar>
          <w:tblLook w:val="04A0"/>
        </w:tblPrEx>
        <w:trPr>
          <w:trHeight w:val="550"/>
        </w:trPr>
        <w:tc>
          <w:tcPr>
            <w:tcW w:w="2196" w:type="dxa"/>
            <w:tcBorders>
              <w:top w:val="nil"/>
              <w:left w:val="single" w:sz="4" w:space="0" w:color="000000"/>
              <w:bottom w:val="nil"/>
              <w:right w:val="nil"/>
            </w:tcBorders>
          </w:tcPr>
          <w:p w:rsidR="00B71990" w14:paraId="734E1138" w14:textId="77777777">
            <w:pPr>
              <w:spacing w:after="160" w:line="259" w:lineRule="auto"/>
              <w:ind w:left="0" w:right="0" w:firstLine="0"/>
              <w:jc w:val="left"/>
            </w:pPr>
          </w:p>
        </w:tc>
        <w:tc>
          <w:tcPr>
            <w:tcW w:w="355" w:type="dxa"/>
            <w:tcBorders>
              <w:top w:val="nil"/>
              <w:left w:val="nil"/>
              <w:bottom w:val="nil"/>
              <w:right w:val="nil"/>
            </w:tcBorders>
          </w:tcPr>
          <w:p w:rsidR="00B71990" w14:paraId="14F791C6"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78A0194A" w14:textId="77777777">
            <w:pPr>
              <w:spacing w:after="0" w:line="259" w:lineRule="auto"/>
              <w:ind w:left="0" w:right="0" w:firstLine="0"/>
            </w:pPr>
            <w:r>
              <w:t xml:space="preserve">Resolution of issues related to goods movement related to Goods receipt, Inbound Delivery, returns to vendor, Subcontracting, vendor consignments.  </w:t>
            </w:r>
          </w:p>
        </w:tc>
      </w:tr>
      <w:tr w14:paraId="14A1659A" w14:textId="77777777">
        <w:tblPrEx>
          <w:tblW w:w="8914" w:type="dxa"/>
          <w:tblInd w:w="-116" w:type="dxa"/>
          <w:tblCellMar>
            <w:top w:w="18" w:type="dxa"/>
            <w:right w:w="49" w:type="dxa"/>
          </w:tblCellMar>
          <w:tblLook w:val="04A0"/>
        </w:tblPrEx>
        <w:trPr>
          <w:trHeight w:val="550"/>
        </w:trPr>
        <w:tc>
          <w:tcPr>
            <w:tcW w:w="2196" w:type="dxa"/>
            <w:tcBorders>
              <w:top w:val="nil"/>
              <w:left w:val="single" w:sz="4" w:space="0" w:color="000000"/>
              <w:bottom w:val="nil"/>
              <w:right w:val="nil"/>
            </w:tcBorders>
          </w:tcPr>
          <w:p w:rsidR="00B71990" w14:paraId="158E37E0" w14:textId="77777777">
            <w:pPr>
              <w:spacing w:after="160" w:line="259" w:lineRule="auto"/>
              <w:ind w:left="0" w:right="0" w:firstLine="0"/>
              <w:jc w:val="left"/>
            </w:pPr>
          </w:p>
        </w:tc>
        <w:tc>
          <w:tcPr>
            <w:tcW w:w="355" w:type="dxa"/>
            <w:tcBorders>
              <w:top w:val="nil"/>
              <w:left w:val="nil"/>
              <w:bottom w:val="nil"/>
              <w:right w:val="nil"/>
            </w:tcBorders>
          </w:tcPr>
          <w:p w:rsidR="00B71990" w14:paraId="0C025C41"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5199CEDA" w14:textId="77777777">
            <w:pPr>
              <w:spacing w:after="0" w:line="259" w:lineRule="auto"/>
              <w:ind w:left="0" w:right="0" w:firstLine="0"/>
            </w:pPr>
            <w:r>
              <w:t xml:space="preserve">Resolution of issues related to subsequent debit, subsequent credit and invoice verification.  </w:t>
            </w:r>
          </w:p>
        </w:tc>
      </w:tr>
      <w:tr w14:paraId="47E6DF26" w14:textId="77777777">
        <w:tblPrEx>
          <w:tblW w:w="8914" w:type="dxa"/>
          <w:tblInd w:w="-116" w:type="dxa"/>
          <w:tblCellMar>
            <w:top w:w="18" w:type="dxa"/>
            <w:right w:w="49" w:type="dxa"/>
          </w:tblCellMar>
          <w:tblLook w:val="04A0"/>
        </w:tblPrEx>
        <w:trPr>
          <w:trHeight w:val="743"/>
        </w:trPr>
        <w:tc>
          <w:tcPr>
            <w:tcW w:w="2196" w:type="dxa"/>
            <w:tcBorders>
              <w:top w:val="nil"/>
              <w:left w:val="single" w:sz="4" w:space="0" w:color="000000"/>
              <w:bottom w:val="nil"/>
              <w:right w:val="nil"/>
            </w:tcBorders>
          </w:tcPr>
          <w:p w:rsidR="00B71990" w14:paraId="0EC387B6" w14:textId="77777777">
            <w:pPr>
              <w:spacing w:after="160" w:line="259" w:lineRule="auto"/>
              <w:ind w:left="0" w:right="0" w:firstLine="0"/>
              <w:jc w:val="left"/>
            </w:pPr>
          </w:p>
        </w:tc>
        <w:tc>
          <w:tcPr>
            <w:tcW w:w="355" w:type="dxa"/>
            <w:tcBorders>
              <w:top w:val="nil"/>
              <w:left w:val="nil"/>
              <w:bottom w:val="nil"/>
              <w:right w:val="nil"/>
            </w:tcBorders>
          </w:tcPr>
          <w:p w:rsidR="00B71990" w14:paraId="7E39FE85"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tcPr>
          <w:p w:rsidR="00B71990" w14:paraId="11E6375E" w14:textId="77777777">
            <w:pPr>
              <w:spacing w:after="0" w:line="259" w:lineRule="auto"/>
              <w:ind w:left="0" w:right="61" w:firstLine="0"/>
            </w:pPr>
            <w:r>
              <w:t xml:space="preserve">Handling issue related to MRP PO generation, and involving various interfaces which are being used for supply planning from another non-SAP system. </w:t>
            </w:r>
          </w:p>
        </w:tc>
      </w:tr>
      <w:tr w14:paraId="3B43E5E5" w14:textId="77777777">
        <w:tblPrEx>
          <w:tblW w:w="8914" w:type="dxa"/>
          <w:tblInd w:w="-116" w:type="dxa"/>
          <w:tblCellMar>
            <w:top w:w="18" w:type="dxa"/>
            <w:right w:w="49" w:type="dxa"/>
          </w:tblCellMar>
          <w:tblLook w:val="04A0"/>
        </w:tblPrEx>
        <w:trPr>
          <w:trHeight w:val="388"/>
        </w:trPr>
        <w:tc>
          <w:tcPr>
            <w:tcW w:w="2196" w:type="dxa"/>
            <w:tcBorders>
              <w:top w:val="nil"/>
              <w:left w:val="single" w:sz="4" w:space="0" w:color="000000"/>
              <w:bottom w:val="single" w:sz="4" w:space="0" w:color="000000"/>
              <w:right w:val="nil"/>
            </w:tcBorders>
          </w:tcPr>
          <w:p w:rsidR="00B71990" w14:paraId="7F0B9203" w14:textId="77777777">
            <w:pPr>
              <w:spacing w:after="160" w:line="259" w:lineRule="auto"/>
              <w:ind w:left="0" w:right="0" w:firstLine="0"/>
              <w:jc w:val="left"/>
            </w:pPr>
          </w:p>
        </w:tc>
        <w:tc>
          <w:tcPr>
            <w:tcW w:w="355" w:type="dxa"/>
            <w:tcBorders>
              <w:top w:val="nil"/>
              <w:left w:val="nil"/>
              <w:bottom w:val="single" w:sz="4" w:space="0" w:color="000000"/>
              <w:right w:val="nil"/>
            </w:tcBorders>
          </w:tcPr>
          <w:p w:rsidR="00B71990" w14:paraId="79ED7BCA"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single" w:sz="4" w:space="0" w:color="000000"/>
              <w:right w:val="single" w:sz="4" w:space="0" w:color="000000"/>
            </w:tcBorders>
            <w:vAlign w:val="center"/>
          </w:tcPr>
          <w:p w:rsidR="00B71990" w14:paraId="26B2FA95" w14:textId="77777777">
            <w:pPr>
              <w:spacing w:after="0" w:line="259" w:lineRule="auto"/>
              <w:ind w:left="0" w:right="0" w:firstLine="0"/>
              <w:jc w:val="left"/>
            </w:pPr>
            <w:r>
              <w:t>Providing SAP Process training to new joinees.</w:t>
            </w:r>
            <w:r>
              <w:rPr>
                <w:rFonts w:ascii="Times New Roman" w:eastAsia="Times New Roman" w:hAnsi="Times New Roman" w:cs="Times New Roman"/>
                <w:sz w:val="20"/>
              </w:rPr>
              <w:t xml:space="preserve"> </w:t>
            </w:r>
          </w:p>
        </w:tc>
      </w:tr>
      <w:tr w14:paraId="011351B8" w14:textId="77777777">
        <w:tblPrEx>
          <w:tblW w:w="8914" w:type="dxa"/>
          <w:tblInd w:w="-116" w:type="dxa"/>
          <w:tblCellMar>
            <w:top w:w="18" w:type="dxa"/>
            <w:right w:w="49" w:type="dxa"/>
          </w:tblCellMar>
          <w:tblLook w:val="04A0"/>
        </w:tblPrEx>
        <w:trPr>
          <w:trHeight w:val="715"/>
        </w:trPr>
        <w:tc>
          <w:tcPr>
            <w:tcW w:w="2196" w:type="dxa"/>
            <w:tcBorders>
              <w:top w:val="single" w:sz="4" w:space="0" w:color="000000"/>
              <w:left w:val="single" w:sz="4" w:space="0" w:color="000000"/>
              <w:bottom w:val="nil"/>
              <w:right w:val="nil"/>
            </w:tcBorders>
          </w:tcPr>
          <w:p w:rsidR="00B71990" w14:paraId="36D74BC6" w14:textId="77777777">
            <w:pPr>
              <w:spacing w:after="0" w:line="259" w:lineRule="auto"/>
              <w:ind w:left="106" w:right="0" w:firstLine="0"/>
              <w:jc w:val="left"/>
            </w:pPr>
            <w:r>
              <w:rPr>
                <w:b/>
                <w:sz w:val="20"/>
              </w:rPr>
              <w:t>Skills Used</w:t>
            </w:r>
            <w:r>
              <w:rPr>
                <w:sz w:val="20"/>
              </w:rPr>
              <w:t xml:space="preserve"> </w:t>
            </w:r>
          </w:p>
        </w:tc>
        <w:tc>
          <w:tcPr>
            <w:tcW w:w="355" w:type="dxa"/>
            <w:tcBorders>
              <w:top w:val="single" w:sz="4" w:space="0" w:color="000000"/>
              <w:left w:val="nil"/>
              <w:bottom w:val="nil"/>
              <w:right w:val="nil"/>
            </w:tcBorders>
          </w:tcPr>
          <w:p w:rsidR="00B71990" w14:paraId="7C82ACA3"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single" w:sz="4" w:space="0" w:color="000000"/>
              <w:left w:val="nil"/>
              <w:bottom w:val="nil"/>
              <w:right w:val="single" w:sz="4" w:space="0" w:color="000000"/>
            </w:tcBorders>
          </w:tcPr>
          <w:p w:rsidR="00B71990" w14:paraId="3C25F4E2" w14:textId="77777777">
            <w:pPr>
              <w:spacing w:after="0" w:line="259" w:lineRule="auto"/>
              <w:ind w:left="0" w:right="0" w:firstLine="0"/>
            </w:pPr>
            <w:r>
              <w:t xml:space="preserve">SAP MM Purchasing, Vendor Invoicing/Payments, LIV, SRM Classic &amp; </w:t>
            </w:r>
          </w:p>
          <w:p w:rsidR="00B71990" w14:paraId="17304BC2" w14:textId="77777777">
            <w:pPr>
              <w:spacing w:after="0" w:line="259" w:lineRule="auto"/>
              <w:ind w:left="0" w:right="0" w:firstLine="0"/>
            </w:pPr>
            <w:r>
              <w:t xml:space="preserve">Extended Classic Scenario, CGS, SRM Org Maintenance, SRM Workflow, SRM </w:t>
            </w:r>
          </w:p>
          <w:p w:rsidR="00B71990" w14:paraId="32D71A28" w14:textId="77777777">
            <w:pPr>
              <w:spacing w:after="0" w:line="259" w:lineRule="auto"/>
              <w:ind w:left="0" w:right="0" w:firstLine="0"/>
              <w:jc w:val="left"/>
            </w:pPr>
            <w:r>
              <w:t xml:space="preserve">Vendor/User replication, SRM Plant &amp; Product Hierarchy Maintenance </w:t>
            </w:r>
          </w:p>
        </w:tc>
      </w:tr>
      <w:tr w14:paraId="32AA7DB5" w14:textId="77777777">
        <w:tblPrEx>
          <w:tblW w:w="8914" w:type="dxa"/>
          <w:tblInd w:w="-116" w:type="dxa"/>
          <w:tblCellMar>
            <w:top w:w="18" w:type="dxa"/>
            <w:right w:w="49" w:type="dxa"/>
          </w:tblCellMar>
          <w:tblLook w:val="04A0"/>
        </w:tblPrEx>
        <w:trPr>
          <w:trHeight w:val="664"/>
        </w:trPr>
        <w:tc>
          <w:tcPr>
            <w:tcW w:w="2196" w:type="dxa"/>
            <w:tcBorders>
              <w:top w:val="nil"/>
              <w:left w:val="single" w:sz="4" w:space="0" w:color="000000"/>
              <w:bottom w:val="nil"/>
              <w:right w:val="nil"/>
            </w:tcBorders>
          </w:tcPr>
          <w:p w:rsidR="00B71990" w14:paraId="5D32A382" w14:textId="77777777">
            <w:pPr>
              <w:spacing w:after="0" w:line="259" w:lineRule="auto"/>
              <w:ind w:left="106" w:right="143" w:firstLine="0"/>
              <w:jc w:val="left"/>
            </w:pPr>
            <w:r>
              <w:rPr>
                <w:b/>
                <w:sz w:val="20"/>
              </w:rPr>
              <w:t>Special Software</w:t>
            </w:r>
            <w:r>
              <w:rPr>
                <w:sz w:val="20"/>
              </w:rPr>
              <w:t xml:space="preserve"> </w:t>
            </w:r>
          </w:p>
        </w:tc>
        <w:tc>
          <w:tcPr>
            <w:tcW w:w="355" w:type="dxa"/>
            <w:tcBorders>
              <w:top w:val="nil"/>
              <w:left w:val="nil"/>
              <w:bottom w:val="nil"/>
              <w:right w:val="nil"/>
            </w:tcBorders>
          </w:tcPr>
          <w:p w:rsidR="00B71990" w14:paraId="7AB79DBF"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nil"/>
              <w:right w:val="single" w:sz="4" w:space="0" w:color="000000"/>
            </w:tcBorders>
            <w:vAlign w:val="center"/>
          </w:tcPr>
          <w:p w:rsidR="00B71990" w14:paraId="712BA6CA" w14:textId="77777777">
            <w:pPr>
              <w:spacing w:after="0" w:line="259" w:lineRule="auto"/>
              <w:ind w:left="0" w:right="0" w:firstLine="0"/>
            </w:pPr>
            <w:r>
              <w:t xml:space="preserve">SAP ECC, SAP SRM, Remedy Action Request System, HP Quality Centre, SAP Solution Manager </w:t>
            </w:r>
          </w:p>
        </w:tc>
      </w:tr>
      <w:tr w14:paraId="608ECE9D" w14:textId="77777777">
        <w:tblPrEx>
          <w:tblW w:w="8914" w:type="dxa"/>
          <w:tblInd w:w="-116" w:type="dxa"/>
          <w:tblCellMar>
            <w:top w:w="18" w:type="dxa"/>
            <w:right w:w="49" w:type="dxa"/>
          </w:tblCellMar>
          <w:tblLook w:val="04A0"/>
        </w:tblPrEx>
        <w:trPr>
          <w:trHeight w:val="456"/>
        </w:trPr>
        <w:tc>
          <w:tcPr>
            <w:tcW w:w="2196" w:type="dxa"/>
            <w:tcBorders>
              <w:top w:val="nil"/>
              <w:left w:val="single" w:sz="4" w:space="0" w:color="000000"/>
              <w:bottom w:val="single" w:sz="8" w:space="0" w:color="000000"/>
              <w:right w:val="nil"/>
            </w:tcBorders>
            <w:vAlign w:val="center"/>
          </w:tcPr>
          <w:p w:rsidR="00B71990" w14:paraId="51A55900" w14:textId="77777777">
            <w:pPr>
              <w:spacing w:after="0" w:line="259" w:lineRule="auto"/>
              <w:ind w:left="106" w:right="0" w:firstLine="0"/>
              <w:jc w:val="left"/>
            </w:pPr>
            <w:r>
              <w:rPr>
                <w:b/>
                <w:sz w:val="20"/>
              </w:rPr>
              <w:t>Project Location</w:t>
            </w:r>
            <w:r>
              <w:rPr>
                <w:sz w:val="20"/>
              </w:rPr>
              <w:t xml:space="preserve"> </w:t>
            </w:r>
          </w:p>
        </w:tc>
        <w:tc>
          <w:tcPr>
            <w:tcW w:w="355" w:type="dxa"/>
            <w:tcBorders>
              <w:top w:val="nil"/>
              <w:left w:val="nil"/>
              <w:bottom w:val="single" w:sz="8" w:space="0" w:color="000000"/>
              <w:right w:val="nil"/>
            </w:tcBorders>
            <w:vAlign w:val="center"/>
          </w:tcPr>
          <w:p w:rsidR="00B71990" w14:paraId="4F544372" w14:textId="77777777">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6363" w:type="dxa"/>
            <w:tcBorders>
              <w:top w:val="nil"/>
              <w:left w:val="nil"/>
              <w:bottom w:val="single" w:sz="8" w:space="0" w:color="000000"/>
              <w:right w:val="single" w:sz="4" w:space="0" w:color="000000"/>
            </w:tcBorders>
            <w:vAlign w:val="center"/>
          </w:tcPr>
          <w:p w:rsidR="00B71990" w14:paraId="6EAC3C36" w14:textId="77777777">
            <w:pPr>
              <w:spacing w:after="0" w:line="259" w:lineRule="auto"/>
              <w:ind w:left="0" w:right="0" w:firstLine="0"/>
              <w:jc w:val="left"/>
            </w:pPr>
            <w:r>
              <w:t xml:space="preserve">Pune, India </w:t>
            </w:r>
          </w:p>
        </w:tc>
      </w:tr>
    </w:tbl>
    <w:p w:rsidR="00B71990" w14:paraId="6199458F" w14:textId="77777777">
      <w:pPr>
        <w:spacing w:after="0" w:line="259" w:lineRule="auto"/>
        <w:ind w:left="0" w:right="0" w:firstLine="0"/>
      </w:pPr>
      <w:r>
        <w:rPr>
          <w:b/>
          <w:sz w:val="20"/>
        </w:rPr>
        <w:t xml:space="preserve"> </w:t>
      </w:r>
    </w:p>
    <w:tbl>
      <w:tblPr>
        <w:tblStyle w:val="TableGrid"/>
        <w:tblW w:w="8889" w:type="dxa"/>
        <w:tblInd w:w="-91" w:type="dxa"/>
        <w:tblCellMar>
          <w:right w:w="216" w:type="dxa"/>
        </w:tblCellMar>
        <w:tblLook w:val="04A0"/>
      </w:tblPr>
      <w:tblGrid>
        <w:gridCol w:w="2166"/>
        <w:gridCol w:w="6723"/>
      </w:tblGrid>
      <w:tr w14:paraId="3217B5B8" w14:textId="77777777">
        <w:tblPrEx>
          <w:tblW w:w="8889" w:type="dxa"/>
          <w:tblInd w:w="-91" w:type="dxa"/>
          <w:tblCellMar>
            <w:right w:w="216" w:type="dxa"/>
          </w:tblCellMar>
          <w:tblLook w:val="04A0"/>
        </w:tblPrEx>
        <w:trPr>
          <w:trHeight w:val="333"/>
        </w:trPr>
        <w:tc>
          <w:tcPr>
            <w:tcW w:w="2166" w:type="dxa"/>
            <w:tcBorders>
              <w:top w:val="single" w:sz="8" w:space="0" w:color="000000"/>
              <w:left w:val="single" w:sz="4" w:space="0" w:color="000000"/>
              <w:bottom w:val="nil"/>
              <w:right w:val="nil"/>
            </w:tcBorders>
          </w:tcPr>
          <w:p w:rsidR="00B71990" w14:paraId="500E67B3" w14:textId="77777777">
            <w:pPr>
              <w:spacing w:after="0" w:line="259" w:lineRule="auto"/>
              <w:ind w:left="111" w:right="0" w:firstLine="0"/>
              <w:jc w:val="left"/>
            </w:pPr>
            <w:r>
              <w:rPr>
                <w:b/>
                <w:sz w:val="20"/>
              </w:rPr>
              <w:t>Client Name</w:t>
            </w:r>
            <w:r>
              <w:rPr>
                <w:sz w:val="20"/>
              </w:rPr>
              <w:t xml:space="preserve"> </w:t>
            </w:r>
          </w:p>
        </w:tc>
        <w:tc>
          <w:tcPr>
            <w:tcW w:w="6723" w:type="dxa"/>
            <w:tcBorders>
              <w:top w:val="single" w:sz="8" w:space="0" w:color="000000"/>
              <w:left w:val="nil"/>
              <w:bottom w:val="nil"/>
              <w:right w:val="single" w:sz="4" w:space="0" w:color="000000"/>
            </w:tcBorders>
          </w:tcPr>
          <w:p w:rsidR="00B71990" w14:paraId="53AD1551" w14:textId="77777777">
            <w:pPr>
              <w:tabs>
                <w:tab w:val="center" w:pos="1304"/>
              </w:tabs>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Varian Medical System. </w:t>
            </w:r>
          </w:p>
        </w:tc>
      </w:tr>
      <w:tr w14:paraId="6B7132B5" w14:textId="77777777">
        <w:tblPrEx>
          <w:tblW w:w="8889" w:type="dxa"/>
          <w:tblInd w:w="-91" w:type="dxa"/>
          <w:tblCellMar>
            <w:right w:w="216" w:type="dxa"/>
          </w:tblCellMar>
          <w:tblLook w:val="04A0"/>
        </w:tblPrEx>
        <w:trPr>
          <w:trHeight w:val="513"/>
        </w:trPr>
        <w:tc>
          <w:tcPr>
            <w:tcW w:w="2166" w:type="dxa"/>
            <w:tcBorders>
              <w:top w:val="nil"/>
              <w:left w:val="single" w:sz="4" w:space="0" w:color="000000"/>
              <w:bottom w:val="nil"/>
              <w:right w:val="nil"/>
            </w:tcBorders>
          </w:tcPr>
          <w:p w:rsidR="00B71990" w14:paraId="52A31FE5" w14:textId="77777777">
            <w:pPr>
              <w:spacing w:after="0" w:line="259" w:lineRule="auto"/>
              <w:ind w:left="111" w:right="0" w:firstLine="0"/>
              <w:jc w:val="left"/>
            </w:pPr>
            <w:r>
              <w:rPr>
                <w:b/>
                <w:sz w:val="20"/>
              </w:rPr>
              <w:t>Project Title</w:t>
            </w:r>
            <w:r>
              <w:rPr>
                <w:rFonts w:ascii="Calibri" w:eastAsia="Calibri" w:hAnsi="Calibri" w:cs="Calibri"/>
                <w:sz w:val="23"/>
              </w:rPr>
              <w:t xml:space="preserve"> </w:t>
            </w:r>
          </w:p>
        </w:tc>
        <w:tc>
          <w:tcPr>
            <w:tcW w:w="6723" w:type="dxa"/>
            <w:tcBorders>
              <w:top w:val="nil"/>
              <w:left w:val="nil"/>
              <w:bottom w:val="nil"/>
              <w:right w:val="single" w:sz="4" w:space="0" w:color="000000"/>
            </w:tcBorders>
            <w:vAlign w:val="bottom"/>
          </w:tcPr>
          <w:p w:rsidR="00B71990" w14:paraId="570B7C0A" w14:textId="77777777">
            <w:pPr>
              <w:tabs>
                <w:tab w:val="center" w:pos="2253"/>
              </w:tabs>
              <w:spacing w:after="38"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SAP Implementation and L3 Support Activities.  </w:t>
            </w:r>
          </w:p>
          <w:p w:rsidR="00B71990" w14:paraId="6EA28264" w14:textId="77777777">
            <w:pPr>
              <w:spacing w:after="0" w:line="259" w:lineRule="auto"/>
              <w:ind w:left="0" w:right="0" w:firstLine="0"/>
              <w:jc w:val="left"/>
            </w:pPr>
            <w:r>
              <w:t xml:space="preserve"> </w:t>
            </w:r>
          </w:p>
        </w:tc>
      </w:tr>
      <w:tr w14:paraId="55F0EDAC" w14:textId="77777777">
        <w:tblPrEx>
          <w:tblW w:w="8889" w:type="dxa"/>
          <w:tblInd w:w="-91" w:type="dxa"/>
          <w:tblCellMar>
            <w:right w:w="216" w:type="dxa"/>
          </w:tblCellMar>
          <w:tblLook w:val="04A0"/>
        </w:tblPrEx>
        <w:trPr>
          <w:trHeight w:val="512"/>
        </w:trPr>
        <w:tc>
          <w:tcPr>
            <w:tcW w:w="2166" w:type="dxa"/>
            <w:tcBorders>
              <w:top w:val="nil"/>
              <w:left w:val="single" w:sz="4" w:space="0" w:color="000000"/>
              <w:bottom w:val="nil"/>
              <w:right w:val="nil"/>
            </w:tcBorders>
          </w:tcPr>
          <w:p w:rsidR="00B71990" w14:paraId="70B337AC" w14:textId="77777777">
            <w:pPr>
              <w:spacing w:after="62" w:line="259" w:lineRule="auto"/>
              <w:ind w:left="111" w:right="0" w:firstLine="0"/>
              <w:jc w:val="left"/>
            </w:pPr>
            <w:r>
              <w:rPr>
                <w:b/>
                <w:sz w:val="20"/>
              </w:rPr>
              <w:t xml:space="preserve"> </w:t>
            </w:r>
          </w:p>
          <w:p w:rsidR="00B71990" w14:paraId="266BAD4F" w14:textId="77777777">
            <w:pPr>
              <w:tabs>
                <w:tab w:val="center" w:pos="1551"/>
              </w:tabs>
              <w:spacing w:after="0" w:line="259" w:lineRule="auto"/>
              <w:ind w:left="0" w:right="0" w:firstLine="0"/>
              <w:jc w:val="left"/>
            </w:pPr>
            <w:r>
              <w:rPr>
                <w:b/>
                <w:sz w:val="20"/>
              </w:rPr>
              <w:t xml:space="preserve">Position </w:t>
            </w:r>
            <w:r>
              <w:rPr>
                <w:b/>
                <w:sz w:val="20"/>
              </w:rPr>
              <w:tab/>
            </w:r>
            <w:r>
              <w:rPr>
                <w:sz w:val="20"/>
              </w:rPr>
              <w:t xml:space="preserve"> </w:t>
            </w:r>
          </w:p>
        </w:tc>
        <w:tc>
          <w:tcPr>
            <w:tcW w:w="6723" w:type="dxa"/>
            <w:tcBorders>
              <w:top w:val="nil"/>
              <w:left w:val="nil"/>
              <w:bottom w:val="nil"/>
              <w:right w:val="single" w:sz="4" w:space="0" w:color="000000"/>
            </w:tcBorders>
            <w:vAlign w:val="bottom"/>
          </w:tcPr>
          <w:p w:rsidR="00B71990" w14:paraId="0BE471DD" w14:textId="77777777">
            <w:pPr>
              <w:tabs>
                <w:tab w:val="center" w:pos="1516"/>
              </w:tabs>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SAP Procurement Consultant </w:t>
            </w:r>
          </w:p>
        </w:tc>
      </w:tr>
      <w:tr w14:paraId="00F545C3" w14:textId="77777777">
        <w:tblPrEx>
          <w:tblW w:w="8889" w:type="dxa"/>
          <w:tblInd w:w="-91" w:type="dxa"/>
          <w:tblCellMar>
            <w:right w:w="216" w:type="dxa"/>
          </w:tblCellMar>
          <w:tblLook w:val="04A0"/>
        </w:tblPrEx>
        <w:trPr>
          <w:trHeight w:val="388"/>
        </w:trPr>
        <w:tc>
          <w:tcPr>
            <w:tcW w:w="2166" w:type="dxa"/>
            <w:tcBorders>
              <w:top w:val="nil"/>
              <w:left w:val="single" w:sz="4" w:space="0" w:color="000000"/>
              <w:bottom w:val="single" w:sz="4" w:space="0" w:color="000000"/>
              <w:right w:val="nil"/>
            </w:tcBorders>
          </w:tcPr>
          <w:p w:rsidR="00B71990" w14:paraId="16DAB6C7" w14:textId="77777777">
            <w:pPr>
              <w:spacing w:after="0" w:line="259" w:lineRule="auto"/>
              <w:ind w:left="111" w:right="0" w:firstLine="0"/>
              <w:jc w:val="left"/>
            </w:pPr>
            <w:r>
              <w:rPr>
                <w:b/>
                <w:sz w:val="20"/>
              </w:rPr>
              <w:t>Project</w:t>
            </w:r>
            <w:r>
              <w:rPr>
                <w:sz w:val="20"/>
              </w:rPr>
              <w:t xml:space="preserve"> </w:t>
            </w:r>
          </w:p>
        </w:tc>
        <w:tc>
          <w:tcPr>
            <w:tcW w:w="6723" w:type="dxa"/>
            <w:tcBorders>
              <w:top w:val="nil"/>
              <w:left w:val="nil"/>
              <w:bottom w:val="single" w:sz="4" w:space="0" w:color="000000"/>
              <w:right w:val="single" w:sz="4" w:space="0" w:color="000000"/>
            </w:tcBorders>
            <w:vAlign w:val="center"/>
          </w:tcPr>
          <w:p w:rsidR="00B71990" w14:paraId="5FA2BB38" w14:textId="77777777">
            <w:pPr>
              <w:tabs>
                <w:tab w:val="center" w:pos="2326"/>
              </w:tabs>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End to End Implementation and Support Project.  </w:t>
            </w:r>
          </w:p>
        </w:tc>
      </w:tr>
      <w:tr w14:paraId="37A4DC2F" w14:textId="77777777">
        <w:tblPrEx>
          <w:tblW w:w="8889" w:type="dxa"/>
          <w:tblInd w:w="-91" w:type="dxa"/>
          <w:tblCellMar>
            <w:right w:w="216" w:type="dxa"/>
          </w:tblCellMar>
          <w:tblLook w:val="04A0"/>
        </w:tblPrEx>
        <w:trPr>
          <w:trHeight w:val="3116"/>
        </w:trPr>
        <w:tc>
          <w:tcPr>
            <w:tcW w:w="2166" w:type="dxa"/>
            <w:tcBorders>
              <w:top w:val="single" w:sz="4" w:space="0" w:color="000000"/>
              <w:left w:val="single" w:sz="4" w:space="0" w:color="000000"/>
              <w:bottom w:val="nil"/>
              <w:right w:val="nil"/>
            </w:tcBorders>
          </w:tcPr>
          <w:p w:rsidR="00B71990" w14:paraId="5C820B53" w14:textId="77777777">
            <w:pPr>
              <w:spacing w:after="0" w:line="259" w:lineRule="auto"/>
              <w:ind w:left="111" w:right="0" w:firstLine="0"/>
              <w:jc w:val="left"/>
            </w:pPr>
            <w:r>
              <w:rPr>
                <w:b/>
              </w:rPr>
              <w:t>Responsibilities</w:t>
            </w:r>
            <w:r>
              <w:rPr>
                <w:b/>
                <w:sz w:val="20"/>
              </w:rPr>
              <w:t xml:space="preserve"> </w:t>
            </w:r>
          </w:p>
        </w:tc>
        <w:tc>
          <w:tcPr>
            <w:tcW w:w="6723" w:type="dxa"/>
            <w:tcBorders>
              <w:top w:val="single" w:sz="4" w:space="0" w:color="000000"/>
              <w:left w:val="nil"/>
              <w:bottom w:val="nil"/>
              <w:right w:val="single" w:sz="4" w:space="0" w:color="000000"/>
            </w:tcBorders>
          </w:tcPr>
          <w:p w:rsidR="00B71990" w14:paraId="03F965EB" w14:textId="77777777">
            <w:pPr>
              <w:spacing w:after="0" w:line="259" w:lineRule="auto"/>
              <w:ind w:left="0" w:right="0" w:firstLine="0"/>
              <w:jc w:val="left"/>
            </w:pPr>
            <w:r>
              <w:t xml:space="preserve"> </w:t>
            </w:r>
          </w:p>
          <w:p w:rsidR="00B71990" w14:paraId="11C7A37E" w14:textId="77777777">
            <w:pPr>
              <w:spacing w:after="0" w:line="241" w:lineRule="auto"/>
              <w:ind w:left="0" w:right="0" w:firstLine="0"/>
            </w:pPr>
            <w:r>
              <w:t xml:space="preserve">Role: SAP Material Management (MM) Module responsible for following Business Processes with E2E and ASAP Methodology  </w:t>
            </w:r>
          </w:p>
          <w:p w:rsidR="00B71990" w14:paraId="32D7D850" w14:textId="77777777">
            <w:pPr>
              <w:spacing w:after="0" w:line="259" w:lineRule="auto"/>
              <w:ind w:left="0" w:right="0" w:firstLine="0"/>
              <w:jc w:val="left"/>
            </w:pPr>
            <w:r>
              <w:t xml:space="preserve"> </w:t>
            </w:r>
          </w:p>
          <w:p w:rsidR="00B71990" w14:paraId="1D92501A" w14:textId="77777777">
            <w:pPr>
              <w:spacing w:after="0" w:line="240" w:lineRule="auto"/>
              <w:ind w:left="0" w:right="0" w:firstLine="0"/>
            </w:pPr>
            <w:r>
              <w:t xml:space="preserve">•Master Data: Material Master, Vendor Master, Source list, Info-record and Service Master. </w:t>
            </w:r>
          </w:p>
          <w:p w:rsidR="00B71990" w14:paraId="1117C386" w14:textId="77777777">
            <w:pPr>
              <w:spacing w:after="0" w:line="259" w:lineRule="auto"/>
              <w:ind w:left="0" w:right="0" w:firstLine="0"/>
              <w:jc w:val="left"/>
            </w:pPr>
            <w:r>
              <w:t xml:space="preserve">•Contracts, Scheduling Agreement and Purchase Requisitions. </w:t>
            </w:r>
          </w:p>
          <w:p w:rsidR="00B71990" w14:paraId="57B4A97F" w14:textId="77777777">
            <w:pPr>
              <w:spacing w:after="0" w:line="259" w:lineRule="auto"/>
              <w:ind w:left="0" w:right="0" w:firstLine="0"/>
              <w:jc w:val="left"/>
            </w:pPr>
            <w:r>
              <w:t xml:space="preserve">•Creation of Quotations and comparison of Quotations &amp; vendor selection. </w:t>
            </w:r>
          </w:p>
          <w:p w:rsidR="00B71990" w14:paraId="48D7415B" w14:textId="77777777">
            <w:pPr>
              <w:spacing w:after="0" w:line="259" w:lineRule="auto"/>
              <w:ind w:left="0" w:right="0" w:firstLine="0"/>
              <w:jc w:val="left"/>
            </w:pPr>
            <w:r>
              <w:t xml:space="preserve">•Creation of different types of Purchase Orders: </w:t>
            </w:r>
          </w:p>
          <w:p w:rsidR="00B71990" w14:paraId="04F32032" w14:textId="77777777">
            <w:pPr>
              <w:spacing w:after="0" w:line="259" w:lineRule="auto"/>
              <w:ind w:left="0" w:right="0" w:firstLine="0"/>
              <w:jc w:val="left"/>
            </w:pPr>
            <w:r>
              <w:t xml:space="preserve"> </w:t>
            </w:r>
          </w:p>
          <w:p w:rsidR="00B71990" w14:paraId="7E26D35C" w14:textId="77777777">
            <w:pPr>
              <w:spacing w:after="0" w:line="259" w:lineRule="auto"/>
              <w:ind w:left="0" w:right="0" w:firstLine="0"/>
              <w:jc w:val="left"/>
            </w:pPr>
            <w:r>
              <w:t xml:space="preserve">Standard Purchase Order </w:t>
            </w:r>
          </w:p>
          <w:p w:rsidR="00B71990" w14:paraId="32876F47" w14:textId="77777777">
            <w:pPr>
              <w:spacing w:after="0" w:line="259" w:lineRule="auto"/>
              <w:ind w:left="0" w:right="0" w:firstLine="0"/>
              <w:jc w:val="left"/>
            </w:pPr>
            <w:r>
              <w:t xml:space="preserve">Service Purchase Order </w:t>
            </w:r>
          </w:p>
          <w:p w:rsidR="00B71990" w14:paraId="10C4BE34" w14:textId="77777777">
            <w:pPr>
              <w:spacing w:after="0" w:line="259" w:lineRule="auto"/>
              <w:ind w:left="0" w:right="0" w:firstLine="0"/>
              <w:jc w:val="left"/>
            </w:pPr>
            <w:r>
              <w:t xml:space="preserve">Subcontract Purchase Order  </w:t>
            </w:r>
          </w:p>
          <w:p w:rsidR="00B71990" w14:paraId="66C18856" w14:textId="77777777">
            <w:pPr>
              <w:spacing w:after="0" w:line="259" w:lineRule="auto"/>
              <w:ind w:left="0" w:right="0" w:firstLine="0"/>
              <w:jc w:val="left"/>
            </w:pPr>
            <w:r>
              <w:t xml:space="preserve">Consignment Purchase Order </w:t>
            </w:r>
          </w:p>
          <w:p w:rsidR="00B71990" w14:paraId="299834F8" w14:textId="77777777">
            <w:pPr>
              <w:spacing w:after="0" w:line="259" w:lineRule="auto"/>
              <w:ind w:left="0" w:right="0" w:firstLine="0"/>
              <w:jc w:val="left"/>
            </w:pPr>
            <w:r>
              <w:t xml:space="preserve">Third-Party Purchase Order </w:t>
            </w:r>
          </w:p>
          <w:p w:rsidR="00B71990" w14:paraId="4F34CCE2" w14:textId="77777777">
            <w:pPr>
              <w:spacing w:after="0" w:line="259" w:lineRule="auto"/>
              <w:ind w:left="0" w:right="0" w:firstLine="0"/>
              <w:jc w:val="left"/>
            </w:pPr>
            <w:r>
              <w:t xml:space="preserve">Stock Transfer Order – STO </w:t>
            </w:r>
          </w:p>
        </w:tc>
      </w:tr>
    </w:tbl>
    <w:p w:rsidR="00B71990" w14:paraId="4A9FC7FF" w14:textId="77777777">
      <w:pPr>
        <w:sectPr w:rsidSect="001F131A">
          <w:headerReference w:type="even" r:id="rId4"/>
          <w:headerReference w:type="default" r:id="rId5"/>
          <w:footerReference w:type="even" r:id="rId6"/>
          <w:footerReference w:type="default" r:id="rId7"/>
          <w:headerReference w:type="first" r:id="rId8"/>
          <w:footerReference w:type="first" r:id="rId9"/>
          <w:pgSz w:w="12240" w:h="15840"/>
          <w:pgMar w:top="1446" w:right="1730" w:bottom="1491" w:left="1801" w:header="727" w:footer="717" w:gutter="0"/>
          <w:cols w:space="720"/>
        </w:sectPr>
      </w:pPr>
    </w:p>
    <w:tbl>
      <w:tblPr>
        <w:tblStyle w:val="TableGrid"/>
        <w:tblW w:w="8889" w:type="dxa"/>
        <w:tblInd w:w="-91" w:type="dxa"/>
        <w:tblCellMar>
          <w:top w:w="20" w:type="dxa"/>
          <w:left w:w="70" w:type="dxa"/>
          <w:right w:w="85" w:type="dxa"/>
        </w:tblCellMar>
        <w:tblLook w:val="04A0"/>
      </w:tblPr>
      <w:tblGrid>
        <w:gridCol w:w="2096"/>
        <w:gridCol w:w="6793"/>
      </w:tblGrid>
      <w:tr w14:paraId="10BDBAAC" w14:textId="77777777">
        <w:tblPrEx>
          <w:tblW w:w="8889" w:type="dxa"/>
          <w:tblInd w:w="-91" w:type="dxa"/>
          <w:tblCellMar>
            <w:top w:w="20" w:type="dxa"/>
            <w:left w:w="70" w:type="dxa"/>
            <w:right w:w="85" w:type="dxa"/>
          </w:tblCellMar>
          <w:tblLook w:val="04A0"/>
        </w:tblPrEx>
        <w:trPr>
          <w:trHeight w:val="1774"/>
        </w:trPr>
        <w:tc>
          <w:tcPr>
            <w:tcW w:w="2096" w:type="dxa"/>
            <w:tcBorders>
              <w:top w:val="single" w:sz="4" w:space="0" w:color="000000"/>
              <w:left w:val="single" w:sz="4" w:space="0" w:color="000000"/>
              <w:bottom w:val="nil"/>
              <w:right w:val="nil"/>
            </w:tcBorders>
          </w:tcPr>
          <w:p w:rsidR="00B71990" w14:paraId="6EC86211" w14:textId="77777777">
            <w:pPr>
              <w:spacing w:after="160" w:line="259" w:lineRule="auto"/>
              <w:ind w:left="0" w:right="0" w:firstLine="0"/>
              <w:jc w:val="left"/>
            </w:pPr>
          </w:p>
        </w:tc>
        <w:tc>
          <w:tcPr>
            <w:tcW w:w="6793" w:type="dxa"/>
            <w:tcBorders>
              <w:top w:val="single" w:sz="4" w:space="0" w:color="000000"/>
              <w:left w:val="nil"/>
              <w:bottom w:val="nil"/>
              <w:right w:val="single" w:sz="4" w:space="0" w:color="000000"/>
            </w:tcBorders>
          </w:tcPr>
          <w:p w:rsidR="00B71990" w14:paraId="18671D9D" w14:textId="77777777">
            <w:pPr>
              <w:spacing w:after="0" w:line="259" w:lineRule="auto"/>
              <w:ind w:left="0" w:right="0" w:firstLine="0"/>
              <w:jc w:val="left"/>
            </w:pPr>
            <w:r>
              <w:t xml:space="preserve"> </w:t>
            </w:r>
          </w:p>
          <w:p w:rsidR="00B71990" w14:paraId="46E7D831" w14:textId="77777777">
            <w:pPr>
              <w:spacing w:after="0" w:line="259" w:lineRule="auto"/>
              <w:ind w:left="0" w:right="0" w:firstLine="0"/>
              <w:jc w:val="left"/>
            </w:pPr>
            <w:r>
              <w:t xml:space="preserve">•Inventory Management: Goods Receipts, Goods Issues and Transfer Postings. </w:t>
            </w:r>
          </w:p>
          <w:p w:rsidR="00B71990" w14:paraId="475DA691" w14:textId="77777777">
            <w:pPr>
              <w:spacing w:after="0" w:line="240" w:lineRule="auto"/>
              <w:ind w:left="0" w:right="3247" w:firstLine="0"/>
            </w:pPr>
            <w:r>
              <w:t xml:space="preserve">•Physical Inventory verification. •Planning Run (MRP) </w:t>
            </w:r>
          </w:p>
          <w:p w:rsidR="00B71990" w14:paraId="6ECBEF8D" w14:textId="77777777">
            <w:pPr>
              <w:spacing w:after="0" w:line="259" w:lineRule="auto"/>
              <w:ind w:left="0" w:right="0" w:firstLine="0"/>
              <w:jc w:val="left"/>
            </w:pPr>
            <w:r>
              <w:t xml:space="preserve">•Reservations. </w:t>
            </w:r>
          </w:p>
          <w:p w:rsidR="00B71990" w14:paraId="20B1DD20" w14:textId="77777777">
            <w:pPr>
              <w:spacing w:after="0" w:line="240" w:lineRule="auto"/>
              <w:ind w:left="0" w:right="0" w:firstLine="0"/>
              <w:jc w:val="left"/>
            </w:pPr>
            <w:r>
              <w:t xml:space="preserve">•Invoice verification: Invoice, Credit Memo, Subsequent Debit, Subsequent Credit, ERS etc. </w:t>
            </w:r>
          </w:p>
          <w:p w:rsidR="00B71990" w14:paraId="627CD37D" w14:textId="77777777">
            <w:pPr>
              <w:spacing w:after="0" w:line="259" w:lineRule="auto"/>
              <w:ind w:left="0" w:right="0" w:firstLine="0"/>
              <w:jc w:val="left"/>
            </w:pPr>
            <w:r>
              <w:t xml:space="preserve">•LSMW Creation. </w:t>
            </w:r>
          </w:p>
          <w:p w:rsidR="00B71990" w14:paraId="69CA4B75" w14:textId="77777777">
            <w:pPr>
              <w:spacing w:after="0" w:line="259" w:lineRule="auto"/>
              <w:ind w:left="0" w:right="0" w:firstLine="0"/>
              <w:jc w:val="left"/>
            </w:pPr>
            <w:r>
              <w:t xml:space="preserve">•Different SAP tables and Reports.  </w:t>
            </w:r>
          </w:p>
        </w:tc>
      </w:tr>
      <w:tr w14:paraId="463806DB" w14:textId="77777777">
        <w:tblPrEx>
          <w:tblW w:w="8889" w:type="dxa"/>
          <w:tblInd w:w="-91" w:type="dxa"/>
          <w:tblCellMar>
            <w:top w:w="20" w:type="dxa"/>
            <w:left w:w="70" w:type="dxa"/>
            <w:right w:w="85" w:type="dxa"/>
          </w:tblCellMar>
          <w:tblLook w:val="04A0"/>
        </w:tblPrEx>
        <w:trPr>
          <w:trHeight w:val="494"/>
        </w:trPr>
        <w:tc>
          <w:tcPr>
            <w:tcW w:w="2096" w:type="dxa"/>
            <w:tcBorders>
              <w:top w:val="nil"/>
              <w:left w:val="single" w:sz="4" w:space="0" w:color="000000"/>
              <w:bottom w:val="nil"/>
              <w:right w:val="nil"/>
            </w:tcBorders>
          </w:tcPr>
          <w:p w:rsidR="00B71990" w14:paraId="59AF12ED" w14:textId="77777777">
            <w:pPr>
              <w:spacing w:after="0" w:line="259" w:lineRule="auto"/>
              <w:ind w:left="41" w:right="12" w:firstLine="0"/>
              <w:jc w:val="left"/>
            </w:pPr>
            <w:r>
              <w:rPr>
                <w:b/>
                <w:sz w:val="20"/>
              </w:rPr>
              <w:t>Special Software</w:t>
            </w:r>
            <w:r>
              <w:rPr>
                <w:sz w:val="20"/>
              </w:rPr>
              <w:t xml:space="preserve"> </w:t>
            </w:r>
          </w:p>
        </w:tc>
        <w:tc>
          <w:tcPr>
            <w:tcW w:w="6793" w:type="dxa"/>
            <w:tcBorders>
              <w:top w:val="nil"/>
              <w:left w:val="nil"/>
              <w:bottom w:val="nil"/>
              <w:right w:val="single" w:sz="4" w:space="0" w:color="000000"/>
            </w:tcBorders>
          </w:tcPr>
          <w:p w:rsidR="00B71990" w14:paraId="2C760203" w14:textId="77777777">
            <w:pPr>
              <w:spacing w:after="0" w:line="259" w:lineRule="auto"/>
              <w:ind w:left="0" w:right="0" w:firstLine="0"/>
              <w:jc w:val="left"/>
            </w:pPr>
            <w:r>
              <w:t xml:space="preserve">SAP ECC, HP Quality Centre, SAP Solution Manager, </w:t>
            </w:r>
          </w:p>
        </w:tc>
      </w:tr>
      <w:tr w14:paraId="558CFE0B" w14:textId="77777777">
        <w:tblPrEx>
          <w:tblW w:w="8889" w:type="dxa"/>
          <w:tblInd w:w="-91" w:type="dxa"/>
          <w:tblCellMar>
            <w:top w:w="20" w:type="dxa"/>
            <w:left w:w="70" w:type="dxa"/>
            <w:right w:w="85" w:type="dxa"/>
          </w:tblCellMar>
          <w:tblLook w:val="04A0"/>
        </w:tblPrEx>
        <w:trPr>
          <w:trHeight w:val="229"/>
        </w:trPr>
        <w:tc>
          <w:tcPr>
            <w:tcW w:w="2096" w:type="dxa"/>
            <w:tcBorders>
              <w:top w:val="nil"/>
              <w:left w:val="single" w:sz="4" w:space="0" w:color="000000"/>
              <w:bottom w:val="single" w:sz="8" w:space="0" w:color="000000"/>
              <w:right w:val="nil"/>
            </w:tcBorders>
          </w:tcPr>
          <w:p w:rsidR="00B71990" w14:paraId="6E6BCA42" w14:textId="77777777">
            <w:pPr>
              <w:spacing w:after="0" w:line="259" w:lineRule="auto"/>
              <w:ind w:left="41" w:right="0" w:firstLine="0"/>
            </w:pPr>
            <w:r>
              <w:rPr>
                <w:b/>
                <w:sz w:val="20"/>
              </w:rPr>
              <w:t>Project Location</w:t>
            </w:r>
            <w:r>
              <w:rPr>
                <w:sz w:val="20"/>
              </w:rPr>
              <w:t xml:space="preserve"> </w:t>
            </w:r>
          </w:p>
        </w:tc>
        <w:tc>
          <w:tcPr>
            <w:tcW w:w="6793" w:type="dxa"/>
            <w:tcBorders>
              <w:top w:val="nil"/>
              <w:left w:val="nil"/>
              <w:bottom w:val="single" w:sz="8" w:space="0" w:color="000000"/>
              <w:right w:val="single" w:sz="4" w:space="0" w:color="000000"/>
            </w:tcBorders>
          </w:tcPr>
          <w:p w:rsidR="00B71990" w14:paraId="383B49DA" w14:textId="77777777">
            <w:pPr>
              <w:spacing w:after="0" w:line="259" w:lineRule="auto"/>
              <w:ind w:left="0" w:right="0" w:firstLine="0"/>
              <w:jc w:val="left"/>
            </w:pPr>
            <w:r>
              <w:rPr>
                <w:sz w:val="20"/>
              </w:rPr>
              <w:t>Pune, India</w:t>
            </w:r>
            <w:r>
              <w:rPr>
                <w:rFonts w:ascii="Times New Roman" w:eastAsia="Times New Roman" w:hAnsi="Times New Roman" w:cs="Times New Roman"/>
                <w:sz w:val="20"/>
              </w:rPr>
              <w:t xml:space="preserve"> </w:t>
            </w:r>
          </w:p>
        </w:tc>
      </w:tr>
    </w:tbl>
    <w:p w:rsidR="00B71990" w14:paraId="1CFAE1A3" w14:textId="77777777">
      <w:pPr>
        <w:spacing w:after="0" w:line="259" w:lineRule="auto"/>
        <w:ind w:left="0" w:right="0" w:firstLine="0"/>
        <w:jc w:val="left"/>
      </w:pPr>
      <w:r>
        <w:rPr>
          <w:b/>
          <w:sz w:val="20"/>
        </w:rPr>
        <w:t xml:space="preserve"> </w:t>
      </w:r>
    </w:p>
    <w:p w:rsidR="00B71990" w14:paraId="5FAEE46F" w14:textId="77777777">
      <w:pPr>
        <w:spacing w:after="0" w:line="259" w:lineRule="auto"/>
        <w:ind w:left="0" w:right="0" w:firstLine="0"/>
        <w:jc w:val="left"/>
      </w:pPr>
      <w:r>
        <w:rPr>
          <w:b/>
          <w:sz w:val="20"/>
        </w:rPr>
        <w:t xml:space="preserve"> </w:t>
      </w:r>
    </w:p>
    <w:tbl>
      <w:tblPr>
        <w:tblStyle w:val="TableGrid"/>
        <w:tblW w:w="8584" w:type="dxa"/>
        <w:tblInd w:w="-116" w:type="dxa"/>
        <w:tblCellMar>
          <w:top w:w="18" w:type="dxa"/>
          <w:bottom w:w="3" w:type="dxa"/>
          <w:right w:w="115" w:type="dxa"/>
        </w:tblCellMar>
        <w:tblLook w:val="04A0"/>
      </w:tblPr>
      <w:tblGrid>
        <w:gridCol w:w="2121"/>
        <w:gridCol w:w="6463"/>
      </w:tblGrid>
      <w:tr w14:paraId="7F810A4D" w14:textId="77777777">
        <w:tblPrEx>
          <w:tblW w:w="8584" w:type="dxa"/>
          <w:tblInd w:w="-116" w:type="dxa"/>
          <w:tblCellMar>
            <w:top w:w="18" w:type="dxa"/>
            <w:bottom w:w="3" w:type="dxa"/>
            <w:right w:w="115" w:type="dxa"/>
          </w:tblCellMar>
          <w:tblLook w:val="04A0"/>
        </w:tblPrEx>
        <w:trPr>
          <w:trHeight w:val="280"/>
        </w:trPr>
        <w:tc>
          <w:tcPr>
            <w:tcW w:w="2121" w:type="dxa"/>
            <w:tcBorders>
              <w:top w:val="single" w:sz="8" w:space="0" w:color="000000"/>
              <w:left w:val="single" w:sz="4" w:space="0" w:color="000000"/>
              <w:bottom w:val="nil"/>
              <w:right w:val="nil"/>
            </w:tcBorders>
          </w:tcPr>
          <w:p w:rsidR="00B71990" w14:paraId="537E5555" w14:textId="77777777">
            <w:pPr>
              <w:spacing w:after="0" w:line="259" w:lineRule="auto"/>
              <w:ind w:left="111" w:right="0" w:firstLine="0"/>
              <w:jc w:val="left"/>
            </w:pPr>
            <w:r>
              <w:rPr>
                <w:b/>
                <w:sz w:val="20"/>
              </w:rPr>
              <w:t>Client Name</w:t>
            </w:r>
            <w:r>
              <w:rPr>
                <w:rFonts w:ascii="Calibri" w:eastAsia="Calibri" w:hAnsi="Calibri" w:cs="Calibri"/>
                <w:sz w:val="23"/>
              </w:rPr>
              <w:t xml:space="preserve"> </w:t>
            </w:r>
          </w:p>
        </w:tc>
        <w:tc>
          <w:tcPr>
            <w:tcW w:w="6463" w:type="dxa"/>
            <w:tcBorders>
              <w:top w:val="single" w:sz="8" w:space="0" w:color="000000"/>
              <w:left w:val="nil"/>
              <w:bottom w:val="nil"/>
              <w:right w:val="single" w:sz="4" w:space="0" w:color="000000"/>
            </w:tcBorders>
          </w:tcPr>
          <w:p w:rsidR="00B71990" w14:paraId="309C8402" w14:textId="77777777">
            <w:pPr>
              <w:spacing w:after="0" w:line="259" w:lineRule="auto"/>
              <w:ind w:left="0" w:right="0" w:firstLine="0"/>
              <w:jc w:val="left"/>
            </w:pPr>
            <w:r>
              <w:t xml:space="preserve">TAJSAT Hotel/Ginger Hotel </w:t>
            </w:r>
          </w:p>
        </w:tc>
      </w:tr>
      <w:tr w14:paraId="1649EC4E" w14:textId="77777777">
        <w:tblPrEx>
          <w:tblW w:w="8584" w:type="dxa"/>
          <w:tblInd w:w="-116" w:type="dxa"/>
          <w:tblCellMar>
            <w:top w:w="18" w:type="dxa"/>
            <w:bottom w:w="3" w:type="dxa"/>
            <w:right w:w="115" w:type="dxa"/>
          </w:tblCellMar>
          <w:tblLook w:val="04A0"/>
        </w:tblPrEx>
        <w:trPr>
          <w:trHeight w:val="235"/>
        </w:trPr>
        <w:tc>
          <w:tcPr>
            <w:tcW w:w="2121" w:type="dxa"/>
            <w:tcBorders>
              <w:top w:val="nil"/>
              <w:left w:val="single" w:sz="4" w:space="0" w:color="000000"/>
              <w:bottom w:val="nil"/>
              <w:right w:val="nil"/>
            </w:tcBorders>
          </w:tcPr>
          <w:p w:rsidR="00B71990" w14:paraId="14753A6A" w14:textId="77777777">
            <w:pPr>
              <w:spacing w:after="0" w:line="259" w:lineRule="auto"/>
              <w:ind w:left="111" w:right="0" w:firstLine="0"/>
              <w:jc w:val="left"/>
            </w:pPr>
            <w:r>
              <w:rPr>
                <w:b/>
                <w:sz w:val="20"/>
              </w:rPr>
              <w:t>Project Title</w:t>
            </w:r>
            <w:r>
              <w:rPr>
                <w:rFonts w:ascii="Calibri" w:eastAsia="Calibri" w:hAnsi="Calibri" w:cs="Calibri"/>
                <w:sz w:val="23"/>
              </w:rPr>
              <w:t xml:space="preserve"> </w:t>
            </w:r>
          </w:p>
        </w:tc>
        <w:tc>
          <w:tcPr>
            <w:tcW w:w="6463" w:type="dxa"/>
            <w:tcBorders>
              <w:top w:val="nil"/>
              <w:left w:val="nil"/>
              <w:bottom w:val="nil"/>
              <w:right w:val="single" w:sz="4" w:space="0" w:color="000000"/>
            </w:tcBorders>
          </w:tcPr>
          <w:p w:rsidR="00B71990" w14:paraId="704EB385" w14:textId="77777777">
            <w:pPr>
              <w:spacing w:after="0" w:line="259" w:lineRule="auto"/>
              <w:ind w:left="0" w:right="0" w:firstLine="0"/>
              <w:jc w:val="left"/>
            </w:pPr>
            <w:r>
              <w:t xml:space="preserve">Implementation and Post implementation Support </w:t>
            </w:r>
          </w:p>
        </w:tc>
      </w:tr>
      <w:tr w14:paraId="10636643" w14:textId="77777777">
        <w:tblPrEx>
          <w:tblW w:w="8584" w:type="dxa"/>
          <w:tblInd w:w="-116" w:type="dxa"/>
          <w:tblCellMar>
            <w:top w:w="18" w:type="dxa"/>
            <w:bottom w:w="3" w:type="dxa"/>
            <w:right w:w="115" w:type="dxa"/>
          </w:tblCellMar>
          <w:tblLook w:val="04A0"/>
        </w:tblPrEx>
        <w:trPr>
          <w:trHeight w:val="230"/>
        </w:trPr>
        <w:tc>
          <w:tcPr>
            <w:tcW w:w="2121" w:type="dxa"/>
            <w:tcBorders>
              <w:top w:val="nil"/>
              <w:left w:val="single" w:sz="4" w:space="0" w:color="000000"/>
              <w:bottom w:val="single" w:sz="4" w:space="0" w:color="000000"/>
              <w:right w:val="nil"/>
            </w:tcBorders>
          </w:tcPr>
          <w:p w:rsidR="00B71990" w14:paraId="2CFB30E6" w14:textId="77777777">
            <w:pPr>
              <w:tabs>
                <w:tab w:val="center" w:pos="1551"/>
              </w:tabs>
              <w:spacing w:after="0" w:line="259" w:lineRule="auto"/>
              <w:ind w:left="0" w:right="0" w:firstLine="0"/>
              <w:jc w:val="left"/>
            </w:pPr>
            <w:r>
              <w:rPr>
                <w:b/>
                <w:sz w:val="20"/>
              </w:rPr>
              <w:t xml:space="preserve">Position </w:t>
            </w:r>
            <w:r>
              <w:rPr>
                <w:b/>
                <w:sz w:val="20"/>
              </w:rPr>
              <w:tab/>
            </w:r>
            <w:r>
              <w:rPr>
                <w:sz w:val="20"/>
              </w:rPr>
              <w:t xml:space="preserve"> </w:t>
            </w:r>
          </w:p>
        </w:tc>
        <w:tc>
          <w:tcPr>
            <w:tcW w:w="6463" w:type="dxa"/>
            <w:tcBorders>
              <w:top w:val="nil"/>
              <w:left w:val="nil"/>
              <w:bottom w:val="single" w:sz="4" w:space="0" w:color="000000"/>
              <w:right w:val="single" w:sz="4" w:space="0" w:color="000000"/>
            </w:tcBorders>
          </w:tcPr>
          <w:p w:rsidR="00B71990" w14:paraId="3B8FA2C0" w14:textId="77777777">
            <w:pPr>
              <w:spacing w:after="0" w:line="259" w:lineRule="auto"/>
              <w:ind w:left="0" w:right="0" w:firstLine="0"/>
              <w:jc w:val="left"/>
            </w:pPr>
            <w:r>
              <w:t xml:space="preserve">SAP MM Functional Consultant </w:t>
            </w:r>
          </w:p>
        </w:tc>
      </w:tr>
      <w:tr w14:paraId="5CF2921A" w14:textId="77777777">
        <w:tblPrEx>
          <w:tblW w:w="8584" w:type="dxa"/>
          <w:tblInd w:w="-116" w:type="dxa"/>
          <w:tblCellMar>
            <w:top w:w="18" w:type="dxa"/>
            <w:bottom w:w="3" w:type="dxa"/>
            <w:right w:w="115" w:type="dxa"/>
          </w:tblCellMar>
          <w:tblLook w:val="04A0"/>
        </w:tblPrEx>
        <w:trPr>
          <w:trHeight w:val="5302"/>
        </w:trPr>
        <w:tc>
          <w:tcPr>
            <w:tcW w:w="2121" w:type="dxa"/>
            <w:tcBorders>
              <w:top w:val="single" w:sz="4" w:space="0" w:color="000000"/>
              <w:left w:val="single" w:sz="4" w:space="0" w:color="000000"/>
              <w:bottom w:val="single" w:sz="4" w:space="0" w:color="000000"/>
              <w:right w:val="nil"/>
            </w:tcBorders>
          </w:tcPr>
          <w:p w:rsidR="00B71990" w14:paraId="5056C8E5" w14:textId="77777777">
            <w:pPr>
              <w:spacing w:after="0" w:line="259" w:lineRule="auto"/>
              <w:ind w:left="111" w:right="0" w:firstLine="0"/>
              <w:jc w:val="left"/>
            </w:pPr>
            <w:r>
              <w:rPr>
                <w:b/>
                <w:sz w:val="20"/>
              </w:rPr>
              <w:t>Responsibilities</w:t>
            </w:r>
            <w:r>
              <w:rPr>
                <w:sz w:val="20"/>
              </w:rPr>
              <w:t xml:space="preserve"> </w:t>
            </w:r>
          </w:p>
        </w:tc>
        <w:tc>
          <w:tcPr>
            <w:tcW w:w="6463" w:type="dxa"/>
            <w:tcBorders>
              <w:top w:val="single" w:sz="4" w:space="0" w:color="000000"/>
              <w:left w:val="nil"/>
              <w:bottom w:val="single" w:sz="4" w:space="0" w:color="000000"/>
              <w:right w:val="single" w:sz="4" w:space="0" w:color="000000"/>
            </w:tcBorders>
          </w:tcPr>
          <w:p w:rsidR="00B71990" w14:paraId="2C65C7A5" w14:textId="77777777">
            <w:pPr>
              <w:numPr>
                <w:ilvl w:val="0"/>
                <w:numId w:val="6"/>
              </w:numPr>
              <w:spacing w:after="0" w:line="247" w:lineRule="auto"/>
              <w:ind w:right="0" w:firstLine="0"/>
              <w:jc w:val="left"/>
            </w:pPr>
            <w:r>
              <w:t xml:space="preserve">(Functional)• Configuration of Material master, Vendor master, Infor records and maintaining Source list. </w:t>
            </w:r>
          </w:p>
          <w:p w:rsidR="00B71990" w14:paraId="57A8BF3C" w14:textId="77777777">
            <w:pPr>
              <w:numPr>
                <w:ilvl w:val="0"/>
                <w:numId w:val="6"/>
              </w:numPr>
              <w:spacing w:after="3" w:line="237" w:lineRule="auto"/>
              <w:ind w:right="0" w:firstLine="0"/>
              <w:jc w:val="left"/>
            </w:pPr>
            <w:r>
              <w:t xml:space="preserve">Customization of Factory calendar, Planning calendar, Creation profile, Purchasing groups, Output types for SA, MRP controller, Commodity codes, Material groups, Scrap codes. </w:t>
            </w:r>
          </w:p>
          <w:p w:rsidR="00B71990" w14:paraId="7FBD46C5" w14:textId="77777777">
            <w:pPr>
              <w:numPr>
                <w:ilvl w:val="0"/>
                <w:numId w:val="6"/>
              </w:numPr>
              <w:spacing w:after="0" w:line="259" w:lineRule="auto"/>
              <w:ind w:right="0" w:firstLine="0"/>
              <w:jc w:val="left"/>
            </w:pPr>
            <w:r>
              <w:t xml:space="preserve">Condition record maintenance for PO, SA, GR and IR . </w:t>
            </w:r>
          </w:p>
          <w:p w:rsidR="00B71990" w14:paraId="1B50FBF0" w14:textId="77777777">
            <w:pPr>
              <w:numPr>
                <w:ilvl w:val="0"/>
                <w:numId w:val="6"/>
              </w:numPr>
              <w:spacing w:after="0" w:line="259" w:lineRule="auto"/>
              <w:ind w:right="0" w:firstLine="0"/>
              <w:jc w:val="left"/>
            </w:pPr>
            <w:r>
              <w:t xml:space="preserve">Partner profile maintenance for purchasing documents. </w:t>
            </w:r>
          </w:p>
          <w:p w:rsidR="00B71990" w14:paraId="0CDDF025" w14:textId="77777777">
            <w:pPr>
              <w:numPr>
                <w:ilvl w:val="0"/>
                <w:numId w:val="6"/>
              </w:numPr>
              <w:spacing w:after="0" w:line="240" w:lineRule="auto"/>
              <w:ind w:right="0" w:firstLine="0"/>
              <w:jc w:val="left"/>
            </w:pPr>
            <w:r>
              <w:t xml:space="preserve">Customization and setup of Purchase cycle like Stock Transfer Order (STO). </w:t>
            </w:r>
          </w:p>
          <w:p w:rsidR="00B71990" w14:paraId="395279A2" w14:textId="77777777">
            <w:pPr>
              <w:numPr>
                <w:ilvl w:val="0"/>
                <w:numId w:val="6"/>
              </w:numPr>
              <w:spacing w:after="0" w:line="259" w:lineRule="auto"/>
              <w:ind w:right="0" w:firstLine="0"/>
              <w:jc w:val="left"/>
            </w:pPr>
            <w:r>
              <w:t xml:space="preserve">Configuring Release strategy for PR, PO and SA. </w:t>
            </w:r>
          </w:p>
          <w:p w:rsidR="00B71990" w14:paraId="2C110C8D" w14:textId="77777777">
            <w:pPr>
              <w:numPr>
                <w:ilvl w:val="0"/>
                <w:numId w:val="6"/>
              </w:numPr>
              <w:spacing w:after="1" w:line="239" w:lineRule="auto"/>
              <w:ind w:right="0" w:firstLine="0"/>
              <w:jc w:val="left"/>
            </w:pPr>
            <w:r>
              <w:t xml:space="preserve">Creation, Release and Printing of Purchasing Documents which includes Purchase Requisition (PR), Request for Quotation (RFQ),Comparison of Quotation, Purchase Order (PO) and Scheduling Agreements (SA) . • Worked on STO (Inter and Intra Plant), Subcontracting and Consignment. </w:t>
            </w:r>
          </w:p>
          <w:p w:rsidR="00B71990" w14:paraId="251B48C1" w14:textId="77777777">
            <w:pPr>
              <w:numPr>
                <w:ilvl w:val="0"/>
                <w:numId w:val="6"/>
              </w:numPr>
              <w:spacing w:after="0" w:line="259" w:lineRule="auto"/>
              <w:ind w:right="0" w:firstLine="0"/>
              <w:jc w:val="left"/>
            </w:pPr>
            <w:r>
              <w:t xml:space="preserve">Send RFQs to vendor via Email and checking it in SOST. </w:t>
            </w:r>
          </w:p>
          <w:p w:rsidR="00B71990" w14:paraId="22C2CB30" w14:textId="77777777">
            <w:pPr>
              <w:numPr>
                <w:ilvl w:val="0"/>
                <w:numId w:val="6"/>
              </w:numPr>
              <w:spacing w:after="0" w:line="259" w:lineRule="auto"/>
              <w:ind w:right="0" w:firstLine="0"/>
              <w:jc w:val="left"/>
            </w:pPr>
            <w:r>
              <w:t xml:space="preserve">Worked on JIT/FRC Release for SA. </w:t>
            </w:r>
          </w:p>
          <w:p w:rsidR="00B71990" w14:paraId="25F9B752" w14:textId="77777777">
            <w:pPr>
              <w:numPr>
                <w:ilvl w:val="0"/>
                <w:numId w:val="6"/>
              </w:numPr>
              <w:spacing w:after="0" w:line="259" w:lineRule="auto"/>
              <w:ind w:right="0" w:firstLine="0"/>
              <w:jc w:val="left"/>
            </w:pPr>
            <w:r>
              <w:t xml:space="preserve">MRP monitoring.  </w:t>
            </w:r>
          </w:p>
          <w:p w:rsidR="00B71990" w14:paraId="77FA982E" w14:textId="77777777">
            <w:pPr>
              <w:numPr>
                <w:ilvl w:val="0"/>
                <w:numId w:val="6"/>
              </w:numPr>
              <w:spacing w:after="0" w:line="240" w:lineRule="auto"/>
              <w:ind w:right="0" w:firstLine="0"/>
              <w:jc w:val="left"/>
            </w:pPr>
            <w:r>
              <w:t xml:space="preserve">Inventory Documents like Goods Receipt, Goods Issues and Transfer Postings. </w:t>
            </w:r>
          </w:p>
          <w:p w:rsidR="00B71990" w14:paraId="63AD2348" w14:textId="77777777">
            <w:pPr>
              <w:numPr>
                <w:ilvl w:val="0"/>
                <w:numId w:val="6"/>
              </w:numPr>
              <w:spacing w:after="0" w:line="240" w:lineRule="auto"/>
              <w:ind w:right="0" w:firstLine="0"/>
              <w:jc w:val="left"/>
            </w:pPr>
            <w:r>
              <w:t xml:space="preserve">Making Reservations to Issue goods, Transfer posting and Goods receipt. </w:t>
            </w:r>
          </w:p>
          <w:p w:rsidR="00B71990" w14:paraId="042F63B1" w14:textId="77777777">
            <w:pPr>
              <w:numPr>
                <w:ilvl w:val="0"/>
                <w:numId w:val="6"/>
              </w:numPr>
              <w:spacing w:after="0" w:line="259" w:lineRule="auto"/>
              <w:ind w:right="0" w:firstLine="0"/>
              <w:jc w:val="left"/>
            </w:pPr>
            <w:r>
              <w:t xml:space="preserve">Physical Inventory processes. </w:t>
            </w:r>
          </w:p>
          <w:p w:rsidR="00B71990" w14:paraId="29102B4F" w14:textId="77777777">
            <w:pPr>
              <w:numPr>
                <w:ilvl w:val="0"/>
                <w:numId w:val="6"/>
              </w:numPr>
              <w:spacing w:after="0" w:line="240" w:lineRule="auto"/>
              <w:ind w:right="0" w:firstLine="0"/>
              <w:jc w:val="left"/>
            </w:pPr>
            <w:r>
              <w:t xml:space="preserve">Invoice Verification like PO based IV, GR based IV, ERS settlement and Consignment settlements.  </w:t>
            </w:r>
          </w:p>
          <w:p w:rsidR="00B71990" w14:paraId="6C5A3D67" w14:textId="77777777">
            <w:pPr>
              <w:numPr>
                <w:ilvl w:val="0"/>
                <w:numId w:val="6"/>
              </w:numPr>
              <w:spacing w:after="0" w:line="259" w:lineRule="auto"/>
              <w:ind w:right="0" w:firstLine="0"/>
              <w:jc w:val="left"/>
            </w:pPr>
            <w:r>
              <w:t xml:space="preserve">Knowledge on other special stocks like Returnable Transport Packaging (RTP), Pipeline Process and Blanket PO.   </w:t>
            </w:r>
          </w:p>
        </w:tc>
      </w:tr>
      <w:tr w14:paraId="4E442D10" w14:textId="77777777">
        <w:tblPrEx>
          <w:tblW w:w="8584" w:type="dxa"/>
          <w:tblInd w:w="-116" w:type="dxa"/>
          <w:tblCellMar>
            <w:top w:w="18" w:type="dxa"/>
            <w:bottom w:w="3" w:type="dxa"/>
            <w:right w:w="115" w:type="dxa"/>
          </w:tblCellMar>
          <w:tblLook w:val="04A0"/>
        </w:tblPrEx>
        <w:trPr>
          <w:trHeight w:val="306"/>
        </w:trPr>
        <w:tc>
          <w:tcPr>
            <w:tcW w:w="2121" w:type="dxa"/>
            <w:tcBorders>
              <w:top w:val="single" w:sz="4" w:space="0" w:color="000000"/>
              <w:left w:val="single" w:sz="4" w:space="0" w:color="000000"/>
              <w:bottom w:val="nil"/>
              <w:right w:val="nil"/>
            </w:tcBorders>
          </w:tcPr>
          <w:p w:rsidR="00B71990" w14:paraId="60DBC8AF" w14:textId="77777777">
            <w:pPr>
              <w:spacing w:after="0" w:line="259" w:lineRule="auto"/>
              <w:ind w:left="471" w:right="0" w:firstLine="0"/>
              <w:jc w:val="left"/>
            </w:pPr>
            <w:r>
              <w:t xml:space="preserve">Skills Used </w:t>
            </w:r>
          </w:p>
        </w:tc>
        <w:tc>
          <w:tcPr>
            <w:tcW w:w="6463" w:type="dxa"/>
            <w:tcBorders>
              <w:top w:val="single" w:sz="4" w:space="0" w:color="000000"/>
              <w:left w:val="nil"/>
              <w:bottom w:val="nil"/>
              <w:right w:val="single" w:sz="4" w:space="0" w:color="000000"/>
            </w:tcBorders>
          </w:tcPr>
          <w:p w:rsidR="00B71990" w14:paraId="6AAEC839" w14:textId="77777777">
            <w:pPr>
              <w:spacing w:after="0" w:line="259" w:lineRule="auto"/>
              <w:ind w:left="360" w:right="0" w:firstLine="0"/>
              <w:jc w:val="left"/>
            </w:pPr>
            <w:r>
              <w:t xml:space="preserve">SAP MM Purchasing Activities, LIV, Vendor Invoicing/Payments,   </w:t>
            </w:r>
          </w:p>
        </w:tc>
      </w:tr>
      <w:tr w14:paraId="0612D257" w14:textId="77777777">
        <w:tblPrEx>
          <w:tblW w:w="8584" w:type="dxa"/>
          <w:tblInd w:w="-116" w:type="dxa"/>
          <w:tblCellMar>
            <w:top w:w="18" w:type="dxa"/>
            <w:bottom w:w="3" w:type="dxa"/>
            <w:right w:w="115" w:type="dxa"/>
          </w:tblCellMar>
          <w:tblLook w:val="04A0"/>
        </w:tblPrEx>
        <w:trPr>
          <w:trHeight w:val="547"/>
        </w:trPr>
        <w:tc>
          <w:tcPr>
            <w:tcW w:w="2121" w:type="dxa"/>
            <w:tcBorders>
              <w:top w:val="nil"/>
              <w:left w:val="single" w:sz="4" w:space="0" w:color="000000"/>
              <w:bottom w:val="nil"/>
              <w:right w:val="nil"/>
            </w:tcBorders>
          </w:tcPr>
          <w:p w:rsidR="00B71990" w14:paraId="2881B068" w14:textId="77777777">
            <w:pPr>
              <w:spacing w:after="0" w:line="259" w:lineRule="auto"/>
              <w:ind w:left="471" w:right="0" w:firstLine="0"/>
              <w:jc w:val="left"/>
            </w:pPr>
            <w:r>
              <w:t xml:space="preserve">Special Software </w:t>
            </w:r>
          </w:p>
        </w:tc>
        <w:tc>
          <w:tcPr>
            <w:tcW w:w="6463" w:type="dxa"/>
            <w:tcBorders>
              <w:top w:val="nil"/>
              <w:left w:val="nil"/>
              <w:bottom w:val="nil"/>
              <w:right w:val="single" w:sz="4" w:space="0" w:color="000000"/>
            </w:tcBorders>
          </w:tcPr>
          <w:p w:rsidR="00B71990" w14:paraId="12594759" w14:textId="77777777">
            <w:pPr>
              <w:spacing w:after="0" w:line="259" w:lineRule="auto"/>
              <w:ind w:left="360" w:right="0" w:firstLine="0"/>
              <w:jc w:val="left"/>
            </w:pPr>
            <w:r>
              <w:t xml:space="preserve">SAP ECC, SAP SRM, Remedy Action Request System, HP Quality Centre, SAP Solution Manager </w:t>
            </w:r>
          </w:p>
        </w:tc>
      </w:tr>
      <w:tr w14:paraId="37F79185" w14:textId="77777777">
        <w:tblPrEx>
          <w:tblW w:w="8584" w:type="dxa"/>
          <w:tblInd w:w="-116" w:type="dxa"/>
          <w:tblCellMar>
            <w:top w:w="18" w:type="dxa"/>
            <w:bottom w:w="3" w:type="dxa"/>
            <w:right w:w="115" w:type="dxa"/>
          </w:tblCellMar>
          <w:tblLook w:val="04A0"/>
        </w:tblPrEx>
        <w:trPr>
          <w:trHeight w:val="532"/>
        </w:trPr>
        <w:tc>
          <w:tcPr>
            <w:tcW w:w="2121" w:type="dxa"/>
            <w:tcBorders>
              <w:top w:val="nil"/>
              <w:left w:val="single" w:sz="4" w:space="0" w:color="000000"/>
              <w:bottom w:val="single" w:sz="8" w:space="0" w:color="000000"/>
              <w:right w:val="nil"/>
            </w:tcBorders>
          </w:tcPr>
          <w:p w:rsidR="00B71990" w14:paraId="1B1BFF24" w14:textId="77777777">
            <w:pPr>
              <w:spacing w:after="0" w:line="259" w:lineRule="auto"/>
              <w:ind w:left="471" w:right="0" w:firstLine="0"/>
              <w:jc w:val="left"/>
            </w:pPr>
            <w:r>
              <w:t xml:space="preserve">Project Location </w:t>
            </w:r>
          </w:p>
        </w:tc>
        <w:tc>
          <w:tcPr>
            <w:tcW w:w="6463" w:type="dxa"/>
            <w:tcBorders>
              <w:top w:val="nil"/>
              <w:left w:val="nil"/>
              <w:bottom w:val="single" w:sz="8" w:space="0" w:color="000000"/>
              <w:right w:val="single" w:sz="4" w:space="0" w:color="000000"/>
            </w:tcBorders>
            <w:vAlign w:val="bottom"/>
          </w:tcPr>
          <w:p w:rsidR="00B71990" w14:paraId="1C17D003" w14:textId="77777777">
            <w:pPr>
              <w:spacing w:after="25" w:line="259" w:lineRule="auto"/>
              <w:ind w:left="360" w:right="0" w:firstLine="0"/>
              <w:jc w:val="left"/>
            </w:pPr>
            <w:r>
              <w:t xml:space="preserve">Pune, India </w:t>
            </w:r>
          </w:p>
          <w:p w:rsidR="00B71990" w14:paraId="5893C4F3" w14:textId="77777777">
            <w:pPr>
              <w:spacing w:after="0" w:line="259" w:lineRule="auto"/>
              <w:ind w:left="360" w:right="0" w:firstLine="0"/>
              <w:jc w:val="left"/>
            </w:pPr>
            <w:r>
              <w:t xml:space="preserve"> </w:t>
            </w:r>
          </w:p>
        </w:tc>
      </w:tr>
    </w:tbl>
    <w:p w:rsidR="00B71990" w14:paraId="2F965CBB" w14:textId="77777777">
      <w:pPr>
        <w:spacing w:after="67" w:line="259" w:lineRule="auto"/>
        <w:ind w:left="-5" w:right="0"/>
        <w:jc w:val="left"/>
      </w:pPr>
      <w:r>
        <w:rPr>
          <w:b/>
        </w:rPr>
        <w:t>Contribution</w:t>
      </w:r>
      <w:r>
        <w:rPr>
          <w:b/>
          <w:i/>
        </w:rPr>
        <w:t xml:space="preserve"> </w:t>
      </w:r>
    </w:p>
    <w:p w:rsidR="00B71990" w14:paraId="36703B5D" w14:textId="77777777">
      <w:pPr>
        <w:numPr>
          <w:ilvl w:val="0"/>
          <w:numId w:val="3"/>
        </w:numPr>
        <w:ind w:right="60" w:hanging="1081"/>
      </w:pPr>
      <w:r>
        <w:t xml:space="preserve">ASAP methodology followed for project management. </w:t>
      </w:r>
    </w:p>
    <w:p w:rsidR="00B71990" w14:paraId="0AA238ED" w14:textId="77777777">
      <w:pPr>
        <w:numPr>
          <w:ilvl w:val="0"/>
          <w:numId w:val="3"/>
        </w:numPr>
        <w:ind w:right="60" w:hanging="1081"/>
      </w:pPr>
      <w:r>
        <w:t xml:space="preserve">Give solution for different store related problem and support for MM activities. </w:t>
      </w:r>
    </w:p>
    <w:p w:rsidR="00B71990" w14:paraId="0C6EA348" w14:textId="77777777">
      <w:pPr>
        <w:numPr>
          <w:ilvl w:val="0"/>
          <w:numId w:val="3"/>
        </w:numPr>
        <w:ind w:right="60" w:hanging="1081"/>
      </w:pPr>
      <w:r>
        <w:t xml:space="preserve">Involved in STO configuration with both intra company processes. </w:t>
      </w:r>
    </w:p>
    <w:p w:rsidR="00B71990" w14:paraId="0B7ACA11" w14:textId="77777777">
      <w:pPr>
        <w:numPr>
          <w:ilvl w:val="0"/>
          <w:numId w:val="3"/>
        </w:numPr>
        <w:ind w:right="60" w:hanging="1081"/>
      </w:pPr>
      <w:r>
        <w:t xml:space="preserve">Familiarity with material management, warehouse management and logistics execution systems. </w:t>
      </w:r>
      <w:r>
        <w:rPr>
          <w:b/>
        </w:rPr>
        <w:t xml:space="preserve"> </w:t>
      </w:r>
    </w:p>
    <w:p w:rsidR="00B71990" w14:paraId="00A6978A" w14:textId="77777777">
      <w:pPr>
        <w:numPr>
          <w:ilvl w:val="0"/>
          <w:numId w:val="3"/>
        </w:numPr>
        <w:spacing w:after="4" w:line="259" w:lineRule="auto"/>
        <w:ind w:right="60" w:hanging="1081"/>
      </w:pPr>
      <w:r>
        <w:rPr>
          <w:b/>
        </w:rPr>
        <w:t xml:space="preserve">Provided Functional Specification to ABAP Developers for new developments.  </w:t>
      </w:r>
    </w:p>
    <w:p w:rsidR="00B71990" w14:paraId="121046CD" w14:textId="77777777">
      <w:pPr>
        <w:numPr>
          <w:ilvl w:val="0"/>
          <w:numId w:val="3"/>
        </w:numPr>
        <w:ind w:right="60" w:hanging="1081"/>
      </w:pPr>
      <w:r>
        <w:rPr>
          <w:b/>
        </w:rPr>
        <w:t>Test experience includes</w:t>
      </w:r>
      <w:r>
        <w:t xml:space="preserve">: Unit Test, Functional Test, String Test, Integration Test and user Acceptance test Regression test, executing test script, defect understanding etc. </w:t>
      </w:r>
    </w:p>
    <w:p w:rsidR="00B71990" w14:paraId="1578ECC2" w14:textId="77777777">
      <w:pPr>
        <w:numPr>
          <w:ilvl w:val="0"/>
          <w:numId w:val="3"/>
        </w:numPr>
        <w:spacing w:after="4" w:line="259" w:lineRule="auto"/>
        <w:ind w:right="60" w:hanging="1081"/>
      </w:pPr>
      <w:r>
        <w:t xml:space="preserve">Worked for </w:t>
      </w:r>
      <w:r>
        <w:rPr>
          <w:b/>
        </w:rPr>
        <w:t>SERVICE ORDER, INVENTORY MANAGEMENT etc.</w:t>
      </w:r>
      <w:r>
        <w:t xml:space="preserve"> </w:t>
      </w:r>
    </w:p>
    <w:p w:rsidR="00B71990" w14:paraId="5B1F9BFD" w14:textId="77777777">
      <w:pPr>
        <w:numPr>
          <w:ilvl w:val="0"/>
          <w:numId w:val="3"/>
        </w:numPr>
        <w:ind w:right="60" w:hanging="1081"/>
      </w:pPr>
      <w:r>
        <w:t xml:space="preserve">Deep knowledge about logistic business processes. </w:t>
      </w:r>
    </w:p>
    <w:p w:rsidR="00B71990" w14:paraId="66B0225F" w14:textId="77777777">
      <w:pPr>
        <w:numPr>
          <w:ilvl w:val="0"/>
          <w:numId w:val="3"/>
        </w:numPr>
        <w:spacing w:after="0" w:line="819" w:lineRule="auto"/>
        <w:ind w:right="60" w:hanging="1081"/>
      </w:pPr>
      <w:r>
        <w:t xml:space="preserve">Involved in designing </w:t>
      </w:r>
      <w:r>
        <w:rPr>
          <w:b/>
        </w:rPr>
        <w:t xml:space="preserve">pass through interfaces between SAP and legacy systems. </w:t>
      </w:r>
      <w:r>
        <w:t xml:space="preserve"> </w:t>
      </w:r>
      <w:r>
        <w:rPr>
          <w:rFonts w:ascii="Times New Roman" w:eastAsia="Times New Roman" w:hAnsi="Times New Roman" w:cs="Times New Roman"/>
          <w:sz w:val="20"/>
        </w:rPr>
        <w:t xml:space="preserve">Page </w:t>
      </w:r>
    </w:p>
    <w:p w:rsidR="00B71990" w14:paraId="0E23766C" w14:textId="77777777">
      <w:pPr>
        <w:numPr>
          <w:ilvl w:val="0"/>
          <w:numId w:val="3"/>
        </w:numPr>
        <w:ind w:right="60" w:hanging="1081"/>
      </w:pPr>
      <w:r>
        <w:t xml:space="preserve">Experience of the following SAP components: MM, WM.  </w:t>
      </w:r>
    </w:p>
    <w:p w:rsidR="00B71990" w14:paraId="0182D3E5" w14:textId="77777777">
      <w:pPr>
        <w:numPr>
          <w:ilvl w:val="0"/>
          <w:numId w:val="3"/>
        </w:numPr>
        <w:spacing w:after="76"/>
        <w:ind w:right="60" w:hanging="1081"/>
      </w:pPr>
      <w:r>
        <w:t xml:space="preserve">Ability to solve complex business issues.  </w:t>
      </w:r>
    </w:p>
    <w:p w:rsidR="00B71990" w14:paraId="1307B6AF" w14:textId="77777777">
      <w:pPr>
        <w:numPr>
          <w:ilvl w:val="0"/>
          <w:numId w:val="3"/>
        </w:numPr>
        <w:ind w:right="60" w:hanging="1081"/>
      </w:pPr>
      <w:r>
        <w:t xml:space="preserve">Knowledge about </w:t>
      </w:r>
      <w:r>
        <w:rPr>
          <w:b/>
        </w:rPr>
        <w:t>BAPI’s, BADI’s, Functional module</w:t>
      </w:r>
      <w:r>
        <w:t>, message type, Inbound and outbound parameters</w:t>
      </w:r>
      <w:r>
        <w:rPr>
          <w:b/>
        </w:rPr>
        <w:t>. IDOC’s</w:t>
      </w:r>
      <w:r>
        <w:t xml:space="preserve"> interfaces for Purchasing and inventory activities related to Purchasing and Inventory Management between the SAP and Non- SAP systems such as </w:t>
      </w:r>
      <w:r>
        <w:rPr>
          <w:b/>
        </w:rPr>
        <w:t>Maximo.</w:t>
      </w:r>
      <w:r>
        <w:rPr>
          <w:rFonts w:ascii="Times New Roman" w:eastAsia="Times New Roman" w:hAnsi="Times New Roman" w:cs="Times New Roman"/>
          <w:sz w:val="20"/>
        </w:rPr>
        <w:t xml:space="preserve"> </w:t>
      </w:r>
    </w:p>
    <w:p w:rsidR="00B71990" w14:paraId="29F81DC9" w14:textId="77777777">
      <w:pPr>
        <w:pStyle w:val="Heading1"/>
        <w:ind w:left="-5"/>
      </w:pPr>
      <w:r>
        <w:t>PERSONAL DETAILS</w:t>
      </w:r>
      <w:r>
        <w:rPr>
          <w:u w:val="none"/>
        </w:rPr>
        <w:t xml:space="preserve"> </w:t>
      </w:r>
    </w:p>
    <w:p w:rsidR="00B71990" w14:paraId="2E9B6E91" w14:textId="77777777">
      <w:pPr>
        <w:spacing w:after="0" w:line="259" w:lineRule="auto"/>
        <w:ind w:left="0" w:right="0" w:firstLine="0"/>
        <w:jc w:val="left"/>
      </w:pPr>
      <w:r>
        <w:rPr>
          <w:sz w:val="20"/>
        </w:rPr>
        <w:t xml:space="preserve"> </w:t>
      </w:r>
    </w:p>
    <w:tbl>
      <w:tblPr>
        <w:tblStyle w:val="TableGrid"/>
        <w:tblW w:w="5928" w:type="dxa"/>
        <w:tblInd w:w="-116" w:type="dxa"/>
        <w:tblCellMar>
          <w:top w:w="50" w:type="dxa"/>
          <w:left w:w="105" w:type="dxa"/>
          <w:right w:w="115" w:type="dxa"/>
        </w:tblCellMar>
        <w:tblLook w:val="04A0"/>
      </w:tblPr>
      <w:tblGrid>
        <w:gridCol w:w="1956"/>
        <w:gridCol w:w="3972"/>
      </w:tblGrid>
      <w:tr w14:paraId="03BBF8B0" w14:textId="77777777">
        <w:tblPrEx>
          <w:tblW w:w="5928" w:type="dxa"/>
          <w:tblInd w:w="-116" w:type="dxa"/>
          <w:tblCellMar>
            <w:top w:w="50" w:type="dxa"/>
            <w:left w:w="105" w:type="dxa"/>
            <w:right w:w="115" w:type="dxa"/>
          </w:tblCellMar>
          <w:tblLook w:val="04A0"/>
        </w:tblPrEx>
        <w:trPr>
          <w:trHeight w:val="250"/>
        </w:trPr>
        <w:tc>
          <w:tcPr>
            <w:tcW w:w="1956" w:type="dxa"/>
            <w:tcBorders>
              <w:top w:val="single" w:sz="4" w:space="0" w:color="000000"/>
              <w:left w:val="single" w:sz="4" w:space="0" w:color="000000"/>
              <w:bottom w:val="single" w:sz="4" w:space="0" w:color="000000"/>
              <w:right w:val="single" w:sz="4" w:space="0" w:color="000000"/>
            </w:tcBorders>
          </w:tcPr>
          <w:p w:rsidR="00B71990" w14:paraId="1BED77E6" w14:textId="77777777">
            <w:pPr>
              <w:spacing w:after="0" w:line="259" w:lineRule="auto"/>
              <w:ind w:left="6" w:right="0" w:firstLine="0"/>
              <w:jc w:val="left"/>
            </w:pPr>
            <w:r>
              <w:rPr>
                <w:b/>
                <w:sz w:val="20"/>
              </w:rPr>
              <w:t xml:space="preserve">Date of  birth </w:t>
            </w:r>
          </w:p>
        </w:tc>
        <w:tc>
          <w:tcPr>
            <w:tcW w:w="3971" w:type="dxa"/>
            <w:tcBorders>
              <w:top w:val="single" w:sz="4" w:space="0" w:color="000000"/>
              <w:left w:val="single" w:sz="4" w:space="0" w:color="000000"/>
              <w:bottom w:val="single" w:sz="4" w:space="0" w:color="000000"/>
              <w:right w:val="single" w:sz="4" w:space="0" w:color="000000"/>
            </w:tcBorders>
          </w:tcPr>
          <w:p w:rsidR="00B71990" w14:paraId="001D6BC4" w14:textId="77777777">
            <w:pPr>
              <w:spacing w:after="0" w:line="259" w:lineRule="auto"/>
              <w:ind w:left="0" w:right="0" w:firstLine="0"/>
              <w:jc w:val="left"/>
            </w:pPr>
            <w:r>
              <w:rPr>
                <w:sz w:val="20"/>
              </w:rPr>
              <w:t>10/12/89</w:t>
            </w:r>
            <w:r>
              <w:rPr>
                <w:rFonts w:ascii="Times New Roman" w:eastAsia="Times New Roman" w:hAnsi="Times New Roman" w:cs="Times New Roman"/>
                <w:sz w:val="20"/>
              </w:rPr>
              <w:t xml:space="preserve"> </w:t>
            </w:r>
          </w:p>
        </w:tc>
      </w:tr>
      <w:tr w14:paraId="0E998C26" w14:textId="77777777">
        <w:tblPrEx>
          <w:tblW w:w="5928" w:type="dxa"/>
          <w:tblInd w:w="-116" w:type="dxa"/>
          <w:tblCellMar>
            <w:top w:w="50" w:type="dxa"/>
            <w:left w:w="105" w:type="dxa"/>
            <w:right w:w="115" w:type="dxa"/>
          </w:tblCellMar>
          <w:tblLook w:val="04A0"/>
        </w:tblPrEx>
        <w:trPr>
          <w:trHeight w:val="255"/>
        </w:trPr>
        <w:tc>
          <w:tcPr>
            <w:tcW w:w="1956" w:type="dxa"/>
            <w:tcBorders>
              <w:top w:val="single" w:sz="4" w:space="0" w:color="000000"/>
              <w:left w:val="single" w:sz="4" w:space="0" w:color="000000"/>
              <w:bottom w:val="single" w:sz="4" w:space="0" w:color="000000"/>
              <w:right w:val="single" w:sz="4" w:space="0" w:color="000000"/>
            </w:tcBorders>
          </w:tcPr>
          <w:p w:rsidR="00B71990" w14:paraId="5D4035CA" w14:textId="77777777">
            <w:pPr>
              <w:spacing w:after="0" w:line="259" w:lineRule="auto"/>
              <w:ind w:left="6" w:right="0" w:firstLine="0"/>
              <w:jc w:val="left"/>
            </w:pPr>
            <w:r>
              <w:rPr>
                <w:b/>
                <w:sz w:val="20"/>
              </w:rPr>
              <w:t>Sex</w:t>
            </w:r>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B71990" w14:paraId="035C7FA5" w14:textId="77777777">
            <w:pPr>
              <w:spacing w:after="0" w:line="259" w:lineRule="auto"/>
              <w:ind w:left="0" w:right="0" w:firstLine="0"/>
              <w:jc w:val="left"/>
            </w:pPr>
            <w:r>
              <w:rPr>
                <w:sz w:val="20"/>
              </w:rPr>
              <w:t>Male</w:t>
            </w:r>
            <w:r>
              <w:rPr>
                <w:rFonts w:ascii="Times New Roman" w:eastAsia="Times New Roman" w:hAnsi="Times New Roman" w:cs="Times New Roman"/>
                <w:sz w:val="20"/>
              </w:rPr>
              <w:t xml:space="preserve"> </w:t>
            </w:r>
          </w:p>
        </w:tc>
      </w:tr>
      <w:tr w14:paraId="6833CA21" w14:textId="77777777">
        <w:tblPrEx>
          <w:tblW w:w="5928" w:type="dxa"/>
          <w:tblInd w:w="-116" w:type="dxa"/>
          <w:tblCellMar>
            <w:top w:w="50" w:type="dxa"/>
            <w:left w:w="105" w:type="dxa"/>
            <w:right w:w="115" w:type="dxa"/>
          </w:tblCellMar>
          <w:tblLook w:val="04A0"/>
        </w:tblPrEx>
        <w:trPr>
          <w:trHeight w:val="255"/>
        </w:trPr>
        <w:tc>
          <w:tcPr>
            <w:tcW w:w="1956" w:type="dxa"/>
            <w:tcBorders>
              <w:top w:val="single" w:sz="4" w:space="0" w:color="000000"/>
              <w:left w:val="single" w:sz="4" w:space="0" w:color="000000"/>
              <w:bottom w:val="single" w:sz="4" w:space="0" w:color="000000"/>
              <w:right w:val="single" w:sz="4" w:space="0" w:color="000000"/>
            </w:tcBorders>
          </w:tcPr>
          <w:p w:rsidR="00B71990" w14:paraId="33A251EA" w14:textId="77777777">
            <w:pPr>
              <w:spacing w:after="0" w:line="259" w:lineRule="auto"/>
              <w:ind w:left="6" w:right="0" w:firstLine="0"/>
              <w:jc w:val="left"/>
            </w:pPr>
            <w:r>
              <w:rPr>
                <w:b/>
                <w:sz w:val="20"/>
              </w:rPr>
              <w:t>Marital Status</w:t>
            </w:r>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B71990" w14:paraId="752D5C1D" w14:textId="47BD63B9">
            <w:pPr>
              <w:spacing w:after="0" w:line="259" w:lineRule="auto"/>
              <w:ind w:left="0" w:right="0" w:firstLine="0"/>
              <w:jc w:val="left"/>
            </w:pPr>
            <w:r>
              <w:rPr>
                <w:sz w:val="20"/>
              </w:rPr>
              <w:t>MARRIED</w:t>
            </w:r>
            <w:r>
              <w:rPr>
                <w:rFonts w:ascii="Times New Roman" w:eastAsia="Times New Roman" w:hAnsi="Times New Roman" w:cs="Times New Roman"/>
                <w:sz w:val="20"/>
              </w:rPr>
              <w:t xml:space="preserve"> </w:t>
            </w:r>
          </w:p>
        </w:tc>
      </w:tr>
      <w:tr w14:paraId="3067B3C8" w14:textId="77777777">
        <w:tblPrEx>
          <w:tblW w:w="5928" w:type="dxa"/>
          <w:tblInd w:w="-116" w:type="dxa"/>
          <w:tblCellMar>
            <w:top w:w="50" w:type="dxa"/>
            <w:left w:w="105" w:type="dxa"/>
            <w:right w:w="115" w:type="dxa"/>
          </w:tblCellMar>
          <w:tblLook w:val="04A0"/>
        </w:tblPrEx>
        <w:trPr>
          <w:trHeight w:val="251"/>
        </w:trPr>
        <w:tc>
          <w:tcPr>
            <w:tcW w:w="1956" w:type="dxa"/>
            <w:tcBorders>
              <w:top w:val="single" w:sz="4" w:space="0" w:color="000000"/>
              <w:left w:val="single" w:sz="4" w:space="0" w:color="000000"/>
              <w:bottom w:val="single" w:sz="4" w:space="0" w:color="000000"/>
              <w:right w:val="single" w:sz="4" w:space="0" w:color="000000"/>
            </w:tcBorders>
          </w:tcPr>
          <w:p w:rsidR="00B71990" w14:paraId="25DE4F19" w14:textId="77777777">
            <w:pPr>
              <w:spacing w:after="0" w:line="259" w:lineRule="auto"/>
              <w:ind w:left="6" w:right="0" w:firstLine="0"/>
              <w:jc w:val="left"/>
            </w:pPr>
            <w:r>
              <w:rPr>
                <w:b/>
                <w:sz w:val="20"/>
              </w:rPr>
              <w:t>Designation</w:t>
            </w:r>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B71990" w14:paraId="5C8D3644" w14:textId="77777777">
            <w:pPr>
              <w:spacing w:after="0" w:line="259" w:lineRule="auto"/>
              <w:ind w:left="0" w:right="0" w:firstLine="0"/>
              <w:jc w:val="left"/>
            </w:pPr>
            <w:r>
              <w:rPr>
                <w:sz w:val="20"/>
              </w:rPr>
              <w:t>SAP MM/Ariba Consultant</w:t>
            </w:r>
            <w:r>
              <w:rPr>
                <w:rFonts w:ascii="Times New Roman" w:eastAsia="Times New Roman" w:hAnsi="Times New Roman" w:cs="Times New Roman"/>
                <w:sz w:val="20"/>
              </w:rPr>
              <w:t xml:space="preserve"> </w:t>
            </w:r>
          </w:p>
        </w:tc>
      </w:tr>
      <w:tr w14:paraId="21281CBB" w14:textId="77777777">
        <w:tblPrEx>
          <w:tblW w:w="5928" w:type="dxa"/>
          <w:tblInd w:w="-116" w:type="dxa"/>
          <w:tblCellMar>
            <w:top w:w="50" w:type="dxa"/>
            <w:left w:w="105" w:type="dxa"/>
            <w:right w:w="115" w:type="dxa"/>
          </w:tblCellMar>
          <w:tblLook w:val="04A0"/>
        </w:tblPrEx>
        <w:trPr>
          <w:trHeight w:val="255"/>
        </w:trPr>
        <w:tc>
          <w:tcPr>
            <w:tcW w:w="1956" w:type="dxa"/>
            <w:tcBorders>
              <w:top w:val="single" w:sz="4" w:space="0" w:color="000000"/>
              <w:left w:val="single" w:sz="4" w:space="0" w:color="000000"/>
              <w:bottom w:val="single" w:sz="4" w:space="0" w:color="000000"/>
              <w:right w:val="single" w:sz="4" w:space="0" w:color="000000"/>
            </w:tcBorders>
          </w:tcPr>
          <w:p w:rsidR="00B71990" w14:paraId="1568DAC6" w14:textId="77777777">
            <w:pPr>
              <w:spacing w:after="0" w:line="259" w:lineRule="auto"/>
              <w:ind w:left="6" w:right="0" w:firstLine="0"/>
              <w:jc w:val="left"/>
            </w:pPr>
            <w:r>
              <w:rPr>
                <w:b/>
                <w:sz w:val="20"/>
              </w:rPr>
              <w:t xml:space="preserve">Passport No </w:t>
            </w:r>
          </w:p>
        </w:tc>
        <w:tc>
          <w:tcPr>
            <w:tcW w:w="3971" w:type="dxa"/>
            <w:tcBorders>
              <w:top w:val="single" w:sz="4" w:space="0" w:color="000000"/>
              <w:left w:val="single" w:sz="4" w:space="0" w:color="000000"/>
              <w:bottom w:val="single" w:sz="4" w:space="0" w:color="000000"/>
              <w:right w:val="single" w:sz="4" w:space="0" w:color="000000"/>
            </w:tcBorders>
          </w:tcPr>
          <w:p w:rsidR="00B71990" w14:paraId="729D8C9B" w14:textId="77777777">
            <w:pPr>
              <w:spacing w:after="0" w:line="259" w:lineRule="auto"/>
              <w:ind w:left="0" w:right="0" w:firstLine="0"/>
              <w:jc w:val="left"/>
            </w:pPr>
            <w:r>
              <w:rPr>
                <w:sz w:val="20"/>
              </w:rPr>
              <w:t xml:space="preserve">Z4247851 </w:t>
            </w:r>
          </w:p>
        </w:tc>
      </w:tr>
      <w:tr w14:paraId="6DCFD8C4" w14:textId="77777777">
        <w:tblPrEx>
          <w:tblW w:w="5928" w:type="dxa"/>
          <w:tblInd w:w="-116" w:type="dxa"/>
          <w:tblCellMar>
            <w:top w:w="50" w:type="dxa"/>
            <w:left w:w="105" w:type="dxa"/>
            <w:right w:w="115" w:type="dxa"/>
          </w:tblCellMar>
          <w:tblLook w:val="04A0"/>
        </w:tblPrEx>
        <w:trPr>
          <w:trHeight w:val="250"/>
        </w:trPr>
        <w:tc>
          <w:tcPr>
            <w:tcW w:w="1956" w:type="dxa"/>
            <w:tcBorders>
              <w:top w:val="single" w:sz="4" w:space="0" w:color="000000"/>
              <w:left w:val="single" w:sz="4" w:space="0" w:color="000000"/>
              <w:bottom w:val="single" w:sz="4" w:space="0" w:color="000000"/>
              <w:right w:val="single" w:sz="4" w:space="0" w:color="000000"/>
            </w:tcBorders>
          </w:tcPr>
          <w:p w:rsidR="00B71990" w14:paraId="1AE306AE" w14:textId="77777777">
            <w:pPr>
              <w:spacing w:after="0" w:line="259" w:lineRule="auto"/>
              <w:ind w:left="6" w:right="0" w:firstLine="0"/>
              <w:jc w:val="left"/>
            </w:pPr>
            <w:r>
              <w:rPr>
                <w:b/>
                <w:sz w:val="20"/>
              </w:rPr>
              <w:t>Location</w:t>
            </w:r>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B71990" w14:paraId="12840566" w14:textId="77777777">
            <w:pPr>
              <w:spacing w:after="0" w:line="259" w:lineRule="auto"/>
              <w:ind w:left="0" w:right="0" w:firstLine="0"/>
              <w:jc w:val="left"/>
            </w:pPr>
            <w:r>
              <w:rPr>
                <w:sz w:val="20"/>
              </w:rPr>
              <w:t>Pune</w:t>
            </w:r>
            <w:r>
              <w:rPr>
                <w:rFonts w:ascii="Times New Roman" w:eastAsia="Times New Roman" w:hAnsi="Times New Roman" w:cs="Times New Roman"/>
                <w:sz w:val="20"/>
              </w:rPr>
              <w:t xml:space="preserve"> </w:t>
            </w:r>
          </w:p>
        </w:tc>
      </w:tr>
      <w:tr w14:paraId="48084FE0" w14:textId="77777777">
        <w:tblPrEx>
          <w:tblW w:w="5928" w:type="dxa"/>
          <w:tblInd w:w="-116" w:type="dxa"/>
          <w:tblCellMar>
            <w:top w:w="50" w:type="dxa"/>
            <w:left w:w="105" w:type="dxa"/>
            <w:right w:w="115" w:type="dxa"/>
          </w:tblCellMar>
          <w:tblLook w:val="04A0"/>
        </w:tblPrEx>
        <w:trPr>
          <w:trHeight w:val="715"/>
        </w:trPr>
        <w:tc>
          <w:tcPr>
            <w:tcW w:w="1956" w:type="dxa"/>
            <w:tcBorders>
              <w:top w:val="single" w:sz="4" w:space="0" w:color="000000"/>
              <w:left w:val="single" w:sz="4" w:space="0" w:color="000000"/>
              <w:bottom w:val="single" w:sz="4" w:space="0" w:color="000000"/>
              <w:right w:val="single" w:sz="4" w:space="0" w:color="000000"/>
            </w:tcBorders>
          </w:tcPr>
          <w:p w:rsidR="00B71990" w14:paraId="59BBD8AE" w14:textId="77777777">
            <w:pPr>
              <w:spacing w:after="0" w:line="259" w:lineRule="auto"/>
              <w:ind w:left="6" w:right="0" w:firstLine="0"/>
              <w:jc w:val="left"/>
            </w:pPr>
            <w:r>
              <w:rPr>
                <w:b/>
                <w:sz w:val="20"/>
              </w:rPr>
              <w:t>Permanent Address</w:t>
            </w:r>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B71990" w14:paraId="16746042" w14:textId="77777777">
            <w:pPr>
              <w:spacing w:after="0" w:line="259" w:lineRule="auto"/>
              <w:ind w:left="0" w:right="0" w:firstLine="0"/>
              <w:jc w:val="left"/>
            </w:pPr>
            <w:r>
              <w:rPr>
                <w:sz w:val="20"/>
              </w:rPr>
              <w:t xml:space="preserve">Flat-A 305,SHRIYANS Society, </w:t>
            </w:r>
            <w:r>
              <w:rPr>
                <w:rFonts w:ascii="Arial" w:eastAsia="Arial" w:hAnsi="Arial" w:cs="Arial"/>
                <w:color w:val="222222"/>
                <w:sz w:val="20"/>
              </w:rPr>
              <w:t xml:space="preserve">S. No. </w:t>
            </w:r>
          </w:p>
          <w:p w:rsidR="00B71990" w14:paraId="099D7DAD" w14:textId="77777777">
            <w:pPr>
              <w:spacing w:after="0" w:line="259" w:lineRule="auto"/>
              <w:ind w:left="0" w:right="0" w:firstLine="0"/>
              <w:jc w:val="left"/>
            </w:pPr>
            <w:r>
              <w:rPr>
                <w:rFonts w:ascii="Arial" w:eastAsia="Arial" w:hAnsi="Arial" w:cs="Arial"/>
                <w:color w:val="222222"/>
                <w:sz w:val="20"/>
              </w:rPr>
              <w:t xml:space="preserve">43, Punawale, Malwadi, Pune, </w:t>
            </w:r>
          </w:p>
          <w:p w:rsidR="00B71990" w14:paraId="79EB0413" w14:textId="77777777">
            <w:pPr>
              <w:spacing w:after="0" w:line="259" w:lineRule="auto"/>
              <w:ind w:left="0" w:right="0" w:firstLine="0"/>
              <w:jc w:val="left"/>
            </w:pPr>
            <w:r>
              <w:rPr>
                <w:rFonts w:ascii="Arial" w:eastAsia="Arial" w:hAnsi="Arial" w:cs="Arial"/>
                <w:color w:val="222222"/>
                <w:sz w:val="20"/>
              </w:rPr>
              <w:t>Maharashtra 411033</w:t>
            </w:r>
            <w:r>
              <w:rPr>
                <w:rFonts w:ascii="Times New Roman" w:eastAsia="Times New Roman" w:hAnsi="Times New Roman" w:cs="Times New Roman"/>
                <w:sz w:val="20"/>
              </w:rPr>
              <w:t xml:space="preserve"> </w:t>
            </w:r>
          </w:p>
        </w:tc>
      </w:tr>
      <w:tr w14:paraId="05DC6CA3" w14:textId="77777777">
        <w:tblPrEx>
          <w:tblW w:w="5928" w:type="dxa"/>
          <w:tblInd w:w="-116" w:type="dxa"/>
          <w:tblCellMar>
            <w:top w:w="50" w:type="dxa"/>
            <w:left w:w="105" w:type="dxa"/>
            <w:right w:w="115" w:type="dxa"/>
          </w:tblCellMar>
          <w:tblLook w:val="04A0"/>
        </w:tblPrEx>
        <w:trPr>
          <w:trHeight w:val="255"/>
        </w:trPr>
        <w:tc>
          <w:tcPr>
            <w:tcW w:w="1956" w:type="dxa"/>
            <w:tcBorders>
              <w:top w:val="single" w:sz="4" w:space="0" w:color="000000"/>
              <w:left w:val="single" w:sz="4" w:space="0" w:color="000000"/>
              <w:bottom w:val="single" w:sz="4" w:space="0" w:color="000000"/>
              <w:right w:val="single" w:sz="4" w:space="0" w:color="000000"/>
            </w:tcBorders>
          </w:tcPr>
          <w:p w:rsidR="00B71990" w14:paraId="01ED31B3" w14:textId="77777777">
            <w:pPr>
              <w:spacing w:after="0" w:line="259" w:lineRule="auto"/>
              <w:ind w:left="6" w:right="0" w:firstLine="0"/>
              <w:jc w:val="left"/>
            </w:pPr>
            <w:r>
              <w:rPr>
                <w:b/>
                <w:sz w:val="20"/>
              </w:rPr>
              <w:t>Contact</w:t>
            </w:r>
            <w:r>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B71990" w14:paraId="03985408" w14:textId="77777777">
            <w:pPr>
              <w:spacing w:after="0" w:line="259" w:lineRule="auto"/>
              <w:ind w:left="0" w:right="0" w:firstLine="0"/>
              <w:jc w:val="left"/>
            </w:pPr>
            <w:r>
              <w:rPr>
                <w:sz w:val="20"/>
              </w:rPr>
              <w:t>+918087635303</w:t>
            </w:r>
            <w:r>
              <w:rPr>
                <w:rFonts w:ascii="Times New Roman" w:eastAsia="Times New Roman" w:hAnsi="Times New Roman" w:cs="Times New Roman"/>
                <w:sz w:val="20"/>
              </w:rPr>
              <w:t xml:space="preserve"> </w:t>
            </w:r>
          </w:p>
        </w:tc>
      </w:tr>
    </w:tbl>
    <w:p w:rsidR="00B71990" w14:paraId="74405662" w14:textId="77777777">
      <w:pPr>
        <w:spacing w:after="9208" w:line="259" w:lineRule="auto"/>
        <w:ind w:left="0" w:right="0" w:firstLine="0"/>
        <w:jc w:val="left"/>
      </w:pPr>
      <w:r>
        <w:rPr>
          <w:rFonts w:ascii="Times New Roman" w:eastAsia="Times New Roman" w:hAnsi="Times New Roman" w:cs="Times New Roman"/>
          <w:sz w:val="20"/>
        </w:rPr>
        <w:t xml:space="preserve"> </w:t>
      </w:r>
    </w:p>
    <w:p w:rsidR="00B71990" w14:paraId="633EF2DA" w14:textId="77777777">
      <w:pPr>
        <w:spacing w:after="0" w:line="259" w:lineRule="auto"/>
        <w:ind w:left="0" w:right="720" w:firstLine="0"/>
        <w:jc w:val="right"/>
      </w:pPr>
      <w:r>
        <w:rPr>
          <w:rFonts w:ascii="Times New Roman" w:eastAsia="Times New Roman" w:hAnsi="Times New Roman" w:cs="Times New Roman"/>
          <w:sz w:val="20"/>
        </w:rPr>
        <w:t xml:space="preserve">Page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10"/>
          </v:shape>
        </w:pict>
      </w:r>
    </w:p>
    <w:sectPr>
      <w:headerReference w:type="even" r:id="rId11"/>
      <w:headerReference w:type="default" r:id="rId12"/>
      <w:footerReference w:type="even" r:id="rId13"/>
      <w:footerReference w:type="default" r:id="rId14"/>
      <w:headerReference w:type="first" r:id="rId15"/>
      <w:footerReference w:type="first" r:id="rId16"/>
      <w:pgSz w:w="12240" w:h="15840"/>
      <w:pgMar w:top="1446" w:right="1793" w:bottom="717" w:left="1801" w:header="727" w:footer="7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4BD257AC" w14:textId="77777777">
    <w:pPr>
      <w:tabs>
        <w:tab w:val="center" w:pos="4322"/>
        <w:tab w:val="right" w:pos="8709"/>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6F0203C5" w14:textId="77777777">
    <w:pPr>
      <w:tabs>
        <w:tab w:val="center" w:pos="4322"/>
        <w:tab w:val="right" w:pos="8709"/>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1B41D189" w14:textId="77777777">
    <w:pPr>
      <w:tabs>
        <w:tab w:val="center" w:pos="4322"/>
        <w:tab w:val="right" w:pos="8709"/>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251A26BB" w14:textId="77777777">
    <w:pPr>
      <w:tabs>
        <w:tab w:val="center" w:pos="4322"/>
        <w:tab w:val="right" w:pos="8646"/>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4F15EBC1" w14:textId="77777777">
    <w:pPr>
      <w:tabs>
        <w:tab w:val="center" w:pos="4322"/>
        <w:tab w:val="right" w:pos="8646"/>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1BAF3879" w14:textId="77777777">
    <w:pPr>
      <w:tabs>
        <w:tab w:val="center" w:pos="4322"/>
        <w:tab w:val="right" w:pos="8646"/>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67F81EB6" w14:textId="77777777">
    <w:pPr>
      <w:tabs>
        <w:tab w:val="center" w:pos="8644"/>
        <w:tab w:val="center" w:pos="9364"/>
      </w:tabs>
      <w:spacing w:after="0" w:line="259" w:lineRule="auto"/>
      <w:ind w:left="0" w:right="0" w:firstLine="0"/>
      <w:jc w:val="left"/>
    </w:pPr>
    <w:r>
      <w:rPr>
        <w:rFonts w:ascii="Times New Roman" w:eastAsia="Times New Roman" w:hAnsi="Times New Roman" w:cs="Times New Roman"/>
        <w:sz w:val="20"/>
      </w:rPr>
      <w:t xml:space="preserve">Amit Noubade-SAP MM/S4 HANA/ ARIBA Consultant 11 Yrs. Exp.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B71990" w14:paraId="34BF2CEC" w14:textId="77777777">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01083263" w14:textId="7E8C09B7">
    <w:pPr>
      <w:tabs>
        <w:tab w:val="center" w:pos="8644"/>
        <w:tab w:val="center" w:pos="9364"/>
      </w:tabs>
      <w:spacing w:after="0" w:line="259" w:lineRule="auto"/>
      <w:ind w:left="0" w:right="0" w:firstLine="0"/>
      <w:jc w:val="left"/>
    </w:pPr>
    <w:r>
      <w:rPr>
        <w:rFonts w:ascii="Times New Roman" w:eastAsia="Times New Roman" w:hAnsi="Times New Roman" w:cs="Times New Roman"/>
        <w:sz w:val="20"/>
      </w:rPr>
      <w:t xml:space="preserve">Amit </w:t>
    </w:r>
    <w:r w:rsidR="0064563C">
      <w:rPr>
        <w:rFonts w:ascii="Times New Roman" w:eastAsia="Times New Roman" w:hAnsi="Times New Roman" w:cs="Times New Roman"/>
        <w:sz w:val="20"/>
      </w:rPr>
      <w:t>Suryakant</w:t>
    </w:r>
    <w:r>
      <w:rPr>
        <w:rFonts w:ascii="Times New Roman" w:eastAsia="Times New Roman" w:hAnsi="Times New Roman" w:cs="Times New Roman"/>
        <w:sz w:val="20"/>
      </w:rPr>
      <w:t xml:space="preserve">-SAP MM/S4 HANA/ ARIBA Consultant 11 Yrs. Exp.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B71990" w14:paraId="3281AAD3" w14:textId="77777777">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284064AE" w14:textId="77777777">
    <w:pPr>
      <w:tabs>
        <w:tab w:val="center" w:pos="8644"/>
        <w:tab w:val="center" w:pos="9364"/>
      </w:tabs>
      <w:spacing w:after="0" w:line="259" w:lineRule="auto"/>
      <w:ind w:left="0" w:right="0" w:firstLine="0"/>
      <w:jc w:val="left"/>
    </w:pPr>
    <w:r>
      <w:rPr>
        <w:rFonts w:ascii="Times New Roman" w:eastAsia="Times New Roman" w:hAnsi="Times New Roman" w:cs="Times New Roman"/>
        <w:sz w:val="20"/>
      </w:rPr>
      <w:t xml:space="preserve">Amit Noubade-SAP MM/S4 HANA/ ARIBA Consultant 11 Yrs. Exp.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B71990" w14:paraId="49633CA1" w14:textId="77777777">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529CC248" w14:textId="77777777">
    <w:pPr>
      <w:tabs>
        <w:tab w:val="center" w:pos="8644"/>
        <w:tab w:val="center" w:pos="9364"/>
      </w:tabs>
      <w:spacing w:after="0" w:line="259" w:lineRule="auto"/>
      <w:ind w:left="0" w:right="0" w:firstLine="0"/>
      <w:jc w:val="left"/>
    </w:pPr>
    <w:r>
      <w:rPr>
        <w:rFonts w:ascii="Times New Roman" w:eastAsia="Times New Roman" w:hAnsi="Times New Roman" w:cs="Times New Roman"/>
        <w:sz w:val="20"/>
      </w:rPr>
      <w:t xml:space="preserve">Amit Noubade-SAP MM/S4 HANA/ ARIBA Consultant 11 Yrs. Exp.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B71990" w14:paraId="62D62257" w14:textId="77777777">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5C4C5ABF" w14:textId="77777777">
    <w:pPr>
      <w:tabs>
        <w:tab w:val="center" w:pos="8644"/>
        <w:tab w:val="center" w:pos="9364"/>
      </w:tabs>
      <w:spacing w:after="0" w:line="259" w:lineRule="auto"/>
      <w:ind w:left="0" w:right="0" w:firstLine="0"/>
      <w:jc w:val="left"/>
    </w:pPr>
    <w:r>
      <w:rPr>
        <w:rFonts w:ascii="Times New Roman" w:eastAsia="Times New Roman" w:hAnsi="Times New Roman" w:cs="Times New Roman"/>
        <w:sz w:val="20"/>
      </w:rPr>
      <w:t xml:space="preserve">Amit Noubade-SAP MM/S4 HANA/ ARIBA Consultant 11 Yrs. Exp.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B71990" w14:paraId="78423557" w14:textId="77777777">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1990" w14:paraId="491F6D00" w14:textId="77777777">
    <w:pPr>
      <w:tabs>
        <w:tab w:val="center" w:pos="8644"/>
        <w:tab w:val="center" w:pos="9364"/>
      </w:tabs>
      <w:spacing w:after="0" w:line="259" w:lineRule="auto"/>
      <w:ind w:left="0" w:right="0" w:firstLine="0"/>
      <w:jc w:val="left"/>
    </w:pPr>
    <w:r>
      <w:rPr>
        <w:rFonts w:ascii="Times New Roman" w:eastAsia="Times New Roman" w:hAnsi="Times New Roman" w:cs="Times New Roman"/>
        <w:sz w:val="20"/>
      </w:rPr>
      <w:t xml:space="preserve">Amit Noubade-SAP MM/S4 HANA/ ARIBA Consultant 11 Yrs. Exp.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B71990" w14:paraId="55A57C94" w14:textId="77777777">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F6742E"/>
    <w:multiLevelType w:val="hybridMultilevel"/>
    <w:tmpl w:val="9D30DC30"/>
    <w:lvl w:ilvl="0">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41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21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8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57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42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50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7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45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nsid w:val="229F7139"/>
    <w:multiLevelType w:val="hybridMultilevel"/>
    <w:tmpl w:val="E51CEB6E"/>
    <w:lvl w:ilvl="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5A317DB"/>
    <w:multiLevelType w:val="hybridMultilevel"/>
    <w:tmpl w:val="C3B23958"/>
    <w:lvl w:ilvl="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41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213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8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57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429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5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73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45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nsid w:val="39AF3F01"/>
    <w:multiLevelType w:val="hybridMultilevel"/>
    <w:tmpl w:val="97BC75EC"/>
    <w:lvl w:ilvl="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nsid w:val="44745308"/>
    <w:multiLevelType w:val="hybridMultilevel"/>
    <w:tmpl w:val="64B29AC0"/>
    <w:lvl w:ilvl="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458F3CE4"/>
    <w:multiLevelType w:val="hybridMultilevel"/>
    <w:tmpl w:val="91C6E8FE"/>
    <w:lvl w:ilvl="0">
      <w:start w:val="1"/>
      <w:numFmt w:val="bullet"/>
      <w:lvlText w:val="•"/>
      <w:lvlJc w:val="left"/>
      <w:pPr>
        <w:ind w:left="14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2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4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494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6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3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90"/>
    <w:rsid w:val="001360F5"/>
    <w:rsid w:val="001F131A"/>
    <w:rsid w:val="0064563C"/>
    <w:rsid w:val="006A2304"/>
    <w:rsid w:val="00792138"/>
    <w:rsid w:val="00837C43"/>
    <w:rsid w:val="00B5515C"/>
    <w:rsid w:val="00B71990"/>
    <w:rsid w:val="00C1567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F112E7B0-9117-4367-BE09-2008B7EC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right="59" w:hanging="10"/>
      <w:jc w:val="both"/>
    </w:pPr>
    <w:rPr>
      <w:rFonts w:ascii="Verdana" w:eastAsia="Verdana" w:hAnsi="Verdana" w:cs="Verdana"/>
      <w:color w:val="000000"/>
      <w:sz w:val="16"/>
    </w:rPr>
  </w:style>
  <w:style w:type="paragraph" w:styleId="Heading1">
    <w:name w:val="heading 1"/>
    <w:next w:val="Normal"/>
    <w:link w:val="Heading1Char"/>
    <w:uiPriority w:val="9"/>
    <w:qFormat/>
    <w:pPr>
      <w:keepNext/>
      <w:keepLines/>
      <w:spacing w:after="0"/>
      <w:ind w:left="10" w:hanging="10"/>
      <w:outlineLvl w:val="0"/>
    </w:pPr>
    <w:rPr>
      <w:rFonts w:ascii="Verdana" w:eastAsia="Verdana" w:hAnsi="Verdana" w:cs="Verdan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white-space-pre">
    <w:name w:val="white-space-pre"/>
    <w:basedOn w:val="DefaultParagraphFont"/>
    <w:rsid w:val="001360F5"/>
  </w:style>
  <w:style w:type="character" w:customStyle="1" w:styleId="visually-hidden">
    <w:name w:val="visually-hidden"/>
    <w:basedOn w:val="DefaultParagraphFont"/>
    <w:rsid w:val="0013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ac38f249bf97517f031835ce49d9cbf9134f4b0419514c4847440321091b5b58120b150310445e5c01435601514841481f0f2b561358191b195115495d0c00584e4209430247460c590858184508105042445b0c0f054e4108120211474a411b02154e49405d58380c4f03434e130d170010414a411b0b15416a44564a141a245d4340010b1902134250540b59580f1b525a4553524f0e514c150e150415435a4f446&amp;docType=docx" TargetMode="External" /><Relationship Id="rId11" Type="http://schemas.openxmlformats.org/officeDocument/2006/relationships/header" Target="header4.xml" /><Relationship Id="rId12" Type="http://schemas.openxmlformats.org/officeDocument/2006/relationships/header" Target="header5.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header" Target="header6.xml" /><Relationship Id="rId16" Type="http://schemas.openxmlformats.org/officeDocument/2006/relationships/footer" Target="footer6.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13</Pages>
  <Words>3934</Words>
  <Characters>25596</Characters>
  <Application>Microsoft Office Word</Application>
  <DocSecurity>0</DocSecurity>
  <Lines>708</Lines>
  <Paragraphs>428</Paragraphs>
  <ScaleCrop>false</ScaleCrop>
  <Company/>
  <LinksUpToDate>false</LinksUpToDate>
  <CharactersWithSpaces>29960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dc:title>
  <dc:creator>Prakash</dc:creator>
  <cp:lastModifiedBy>Sakhare Somesh Girijashankar</cp:lastModifiedBy>
  <cp:revision>5</cp:revision>
  <dcterms:created xsi:type="dcterms:W3CDTF">2024-04-07T06:26:00Z</dcterms:created>
  <dcterms:modified xsi:type="dcterms:W3CDTF">2024-07-01T09:53:00Z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beb1e31fd917d73752ad74a0f47ab2b6d192ed79dbe4df3fa12e67342a86af72</vt:lpwstr>
  </property>
</Properties>
</file>