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09D7" w:rsidP="00382154" w14:paraId="32660088" w14:textId="77777777">
      <w:pPr>
        <w:spacing w:after="0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bookmarkStart w:id="0" w:name="OLE_LINK1"/>
      <w:r>
        <w:rPr>
          <w:rFonts w:ascii="Cambria" w:eastAsia="Cambria" w:hAnsi="Cambria" w:cs="Cambria"/>
          <w:b/>
          <w:bCs/>
          <w:sz w:val="32"/>
          <w:szCs w:val="32"/>
        </w:rPr>
        <w:t>Amrita</w:t>
      </w:r>
      <w:r w:rsidR="00813382">
        <w:rPr>
          <w:rFonts w:ascii="Cambria" w:eastAsia="Cambria" w:hAnsi="Cambria" w:cs="Cambria"/>
          <w:b/>
          <w:bCs/>
          <w:sz w:val="32"/>
          <w:szCs w:val="32"/>
        </w:rPr>
        <w:t xml:space="preserve"> Singh </w:t>
      </w:r>
    </w:p>
    <w:bookmarkEnd w:id="0"/>
    <w:p w:rsidR="000E09D7" w:rsidP="00B444BD" w14:paraId="3266008A" w14:textId="14C1AE9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Address:</w:t>
      </w:r>
      <w:r>
        <w:rPr>
          <w:rFonts w:ascii="Cambria" w:eastAsia="Cambria" w:hAnsi="Cambria" w:cs="Cambria"/>
        </w:rPr>
        <w:t xml:space="preserve"> </w:t>
      </w:r>
      <w:r w:rsidR="00B444BD">
        <w:rPr>
          <w:rFonts w:ascii="Cambria" w:eastAsia="Cambria" w:hAnsi="Cambria" w:cs="Cambria"/>
        </w:rPr>
        <w:t>#</w:t>
      </w:r>
      <w:r w:rsidR="00C70AFF">
        <w:rPr>
          <w:rFonts w:ascii="Cambria" w:eastAsia="Cambria" w:hAnsi="Cambria" w:cs="Cambria"/>
        </w:rPr>
        <w:t>704, Tower A1, Gardenia Glory Apartments, Sector 46, Noida 201303</w:t>
      </w:r>
    </w:p>
    <w:p w:rsidR="000E09D7" w:rsidP="00382154" w14:paraId="3266008B" w14:textId="6595DF74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Contact:</w:t>
      </w:r>
      <w:r w:rsidR="003F7CB2">
        <w:rPr>
          <w:rFonts w:ascii="Cambria" w:eastAsia="Cambria" w:hAnsi="Cambria" w:cs="Cambria"/>
        </w:rPr>
        <w:t xml:space="preserve"> 95</w:t>
      </w:r>
      <w:r w:rsidR="00085912">
        <w:rPr>
          <w:rFonts w:ascii="Cambria" w:eastAsia="Cambria" w:hAnsi="Cambria" w:cs="Cambria"/>
        </w:rPr>
        <w:t>38465171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hd w:val="clear" w:color="auto" w:fill="FFFFFF"/>
        </w:rPr>
        <w:t xml:space="preserve"> Email</w:t>
      </w:r>
      <w:r>
        <w:rPr>
          <w:rFonts w:ascii="Cambria" w:eastAsia="Cambria" w:hAnsi="Cambria" w:cs="Cambria"/>
          <w:b/>
          <w:bCs/>
        </w:rPr>
        <w:t>:</w:t>
      </w:r>
      <w:r>
        <w:rPr>
          <w:color w:val="0000FF"/>
          <w:u w:color="0000FF"/>
        </w:rPr>
        <w:t xml:space="preserve"> </w:t>
      </w:r>
      <w:r w:rsidR="005A360B">
        <w:rPr>
          <w:rFonts w:ascii="Cambria" w:eastAsia="Cambria" w:hAnsi="Cambria" w:cs="Cambria"/>
        </w:rPr>
        <w:t>amisingh2209</w:t>
      </w:r>
      <w:r>
        <w:rPr>
          <w:rFonts w:ascii="Cambria" w:eastAsia="Cambria" w:hAnsi="Cambria" w:cs="Cambria"/>
        </w:rPr>
        <w:t>@gmail.com</w:t>
      </w:r>
    </w:p>
    <w:p w:rsidR="000E09D7" w:rsidP="00382154" w14:paraId="3266008C" w14:textId="77777777">
      <w:pPr>
        <w:pStyle w:val="NoSpacing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405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F25D9" w:rsidP="00DF25D9" w14:textId="1CE3B091">
                            <w:pPr>
                              <w:jc w:val="center"/>
                            </w:pPr>
                            <w:r>
                              <w:t>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officeArt object" o:spid="_x0000_i1025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v:textbox>
                  <w:txbxContent>
                    <w:p w:rsidR="00DF25D9" w:rsidP="00DF25D9" w14:paraId="7540DFFF" w14:textId="1CE3B091">
                      <w:pPr>
                        <w:jc w:val="center"/>
                      </w:pPr>
                      <w:r>
                        <w:t>se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A17D55" w:rsidP="0076620E" w14:paraId="27CBD800" w14:textId="3B879884">
      <w:pPr>
        <w:widowControl w:val="0"/>
        <w:spacing w:after="0" w:line="240" w:lineRule="auto"/>
        <w:rPr>
          <w:rStyle w:val="Strong"/>
          <w:i/>
          <w:iCs/>
          <w:color w:val="111111"/>
          <w:shd w:val="clear" w:color="auto" w:fill="F5F5F5"/>
        </w:rPr>
      </w:pPr>
      <w:r w:rsidRPr="005D7E22">
        <w:rPr>
          <w:rStyle w:val="Strong"/>
          <w:i/>
          <w:iCs/>
          <w:color w:val="111111"/>
          <w:shd w:val="clear" w:color="auto" w:fill="F5F5F5"/>
        </w:rPr>
        <w:t>Dev</w:t>
      </w:r>
      <w:r w:rsidRPr="005D7E22" w:rsidR="00DF25D9">
        <w:rPr>
          <w:rStyle w:val="Strong"/>
          <w:i/>
          <w:iCs/>
          <w:color w:val="111111"/>
          <w:shd w:val="clear" w:color="auto" w:fill="F5F5F5"/>
        </w:rPr>
        <w:t>Sec</w:t>
      </w:r>
      <w:r w:rsidRPr="005D7E22">
        <w:rPr>
          <w:rStyle w:val="Strong"/>
          <w:i/>
          <w:iCs/>
          <w:color w:val="111111"/>
          <w:shd w:val="clear" w:color="auto" w:fill="F5F5F5"/>
        </w:rPr>
        <w:t>Ops Engineer</w:t>
      </w:r>
      <w:r w:rsidR="00022E45">
        <w:rPr>
          <w:rStyle w:val="Strong"/>
          <w:i/>
          <w:iCs/>
          <w:color w:val="111111"/>
          <w:shd w:val="clear" w:color="auto" w:fill="F5F5F5"/>
        </w:rPr>
        <w:t xml:space="preserve"> </w:t>
      </w:r>
      <w:r w:rsidRPr="005D7E22">
        <w:rPr>
          <w:rStyle w:val="Strong"/>
          <w:i/>
          <w:iCs/>
          <w:color w:val="111111"/>
          <w:shd w:val="clear" w:color="auto" w:fill="F5F5F5"/>
        </w:rPr>
        <w:t>with 9</w:t>
      </w:r>
      <w:r w:rsidRPr="005D7E22" w:rsidR="00DF25D9">
        <w:rPr>
          <w:rStyle w:val="Strong"/>
          <w:i/>
          <w:iCs/>
          <w:color w:val="111111"/>
          <w:shd w:val="clear" w:color="auto" w:fill="F5F5F5"/>
        </w:rPr>
        <w:t>.</w:t>
      </w:r>
      <w:r w:rsidR="00210F4B">
        <w:rPr>
          <w:rStyle w:val="Strong"/>
          <w:i/>
          <w:iCs/>
          <w:color w:val="111111"/>
          <w:shd w:val="clear" w:color="auto" w:fill="F5F5F5"/>
        </w:rPr>
        <w:t>4</w:t>
      </w:r>
      <w:r w:rsidRPr="005D7E22">
        <w:rPr>
          <w:rStyle w:val="Strong"/>
          <w:i/>
          <w:iCs/>
          <w:color w:val="111111"/>
          <w:shd w:val="clear" w:color="auto" w:fill="F5F5F5"/>
        </w:rPr>
        <w:t xml:space="preserve">+ years of experience in Cloud Architecture and Implementation. Proficient in Configuration Management tools and developing robust CI/CD pipelines. Skilled in automation and integration tools such as Jenkins, Chef, Docker, Kubernetes, Git, GitHub, New Relic, SonarQube, JFrog, Filebeat, and ELK stack. Adept at designing highly available, fault-tolerant solutions on AWS tailored to enterprise goals. </w:t>
      </w:r>
      <w:r w:rsidR="00FD2677">
        <w:rPr>
          <w:rStyle w:val="Strong"/>
          <w:i/>
          <w:iCs/>
          <w:color w:val="111111"/>
          <w:shd w:val="clear" w:color="auto" w:fill="F5F5F5"/>
        </w:rPr>
        <w:t>Skilled</w:t>
      </w:r>
      <w:r w:rsidRPr="005D7E22" w:rsidR="005D7E22">
        <w:rPr>
          <w:rStyle w:val="Strong"/>
          <w:i/>
          <w:iCs/>
          <w:color w:val="111111"/>
          <w:shd w:val="clear" w:color="auto" w:fill="F5F5F5"/>
        </w:rPr>
        <w:t xml:space="preserve"> in developing and executing comprehensive security strategies, including risk assessment, vulnerability management, and incident response.</w:t>
      </w:r>
    </w:p>
    <w:p w:rsidR="00D707DB" w:rsidRPr="005D7E22" w:rsidP="0076620E" w14:paraId="1B23A7C1" w14:textId="77777777">
      <w:pPr>
        <w:widowControl w:val="0"/>
        <w:spacing w:after="0" w:line="240" w:lineRule="auto"/>
        <w:rPr>
          <w:rFonts w:eastAsia="Cambria"/>
          <w:i/>
          <w:iCs/>
        </w:rPr>
      </w:pPr>
    </w:p>
    <w:p w:rsidR="00B73C0B" w:rsidP="0075194B" w14:paraId="32660092" w14:textId="0F7792F8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noProof/>
          <w:sz w:val="20"/>
          <w:szCs w:val="20"/>
          <w:lang w:eastAsia="en-US"/>
        </w:rPr>
        <mc:AlternateContent>
          <mc:Choice Requires="wps">
            <w:drawing>
              <wp:inline distT="0" distB="0" distL="0" distR="0">
                <wp:extent cx="6858000" cy="38405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officeArt object" o:spid="_x0000_i1026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w10:wrap type="none"/>
                <w10:anchorlock/>
              </v:rect>
            </w:pict>
          </mc:Fallback>
        </mc:AlternateContent>
      </w:r>
    </w:p>
    <w:p w:rsidR="0075194B" w:rsidRPr="0075194B" w:rsidP="0075194B" w14:paraId="3E7169ED" w14:textId="77777777">
      <w:pPr>
        <w:spacing w:after="0"/>
        <w:jc w:val="both"/>
        <w:rPr>
          <w:rFonts w:ascii="Cambria" w:eastAsia="Cambria" w:hAnsi="Cambria" w:cs="Cambria"/>
          <w:sz w:val="20"/>
          <w:szCs w:val="20"/>
        </w:rPr>
      </w:pPr>
    </w:p>
    <w:p w:rsidR="000E09D7" w:rsidRPr="00273C67" w:rsidP="00382154" w14:paraId="32660093" w14:textId="5D3BCC65">
      <w:pPr>
        <w:spacing w:after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  <w:r w:rsidRPr="00273C67">
        <w:rPr>
          <w:rFonts w:ascii="Cambria" w:eastAsia="Cambria" w:hAnsi="Cambria" w:cs="Cambria"/>
          <w:b/>
          <w:bCs/>
          <w:sz w:val="24"/>
          <w:szCs w:val="24"/>
        </w:rPr>
        <w:t>PROFESSIONAL EXPERIENCE</w:t>
      </w:r>
    </w:p>
    <w:p w:rsidR="00E545B7" w:rsidP="00382154" w14:paraId="5A1D287D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0E09D7" w:rsidP="00382154" w14:paraId="32660094" w14:textId="77777777">
      <w:pPr>
        <w:spacing w:after="0"/>
        <w:rPr>
          <w:rFonts w:ascii="Cambria" w:eastAsia="Cambria" w:hAnsi="Cambria" w:cs="Cambria"/>
          <w:b/>
          <w:bCs/>
          <w:caps/>
          <w:sz w:val="6"/>
          <w:szCs w:val="6"/>
        </w:rPr>
      </w:pPr>
    </w:p>
    <w:p w:rsidR="00804C12" w:rsidP="00E545B7" w14:paraId="3E6B522D" w14:textId="77777777">
      <w:pPr>
        <w:spacing w:after="0"/>
        <w:jc w:val="both"/>
        <w:rPr>
          <w:rFonts w:ascii="Cambria" w:eastAsia="Cambria" w:hAnsi="Cambria" w:cs="Cambria"/>
          <w:b/>
          <w:bCs/>
        </w:rPr>
      </w:pPr>
      <w:r w:rsidRPr="006000C7">
        <w:rPr>
          <w:rFonts w:ascii="Cambria" w:eastAsia="Cambria" w:hAnsi="Cambria" w:cs="Cambria"/>
          <w:b/>
          <w:bCs/>
        </w:rPr>
        <w:t>CAPGEMINI, NOIDA</w:t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  <w:t xml:space="preserve">                                                                                        </w:t>
      </w:r>
      <w:r>
        <w:rPr>
          <w:rFonts w:ascii="Cambria" w:eastAsia="Cambria" w:hAnsi="Cambria" w:cs="Cambria"/>
          <w:b/>
          <w:bCs/>
        </w:rPr>
        <w:t xml:space="preserve">Since </w:t>
      </w:r>
      <w:r>
        <w:rPr>
          <w:rFonts w:ascii="Cambria" w:eastAsia="Cambria" w:hAnsi="Cambria" w:cs="Cambria"/>
          <w:b/>
          <w:bCs/>
        </w:rPr>
        <w:t>29</w:t>
      </w:r>
      <w:r w:rsidRPr="00E545B7">
        <w:rPr>
          <w:rFonts w:ascii="Cambria" w:eastAsia="Cambria" w:hAnsi="Cambria" w:cs="Cambria"/>
          <w:b/>
          <w:bCs/>
          <w:vertAlign w:val="superscript"/>
        </w:rPr>
        <w:t>th</w:t>
      </w:r>
      <w:r>
        <w:rPr>
          <w:rFonts w:ascii="Cambria" w:eastAsia="Cambria" w:hAnsi="Cambria" w:cs="Cambria"/>
          <w:b/>
          <w:bCs/>
        </w:rPr>
        <w:t xml:space="preserve"> APR 2022</w:t>
      </w:r>
      <w:r>
        <w:rPr>
          <w:rFonts w:ascii="Cambria" w:eastAsia="Cambria" w:hAnsi="Cambria" w:cs="Cambria"/>
          <w:b/>
          <w:bCs/>
        </w:rPr>
        <w:tab/>
      </w:r>
    </w:p>
    <w:p w:rsidR="00E545B7" w:rsidP="00E545B7" w14:paraId="2BA72F89" w14:textId="761929F3">
      <w:pPr>
        <w:spacing w:after="0"/>
        <w:jc w:val="both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  <w:t xml:space="preserve">              </w:t>
      </w:r>
    </w:p>
    <w:p w:rsidR="00484734" w:rsidRPr="0059593E" w:rsidP="00484734" w14:paraId="1EBB5410" w14:textId="0379B7B2">
      <w:pPr>
        <w:spacing w:after="0"/>
        <w:jc w:val="both"/>
        <w:rPr>
          <w:rFonts w:ascii="Cambria" w:eastAsia="Cambria" w:hAnsi="Cambria" w:cs="Cambria"/>
          <w:b/>
          <w:i/>
          <w:u w:val="single"/>
        </w:rPr>
      </w:pPr>
      <w:r>
        <w:rPr>
          <w:rFonts w:ascii="Cambria" w:eastAsia="Cambria" w:hAnsi="Cambria" w:cs="Cambria"/>
          <w:b/>
          <w:i/>
        </w:rPr>
        <w:t xml:space="preserve"> </w:t>
      </w:r>
      <w:r w:rsidRPr="0059593E" w:rsidR="0087133F">
        <w:rPr>
          <w:rFonts w:ascii="Cambria" w:eastAsia="Cambria" w:hAnsi="Cambria" w:cs="Cambria"/>
          <w:b/>
          <w:i/>
          <w:u w:val="single"/>
        </w:rPr>
        <w:t>Client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</w:t>
      </w:r>
      <w:r w:rsidR="00A912D4">
        <w:rPr>
          <w:rFonts w:ascii="Cambria" w:eastAsia="Cambria" w:hAnsi="Cambria" w:cs="Cambria"/>
          <w:b/>
          <w:i/>
          <w:u w:val="single"/>
        </w:rPr>
        <w:t>–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</w:t>
      </w:r>
      <w:r w:rsidR="00A912D4">
        <w:rPr>
          <w:rFonts w:ascii="Cambria" w:eastAsia="Cambria" w:hAnsi="Cambria" w:cs="Cambria"/>
          <w:b/>
          <w:i/>
          <w:u w:val="single"/>
        </w:rPr>
        <w:t xml:space="preserve">Medical Equipment </w:t>
      </w:r>
      <w:r w:rsidR="007761E0">
        <w:rPr>
          <w:rFonts w:ascii="Cambria" w:eastAsia="Cambria" w:hAnsi="Cambria" w:cs="Cambria"/>
          <w:b/>
          <w:i/>
          <w:u w:val="single"/>
        </w:rPr>
        <w:t>Manufacturer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: Dev</w:t>
      </w:r>
      <w:r w:rsidRPr="0059593E" w:rsidR="00DF25D9">
        <w:rPr>
          <w:rFonts w:ascii="Cambria" w:eastAsia="Cambria" w:hAnsi="Cambria" w:cs="Cambria"/>
          <w:b/>
          <w:i/>
          <w:u w:val="single"/>
        </w:rPr>
        <w:t>SecO</w:t>
      </w:r>
      <w:r w:rsidRPr="0059593E">
        <w:rPr>
          <w:rFonts w:ascii="Cambria" w:eastAsia="Cambria" w:hAnsi="Cambria" w:cs="Cambria"/>
          <w:b/>
          <w:i/>
          <w:u w:val="single"/>
        </w:rPr>
        <w:t>ps (Since 8</w:t>
      </w:r>
      <w:r w:rsidRPr="0059593E">
        <w:rPr>
          <w:rFonts w:ascii="Cambria" w:eastAsia="Cambria" w:hAnsi="Cambria" w:cs="Cambria"/>
          <w:b/>
          <w:i/>
          <w:u w:val="single"/>
          <w:vertAlign w:val="superscript"/>
        </w:rPr>
        <w:t>th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Jan 202</w:t>
      </w:r>
      <w:r w:rsidRPr="0059593E" w:rsidR="0075194B">
        <w:rPr>
          <w:rFonts w:ascii="Cambria" w:eastAsia="Cambria" w:hAnsi="Cambria" w:cs="Cambria"/>
          <w:b/>
          <w:i/>
          <w:u w:val="single"/>
        </w:rPr>
        <w:t>4)</w:t>
      </w:r>
    </w:p>
    <w:p w:rsidR="00E12573" w:rsidRPr="00E12573" w:rsidP="00E12573" w14:paraId="6CC6C5F7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Kubernetes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Proficient in creating and managing essential Kubernetes objects, including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ConfigMaps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and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Secrets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 for centralized configuration management and secure data storage.</w:t>
      </w:r>
    </w:p>
    <w:p w:rsidR="00E12573" w:rsidRPr="00E12573" w:rsidP="00E12573" w14:paraId="20A5764A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AWS Solutions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Implemented various AWS services, such as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EC2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S3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RDS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EBS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Elastic Load Balancer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 and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Auto Scaling Groups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, while adhering to security best practices using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Security Groups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and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IAM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.</w:t>
      </w:r>
    </w:p>
    <w:p w:rsidR="00E12573" w:rsidRPr="00E12573" w:rsidP="00E12573" w14:paraId="06B7BB8B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Infrastructure Automation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Experience with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cloudformation stacks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for creating staging servers and generating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golden AMIs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for high availability.</w:t>
      </w:r>
    </w:p>
    <w:p w:rsidR="00E12573" w:rsidRPr="00E12573" w:rsidP="00E12573" w14:paraId="51A281FC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AWS CDK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Familiarity with AWS Cloud Development Kit (CDK) for infrastructure setup and deployment.</w:t>
      </w:r>
    </w:p>
    <w:p w:rsidR="00E12573" w:rsidP="00E12573" w14:paraId="62618D1E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Helmchart and Ingress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Deployed applications to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EKS clusters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using Helm charts and managed ingress controllers.</w:t>
      </w:r>
    </w:p>
    <w:p w:rsidR="00DB6B8E" w:rsidRPr="00E12573" w:rsidP="00E12573" w14:paraId="594419FA" w14:textId="5CF52F2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>
        <w:rPr>
          <w:rFonts w:eastAsia="Times New Roman"/>
          <w:b/>
          <w:bCs/>
          <w:color w:val="111111"/>
          <w:bdr w:val="none" w:sz="0" w:space="0" w:color="auto"/>
          <w:lang w:eastAsia="en-US"/>
        </w:rPr>
        <w:t>CSI driver</w:t>
      </w:r>
      <w:r w:rsidRPr="00DB6B8E">
        <w:rPr>
          <w:rFonts w:eastAsia="Times New Roman"/>
          <w:color w:val="111111"/>
          <w:bdr w:val="none" w:sz="0" w:space="0" w:color="auto"/>
          <w:lang w:eastAsia="en-US"/>
        </w:rPr>
        <w:t>:</w:t>
      </w:r>
      <w:r w:rsidRPr="008E4390" w:rsidR="008E4390">
        <w:t xml:space="preserve"> </w:t>
      </w:r>
      <w:r w:rsidRPr="008E4390" w:rsidR="008E4390">
        <w:rPr>
          <w:rFonts w:eastAsia="Times New Roman"/>
          <w:color w:val="111111"/>
          <w:bdr w:val="none" w:sz="0" w:space="0" w:color="auto"/>
          <w:lang w:eastAsia="en-US"/>
        </w:rPr>
        <w:t>Developed a solution for auto-syncing secrets from AWS Secrets Manager to Kubernetes using the Secrets Store CSI driver.</w:t>
      </w:r>
    </w:p>
    <w:p w:rsidR="00E12573" w:rsidRPr="00E12573" w:rsidP="00E12573" w14:paraId="536F994E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EKS Cluster Upgrades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Successfully upgraded EKS cluster versions on a quarterly basis.</w:t>
      </w:r>
    </w:p>
    <w:p w:rsidR="00E12573" w:rsidP="00E12573" w14:paraId="7B592444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Lambda Authorizer and API Gateway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Implemented authorization using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Lambda authorizers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and deployed APIs via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API Gateway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.</w:t>
      </w:r>
    </w:p>
    <w:p w:rsidR="00E12573" w:rsidRPr="00E12573" w:rsidP="00E12573" w14:paraId="25D14A3A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Database Management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Worked with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Liquibase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and non-Liquibase scripts for database updates.</w:t>
      </w:r>
    </w:p>
    <w:p w:rsidR="00E12573" w:rsidRPr="00E12573" w:rsidP="00E12573" w14:paraId="691960EB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Certificate Management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Updated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ELB certificates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for secure internal communication.</w:t>
      </w:r>
    </w:p>
    <w:p w:rsidR="00E12573" w:rsidP="00E12573" w14:paraId="0DA80D03" w14:textId="77777777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bdr w:val="none" w:sz="0" w:space="0" w:color="auto"/>
          <w:lang w:eastAsia="en-US"/>
        </w:rPr>
      </w:pP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Post-Deployment Testing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: Conducted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IQOQ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(Installation Qualification and Operational Qualification) and </w:t>
      </w:r>
      <w:r w:rsidRPr="00E12573">
        <w:rPr>
          <w:rFonts w:eastAsia="Times New Roman"/>
          <w:b/>
          <w:bCs/>
          <w:color w:val="111111"/>
          <w:bdr w:val="none" w:sz="0" w:space="0" w:color="auto"/>
          <w:lang w:eastAsia="en-US"/>
        </w:rPr>
        <w:t>DHR</w:t>
      </w:r>
      <w:r w:rsidRPr="00E12573">
        <w:rPr>
          <w:rFonts w:eastAsia="Times New Roman"/>
          <w:color w:val="111111"/>
          <w:bdr w:val="none" w:sz="0" w:space="0" w:color="auto"/>
          <w:lang w:eastAsia="en-US"/>
        </w:rPr>
        <w:t> (Design History Record) execution for testing purposes</w:t>
      </w:r>
      <w:r w:rsidRPr="00E12573">
        <w:rPr>
          <w:rFonts w:ascii="Roboto" w:eastAsia="Times New Roman" w:hAnsi="Roboto" w:cs="Times New Roman"/>
          <w:color w:val="111111"/>
          <w:sz w:val="24"/>
          <w:szCs w:val="24"/>
          <w:bdr w:val="none" w:sz="0" w:space="0" w:color="auto"/>
          <w:lang w:eastAsia="en-US"/>
        </w:rPr>
        <w:t>.</w:t>
      </w:r>
    </w:p>
    <w:p w:rsidR="00484734" w:rsidP="00E545B7" w14:paraId="2407753A" w14:textId="77777777">
      <w:pPr>
        <w:spacing w:after="0"/>
        <w:jc w:val="both"/>
        <w:rPr>
          <w:rFonts w:ascii="Cambria" w:eastAsia="Cambria" w:hAnsi="Cambria" w:cs="Cambria"/>
          <w:b/>
          <w:i/>
        </w:rPr>
      </w:pPr>
    </w:p>
    <w:p w:rsidR="00484734" w:rsidRPr="0059593E" w:rsidP="00484734" w14:paraId="654D70FB" w14:textId="4888FDCC">
      <w:pPr>
        <w:spacing w:after="0"/>
        <w:jc w:val="both"/>
        <w:rPr>
          <w:rFonts w:ascii="Cambria" w:eastAsia="Cambria" w:hAnsi="Cambria" w:cs="Cambria"/>
          <w:b/>
          <w:iCs/>
          <w:u w:val="single"/>
        </w:rPr>
      </w:pPr>
      <w:r w:rsidRPr="0059593E">
        <w:rPr>
          <w:rFonts w:ascii="Cambria" w:eastAsia="Cambria" w:hAnsi="Cambria" w:cs="Cambria"/>
          <w:b/>
          <w:i/>
          <w:u w:val="single"/>
        </w:rPr>
        <w:t xml:space="preserve">Client </w:t>
      </w:r>
      <w:r w:rsidR="007761E0">
        <w:rPr>
          <w:rFonts w:ascii="Cambria" w:eastAsia="Cambria" w:hAnsi="Cambria" w:cs="Cambria"/>
          <w:b/>
          <w:i/>
          <w:u w:val="single"/>
        </w:rPr>
        <w:t>–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</w:t>
      </w:r>
      <w:r w:rsidR="007761E0">
        <w:rPr>
          <w:rFonts w:ascii="Cambria" w:eastAsia="Cambria" w:hAnsi="Cambria" w:cs="Cambria"/>
          <w:b/>
          <w:i/>
          <w:u w:val="single"/>
        </w:rPr>
        <w:t>Health Insurance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:</w:t>
      </w:r>
      <w:r w:rsidR="007761E0">
        <w:rPr>
          <w:rFonts w:ascii="Cambria" w:eastAsia="Cambria" w:hAnsi="Cambria" w:cs="Cambria"/>
          <w:b/>
          <w:i/>
          <w:u w:val="single"/>
        </w:rPr>
        <w:t xml:space="preserve"> Senior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Devops Engineer(1</w:t>
      </w:r>
      <w:r w:rsidRPr="0059593E">
        <w:rPr>
          <w:rFonts w:ascii="Cambria" w:eastAsia="Cambria" w:hAnsi="Cambria" w:cs="Cambria"/>
          <w:b/>
          <w:i/>
          <w:u w:val="single"/>
          <w:vertAlign w:val="superscript"/>
        </w:rPr>
        <w:t>st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Nov 2023 – 5</w:t>
      </w:r>
      <w:r w:rsidRPr="0059593E">
        <w:rPr>
          <w:rFonts w:ascii="Cambria" w:eastAsia="Cambria" w:hAnsi="Cambria" w:cs="Cambria"/>
          <w:b/>
          <w:i/>
          <w:u w:val="single"/>
          <w:vertAlign w:val="superscript"/>
        </w:rPr>
        <w:t>th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Jan 2024)</w:t>
      </w:r>
    </w:p>
    <w:p w:rsidR="00484734" w:rsidRPr="004C0C98" w:rsidP="00484734" w14:paraId="66F43D33" w14:textId="77777777">
      <w:pPr>
        <w:spacing w:after="0"/>
        <w:jc w:val="both"/>
        <w:rPr>
          <w:rFonts w:ascii="Cambria" w:eastAsia="Cambria" w:hAnsi="Cambria" w:cs="Cambria"/>
        </w:rPr>
      </w:pPr>
    </w:p>
    <w:p w:rsidR="00020AA7" w:rsidP="00020AA7" w14:paraId="00D745E2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Managed source code repositories using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Bitbucket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for 5 projects, including Spring Boot applications, Node.js, and React.js microservices.</w:t>
      </w:r>
    </w:p>
    <w:p w:rsidR="00363D08" w:rsidRPr="00020AA7" w:rsidP="00020AA7" w14:paraId="2C0901E2" w14:textId="772DF7D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>
        <w:t xml:space="preserve">Integrated </w:t>
      </w:r>
      <w:r w:rsidRPr="00363D08">
        <w:rPr>
          <w:b/>
          <w:bCs/>
        </w:rPr>
        <w:t>CSI driver</w:t>
      </w:r>
      <w:r>
        <w:t xml:space="preserve"> </w:t>
      </w:r>
      <w:r>
        <w:t>with CI/CD pipelines to ensure that secrets were up-to-date and securely managed.</w:t>
      </w:r>
    </w:p>
    <w:p w:rsidR="00020AA7" w:rsidRPr="00020AA7" w:rsidP="00020AA7" w14:paraId="5DA095B0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Customized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Ansible playbooks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for project repositories (written in YAML) and deployed them using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Jenkinsfiles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(Groovy) across multiple teams.</w:t>
      </w:r>
    </w:p>
    <w:p w:rsidR="00020AA7" w:rsidP="00020AA7" w14:paraId="749B6FAE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Autospacing="1" w:after="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Created build scripts (e.g., npm run build) for each portal, optimizing code compilation, minification, and bundling.</w:t>
      </w:r>
    </w:p>
    <w:p w:rsidR="00361413" w:rsidRPr="00020AA7" w:rsidP="00020AA7" w14:paraId="001A7279" w14:textId="4F6344E8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Autospacing="1" w:after="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>
        <w:t xml:space="preserve">Configured </w:t>
      </w:r>
      <w:r w:rsidRPr="00361413">
        <w:rPr>
          <w:b/>
          <w:bCs/>
        </w:rPr>
        <w:t>SonarQube</w:t>
      </w:r>
      <w:r>
        <w:t xml:space="preserve"> as a build breaker to prevent code with critical vulnerabilities and major issues from being deployed.</w:t>
      </w:r>
    </w:p>
    <w:p w:rsidR="00020AA7" w:rsidRPr="00020AA7" w:rsidP="00020AA7" w14:paraId="0A185D5A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Set up an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artifact repository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(e.g., JFrog Artifactory) to store build artifacts and published them after successful builds.</w:t>
      </w:r>
    </w:p>
    <w:p w:rsidR="00020AA7" w:rsidRPr="00020AA7" w:rsidP="00020AA7" w14:paraId="63C1F1FA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Leveraged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Ansible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for automated deployments.</w:t>
      </w:r>
    </w:p>
    <w:p w:rsidR="00020AA7" w:rsidRPr="00020AA7" w:rsidP="00020AA7" w14:paraId="226CEB13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Implemented a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multibranch pipeline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integrating Git, Jenkins, Ansible, Npm, Tomcat, and JFrog for end-to-end automation from commit to deployment.</w:t>
      </w:r>
    </w:p>
    <w:p w:rsidR="00020AA7" w:rsidRPr="00020AA7" w:rsidP="00020AA7" w14:paraId="4782F6EB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Configured the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ELK stack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(Elasticsearch, Logstash, Kibana) for monitoring application performance, errors, and infrastructure health.</w:t>
      </w:r>
    </w:p>
    <w:p w:rsidR="00020AA7" w:rsidRPr="00020AA7" w:rsidP="00020AA7" w14:paraId="064765FF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Installed and configured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Filebeat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on deployment servers to centralize log data.</w:t>
      </w:r>
    </w:p>
    <w:p w:rsidR="00020AA7" w:rsidRPr="00020AA7" w:rsidP="00020AA7" w14:paraId="7C20AC31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Collaborated closely with development and QA teams to troubleshoot build, deploy, and environmental issues.</w:t>
      </w:r>
    </w:p>
    <w:p w:rsidR="00020AA7" w:rsidRPr="00020AA7" w:rsidP="00020AA7" w14:paraId="0C7ADBB9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Established password-less SSH connectivity between Jenkins and deployment servers.</w:t>
      </w:r>
    </w:p>
    <w:p w:rsidR="00020AA7" w:rsidRPr="00020AA7" w:rsidP="00020AA7" w14:paraId="604C0EDD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Utilized </w:t>
      </w:r>
      <w:r w:rsidRPr="00020AA7">
        <w:rPr>
          <w:rFonts w:eastAsia="Times New Roman"/>
          <w:b/>
          <w:bCs/>
          <w:color w:val="111111"/>
          <w:bdr w:val="none" w:sz="0" w:space="0" w:color="auto"/>
          <w:lang w:eastAsia="en-US"/>
        </w:rPr>
        <w:t>Maven</w:t>
      </w:r>
      <w:r w:rsidRPr="00020AA7">
        <w:rPr>
          <w:rFonts w:eastAsia="Times New Roman"/>
          <w:color w:val="111111"/>
          <w:bdr w:val="none" w:sz="0" w:space="0" w:color="auto"/>
          <w:lang w:eastAsia="en-US"/>
        </w:rPr>
        <w:t> as a build tool for creating deployable artifacts from source code.</w:t>
      </w:r>
    </w:p>
    <w:p w:rsidR="00020AA7" w:rsidRPr="00020AA7" w:rsidP="00020AA7" w14:paraId="60E31923" w14:textId="77777777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020AA7">
        <w:rPr>
          <w:rFonts w:eastAsia="Times New Roman"/>
          <w:color w:val="111111"/>
          <w:bdr w:val="none" w:sz="0" w:space="0" w:color="auto"/>
          <w:lang w:eastAsia="en-US"/>
        </w:rPr>
        <w:t>Continuously optimized the CI/CD pipeline based on feedback.</w:t>
      </w:r>
    </w:p>
    <w:p w:rsidR="00484734" w:rsidP="00E545B7" w14:paraId="7648E386" w14:textId="77777777">
      <w:pPr>
        <w:spacing w:after="0"/>
        <w:jc w:val="both"/>
        <w:rPr>
          <w:rFonts w:ascii="Cambria" w:eastAsia="Cambria" w:hAnsi="Cambria" w:cs="Cambria"/>
          <w:b/>
          <w:i/>
        </w:rPr>
      </w:pPr>
    </w:p>
    <w:p w:rsidR="00E545B7" w:rsidRPr="0059593E" w:rsidP="00E545B7" w14:paraId="2A7FB173" w14:textId="65FE1EDA">
      <w:pPr>
        <w:spacing w:after="0"/>
        <w:jc w:val="both"/>
        <w:rPr>
          <w:rFonts w:ascii="Cambria" w:eastAsia="Cambria" w:hAnsi="Cambria" w:cs="Cambria"/>
          <w:b/>
          <w:i/>
          <w:u w:val="single"/>
        </w:rPr>
      </w:pPr>
      <w:r w:rsidRPr="0059593E">
        <w:rPr>
          <w:rFonts w:ascii="Cambria" w:eastAsia="Cambria" w:hAnsi="Cambria" w:cs="Cambria"/>
          <w:b/>
          <w:i/>
          <w:u w:val="single"/>
        </w:rPr>
        <w:t xml:space="preserve">Client - </w:t>
      </w:r>
      <w:r w:rsidR="005A5570">
        <w:rPr>
          <w:rFonts w:ascii="Cambria" w:eastAsia="Cambria" w:hAnsi="Cambria" w:cs="Cambria"/>
          <w:b/>
          <w:i/>
          <w:u w:val="single"/>
        </w:rPr>
        <w:t>Telec</w:t>
      </w:r>
      <w:r w:rsidRPr="0059593E" w:rsidR="005A5570">
        <w:rPr>
          <w:rFonts w:ascii="Cambria" w:eastAsia="Cambria" w:hAnsi="Cambria" w:cs="Cambria"/>
          <w:b/>
          <w:i/>
          <w:u w:val="single"/>
        </w:rPr>
        <w:t>ommunication: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Dev</w:t>
      </w:r>
      <w:r w:rsidRPr="0059593E" w:rsidR="009E3B23">
        <w:rPr>
          <w:rFonts w:ascii="Cambria" w:eastAsia="Cambria" w:hAnsi="Cambria" w:cs="Cambria"/>
          <w:b/>
          <w:i/>
          <w:u w:val="single"/>
        </w:rPr>
        <w:t>SecO</w:t>
      </w:r>
      <w:r w:rsidRPr="0059593E">
        <w:rPr>
          <w:rFonts w:ascii="Cambria" w:eastAsia="Cambria" w:hAnsi="Cambria" w:cs="Cambria"/>
          <w:b/>
          <w:i/>
          <w:u w:val="single"/>
        </w:rPr>
        <w:t>ps Engineer(29</w:t>
      </w:r>
      <w:r w:rsidRPr="0059593E">
        <w:rPr>
          <w:rFonts w:ascii="Cambria" w:eastAsia="Cambria" w:hAnsi="Cambria" w:cs="Cambria"/>
          <w:b/>
          <w:i/>
          <w:u w:val="single"/>
          <w:vertAlign w:val="superscript"/>
        </w:rPr>
        <w:t>th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Apr 2022-</w:t>
      </w:r>
      <w:r w:rsidRPr="0059593E" w:rsidR="0074545C">
        <w:rPr>
          <w:rFonts w:ascii="Cambria" w:eastAsia="Cambria" w:hAnsi="Cambria" w:cs="Cambria"/>
          <w:b/>
          <w:i/>
          <w:u w:val="single"/>
          <w:vertAlign w:val="superscript"/>
        </w:rPr>
        <w:t xml:space="preserve"> </w:t>
      </w:r>
      <w:r w:rsidRPr="0059593E" w:rsidR="0074545C">
        <w:rPr>
          <w:rFonts w:ascii="Cambria" w:eastAsia="Cambria" w:hAnsi="Cambria" w:cs="Cambria"/>
          <w:b/>
          <w:i/>
          <w:u w:val="single"/>
        </w:rPr>
        <w:t>30</w:t>
      </w:r>
      <w:r w:rsidRPr="0059593E" w:rsidR="0074545C">
        <w:rPr>
          <w:rFonts w:ascii="Cambria" w:eastAsia="Cambria" w:hAnsi="Cambria" w:cs="Cambria"/>
          <w:b/>
          <w:i/>
          <w:u w:val="single"/>
          <w:vertAlign w:val="superscript"/>
        </w:rPr>
        <w:t>th</w:t>
      </w:r>
      <w:r w:rsidRPr="0059593E" w:rsidR="0074545C">
        <w:rPr>
          <w:rFonts w:ascii="Cambria" w:eastAsia="Cambria" w:hAnsi="Cambria" w:cs="Cambria"/>
          <w:b/>
          <w:i/>
          <w:u w:val="single"/>
        </w:rPr>
        <w:t xml:space="preserve"> Oct </w:t>
      </w:r>
      <w:r w:rsidRPr="0059593E" w:rsidR="00804C12">
        <w:rPr>
          <w:rFonts w:ascii="Cambria" w:eastAsia="Cambria" w:hAnsi="Cambria" w:cs="Cambria"/>
          <w:b/>
          <w:i/>
          <w:u w:val="single"/>
        </w:rPr>
        <w:t>2023</w:t>
      </w:r>
      <w:r w:rsidRPr="0059593E">
        <w:rPr>
          <w:rFonts w:ascii="Cambria" w:eastAsia="Cambria" w:hAnsi="Cambria" w:cs="Cambria"/>
          <w:b/>
          <w:i/>
          <w:u w:val="single"/>
        </w:rPr>
        <w:t>)</w:t>
      </w:r>
    </w:p>
    <w:p w:rsidR="00E545B7" w:rsidRPr="004C0C98" w:rsidP="00E545B7" w14:paraId="7FC73F52" w14:textId="77777777">
      <w:pPr>
        <w:spacing w:after="0"/>
        <w:jc w:val="both"/>
        <w:rPr>
          <w:rFonts w:ascii="Cambria" w:eastAsia="Cambria" w:hAnsi="Cambria" w:cs="Cambria"/>
        </w:rPr>
      </w:pPr>
    </w:p>
    <w:p w:rsidR="00C36896" w:rsidRPr="00C36896" w:rsidP="00C36896" w14:paraId="0B35D18B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Agile Release Train (ART) Involvement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Actively participated in PI planning sessions to align the roadmap, discuss features, and identify cross-team dependencies.</w:t>
      </w:r>
    </w:p>
    <w:p w:rsidR="00C36896" w:rsidRPr="00C36896" w:rsidP="00C36896" w14:paraId="6A064E76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Kubernetes Cluster Upgrade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Successfully led the upgrade of a Kubernetes cluster, minimizing downtime by 30% and ensuring uninterrupted service.</w:t>
      </w:r>
    </w:p>
    <w:p w:rsidR="00C36896" w:rsidRPr="00C36896" w:rsidP="00C36896" w14:paraId="0EFCEB5F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Image Update Process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Managed the update of deployment images during the Kubernetes cluster upgrade, optimizing application performance and ensuring compatibility with the latest version.</w:t>
      </w:r>
    </w:p>
    <w:p w:rsidR="00C36896" w:rsidRPr="00C36896" w:rsidP="00C36896" w14:paraId="17DE6193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CI/CD Automation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Automated the build and deployment process using Jenkins and Maven, reducing manual work by 80%.</w:t>
      </w:r>
    </w:p>
    <w:p w:rsidR="00C36896" w:rsidRPr="00C36896" w:rsidP="00C36896" w14:paraId="4951F182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etcd Backup and Restoration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Proficiently performed regular etcd backup and restoration procedures, safeguarding critical cluster data and enabling efficient disaster recovery.</w:t>
      </w:r>
    </w:p>
    <w:p w:rsidR="00C36896" w:rsidRPr="00C36896" w:rsidP="00C36896" w14:paraId="67AAEF67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Microservice Architecture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Built and deployed Docker containers to implement a microservice architecture, enhancing developer workflow, scalability, and speed.</w:t>
      </w:r>
    </w:p>
    <w:p w:rsidR="00C36896" w:rsidRPr="00DC621B" w:rsidP="00C36896" w14:paraId="23AF20D4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C36896">
        <w:rPr>
          <w:rFonts w:eastAsia="Times New Roman"/>
          <w:b/>
          <w:bCs/>
          <w:color w:val="111111"/>
          <w:bdr w:val="none" w:sz="0" w:space="0" w:color="auto"/>
          <w:lang w:eastAsia="en-US"/>
        </w:rPr>
        <w:t>Kubernetes Objects Management</w:t>
      </w:r>
      <w:r w:rsidRPr="00C36896">
        <w:rPr>
          <w:rFonts w:eastAsia="Times New Roman"/>
          <w:color w:val="111111"/>
          <w:bdr w:val="none" w:sz="0" w:space="0" w:color="auto"/>
          <w:lang w:eastAsia="en-US"/>
        </w:rPr>
        <w:t>: Proficiently created and managed essential Kubernetes objects, including ConfigMaps and Secrets, for centralized configuration management and secure data storage.</w:t>
      </w:r>
    </w:p>
    <w:p w:rsidR="009E72C7" w:rsidRPr="009E72C7" w:rsidP="009E72C7" w14:paraId="604EB77C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AWS Solutions Implementation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Implemented AWS services such as EC2, S3, RDS, EBS, Elastic Load Balancer, Auto Scaling Groups, Security Groups, and IAM.</w:t>
      </w:r>
    </w:p>
    <w:p w:rsidR="009E72C7" w:rsidRPr="009E72C7" w:rsidP="009E72C7" w14:paraId="46E1FE91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New Relic Setup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Installed and configured New Relic for full-stack observability, including application, infrastructure, and browser monitoring.</w:t>
      </w:r>
    </w:p>
    <w:p w:rsidR="009E72C7" w:rsidRPr="009E72C7" w:rsidP="009E72C7" w14:paraId="66EFD771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GitHub Repository Management: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Effectively managed GitHub repositories, including branching, merging, and tagging.</w:t>
      </w:r>
    </w:p>
    <w:p w:rsidR="009E72C7" w:rsidRPr="009E72C7" w:rsidP="009E72C7" w14:paraId="1A28F0EE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etcd External Cluster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Successfully set up and managed an external etcd cluster for improved reliability and data redundancy.</w:t>
      </w:r>
    </w:p>
    <w:p w:rsidR="009E72C7" w:rsidRPr="009E72C7" w:rsidP="009E72C7" w14:paraId="2FAF9D00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Network Policy Implementation: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Implemented Kubernetes network policies to enhance security and control communication between pods.</w:t>
      </w:r>
    </w:p>
    <w:p w:rsidR="009E72C7" w:rsidRPr="009E72C7" w:rsidP="009E72C7" w14:paraId="7F26C7DC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Service Mesh with Istio: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Proficient in deploying and managing Istio for service mesh capabilities, including traffic management, security, and observability.</w:t>
      </w:r>
    </w:p>
    <w:p w:rsidR="009E72C7" w:rsidRPr="009E72C7" w:rsidP="009E72C7" w14:paraId="0DCE5257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RBAC and IRSA: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Configured Role-Based Access Control (RBAC) and IAM Roles for Service Accounts (IRSA) to enforce fine-grained access controls.</w:t>
      </w:r>
    </w:p>
    <w:p w:rsidR="009E72C7" w:rsidRPr="009E72C7" w:rsidP="009E72C7" w14:paraId="3F397A32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Ensured infrastructure hardening, regular security audits, and adherence to the principle of least privilege.</w:t>
      </w:r>
    </w:p>
    <w:p w:rsidR="009E72C7" w:rsidRPr="009E72C7" w:rsidP="009E72C7" w14:paraId="1B11988C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Promoted security awareness across development and operations teams.</w:t>
      </w:r>
    </w:p>
    <w:p w:rsidR="009E72C7" w:rsidRPr="009E72C7" w:rsidP="009E72C7" w14:paraId="0D15F82C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Leveraged Static Application Security Testing </w:t>
      </w: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(SAST)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and Dynamic Application Security Testing </w:t>
      </w:r>
      <w:r w:rsidRPr="009E72C7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(DAST)</w:t>
      </w: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tools to proactively identify vulnerabilities.</w:t>
      </w:r>
    </w:p>
    <w:p w:rsidR="009E72C7" w:rsidRPr="00DA5BAE" w:rsidP="009E72C7" w14:paraId="1EDE6423" w14:textId="77777777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9E72C7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Implemented comprehensive security strategy resulting in 35% reduction in service incidents, 15% cost reduction for security and 50% improvement in security compliance.</w:t>
      </w:r>
    </w:p>
    <w:p w:rsidR="00DA5BAE" w:rsidRPr="00DC621B" w:rsidP="00DA5BAE" w14:paraId="67767E0E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ind w:left="720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</w:p>
    <w:p w:rsidR="00E545B7" w:rsidRPr="00D736CA" w:rsidP="00D736CA" w14:paraId="7C5ECA3C" w14:textId="5D9E8589">
      <w:pPr>
        <w:spacing w:after="0" w:line="240" w:lineRule="auto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A5BAE" w:rsidP="00DA5BAE" w14:textId="77777777">
                            <w:pPr>
                              <w:jc w:val="center"/>
                            </w:pPr>
                            <w:r>
                              <w:t>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i1027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v:textbox>
                  <w:txbxContent>
                    <w:p w:rsidR="00DA5BAE" w:rsidP="00DA5BAE" w14:paraId="3A7830A4" w14:textId="77777777">
                      <w:pPr>
                        <w:jc w:val="center"/>
                      </w:pPr>
                      <w:r>
                        <w:t>se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 w:rsidR="00E545B7">
        <w:rPr>
          <w:rFonts w:ascii="Cambria" w:eastAsia="Cambria" w:hAnsi="Cambria" w:cs="Cambria"/>
          <w:b/>
          <w:bCs/>
        </w:rPr>
        <w:t>IBM, BANGALORE</w:t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</w:r>
      <w:r w:rsidR="00E545B7">
        <w:rPr>
          <w:rFonts w:ascii="Cambria" w:eastAsia="Cambria" w:hAnsi="Cambria" w:cs="Cambria"/>
          <w:b/>
          <w:bCs/>
        </w:rPr>
        <w:tab/>
        <w:t>31</w:t>
      </w:r>
      <w:r w:rsidRPr="009231F2" w:rsidR="00E545B7">
        <w:rPr>
          <w:rFonts w:ascii="Cambria" w:eastAsia="Cambria" w:hAnsi="Cambria" w:cs="Cambria"/>
          <w:b/>
          <w:bCs/>
          <w:vertAlign w:val="superscript"/>
        </w:rPr>
        <w:t>st</w:t>
      </w:r>
      <w:r w:rsidR="00E545B7">
        <w:rPr>
          <w:rFonts w:ascii="Cambria" w:eastAsia="Cambria" w:hAnsi="Cambria" w:cs="Cambria"/>
          <w:b/>
          <w:bCs/>
        </w:rPr>
        <w:t xml:space="preserve"> DEC 2021-19</w:t>
      </w:r>
      <w:r w:rsidRPr="003044A8" w:rsidR="00E545B7">
        <w:rPr>
          <w:rFonts w:ascii="Cambria" w:eastAsia="Cambria" w:hAnsi="Cambria" w:cs="Cambria"/>
          <w:b/>
          <w:bCs/>
          <w:vertAlign w:val="superscript"/>
        </w:rPr>
        <w:t>th</w:t>
      </w:r>
      <w:r w:rsidR="00E545B7">
        <w:rPr>
          <w:rFonts w:ascii="Cambria" w:eastAsia="Cambria" w:hAnsi="Cambria" w:cs="Cambria"/>
          <w:b/>
          <w:bCs/>
        </w:rPr>
        <w:t xml:space="preserve"> APR 2022</w:t>
      </w:r>
    </w:p>
    <w:p w:rsidR="00E545B7" w:rsidRPr="009231F2" w:rsidP="00E545B7" w14:paraId="5B815A9A" w14:textId="77777777">
      <w:pPr>
        <w:spacing w:after="0"/>
        <w:jc w:val="both"/>
        <w:rPr>
          <w:rFonts w:ascii="Cambria" w:eastAsia="Cambria" w:hAnsi="Cambria" w:cs="Cambria"/>
        </w:rPr>
      </w:pPr>
    </w:p>
    <w:p w:rsidR="00E545B7" w:rsidRPr="0059593E" w:rsidP="00E545B7" w14:paraId="4E7E049E" w14:textId="52D81DB6">
      <w:pPr>
        <w:spacing w:after="0"/>
        <w:jc w:val="both"/>
        <w:rPr>
          <w:rFonts w:ascii="Cambria" w:eastAsia="Cambria" w:hAnsi="Cambria" w:cs="Cambria"/>
          <w:u w:val="single"/>
        </w:rPr>
      </w:pPr>
      <w:r w:rsidRPr="0059593E">
        <w:rPr>
          <w:rFonts w:ascii="Cambria" w:eastAsia="Cambria" w:hAnsi="Cambria" w:cs="Cambria"/>
          <w:b/>
          <w:i/>
          <w:u w:val="single"/>
        </w:rPr>
        <w:t xml:space="preserve">Client </w:t>
      </w:r>
      <w:r w:rsidR="00E70BC1">
        <w:rPr>
          <w:rFonts w:ascii="Cambria" w:eastAsia="Cambria" w:hAnsi="Cambria" w:cs="Cambria"/>
          <w:b/>
          <w:i/>
          <w:u w:val="single"/>
        </w:rPr>
        <w:t>–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</w:t>
      </w:r>
      <w:r w:rsidR="00E70BC1">
        <w:rPr>
          <w:rFonts w:ascii="Cambria" w:eastAsia="Cambria" w:hAnsi="Cambria" w:cs="Cambria"/>
          <w:b/>
          <w:i/>
          <w:u w:val="single"/>
        </w:rPr>
        <w:t xml:space="preserve">Truck </w:t>
      </w:r>
      <w:r w:rsidR="005A5570">
        <w:rPr>
          <w:rFonts w:ascii="Cambria" w:eastAsia="Cambria" w:hAnsi="Cambria" w:cs="Cambria"/>
          <w:b/>
          <w:i/>
          <w:u w:val="single"/>
        </w:rPr>
        <w:t>Manufacturer: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DevSecOps SME</w:t>
      </w:r>
    </w:p>
    <w:p w:rsidR="00E73DDD" w:rsidRPr="00E73DDD" w:rsidP="00E73DDD" w14:paraId="53539727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Azure Security Implementation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Collaborated with the operations team to enhance security in confidential Azure cloud environments. Introduced best practices for remediation and streamlined security processes.</w:t>
      </w:r>
    </w:p>
    <w:p w:rsidR="00E73DDD" w:rsidRPr="00E73DDD" w:rsidP="00E73DDD" w14:paraId="48DAA103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Requirements Gathering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Gathered client requirements for existing applications to apply security measures effectively.</w:t>
      </w:r>
    </w:p>
    <w:p w:rsidR="00E73DDD" w:rsidRPr="00E73DDD" w:rsidP="00E73DDD" w14:paraId="065FD4DF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Azure Repos Management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Maintained source code using Azure Repos.</w:t>
      </w:r>
    </w:p>
    <w:p w:rsidR="00E73DDD" w:rsidRPr="00E73DDD" w:rsidP="00E73DDD" w14:paraId="25762E41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Deployment Automation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Implemented deployment automation using YAML scripts for efficient builds and releases.</w:t>
      </w:r>
    </w:p>
    <w:p w:rsidR="00E73DDD" w:rsidRPr="00E73DDD" w:rsidP="00E73DDD" w14:paraId="41D932C7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Web App Migration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Successfully migrated on-premises web applications to Azure App Services using Azure Migrate.</w:t>
      </w:r>
    </w:p>
    <w:p w:rsidR="00E73DDD" w:rsidRPr="00E73DDD" w:rsidP="00E73DDD" w14:paraId="447DDADA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Custom Dashboard Creation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Designed interactive and customizable dashboards using Azure Boards for efficient project maintenance.</w:t>
      </w:r>
    </w:p>
    <w:p w:rsidR="00E73DDD" w:rsidRPr="00E73DDD" w:rsidP="00E73DDD" w14:paraId="2B41BFE1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CI/CD Implementation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Created build and release pipelines in VSTS (Azure DevOps) for continuous integration and continuous deployment.</w:t>
      </w:r>
    </w:p>
    <w:p w:rsidR="00E73DDD" w:rsidRPr="00E73DDD" w:rsidP="00E73DDD" w14:paraId="146AD6AF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Repo Migration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Migrated repositories from TFS (Team Foundation Server) to Azure Repos.</w:t>
      </w:r>
    </w:p>
    <w:p w:rsidR="00E73DDD" w:rsidRPr="00E73DDD" w:rsidP="00E73DDD" w14:paraId="61BAB709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RBAC Role Assignment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Assigned RBAC roles at the subscription level using Azure Active Directory, granting access only to necessary team members based on least-access privileges.</w:t>
      </w:r>
    </w:p>
    <w:p w:rsidR="00E73DDD" w:rsidRPr="00E73DDD" w:rsidP="00E73DDD" w14:paraId="530CCEB4" w14:textId="77777777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E73DDD">
        <w:rPr>
          <w:rFonts w:eastAsia="Times New Roman"/>
          <w:b/>
          <w:bCs/>
          <w:color w:val="111111"/>
          <w:bdr w:val="none" w:sz="0" w:space="0" w:color="auto"/>
          <w:lang w:eastAsia="en-US"/>
        </w:rPr>
        <w:t>ServiceNow Incident Management</w:t>
      </w:r>
      <w:r w:rsidRPr="00E73DDD">
        <w:rPr>
          <w:rFonts w:eastAsia="Times New Roman"/>
          <w:color w:val="111111"/>
          <w:bdr w:val="none" w:sz="0" w:space="0" w:color="auto"/>
          <w:lang w:eastAsia="en-US"/>
        </w:rPr>
        <w:t>: Utilized ServiceNow for managing incidents and change request tickets.</w:t>
      </w:r>
    </w:p>
    <w:p w:rsidR="002D3014" w:rsidP="002D3014" w14:paraId="242B93AC" w14:textId="7DCDD6B5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A5BAE" w:rsidP="00DA5BAE" w14:textId="77777777">
                            <w:pPr>
                              <w:jc w:val="center"/>
                            </w:pPr>
                            <w:r>
                              <w:t>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i1028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v:textbox>
                  <w:txbxContent>
                    <w:p w:rsidR="00DA5BAE" w:rsidP="00DA5BAE" w14:paraId="6003EE4F" w14:textId="77777777">
                      <w:pPr>
                        <w:jc w:val="center"/>
                      </w:pPr>
                      <w:r>
                        <w:t>se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DA5BAE" w:rsidP="002D3014" w14:paraId="2BB74F84" w14:textId="77777777">
      <w:pPr>
        <w:spacing w:after="0" w:line="240" w:lineRule="auto"/>
        <w:rPr>
          <w:rFonts w:ascii="Cambria" w:eastAsia="Cambria" w:hAnsi="Cambria" w:cs="Cambria"/>
        </w:rPr>
      </w:pPr>
    </w:p>
    <w:p w:rsidR="000E09D7" w:rsidP="002D3014" w14:paraId="32660095" w14:textId="0832E944">
      <w:pPr>
        <w:spacing w:after="0" w:line="240" w:lineRule="auto"/>
        <w:rPr>
          <w:rFonts w:ascii="Cambria" w:eastAsia="Cambria" w:hAnsi="Cambria" w:cs="Cambria"/>
          <w:b/>
          <w:bCs/>
          <w:caps/>
        </w:rPr>
      </w:pPr>
      <w:r w:rsidRPr="002D3014">
        <w:rPr>
          <w:rFonts w:ascii="Cambria" w:eastAsia="Cambria" w:hAnsi="Cambria" w:cs="Cambria"/>
          <w:b/>
          <w:bCs/>
        </w:rPr>
        <w:t>I</w:t>
      </w:r>
      <w:r w:rsidR="00085912">
        <w:rPr>
          <w:rFonts w:ascii="Cambria" w:eastAsia="Cambria" w:hAnsi="Cambria" w:cs="Cambria"/>
          <w:b/>
          <w:bCs/>
          <w:caps/>
        </w:rPr>
        <w:t>nfosys limited</w:t>
      </w:r>
      <w:r w:rsidR="00813382">
        <w:rPr>
          <w:rFonts w:ascii="Cambria" w:eastAsia="Cambria" w:hAnsi="Cambria" w:cs="Cambria"/>
          <w:b/>
          <w:bCs/>
          <w:caps/>
        </w:rPr>
        <w:t>, banglore</w:t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813382">
        <w:rPr>
          <w:rFonts w:ascii="Cambria" w:eastAsia="Cambria" w:hAnsi="Cambria" w:cs="Cambria"/>
          <w:b/>
          <w:bCs/>
          <w:caps/>
        </w:rPr>
        <w:tab/>
      </w:r>
      <w:r w:rsidR="009231F2">
        <w:rPr>
          <w:rFonts w:ascii="Cambria" w:eastAsia="Cambria" w:hAnsi="Cambria" w:cs="Cambria"/>
          <w:b/>
          <w:bCs/>
          <w:caps/>
        </w:rPr>
        <w:t>9</w:t>
      </w:r>
      <w:r w:rsidRPr="009231F2" w:rsidR="009231F2">
        <w:rPr>
          <w:rFonts w:ascii="Cambria" w:eastAsia="Cambria" w:hAnsi="Cambria" w:cs="Cambria"/>
          <w:b/>
          <w:bCs/>
          <w:caps/>
          <w:vertAlign w:val="superscript"/>
        </w:rPr>
        <w:t>th</w:t>
      </w:r>
      <w:r w:rsidR="009231F2">
        <w:rPr>
          <w:rFonts w:ascii="Cambria" w:eastAsia="Cambria" w:hAnsi="Cambria" w:cs="Cambria"/>
          <w:b/>
          <w:bCs/>
          <w:caps/>
        </w:rPr>
        <w:t xml:space="preserve"> </w:t>
      </w:r>
      <w:r w:rsidR="00085912">
        <w:rPr>
          <w:rFonts w:ascii="Cambria" w:eastAsia="Cambria" w:hAnsi="Cambria" w:cs="Cambria"/>
          <w:b/>
          <w:bCs/>
          <w:caps/>
        </w:rPr>
        <w:t>Feb 2015</w:t>
      </w:r>
      <w:r w:rsidR="00E545B7">
        <w:rPr>
          <w:rFonts w:ascii="Cambria" w:eastAsia="Cambria" w:hAnsi="Cambria" w:cs="Cambria"/>
          <w:b/>
          <w:bCs/>
          <w:caps/>
        </w:rPr>
        <w:t>-30</w:t>
      </w:r>
      <w:r w:rsidRPr="00E545B7" w:rsidR="00E545B7">
        <w:rPr>
          <w:rFonts w:ascii="Cambria" w:eastAsia="Cambria" w:hAnsi="Cambria" w:cs="Cambria"/>
          <w:b/>
          <w:bCs/>
          <w:caps/>
          <w:vertAlign w:val="superscript"/>
        </w:rPr>
        <w:t>th</w:t>
      </w:r>
      <w:r w:rsidR="00E545B7">
        <w:rPr>
          <w:rFonts w:ascii="Cambria" w:eastAsia="Cambria" w:hAnsi="Cambria" w:cs="Cambria"/>
          <w:b/>
          <w:bCs/>
          <w:caps/>
        </w:rPr>
        <w:t xml:space="preserve"> DEC 2021</w:t>
      </w:r>
    </w:p>
    <w:p w:rsidR="000E09D7" w:rsidRPr="00B73C0B" w:rsidP="00382154" w14:paraId="32660096" w14:textId="77777777">
      <w:pPr>
        <w:spacing w:after="0"/>
        <w:jc w:val="both"/>
        <w:rPr>
          <w:rFonts w:ascii="Cambria" w:eastAsia="Cambria" w:hAnsi="Cambria" w:cs="Cambria"/>
          <w:b/>
          <w:bCs/>
        </w:rPr>
      </w:pPr>
    </w:p>
    <w:p w:rsidR="00710F79" w:rsidRPr="0059593E" w:rsidP="00382154" w14:paraId="3266009D" w14:textId="72843258">
      <w:pPr>
        <w:spacing w:after="0"/>
        <w:jc w:val="both"/>
        <w:rPr>
          <w:rFonts w:ascii="Cambria" w:eastAsia="Cambria" w:hAnsi="Cambria" w:cs="Cambria"/>
          <w:b/>
          <w:i/>
          <w:u w:val="single"/>
        </w:rPr>
      </w:pPr>
      <w:r w:rsidRPr="0059593E">
        <w:rPr>
          <w:rFonts w:ascii="Cambria" w:eastAsia="Cambria" w:hAnsi="Cambria" w:cs="Cambria"/>
          <w:b/>
          <w:i/>
          <w:u w:val="single"/>
        </w:rPr>
        <w:t xml:space="preserve">Client </w:t>
      </w:r>
      <w:r w:rsidR="00E70BC1">
        <w:rPr>
          <w:rFonts w:ascii="Cambria" w:eastAsia="Cambria" w:hAnsi="Cambria" w:cs="Cambria"/>
          <w:b/>
          <w:i/>
          <w:u w:val="single"/>
        </w:rPr>
        <w:t>–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</w:t>
      </w:r>
      <w:r w:rsidR="00E70BC1">
        <w:rPr>
          <w:rFonts w:ascii="Cambria" w:eastAsia="Cambria" w:hAnsi="Cambria" w:cs="Cambria"/>
          <w:b/>
          <w:i/>
          <w:u w:val="single"/>
        </w:rPr>
        <w:t>Chip Manufacturer</w:t>
      </w:r>
      <w:r w:rsidRPr="0059593E">
        <w:rPr>
          <w:rFonts w:ascii="Cambria" w:eastAsia="Cambria" w:hAnsi="Cambria" w:cs="Cambria"/>
          <w:b/>
          <w:i/>
          <w:u w:val="single"/>
        </w:rPr>
        <w:t>:</w:t>
      </w:r>
      <w:r w:rsidRPr="0059593E" w:rsidR="00585014">
        <w:rPr>
          <w:rFonts w:ascii="Cambria" w:eastAsia="Cambria" w:hAnsi="Cambria" w:cs="Cambria"/>
          <w:b/>
          <w:i/>
          <w:u w:val="single"/>
        </w:rPr>
        <w:t xml:space="preserve"> DevOps Engineer</w:t>
      </w:r>
      <w:r w:rsidRPr="0059593E" w:rsidR="00812527">
        <w:rPr>
          <w:rFonts w:ascii="Cambria" w:eastAsia="Cambria" w:hAnsi="Cambria" w:cs="Cambria"/>
          <w:b/>
          <w:i/>
          <w:u w:val="single"/>
        </w:rPr>
        <w:t xml:space="preserve"> (Dec 2015- </w:t>
      </w:r>
      <w:r w:rsidRPr="0059593E" w:rsidR="009231F2">
        <w:rPr>
          <w:rFonts w:ascii="Cambria" w:eastAsia="Cambria" w:hAnsi="Cambria" w:cs="Cambria"/>
          <w:b/>
          <w:i/>
          <w:u w:val="single"/>
        </w:rPr>
        <w:t>Dec 2021</w:t>
      </w:r>
      <w:r w:rsidRPr="0059593E" w:rsidR="00812527">
        <w:rPr>
          <w:rFonts w:ascii="Cambria" w:eastAsia="Cambria" w:hAnsi="Cambria" w:cs="Cambria"/>
          <w:b/>
          <w:i/>
          <w:u w:val="single"/>
        </w:rPr>
        <w:t>)</w:t>
      </w:r>
    </w:p>
    <w:p w:rsidR="00D72C50" w:rsidP="00382154" w14:paraId="10BC67E0" w14:textId="26E9B21A">
      <w:pPr>
        <w:spacing w:after="0"/>
        <w:jc w:val="both"/>
        <w:rPr>
          <w:rFonts w:ascii="Cambria" w:eastAsia="Cambria" w:hAnsi="Cambria" w:cs="Cambria"/>
          <w:b/>
          <w:i/>
        </w:rPr>
      </w:pPr>
    </w:p>
    <w:p w:rsidR="007C3D64" w:rsidRPr="007C3D64" w:rsidP="007C3D64" w14:paraId="7757D52E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CI/CD Pipeline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: Designed and implemented end-to-end CI/CD pipelines for web applications and backend services. </w:t>
      </w:r>
    </w:p>
    <w:p w:rsidR="007C3D64" w:rsidRPr="007C3D64" w:rsidP="007C3D64" w14:paraId="7F9A4529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Automated build, test, and deployment processes using Jenkins, GitLab CI/CD, and other tools.</w:t>
      </w:r>
    </w:p>
    <w:p w:rsidR="007C3D64" w:rsidRPr="001732F8" w:rsidP="007C3D64" w14:paraId="5C5C350C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Kubernetes Administration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Managed Kubernetes clusters, ensuring scalability, reliability, and efficient resource utilization.</w:t>
      </w:r>
    </w:p>
    <w:p w:rsidR="001732F8" w:rsidRPr="001732F8" w:rsidP="001732F8" w14:paraId="705F4ECF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hd w:val="clear" w:color="auto" w:fill="F5F5F5"/>
        <w:spacing w:before="100" w:beforeAutospacing="1" w:after="100" w:afterAutospacing="1" w:line="240" w:lineRule="auto"/>
        <w:rPr>
          <w:rFonts w:eastAsia="Times New Roman"/>
          <w:color w:val="111111"/>
          <w:bdr w:val="none" w:sz="0" w:space="0" w:color="auto"/>
          <w:lang w:eastAsia="en-US"/>
        </w:rPr>
      </w:pPr>
      <w:r w:rsidRPr="001732F8">
        <w:rPr>
          <w:rFonts w:eastAsia="Times New Roman"/>
          <w:color w:val="111111"/>
          <w:bdr w:val="none" w:sz="0" w:space="0" w:color="auto"/>
          <w:lang w:eastAsia="en-US"/>
        </w:rPr>
        <w:t>Created a highly available Kubernetes cluster by implementing best practices.</w:t>
      </w:r>
    </w:p>
    <w:p w:rsidR="007C3D64" w:rsidRPr="0057695A" w:rsidP="007C3D64" w14:paraId="586BF0A3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Deployed and monitored applications using Helm charts and </w:t>
      </w: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Prometheus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.</w:t>
      </w:r>
    </w:p>
    <w:p w:rsidR="0057695A" w:rsidRPr="0057695A" w:rsidP="0057695A" w14:paraId="2B0E5C88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57695A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Docker and Containerization</w:t>
      </w:r>
      <w:r w:rsidRPr="0057695A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Highly experienced in writing Dockerfiles and building images to create Docker containers for each environment.</w:t>
      </w:r>
    </w:p>
    <w:p w:rsidR="0057695A" w:rsidRPr="0057695A" w:rsidP="0057695A" w14:paraId="61008AC5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57695A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Utilized </w:t>
      </w:r>
      <w:r w:rsidRPr="0057695A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Docker Scout</w:t>
      </w:r>
      <w:r w:rsidRPr="0057695A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 for scanning Docker images, ensuring security and compliance.</w:t>
      </w:r>
    </w:p>
    <w:p w:rsidR="0057695A" w:rsidRPr="0057695A" w:rsidP="0057695A" w14:paraId="6CD89EB3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57695A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Orchestrated containerized applications for seamless deployment.</w:t>
      </w:r>
    </w:p>
    <w:p w:rsidR="007C3D64" w:rsidRPr="007C3D64" w:rsidP="007C3D64" w14:paraId="3FFB90E8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Configuration Management Tools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Proficient in tools like Ansible and Terraform for infrastructure provisioning and configuration.</w:t>
      </w:r>
    </w:p>
    <w:p w:rsidR="007C3D64" w:rsidRPr="007C3D64" w:rsidP="007C3D64" w14:paraId="30F2D924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Orchestrated infrastructure as code for consistent and repeatable deployments.</w:t>
      </w:r>
    </w:p>
    <w:p w:rsidR="007C3D64" w:rsidRPr="007C3D64" w:rsidP="007C3D64" w14:paraId="6F811124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Cloud Infrastructure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Leveraged AWS services (EC2, S3, RDS, ELB) to build scalable and fault-tolerant solutions.</w:t>
      </w:r>
    </w:p>
    <w:p w:rsidR="007C3D64" w:rsidRPr="007C3D64" w:rsidP="007C3D64" w14:paraId="457B94D4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Implemented security groups, IAM roles, and VPC configurations.</w:t>
      </w:r>
    </w:p>
    <w:p w:rsidR="007C3D64" w:rsidRPr="007C3D64" w:rsidP="007C3D64" w14:paraId="31096182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Version Control and Collaboration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Collaborated with development teams on Git workflows, branching, and merging.</w:t>
      </w:r>
    </w:p>
    <w:p w:rsidR="007C3D64" w:rsidRPr="007C3D64" w:rsidP="007C3D64" w14:paraId="4FEE7F8F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Conducted code reviews and provided feedback.</w:t>
      </w:r>
    </w:p>
    <w:p w:rsidR="007C3D64" w:rsidRPr="007C3D64" w:rsidP="007C3D64" w14:paraId="0BA067CB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lang w:eastAsia="en-US"/>
        </w:rPr>
      </w:pPr>
      <w:r w:rsidRPr="007C3D64">
        <w:rPr>
          <w:rFonts w:eastAsia="Times New Roman"/>
          <w:b/>
          <w:bCs/>
          <w:color w:val="111111"/>
          <w:bdr w:val="none" w:sz="0" w:space="0" w:color="auto"/>
          <w:shd w:val="clear" w:color="auto" w:fill="F5F5F5"/>
          <w:lang w:eastAsia="en-US"/>
        </w:rPr>
        <w:t>Monitoring and Optimization</w:t>
      </w:r>
      <w:r w:rsidRPr="007C3D64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: Set up monitoring tools (Prometheus, Grafana) for performance analysis.</w:t>
      </w:r>
    </w:p>
    <w:p w:rsidR="009E2001" w:rsidP="009E2001" w14:paraId="23AA7F41" w14:textId="77777777">
      <w:pPr>
        <w:pStyle w:val="ListParagraph"/>
        <w:spacing w:after="0"/>
        <w:jc w:val="both"/>
        <w:rPr>
          <w:rFonts w:ascii="Cambria" w:eastAsia="Cambria" w:hAnsi="Cambria" w:cs="Cambria"/>
          <w:i/>
        </w:rPr>
      </w:pPr>
    </w:p>
    <w:p w:rsidR="000A7389" w:rsidP="00382154" w14:paraId="326600A2" w14:textId="70837759">
      <w:pPr>
        <w:spacing w:after="0"/>
        <w:jc w:val="both"/>
        <w:rPr>
          <w:rFonts w:ascii="Cambria" w:eastAsia="Cambria" w:hAnsi="Cambria" w:cs="Cambria"/>
        </w:rPr>
      </w:pPr>
      <w:r w:rsidRPr="003755B2">
        <w:rPr>
          <w:rFonts w:ascii="Cambria" w:eastAsia="Cambria" w:hAnsi="Cambria" w:cs="Cambria"/>
          <w:i/>
        </w:rPr>
        <w:t>Duration</w:t>
      </w:r>
      <w:r>
        <w:rPr>
          <w:rFonts w:ascii="Cambria" w:eastAsia="Cambria" w:hAnsi="Cambria" w:cs="Cambria"/>
        </w:rPr>
        <w:t>:</w:t>
      </w:r>
      <w:r w:rsidR="00812527">
        <w:rPr>
          <w:rFonts w:ascii="Cambria" w:eastAsia="Cambria" w:hAnsi="Cambria" w:cs="Cambria"/>
        </w:rPr>
        <w:t xml:space="preserve"> </w:t>
      </w:r>
      <w:r w:rsidR="0079075C">
        <w:rPr>
          <w:rFonts w:ascii="Cambria" w:eastAsia="Cambria" w:hAnsi="Cambria" w:cs="Cambria"/>
        </w:rPr>
        <w:t xml:space="preserve">– </w:t>
      </w:r>
      <w:r w:rsidR="00072BD0">
        <w:rPr>
          <w:rFonts w:ascii="Cambria" w:eastAsia="Cambria" w:hAnsi="Cambria" w:cs="Cambria"/>
        </w:rPr>
        <w:t xml:space="preserve"> </w:t>
      </w:r>
      <w:r w:rsidR="00881769">
        <w:rPr>
          <w:rFonts w:ascii="Cambria" w:eastAsia="Cambria" w:hAnsi="Cambria" w:cs="Cambria"/>
        </w:rPr>
        <w:t>6</w:t>
      </w:r>
      <w:r w:rsidR="00812527">
        <w:rPr>
          <w:rFonts w:ascii="Cambria" w:eastAsia="Cambria" w:hAnsi="Cambria" w:cs="Cambria"/>
        </w:rPr>
        <w:t xml:space="preserve"> years</w:t>
      </w:r>
    </w:p>
    <w:p w:rsidR="0057695A" w:rsidP="00E104E0" w14:paraId="1CFF0B4C" w14:textId="77777777">
      <w:pPr>
        <w:spacing w:after="0"/>
        <w:jc w:val="both"/>
        <w:rPr>
          <w:rFonts w:ascii="Cambria" w:eastAsia="Cambria" w:hAnsi="Cambria" w:cs="Cambria"/>
          <w:b/>
          <w:i/>
        </w:rPr>
      </w:pPr>
    </w:p>
    <w:p w:rsidR="00E104E0" w:rsidRPr="0059593E" w:rsidP="00E104E0" w14:paraId="2B04C8CD" w14:textId="480498D3">
      <w:pPr>
        <w:spacing w:after="0"/>
        <w:jc w:val="both"/>
        <w:rPr>
          <w:rFonts w:ascii="Cambria" w:eastAsia="Cambria" w:hAnsi="Cambria" w:cs="Cambria"/>
          <w:b/>
          <w:i/>
          <w:u w:val="single"/>
        </w:rPr>
      </w:pPr>
      <w:r w:rsidRPr="0059593E">
        <w:rPr>
          <w:rFonts w:ascii="Cambria" w:eastAsia="Cambria" w:hAnsi="Cambria" w:cs="Cambria"/>
          <w:b/>
          <w:i/>
          <w:u w:val="single"/>
        </w:rPr>
        <w:t>Client -</w:t>
      </w:r>
      <w:r w:rsidRPr="0059593E">
        <w:rPr>
          <w:rFonts w:ascii="Cambria" w:eastAsia="Cambria" w:hAnsi="Cambria" w:cs="Cambria"/>
          <w:b/>
          <w:i/>
          <w:u w:val="single"/>
        </w:rPr>
        <w:t xml:space="preserve"> Telecom</w:t>
      </w:r>
      <w:r w:rsidR="00E70BC1">
        <w:rPr>
          <w:rFonts w:ascii="Cambria" w:eastAsia="Cambria" w:hAnsi="Cambria" w:cs="Cambria"/>
          <w:b/>
          <w:i/>
          <w:u w:val="single"/>
        </w:rPr>
        <w:t>munication</w:t>
      </w:r>
      <w:r w:rsidRPr="0059593E">
        <w:rPr>
          <w:rFonts w:ascii="Cambria" w:eastAsia="Cambria" w:hAnsi="Cambria" w:cs="Cambria"/>
          <w:b/>
          <w:i/>
          <w:u w:val="single"/>
        </w:rPr>
        <w:t>: Database Admin (Oct-Nov 2015)</w:t>
      </w:r>
    </w:p>
    <w:p w:rsidR="00E104E0" w:rsidP="00E104E0" w14:paraId="71982362" w14:textId="77777777">
      <w:pPr>
        <w:spacing w:after="0"/>
        <w:jc w:val="both"/>
        <w:rPr>
          <w:rFonts w:ascii="Cambria" w:eastAsia="Cambria" w:hAnsi="Cambria" w:cs="Cambria"/>
          <w:i/>
        </w:rPr>
      </w:pPr>
    </w:p>
    <w:p w:rsidR="00E104E0" w:rsidRPr="006F1C4F" w:rsidP="006F1C4F" w14:paraId="7492484E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Install and configure new Microsoft SQL Server instances, including Always On availability groups and failover clustering. </w:t>
      </w:r>
    </w:p>
    <w:p w:rsidR="00E104E0" w:rsidRPr="006F1C4F" w:rsidP="006F1C4F" w14:paraId="2AECD325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 xml:space="preserve">Monitor system’s health and performance, check for server blocking sessions. </w:t>
      </w:r>
    </w:p>
    <w:p w:rsidR="00E104E0" w:rsidRPr="006F1C4F" w:rsidP="006F1C4F" w14:paraId="5A6D0131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Create, modify, and optimize SQL Server Agent jobs and maintenance plans.</w:t>
      </w:r>
    </w:p>
    <w:p w:rsidR="00E104E0" w:rsidRPr="006F1C4F" w:rsidP="006F1C4F" w14:paraId="22D38AF8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Manage database backup &amp; recovery.</w:t>
      </w:r>
    </w:p>
    <w:p w:rsidR="00E104E0" w:rsidRPr="006F1C4F" w:rsidP="006F1C4F" w14:paraId="28872197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Troubleshoot application slowness and performance issues.</w:t>
      </w:r>
    </w:p>
    <w:p w:rsidR="00E104E0" w:rsidRPr="006F1C4F" w:rsidP="006F1C4F" w14:paraId="63205AFF" w14:textId="77777777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after="0" w:line="240" w:lineRule="auto"/>
        <w:textAlignment w:val="center"/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</w:pPr>
      <w:r w:rsidRPr="006F1C4F">
        <w:rPr>
          <w:rFonts w:eastAsia="Times New Roman"/>
          <w:color w:val="111111"/>
          <w:bdr w:val="none" w:sz="0" w:space="0" w:color="auto"/>
          <w:shd w:val="clear" w:color="auto" w:fill="F5F5F5"/>
          <w:lang w:eastAsia="en-US"/>
        </w:rPr>
        <w:t>To create and deploy SSIS package to SQL server.</w:t>
      </w:r>
    </w:p>
    <w:p w:rsidR="00E104E0" w:rsidP="00E104E0" w14:paraId="6B4FCADE" w14:textId="77777777">
      <w:pPr>
        <w:spacing w:after="0"/>
        <w:jc w:val="both"/>
        <w:rPr>
          <w:rFonts w:ascii="Cambria" w:eastAsia="Cambria" w:hAnsi="Cambria" w:cs="Cambria"/>
        </w:rPr>
      </w:pPr>
    </w:p>
    <w:p w:rsidR="00E104E0" w:rsidRPr="000A7389" w:rsidP="00E104E0" w14:paraId="6F268581" w14:textId="77777777">
      <w:pPr>
        <w:spacing w:after="0"/>
        <w:jc w:val="both"/>
        <w:rPr>
          <w:rFonts w:ascii="Cambria" w:eastAsia="Cambria" w:hAnsi="Cambria" w:cs="Cambria"/>
        </w:rPr>
      </w:pPr>
      <w:r w:rsidRPr="003755B2">
        <w:rPr>
          <w:rFonts w:ascii="Cambria" w:eastAsia="Cambria" w:hAnsi="Cambria" w:cs="Cambria"/>
          <w:i/>
        </w:rPr>
        <w:t>Duration</w:t>
      </w:r>
      <w:r>
        <w:rPr>
          <w:rFonts w:ascii="Cambria" w:eastAsia="Cambria" w:hAnsi="Cambria" w:cs="Cambria"/>
        </w:rPr>
        <w:t>: 2 months</w:t>
      </w:r>
    </w:p>
    <w:p w:rsidR="00636924" w14:paraId="138173B6" w14:textId="6D872208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:rsidR="000E09D7" w:rsidP="00382154" w14:paraId="326600A5" w14:textId="05CF4E08">
      <w:pPr>
        <w:spacing w:after="0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F5722" w:rsidP="00BF5722" w14:textId="77777777">
                            <w:pPr>
                              <w:jc w:val="center"/>
                            </w:pPr>
                          </w:p>
                          <w:p w:rsidR="00BF5722" w:rsidP="00BF572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i1029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v:textbox>
                  <w:txbxContent>
                    <w:p w:rsidR="00BF5722" w:rsidP="00BF5722" w14:paraId="54A095DB" w14:textId="77777777">
                      <w:pPr>
                        <w:jc w:val="center"/>
                      </w:pPr>
                    </w:p>
                    <w:p w:rsidR="00BF5722" w:rsidP="00BF5722" w14:paraId="5D1932E2" w14:textId="77777777"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:rsidR="00373125" w:rsidP="00373125" w14:paraId="62CD41BD" w14:textId="77777777">
      <w:pPr>
        <w:spacing w:after="0" w:line="240" w:lineRule="auto"/>
        <w:ind w:left="3600" w:firstLine="720"/>
        <w:rPr>
          <w:rFonts w:ascii="Cambria" w:eastAsia="Cambria" w:hAnsi="Cambria" w:cs="Cambria"/>
          <w:b/>
          <w:bCs/>
        </w:rPr>
      </w:pPr>
    </w:p>
    <w:p w:rsidR="00B73C0B" w:rsidP="00517A52" w14:paraId="326600A6" w14:textId="54ADD721">
      <w:pPr>
        <w:spacing w:after="0" w:line="240" w:lineRule="auto"/>
        <w:ind w:left="2880" w:firstLine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</w:t>
      </w:r>
      <w:r w:rsidR="009575B8">
        <w:rPr>
          <w:rFonts w:ascii="Cambria" w:eastAsia="Cambria" w:hAnsi="Cambria" w:cs="Cambria"/>
          <w:b/>
          <w:bCs/>
        </w:rPr>
        <w:t>E</w:t>
      </w:r>
      <w:r>
        <w:rPr>
          <w:rFonts w:ascii="Cambria" w:eastAsia="Cambria" w:hAnsi="Cambria" w:cs="Cambria"/>
          <w:b/>
          <w:bCs/>
        </w:rPr>
        <w:t>CHNICAL SKILLS</w:t>
      </w:r>
    </w:p>
    <w:p w:rsidR="00A7303F" w14:paraId="6BFA3F9D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0729A6" w:rsidRPr="00517A52" w:rsidP="009515DB" w14:paraId="2694D7EC" w14:textId="1132F2AE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Operating Systems:</w:t>
      </w:r>
      <w:r w:rsidRPr="00517A52">
        <w:rPr>
          <w:rFonts w:eastAsia="Cambria"/>
        </w:rPr>
        <w:t xml:space="preserve"> </w:t>
      </w:r>
      <w:r w:rsidRPr="00517A52" w:rsidR="008673D2">
        <w:rPr>
          <w:rFonts w:eastAsia="Cambria"/>
        </w:rPr>
        <w:t>Linux Red Hat, Linux Centos, Unix, Ubuntu, Windows 11</w:t>
      </w:r>
    </w:p>
    <w:p w:rsidR="000729A6" w:rsidRPr="00517A52" w:rsidP="009515DB" w14:paraId="1E33463F" w14:textId="07AC1F08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Version Control Tools</w:t>
      </w:r>
      <w:r w:rsidRPr="00517A52">
        <w:rPr>
          <w:rFonts w:eastAsia="Cambria"/>
        </w:rPr>
        <w:t>:</w:t>
      </w:r>
      <w:r w:rsidRPr="00517A52" w:rsidR="00CC4EA9">
        <w:rPr>
          <w:rFonts w:eastAsia="Cambria"/>
        </w:rPr>
        <w:t xml:space="preserve"> </w:t>
      </w:r>
      <w:r w:rsidRPr="00517A52" w:rsidR="00E9228B">
        <w:rPr>
          <w:rFonts w:eastAsia="Cambria"/>
        </w:rPr>
        <w:t>Git, Gitlab, TFS</w:t>
      </w:r>
      <w:r w:rsidRPr="00517A52" w:rsidR="002279B7">
        <w:rPr>
          <w:rFonts w:eastAsia="Cambria"/>
        </w:rPr>
        <w:t>, Bitbucket</w:t>
      </w:r>
      <w:r w:rsidR="009575B8">
        <w:rPr>
          <w:rFonts w:eastAsia="Cambria"/>
        </w:rPr>
        <w:t>, Github</w:t>
      </w:r>
    </w:p>
    <w:p w:rsidR="00B92624" w:rsidRPr="00517A52" w:rsidP="009515DB" w14:paraId="43ED47E8" w14:textId="2F7BC27A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 xml:space="preserve">Infrastructure as Code </w:t>
      </w:r>
      <w:r w:rsidRPr="00517A52">
        <w:rPr>
          <w:rFonts w:eastAsia="Cambria"/>
        </w:rPr>
        <w:t>: Clou</w:t>
      </w:r>
      <w:r w:rsidRPr="00517A52" w:rsidR="005D0663">
        <w:rPr>
          <w:rFonts w:eastAsia="Cambria"/>
        </w:rPr>
        <w:t>d</w:t>
      </w:r>
      <w:r w:rsidRPr="00517A52">
        <w:rPr>
          <w:rFonts w:eastAsia="Cambria"/>
        </w:rPr>
        <w:t>formation</w:t>
      </w:r>
      <w:r w:rsidRPr="00517A52" w:rsidR="005D0663">
        <w:rPr>
          <w:rFonts w:eastAsia="Cambria"/>
        </w:rPr>
        <w:t>, AWS CDK</w:t>
      </w:r>
      <w:r w:rsidRPr="00517A52" w:rsidR="00CC446A">
        <w:rPr>
          <w:rFonts w:eastAsia="Cambria"/>
        </w:rPr>
        <w:t>, Helm Chart</w:t>
      </w:r>
      <w:r w:rsidR="009575B8">
        <w:rPr>
          <w:rFonts w:eastAsia="Cambria"/>
        </w:rPr>
        <w:t>, Terraform</w:t>
      </w:r>
    </w:p>
    <w:p w:rsidR="00C90EB2" w:rsidRPr="00517A52" w:rsidP="009515DB" w14:paraId="01E04E8B" w14:textId="3E6764F6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Automation Tools</w:t>
      </w:r>
      <w:r w:rsidRPr="00517A52">
        <w:rPr>
          <w:rFonts w:eastAsia="Cambria"/>
        </w:rPr>
        <w:t>:</w:t>
      </w:r>
      <w:r w:rsidRPr="00517A52" w:rsidR="00AE49C7">
        <w:rPr>
          <w:rFonts w:eastAsia="Cambria"/>
        </w:rPr>
        <w:t xml:space="preserve"> Jenkins</w:t>
      </w:r>
      <w:r w:rsidRPr="00517A52" w:rsidR="001F610B">
        <w:rPr>
          <w:rFonts w:eastAsia="Cambria"/>
        </w:rPr>
        <w:t xml:space="preserve">, </w:t>
      </w:r>
      <w:r w:rsidR="00FE7329">
        <w:rPr>
          <w:rFonts w:eastAsia="Cambria"/>
        </w:rPr>
        <w:t>ArgoCD</w:t>
      </w:r>
    </w:p>
    <w:p w:rsidR="00C90EB2" w:rsidRPr="00517A52" w:rsidP="009515DB" w14:paraId="35B9A722" w14:textId="57994410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Configuration Tools:</w:t>
      </w:r>
      <w:r w:rsidRPr="00517A52" w:rsidR="009C0E94">
        <w:rPr>
          <w:rFonts w:eastAsia="Cambria"/>
        </w:rPr>
        <w:t xml:space="preserve"> Chef</w:t>
      </w:r>
      <w:r w:rsidRPr="00517A52" w:rsidR="00AA0AB4">
        <w:rPr>
          <w:rFonts w:eastAsia="Cambria"/>
        </w:rPr>
        <w:t>, Ansible</w:t>
      </w:r>
    </w:p>
    <w:p w:rsidR="00C90EB2" w:rsidRPr="00517A52" w:rsidP="009515DB" w14:paraId="4E4F4ABA" w14:textId="3CD01AA9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Scripting</w:t>
      </w:r>
      <w:r w:rsidRPr="00517A52">
        <w:rPr>
          <w:rFonts w:eastAsia="Cambria"/>
        </w:rPr>
        <w:t>:</w:t>
      </w:r>
      <w:r w:rsidRPr="00517A52" w:rsidR="00BE33EA">
        <w:rPr>
          <w:rFonts w:eastAsia="Cambria"/>
        </w:rPr>
        <w:t xml:space="preserve"> Shell, Bash</w:t>
      </w:r>
      <w:r w:rsidRPr="00517A52" w:rsidR="003B645B">
        <w:rPr>
          <w:rFonts w:eastAsia="Cambria"/>
        </w:rPr>
        <w:t>, Groovy, Ruby</w:t>
      </w:r>
      <w:r w:rsidRPr="00517A52" w:rsidR="00B5532E">
        <w:rPr>
          <w:rFonts w:eastAsia="Cambria"/>
        </w:rPr>
        <w:t xml:space="preserve">, </w:t>
      </w:r>
      <w:r w:rsidR="005A5570">
        <w:rPr>
          <w:rFonts w:eastAsia="Cambria"/>
        </w:rPr>
        <w:t>Yaml</w:t>
      </w:r>
    </w:p>
    <w:p w:rsidR="00C90EB2" w:rsidRPr="00517A52" w:rsidP="009515DB" w14:paraId="3E349993" w14:textId="7488C92F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Virtualization Tools</w:t>
      </w:r>
      <w:r w:rsidRPr="00517A52">
        <w:rPr>
          <w:rFonts w:eastAsia="Cambria"/>
        </w:rPr>
        <w:t>:</w:t>
      </w:r>
      <w:r w:rsidRPr="00517A52" w:rsidR="00166A1B">
        <w:rPr>
          <w:rFonts w:eastAsia="Cambria"/>
        </w:rPr>
        <w:t xml:space="preserve"> Docker, Kubernetes,</w:t>
      </w:r>
      <w:r w:rsidRPr="00517A52" w:rsidR="00270892">
        <w:rPr>
          <w:rFonts w:eastAsia="Cambria"/>
        </w:rPr>
        <w:t xml:space="preserve"> AWS EKS,</w:t>
      </w:r>
      <w:r w:rsidRPr="00517A52" w:rsidR="00166A1B">
        <w:rPr>
          <w:rFonts w:eastAsia="Cambria"/>
        </w:rPr>
        <w:t xml:space="preserve"> VM Virtual Box</w:t>
      </w:r>
    </w:p>
    <w:p w:rsidR="00C90EB2" w:rsidRPr="00517A52" w:rsidP="009515DB" w14:paraId="79992260" w14:textId="2C22F61D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Monitoring Tools:</w:t>
      </w:r>
      <w:r w:rsidRPr="00517A52" w:rsidR="00166A1B">
        <w:rPr>
          <w:rFonts w:eastAsia="Cambria"/>
        </w:rPr>
        <w:t xml:space="preserve"> New Relic</w:t>
      </w:r>
      <w:r w:rsidRPr="00517A52" w:rsidR="00977982">
        <w:rPr>
          <w:rFonts w:eastAsia="Cambria"/>
        </w:rPr>
        <w:t>, Filebeat, ELK</w:t>
      </w:r>
      <w:r w:rsidR="00E567F3">
        <w:rPr>
          <w:rFonts w:eastAsia="Cambria"/>
        </w:rPr>
        <w:t>, Prometheus, Grafana</w:t>
      </w:r>
      <w:r w:rsidR="004F51B3">
        <w:rPr>
          <w:rFonts w:eastAsia="Cambria"/>
        </w:rPr>
        <w:t>, Kiali</w:t>
      </w:r>
    </w:p>
    <w:p w:rsidR="009515DB" w:rsidRPr="00517A52" w:rsidP="009515DB" w14:paraId="01EF9206" w14:textId="43508A11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Security Tools:</w:t>
      </w:r>
      <w:r w:rsidRPr="00517A52">
        <w:rPr>
          <w:rFonts w:eastAsia="Cambria"/>
        </w:rPr>
        <w:t xml:space="preserve"> Sonarqube</w:t>
      </w:r>
      <w:r w:rsidR="006717BD">
        <w:rPr>
          <w:rFonts w:eastAsia="Cambria"/>
        </w:rPr>
        <w:t>, Snyk, Docker scout, Defect Dojo, Bandit</w:t>
      </w:r>
      <w:r w:rsidR="005A5570">
        <w:rPr>
          <w:rFonts w:eastAsia="Cambria"/>
        </w:rPr>
        <w:t>, Trivy, Owasp DC, Owasp ZAP</w:t>
      </w:r>
      <w:r w:rsidR="0017476B">
        <w:rPr>
          <w:rFonts w:eastAsia="Cambria"/>
        </w:rPr>
        <w:t>, Dockle, Prowler</w:t>
      </w:r>
    </w:p>
    <w:p w:rsidR="00C90EB2" w:rsidRPr="00517A52" w:rsidP="009515DB" w14:paraId="2D63B9A8" w14:textId="1A570428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Cloud Platform:</w:t>
      </w:r>
      <w:r w:rsidRPr="00517A52" w:rsidR="00166A1B">
        <w:rPr>
          <w:rFonts w:eastAsia="Cambria"/>
        </w:rPr>
        <w:t xml:space="preserve"> A</w:t>
      </w:r>
      <w:r w:rsidRPr="00517A52" w:rsidR="007863CD">
        <w:rPr>
          <w:rFonts w:eastAsia="Cambria"/>
        </w:rPr>
        <w:t xml:space="preserve">WS </w:t>
      </w:r>
      <w:r w:rsidRPr="00517A52" w:rsidR="00B97CAE">
        <w:rPr>
          <w:rFonts w:eastAsia="Cambria"/>
        </w:rPr>
        <w:t xml:space="preserve">, </w:t>
      </w:r>
      <w:r w:rsidRPr="00517A52" w:rsidR="00786A10">
        <w:rPr>
          <w:rFonts w:eastAsia="Cambria"/>
        </w:rPr>
        <w:t>Microsoft Azure</w:t>
      </w:r>
    </w:p>
    <w:p w:rsidR="00786A10" w:rsidRPr="00517A52" w:rsidP="009515DB" w14:paraId="75EAAF6B" w14:textId="3AC06642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Repo Manager</w:t>
      </w:r>
      <w:r w:rsidRPr="00517A52">
        <w:rPr>
          <w:rFonts w:eastAsia="Cambria"/>
        </w:rPr>
        <w:t>: Docker hub, Jfrog Artifactory</w:t>
      </w:r>
      <w:r w:rsidRPr="00517A52" w:rsidR="00B7787B">
        <w:rPr>
          <w:rFonts w:eastAsia="Cambria"/>
        </w:rPr>
        <w:t xml:space="preserve">, </w:t>
      </w:r>
      <w:r w:rsidR="006717BD">
        <w:rPr>
          <w:rFonts w:eastAsia="Cambria"/>
        </w:rPr>
        <w:t xml:space="preserve">Nexus, </w:t>
      </w:r>
      <w:r w:rsidRPr="00517A52" w:rsidR="00B7787B">
        <w:rPr>
          <w:rFonts w:eastAsia="Cambria"/>
        </w:rPr>
        <w:t>ECR</w:t>
      </w:r>
      <w:r w:rsidR="00FE7329">
        <w:rPr>
          <w:rFonts w:eastAsia="Cambria"/>
        </w:rPr>
        <w:t>, EKS</w:t>
      </w:r>
    </w:p>
    <w:p w:rsidR="00534F24" w:rsidRPr="00517A52" w:rsidP="009515DB" w14:paraId="33CDA6D8" w14:textId="007258AA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>Project Management</w:t>
      </w:r>
      <w:r w:rsidRPr="00517A52">
        <w:rPr>
          <w:rFonts w:eastAsia="Cambria"/>
        </w:rPr>
        <w:t>: Confluence, Jira, Rally, Azure Boards</w:t>
      </w:r>
      <w:r w:rsidR="002E58E1">
        <w:rPr>
          <w:rFonts w:eastAsia="Cambria"/>
        </w:rPr>
        <w:t>, Service Now</w:t>
      </w:r>
    </w:p>
    <w:p w:rsidR="00BF5722" w:rsidP="00BF5722" w14:paraId="6A5933FB" w14:textId="77777777">
      <w:pPr>
        <w:spacing w:after="0"/>
        <w:jc w:val="both"/>
        <w:rPr>
          <w:rFonts w:ascii="Cambria" w:eastAsia="Cambria" w:hAnsi="Cambria" w:cs="Cambria"/>
        </w:rPr>
      </w:pPr>
    </w:p>
    <w:p w:rsidR="00BF5722" w:rsidP="00BF5722" w14:paraId="1887D2D4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officeArt object" o:spid="_x0000_i1030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w10:wrap type="none"/>
                <w10:anchorlock/>
              </v:rect>
            </w:pict>
          </mc:Fallback>
        </mc:AlternateContent>
      </w:r>
    </w:p>
    <w:p w:rsidR="00BF5722" w:rsidP="00BF5722" w14:paraId="2DAFDD78" w14:textId="77777777">
      <w:pPr>
        <w:spacing w:after="0" w:line="240" w:lineRule="auto"/>
        <w:ind w:left="3600" w:firstLine="720"/>
        <w:rPr>
          <w:rFonts w:ascii="Cambria" w:eastAsia="Cambria" w:hAnsi="Cambria" w:cs="Cambria"/>
          <w:b/>
          <w:bCs/>
        </w:rPr>
      </w:pPr>
    </w:p>
    <w:p w:rsidR="00BF5722" w:rsidP="00517A52" w14:paraId="4ECFFEE3" w14:textId="6CCD8D56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</w:t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ab/>
        <w:t>CERTIFICATIONS</w:t>
      </w:r>
    </w:p>
    <w:p w:rsidR="00BF5722" w:rsidP="00BF5722" w14:paraId="1C723072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BF5722" w:rsidRPr="00517A52" w:rsidP="00BF5722" w14:paraId="63B9410E" w14:textId="55376271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 xml:space="preserve">Azure </w:t>
      </w:r>
      <w:r w:rsidRPr="00517A52" w:rsidR="00E7725A">
        <w:rPr>
          <w:rFonts w:eastAsia="Cambria"/>
        </w:rPr>
        <w:t>F</w:t>
      </w:r>
      <w:r w:rsidRPr="00517A52">
        <w:rPr>
          <w:rFonts w:eastAsia="Cambria"/>
        </w:rPr>
        <w:t>undamentals</w:t>
      </w:r>
      <w:r w:rsidRPr="00517A52" w:rsidR="00EF605B">
        <w:rPr>
          <w:rFonts w:eastAsia="Cambria"/>
        </w:rPr>
        <w:t xml:space="preserve"> AZ-900</w:t>
      </w:r>
    </w:p>
    <w:p w:rsidR="00A70B96" w:rsidRPr="00517A52" w:rsidP="00BF5722" w14:paraId="3A8FFA60" w14:textId="2EBFB890">
      <w:pPr>
        <w:pStyle w:val="ListParagraph"/>
        <w:numPr>
          <w:ilvl w:val="0"/>
          <w:numId w:val="17"/>
        </w:numPr>
        <w:spacing w:after="0"/>
        <w:jc w:val="both"/>
        <w:rPr>
          <w:rFonts w:eastAsia="Cambria"/>
        </w:rPr>
      </w:pPr>
      <w:r w:rsidRPr="00517A52">
        <w:rPr>
          <w:rFonts w:eastAsia="Cambria"/>
          <w:b/>
          <w:bCs/>
        </w:rPr>
        <w:t xml:space="preserve">AWS </w:t>
      </w:r>
      <w:r w:rsidRPr="00517A52">
        <w:rPr>
          <w:rFonts w:eastAsia="Cambria"/>
        </w:rPr>
        <w:t xml:space="preserve">Certified Cloud Practitioner </w:t>
      </w:r>
      <w:r w:rsidRPr="00517A52" w:rsidR="00470C48">
        <w:rPr>
          <w:rFonts w:eastAsia="Cambria"/>
        </w:rPr>
        <w:t>CLF-C02</w:t>
      </w:r>
    </w:p>
    <w:p w:rsidR="00D11784" w:rsidP="00D11784" w14:paraId="326600C0" w14:textId="77777777">
      <w:pPr>
        <w:spacing w:before="48" w:after="2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100"/>
                <wp:effectExtent l="0" t="0" r="0" b="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officeArt object" o:spid="_x0000_i1031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w10:wrap type="none"/>
                <w10:anchorlock/>
              </v:rect>
            </w:pict>
          </mc:Fallback>
        </mc:AlternateContent>
      </w:r>
    </w:p>
    <w:p w:rsidR="00D11784" w:rsidP="00D11784" w14:paraId="326600C1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D11784" w:rsidP="00D77B27" w14:paraId="326600C2" w14:textId="77777777">
      <w:pPr>
        <w:spacing w:after="0"/>
        <w:ind w:left="3600" w:firstLine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EDUCATION </w:t>
      </w:r>
    </w:p>
    <w:p w:rsidR="00B73C0B" w:rsidP="00D11784" w14:paraId="326600C3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5469E1" w:rsidRPr="00517A52" w:rsidP="00D11784" w14:paraId="326600C4" w14:textId="77777777">
      <w:pPr>
        <w:spacing w:after="0"/>
        <w:rPr>
          <w:rFonts w:eastAsia="Cambria"/>
          <w:b/>
          <w:bCs/>
        </w:rPr>
      </w:pPr>
      <w:r w:rsidRPr="00517A52">
        <w:rPr>
          <w:rFonts w:eastAsia="Cambria"/>
          <w:b/>
          <w:bCs/>
        </w:rPr>
        <w:t>10</w:t>
      </w:r>
      <w:r w:rsidRPr="00517A52">
        <w:rPr>
          <w:rFonts w:eastAsia="Cambria"/>
          <w:b/>
          <w:bCs/>
          <w:vertAlign w:val="superscript"/>
        </w:rPr>
        <w:t>th</w:t>
      </w:r>
      <w:r w:rsidRPr="00517A52">
        <w:rPr>
          <w:rFonts w:eastAsia="Cambria"/>
          <w:b/>
          <w:bCs/>
        </w:rPr>
        <w:t xml:space="preserve"> CBSE Board </w:t>
      </w:r>
      <w:r w:rsidRPr="00517A52">
        <w:rPr>
          <w:rFonts w:eastAsia="Cambria"/>
          <w:bCs/>
        </w:rPr>
        <w:t>from Kendriya Vidyalaya Hebbal, Bangalore</w:t>
      </w:r>
      <w:r w:rsidRPr="00517A52" w:rsidR="00A56127">
        <w:rPr>
          <w:rFonts w:eastAsia="Cambria"/>
          <w:bCs/>
        </w:rPr>
        <w:t>,</w:t>
      </w:r>
      <w:r w:rsidRPr="00517A52">
        <w:rPr>
          <w:rFonts w:eastAsia="Cambria"/>
          <w:bCs/>
        </w:rPr>
        <w:t xml:space="preserve"> 83.8%</w:t>
      </w:r>
    </w:p>
    <w:p w:rsidR="005469E1" w:rsidRPr="00517A52" w:rsidP="005469E1" w14:paraId="326600C5" w14:textId="0FFB1DE0">
      <w:pPr>
        <w:spacing w:after="0"/>
        <w:rPr>
          <w:rFonts w:eastAsia="Cambria"/>
          <w:b/>
          <w:bCs/>
        </w:rPr>
      </w:pPr>
      <w:r w:rsidRPr="00517A52">
        <w:rPr>
          <w:rFonts w:eastAsia="Cambria"/>
          <w:b/>
          <w:bCs/>
        </w:rPr>
        <w:t>12</w:t>
      </w:r>
      <w:r w:rsidRPr="00517A52">
        <w:rPr>
          <w:rFonts w:eastAsia="Cambria"/>
          <w:b/>
          <w:bCs/>
          <w:vertAlign w:val="superscript"/>
        </w:rPr>
        <w:t>th</w:t>
      </w:r>
      <w:r w:rsidRPr="00517A52">
        <w:rPr>
          <w:rFonts w:eastAsia="Cambria"/>
          <w:b/>
          <w:bCs/>
        </w:rPr>
        <w:t xml:space="preserve"> CBSE Board </w:t>
      </w:r>
      <w:r w:rsidRPr="00517A52">
        <w:rPr>
          <w:rFonts w:eastAsia="Cambria"/>
          <w:bCs/>
        </w:rPr>
        <w:t>from Kendriya Vidyalaya Hebbal, Bangalore</w:t>
      </w:r>
      <w:r w:rsidRPr="00517A52" w:rsidR="00A56127">
        <w:rPr>
          <w:rFonts w:eastAsia="Cambria"/>
          <w:bCs/>
        </w:rPr>
        <w:t>,</w:t>
      </w:r>
      <w:r w:rsidRPr="00517A52">
        <w:rPr>
          <w:rFonts w:eastAsia="Cambria"/>
          <w:bCs/>
        </w:rPr>
        <w:t>89.</w:t>
      </w:r>
      <w:r w:rsidRPr="00517A52" w:rsidR="005D7FA0">
        <w:rPr>
          <w:rFonts w:eastAsia="Cambria"/>
          <w:bCs/>
        </w:rPr>
        <w:t>4</w:t>
      </w:r>
      <w:r w:rsidRPr="00517A52" w:rsidR="00A56127">
        <w:rPr>
          <w:rFonts w:eastAsia="Cambria"/>
          <w:bCs/>
        </w:rPr>
        <w:t>%</w:t>
      </w:r>
    </w:p>
    <w:p w:rsidR="00D11784" w:rsidRPr="00517A52" w:rsidP="00D11784" w14:paraId="326600C6" w14:textId="5D503F93">
      <w:pPr>
        <w:spacing w:after="0"/>
        <w:rPr>
          <w:rFonts w:eastAsia="Cambria"/>
        </w:rPr>
      </w:pPr>
      <w:r w:rsidRPr="00517A52">
        <w:rPr>
          <w:rFonts w:eastAsia="Cambria"/>
          <w:b/>
          <w:bCs/>
        </w:rPr>
        <w:t>Bachelor of Engineering</w:t>
      </w:r>
      <w:r w:rsidRPr="00517A52">
        <w:rPr>
          <w:rFonts w:eastAsia="Cambria"/>
        </w:rPr>
        <w:t>, Dr. Ambedkar Institute</w:t>
      </w:r>
      <w:r w:rsidRPr="00517A52" w:rsidR="00A56127">
        <w:rPr>
          <w:rFonts w:eastAsia="Cambria"/>
        </w:rPr>
        <w:t xml:space="preserve"> of Technology, Bangalore, CGPA 9.</w:t>
      </w:r>
      <w:r w:rsidRPr="00517A52" w:rsidR="00C04806">
        <w:rPr>
          <w:rFonts w:eastAsia="Cambria"/>
        </w:rPr>
        <w:t>19</w:t>
      </w:r>
    </w:p>
    <w:p w:rsidR="00D11784" w:rsidRPr="00517A52" w:rsidP="00D11784" w14:paraId="326600C7" w14:textId="77777777">
      <w:pPr>
        <w:spacing w:after="0"/>
        <w:rPr>
          <w:rFonts w:eastAsia="Cambria"/>
          <w:b/>
          <w:bCs/>
        </w:rPr>
      </w:pPr>
    </w:p>
    <w:p w:rsidR="00D11784" w:rsidP="00D11784" w14:paraId="326600C8" w14:textId="77777777">
      <w:pPr>
        <w:spacing w:before="48" w:after="2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noProof/>
          <w:lang w:eastAsia="en-US"/>
        </w:rPr>
        <mc:AlternateContent>
          <mc:Choice Requires="wps">
            <w:drawing>
              <wp:inline distT="0" distB="0" distL="0" distR="0">
                <wp:extent cx="6858000" cy="38405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8000" cy="38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12700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officeArt object" o:spid="_x0000_i1032" style="width:540pt;height:3pt;mso-left-percent:-10001;mso-position-horizontal-relative:char;mso-position-vertical-relative:line;mso-top-percent:-10001;mso-wrap-style:square;visibility:visible;v-text-anchor:top" fillcolor="#622423" stroked="f" strokeweight="1pt">
                <w10:wrap type="none"/>
                <w10:anchorlock/>
              </v:rect>
            </w:pict>
          </mc:Fallback>
        </mc:AlternateContent>
      </w:r>
    </w:p>
    <w:p w:rsidR="00D11784" w:rsidP="00D11784" w14:paraId="326600C9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D11784" w:rsidP="00D11784" w14:paraId="326600CA" w14:textId="44C63CDE">
      <w:pPr>
        <w:spacing w:after="0"/>
        <w:jc w:val="center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PERSONAL DETAILS</w:t>
      </w:r>
      <w:r w:rsidR="009817E2">
        <w:rPr>
          <w:rFonts w:ascii="Cambria" w:eastAsia="Cambria" w:hAnsi="Cambria" w:cs="Cambria"/>
          <w:b/>
          <w:bCs/>
        </w:rPr>
        <w:t xml:space="preserve"> &amp; INTERESTS</w:t>
      </w:r>
    </w:p>
    <w:p w:rsidR="00D11784" w:rsidRPr="00517A52" w:rsidP="00D11784" w14:paraId="326600CB" w14:textId="77777777">
      <w:pPr>
        <w:spacing w:after="0"/>
        <w:rPr>
          <w:rFonts w:eastAsia="Cambria"/>
          <w:bCs/>
        </w:rPr>
      </w:pPr>
      <w:r w:rsidRPr="00517A52">
        <w:rPr>
          <w:rFonts w:eastAsia="Cambria"/>
          <w:b/>
          <w:bCs/>
        </w:rPr>
        <w:t xml:space="preserve">Date of Birth: </w:t>
      </w:r>
      <w:r w:rsidRPr="00517A52">
        <w:rPr>
          <w:rFonts w:eastAsia="Cambria"/>
          <w:bCs/>
        </w:rPr>
        <w:t>22-09-1992</w:t>
      </w:r>
    </w:p>
    <w:p w:rsidR="00072BD0" w:rsidRPr="00517A52" w:rsidP="00D11784" w14:paraId="1E566CFA" w14:textId="1AD3AAB6">
      <w:pPr>
        <w:spacing w:after="0"/>
        <w:rPr>
          <w:rFonts w:eastAsia="Cambria"/>
        </w:rPr>
      </w:pPr>
      <w:r w:rsidRPr="00517A52">
        <w:rPr>
          <w:rFonts w:eastAsia="Cambria"/>
          <w:b/>
          <w:bCs/>
        </w:rPr>
        <w:t>Languages known:</w:t>
      </w:r>
      <w:r w:rsidRPr="00517A52">
        <w:rPr>
          <w:rFonts w:eastAsia="Cambria"/>
        </w:rPr>
        <w:t xml:space="preserve"> English</w:t>
      </w:r>
      <w:r w:rsidRPr="00517A52" w:rsidR="00A55381">
        <w:rPr>
          <w:rFonts w:eastAsia="Cambria"/>
        </w:rPr>
        <w:t xml:space="preserve">, </w:t>
      </w:r>
      <w:r w:rsidRPr="00517A52">
        <w:rPr>
          <w:rFonts w:eastAsia="Cambria"/>
        </w:rPr>
        <w:t>Hindi</w:t>
      </w:r>
      <w:r w:rsidRPr="00517A52" w:rsidR="00A55381">
        <w:rPr>
          <w:rFonts w:eastAsia="Cambria"/>
        </w:rPr>
        <w:t>, Kannada</w:t>
      </w:r>
    </w:p>
    <w:p w:rsidR="00072BD0" w:rsidRPr="00517A52" w:rsidP="00D11784" w14:paraId="253D9F97" w14:textId="5DB7C171">
      <w:pPr>
        <w:spacing w:after="0"/>
        <w:rPr>
          <w:rFonts w:eastAsia="Cambria"/>
        </w:rPr>
      </w:pPr>
      <w:r w:rsidRPr="00517A52">
        <w:rPr>
          <w:rFonts w:eastAsia="Cambria"/>
          <w:b/>
          <w:bCs/>
        </w:rPr>
        <w:t>Interest</w:t>
      </w:r>
      <w:r w:rsidRPr="00517A52">
        <w:rPr>
          <w:rFonts w:eastAsia="Cambria"/>
        </w:rPr>
        <w:t xml:space="preserve">: </w:t>
      </w:r>
      <w:r w:rsidRPr="00517A52">
        <w:rPr>
          <w:rFonts w:eastAsia="Cambria"/>
        </w:rPr>
        <w:t xml:space="preserve">I have a verified Youtube Channel with more than </w:t>
      </w:r>
      <w:r w:rsidRPr="00517A52" w:rsidR="00A55381">
        <w:rPr>
          <w:rFonts w:eastAsia="Cambria"/>
        </w:rPr>
        <w:t>150</w:t>
      </w:r>
      <w:r w:rsidRPr="00517A52">
        <w:rPr>
          <w:rFonts w:eastAsia="Cambria"/>
        </w:rPr>
        <w:t>k</w:t>
      </w:r>
      <w:r w:rsidRPr="00517A52" w:rsidR="00A55381">
        <w:rPr>
          <w:rFonts w:eastAsia="Cambria"/>
        </w:rPr>
        <w:t>+</w:t>
      </w:r>
      <w:r w:rsidRPr="00517A52">
        <w:rPr>
          <w:rFonts w:eastAsia="Cambria"/>
        </w:rPr>
        <w:t xml:space="preserve"> subscribers</w:t>
      </w:r>
      <w:r w:rsidRPr="00517A52" w:rsidR="009817E2">
        <w:rPr>
          <w:rFonts w:eastAsia="Cambria"/>
        </w:rPr>
        <w:t xml:space="preserve"> (The Amrita Singh)</w:t>
      </w:r>
    </w:p>
    <w:p w:rsidR="00D11784" w:rsidP="00D11784" w14:paraId="326600CD" w14:textId="3717925B">
      <w:pPr>
        <w:spacing w:after="0"/>
      </w:pPr>
      <w:r>
        <w:rPr>
          <w:rFonts w:ascii="Cambria" w:eastAsia="Cambria" w:hAnsi="Cambria" w:cs="Cambria"/>
        </w:rPr>
        <w:t xml:space="preserve">                                                          </w:t>
      </w:r>
    </w:p>
    <w:p w:rsidR="00E07EA8" w:rsidP="00871925" w14:paraId="326600CE" w14:textId="77777777">
      <w:pPr>
        <w:spacing w:after="0"/>
        <w:jc w:val="center"/>
        <w:rPr>
          <w:rFonts w:ascii="Cambria" w:eastAsia="Cambria" w:hAnsi="Cambria" w:cs="Cambria"/>
          <w:b/>
          <w:bCs/>
        </w:rPr>
      </w:pPr>
    </w:p>
    <w:p w:rsidR="00A344BB" w14:paraId="326600CF" w14:textId="77777777">
      <w:pPr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br w:type="pag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9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B81" w14:paraId="4B544F1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9D7" w14:paraId="326600E1" w14:textId="7777777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B81" w14:paraId="4F309EE1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B81" w14:paraId="5DE2448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9D7" w14:paraId="326600E0" w14:textId="7777777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B81" w14:paraId="402916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A7B5F"/>
    <w:multiLevelType w:val="hybridMultilevel"/>
    <w:tmpl w:val="6C1E4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0F6A"/>
    <w:multiLevelType w:val="hybridMultilevel"/>
    <w:tmpl w:val="1A28D18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52D4B"/>
    <w:multiLevelType w:val="multilevel"/>
    <w:tmpl w:val="C656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8460F"/>
    <w:multiLevelType w:val="hybridMultilevel"/>
    <w:tmpl w:val="FF38D3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53AD4"/>
    <w:multiLevelType w:val="hybridMultilevel"/>
    <w:tmpl w:val="2280D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80F91"/>
    <w:multiLevelType w:val="multilevel"/>
    <w:tmpl w:val="CA6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76755"/>
    <w:multiLevelType w:val="multilevel"/>
    <w:tmpl w:val="07FA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F5B88"/>
    <w:multiLevelType w:val="hybridMultilevel"/>
    <w:tmpl w:val="8014003E"/>
    <w:styleLink w:val="ImportedStyle2"/>
    <w:lvl w:ilvl="0">
      <w:start w:val="1"/>
      <w:numFmt w:val="bullet"/>
      <w:lvlText w:val="♦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F187994"/>
    <w:multiLevelType w:val="hybridMultilevel"/>
    <w:tmpl w:val="E53CD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765A0"/>
    <w:multiLevelType w:val="hybridMultilevel"/>
    <w:tmpl w:val="CB947B86"/>
    <w:styleLink w:val="ImportedStyle3"/>
    <w:lvl w:ilvl="0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04759F3"/>
    <w:multiLevelType w:val="multilevel"/>
    <w:tmpl w:val="FC8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40695"/>
    <w:multiLevelType w:val="multilevel"/>
    <w:tmpl w:val="78B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2F6F60"/>
    <w:multiLevelType w:val="hybridMultilevel"/>
    <w:tmpl w:val="8014003E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3ED94471"/>
    <w:multiLevelType w:val="hybridMultilevel"/>
    <w:tmpl w:val="C7D4C88C"/>
    <w:lvl w:ilvl="0">
      <w:start w:val="1"/>
      <w:numFmt w:val="bullet"/>
      <w:lvlText w:val="♦"/>
      <w:lvlJc w:val="left"/>
      <w:pPr>
        <w:tabs>
          <w:tab w:val="left" w:pos="90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  <w:tab w:val="left" w:pos="90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360"/>
          <w:tab w:val="left" w:pos="90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360"/>
          <w:tab w:val="left" w:pos="90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  <w:tab w:val="left" w:pos="90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360"/>
          <w:tab w:val="left" w:pos="90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360"/>
          <w:tab w:val="left" w:pos="90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  <w:tab w:val="left" w:pos="90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4C16D2B"/>
    <w:multiLevelType w:val="hybridMultilevel"/>
    <w:tmpl w:val="A63CC3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2B1E00"/>
    <w:multiLevelType w:val="hybridMultilevel"/>
    <w:tmpl w:val="228CD63C"/>
    <w:styleLink w:val="ImportedStyle4"/>
    <w:lvl w:ilvl="0">
      <w:start w:val="1"/>
      <w:numFmt w:val="bullet"/>
      <w:lvlText w:val="♦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86047CC"/>
    <w:multiLevelType w:val="hybridMultilevel"/>
    <w:tmpl w:val="42F045E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B343FF"/>
    <w:multiLevelType w:val="multilevel"/>
    <w:tmpl w:val="B6D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BC117D"/>
    <w:multiLevelType w:val="multilevel"/>
    <w:tmpl w:val="243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524307"/>
    <w:multiLevelType w:val="multilevel"/>
    <w:tmpl w:val="258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901B8F"/>
    <w:multiLevelType w:val="hybridMultilevel"/>
    <w:tmpl w:val="228CD63C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1">
    <w:nsid w:val="595271AC"/>
    <w:multiLevelType w:val="hybridMultilevel"/>
    <w:tmpl w:val="3F10CC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660E9"/>
    <w:multiLevelType w:val="hybridMultilevel"/>
    <w:tmpl w:val="3C46A1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B15BA"/>
    <w:multiLevelType w:val="hybridMultilevel"/>
    <w:tmpl w:val="7954FDBA"/>
    <w:lvl w:ilvl="0">
      <w:start w:val="1"/>
      <w:numFmt w:val="bullet"/>
      <w:lvlText w:val="•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0D22E51"/>
    <w:multiLevelType w:val="multilevel"/>
    <w:tmpl w:val="3CC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A3012F"/>
    <w:multiLevelType w:val="hybridMultilevel"/>
    <w:tmpl w:val="CB947B86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6">
    <w:nsid w:val="657D2F0E"/>
    <w:multiLevelType w:val="hybridMultilevel"/>
    <w:tmpl w:val="F51AA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42248"/>
    <w:multiLevelType w:val="multilevel"/>
    <w:tmpl w:val="CB3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7C787F"/>
    <w:multiLevelType w:val="multilevel"/>
    <w:tmpl w:val="05C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32531E"/>
    <w:multiLevelType w:val="multilevel"/>
    <w:tmpl w:val="F7F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6557671"/>
    <w:multiLevelType w:val="multilevel"/>
    <w:tmpl w:val="4D6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B17E3B"/>
    <w:multiLevelType w:val="multilevel"/>
    <w:tmpl w:val="FC8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3"/>
    <w:lvlOverride w:ilvl="0">
      <w:lvl w:ilvl="0">
        <w:start w:val="1"/>
        <w:numFmt w:val="bullet"/>
        <w:lvlText w:val="♦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3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left" w:pos="3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left" w:pos="3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left" w:pos="3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3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left" w:pos="3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left" w:pos="3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12"/>
  </w:num>
  <w:num w:numId="6">
    <w:abstractNumId w:val="9"/>
  </w:num>
  <w:num w:numId="7">
    <w:abstractNumId w:val="25"/>
  </w:num>
  <w:num w:numId="8">
    <w:abstractNumId w:val="15"/>
  </w:num>
  <w:num w:numId="9">
    <w:abstractNumId w:val="20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21"/>
  </w:num>
  <w:num w:numId="15">
    <w:abstractNumId w:val="26"/>
  </w:num>
  <w:num w:numId="16">
    <w:abstractNumId w:val="28"/>
  </w:num>
  <w:num w:numId="17">
    <w:abstractNumId w:val="4"/>
  </w:num>
  <w:num w:numId="18">
    <w:abstractNumId w:val="0"/>
  </w:num>
  <w:num w:numId="19">
    <w:abstractNumId w:val="22"/>
  </w:num>
  <w:num w:numId="20">
    <w:abstractNumId w:val="8"/>
  </w:num>
  <w:num w:numId="21">
    <w:abstractNumId w:val="24"/>
  </w:num>
  <w:num w:numId="22">
    <w:abstractNumId w:val="5"/>
  </w:num>
  <w:num w:numId="23">
    <w:abstractNumId w:val="2"/>
  </w:num>
  <w:num w:numId="24">
    <w:abstractNumId w:val="6"/>
  </w:num>
  <w:num w:numId="25">
    <w:abstractNumId w:val="30"/>
  </w:num>
  <w:num w:numId="26">
    <w:abstractNumId w:val="17"/>
  </w:num>
  <w:num w:numId="27">
    <w:abstractNumId w:val="27"/>
  </w:num>
  <w:num w:numId="28">
    <w:abstractNumId w:val="10"/>
  </w:num>
  <w:num w:numId="29">
    <w:abstractNumId w:val="31"/>
  </w:num>
  <w:num w:numId="30">
    <w:abstractNumId w:val="11"/>
  </w:num>
  <w:num w:numId="31">
    <w:abstractNumId w:val="19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D7"/>
    <w:rsid w:val="00000A3A"/>
    <w:rsid w:val="00007B00"/>
    <w:rsid w:val="0001490A"/>
    <w:rsid w:val="000164B3"/>
    <w:rsid w:val="00020AA7"/>
    <w:rsid w:val="00022E45"/>
    <w:rsid w:val="0002316E"/>
    <w:rsid w:val="000366DE"/>
    <w:rsid w:val="00065ADE"/>
    <w:rsid w:val="000729A6"/>
    <w:rsid w:val="00072BD0"/>
    <w:rsid w:val="000740F2"/>
    <w:rsid w:val="00075BBB"/>
    <w:rsid w:val="00084A82"/>
    <w:rsid w:val="00085912"/>
    <w:rsid w:val="00086845"/>
    <w:rsid w:val="00090B53"/>
    <w:rsid w:val="000A508A"/>
    <w:rsid w:val="000A7389"/>
    <w:rsid w:val="000B2B81"/>
    <w:rsid w:val="000C026D"/>
    <w:rsid w:val="000D1867"/>
    <w:rsid w:val="000E09D7"/>
    <w:rsid w:val="000F18BE"/>
    <w:rsid w:val="0010170F"/>
    <w:rsid w:val="0010279E"/>
    <w:rsid w:val="0012084B"/>
    <w:rsid w:val="001210A5"/>
    <w:rsid w:val="00123250"/>
    <w:rsid w:val="00130142"/>
    <w:rsid w:val="001535E9"/>
    <w:rsid w:val="001554DB"/>
    <w:rsid w:val="001574CA"/>
    <w:rsid w:val="00163253"/>
    <w:rsid w:val="0016352D"/>
    <w:rsid w:val="00166A1B"/>
    <w:rsid w:val="001723F4"/>
    <w:rsid w:val="001732F8"/>
    <w:rsid w:val="00173EE9"/>
    <w:rsid w:val="0017476B"/>
    <w:rsid w:val="00186748"/>
    <w:rsid w:val="00193260"/>
    <w:rsid w:val="001C011E"/>
    <w:rsid w:val="001E6BDE"/>
    <w:rsid w:val="001F610B"/>
    <w:rsid w:val="00205142"/>
    <w:rsid w:val="00210E52"/>
    <w:rsid w:val="00210F4B"/>
    <w:rsid w:val="00211960"/>
    <w:rsid w:val="002170F6"/>
    <w:rsid w:val="00226D16"/>
    <w:rsid w:val="002279B7"/>
    <w:rsid w:val="0023282A"/>
    <w:rsid w:val="00233FB7"/>
    <w:rsid w:val="00234E37"/>
    <w:rsid w:val="00247F26"/>
    <w:rsid w:val="0025319F"/>
    <w:rsid w:val="00262B61"/>
    <w:rsid w:val="00270892"/>
    <w:rsid w:val="00273C67"/>
    <w:rsid w:val="00275AD0"/>
    <w:rsid w:val="00280BB9"/>
    <w:rsid w:val="00281018"/>
    <w:rsid w:val="00286EAF"/>
    <w:rsid w:val="00287F6A"/>
    <w:rsid w:val="0029352F"/>
    <w:rsid w:val="002A1D0C"/>
    <w:rsid w:val="002A2DCD"/>
    <w:rsid w:val="002A4F07"/>
    <w:rsid w:val="002C32B6"/>
    <w:rsid w:val="002C6C97"/>
    <w:rsid w:val="002D1ECC"/>
    <w:rsid w:val="002D3014"/>
    <w:rsid w:val="002D5EE6"/>
    <w:rsid w:val="002D7E1F"/>
    <w:rsid w:val="002E389B"/>
    <w:rsid w:val="002E58E1"/>
    <w:rsid w:val="002F26D8"/>
    <w:rsid w:val="002F450D"/>
    <w:rsid w:val="002F510A"/>
    <w:rsid w:val="002F7D90"/>
    <w:rsid w:val="0030099E"/>
    <w:rsid w:val="003044A8"/>
    <w:rsid w:val="00310980"/>
    <w:rsid w:val="00322966"/>
    <w:rsid w:val="00334D29"/>
    <w:rsid w:val="00337B84"/>
    <w:rsid w:val="0034264F"/>
    <w:rsid w:val="0035603B"/>
    <w:rsid w:val="00361413"/>
    <w:rsid w:val="00363D08"/>
    <w:rsid w:val="00373125"/>
    <w:rsid w:val="003755B2"/>
    <w:rsid w:val="00376656"/>
    <w:rsid w:val="00382154"/>
    <w:rsid w:val="00385280"/>
    <w:rsid w:val="003A62E6"/>
    <w:rsid w:val="003B2938"/>
    <w:rsid w:val="003B645B"/>
    <w:rsid w:val="003C1A72"/>
    <w:rsid w:val="003C7AFB"/>
    <w:rsid w:val="003D0B19"/>
    <w:rsid w:val="003E6557"/>
    <w:rsid w:val="003F25EF"/>
    <w:rsid w:val="003F7CB2"/>
    <w:rsid w:val="0041520C"/>
    <w:rsid w:val="004202CB"/>
    <w:rsid w:val="00431456"/>
    <w:rsid w:val="00434DB8"/>
    <w:rsid w:val="00445D0A"/>
    <w:rsid w:val="004604E4"/>
    <w:rsid w:val="00470C48"/>
    <w:rsid w:val="0047103D"/>
    <w:rsid w:val="004730E8"/>
    <w:rsid w:val="00484734"/>
    <w:rsid w:val="004863A8"/>
    <w:rsid w:val="00487E6A"/>
    <w:rsid w:val="00491FC3"/>
    <w:rsid w:val="004B4DF5"/>
    <w:rsid w:val="004C0C98"/>
    <w:rsid w:val="004C3A01"/>
    <w:rsid w:val="004C7BFB"/>
    <w:rsid w:val="004D25D2"/>
    <w:rsid w:val="004D33D0"/>
    <w:rsid w:val="004E046B"/>
    <w:rsid w:val="004E2870"/>
    <w:rsid w:val="004F51B3"/>
    <w:rsid w:val="00504A81"/>
    <w:rsid w:val="0050527B"/>
    <w:rsid w:val="005177B7"/>
    <w:rsid w:val="00517A52"/>
    <w:rsid w:val="00522933"/>
    <w:rsid w:val="00534F24"/>
    <w:rsid w:val="005469E1"/>
    <w:rsid w:val="00556A1A"/>
    <w:rsid w:val="00571EE0"/>
    <w:rsid w:val="0057528F"/>
    <w:rsid w:val="0057695A"/>
    <w:rsid w:val="00577298"/>
    <w:rsid w:val="00577518"/>
    <w:rsid w:val="00581D15"/>
    <w:rsid w:val="00585014"/>
    <w:rsid w:val="0059593E"/>
    <w:rsid w:val="005965EE"/>
    <w:rsid w:val="005A360B"/>
    <w:rsid w:val="005A5570"/>
    <w:rsid w:val="005A7DFC"/>
    <w:rsid w:val="005B3145"/>
    <w:rsid w:val="005B4023"/>
    <w:rsid w:val="005C0D74"/>
    <w:rsid w:val="005D0663"/>
    <w:rsid w:val="005D7E22"/>
    <w:rsid w:val="005D7FA0"/>
    <w:rsid w:val="006000C7"/>
    <w:rsid w:val="00606AB3"/>
    <w:rsid w:val="0061412B"/>
    <w:rsid w:val="0062399E"/>
    <w:rsid w:val="00636924"/>
    <w:rsid w:val="006427E0"/>
    <w:rsid w:val="0064738E"/>
    <w:rsid w:val="00660B5F"/>
    <w:rsid w:val="00662620"/>
    <w:rsid w:val="00662E54"/>
    <w:rsid w:val="00663328"/>
    <w:rsid w:val="00665B2C"/>
    <w:rsid w:val="006717BD"/>
    <w:rsid w:val="00691181"/>
    <w:rsid w:val="00691FCA"/>
    <w:rsid w:val="006A1482"/>
    <w:rsid w:val="006A4594"/>
    <w:rsid w:val="006B11DC"/>
    <w:rsid w:val="006B195A"/>
    <w:rsid w:val="006B33F9"/>
    <w:rsid w:val="006B3EB8"/>
    <w:rsid w:val="006C6B01"/>
    <w:rsid w:val="006C76AE"/>
    <w:rsid w:val="006D1545"/>
    <w:rsid w:val="006D1A9E"/>
    <w:rsid w:val="006D5090"/>
    <w:rsid w:val="006D6D45"/>
    <w:rsid w:val="006E26C8"/>
    <w:rsid w:val="006E3474"/>
    <w:rsid w:val="006E55D0"/>
    <w:rsid w:val="006F106B"/>
    <w:rsid w:val="006F1C4F"/>
    <w:rsid w:val="006F6948"/>
    <w:rsid w:val="0070165B"/>
    <w:rsid w:val="0070215F"/>
    <w:rsid w:val="00705674"/>
    <w:rsid w:val="00710F79"/>
    <w:rsid w:val="007111D5"/>
    <w:rsid w:val="00711967"/>
    <w:rsid w:val="00715929"/>
    <w:rsid w:val="007220C0"/>
    <w:rsid w:val="0072563F"/>
    <w:rsid w:val="0074545C"/>
    <w:rsid w:val="007467C8"/>
    <w:rsid w:val="0075194B"/>
    <w:rsid w:val="0076620E"/>
    <w:rsid w:val="007714D5"/>
    <w:rsid w:val="007761E0"/>
    <w:rsid w:val="00781DF4"/>
    <w:rsid w:val="00782371"/>
    <w:rsid w:val="0078468E"/>
    <w:rsid w:val="007863CD"/>
    <w:rsid w:val="007864B5"/>
    <w:rsid w:val="00786A10"/>
    <w:rsid w:val="0079075C"/>
    <w:rsid w:val="00796026"/>
    <w:rsid w:val="00796FC8"/>
    <w:rsid w:val="007A2118"/>
    <w:rsid w:val="007B0BE6"/>
    <w:rsid w:val="007C0CEC"/>
    <w:rsid w:val="007C3D64"/>
    <w:rsid w:val="007C5C13"/>
    <w:rsid w:val="007D12A4"/>
    <w:rsid w:val="007D7A21"/>
    <w:rsid w:val="007F0C04"/>
    <w:rsid w:val="00804C12"/>
    <w:rsid w:val="00812527"/>
    <w:rsid w:val="00813382"/>
    <w:rsid w:val="00821333"/>
    <w:rsid w:val="00840A7C"/>
    <w:rsid w:val="008559CB"/>
    <w:rsid w:val="00866313"/>
    <w:rsid w:val="008673D2"/>
    <w:rsid w:val="0087133F"/>
    <w:rsid w:val="00871925"/>
    <w:rsid w:val="00875612"/>
    <w:rsid w:val="00876B3A"/>
    <w:rsid w:val="00881769"/>
    <w:rsid w:val="00882515"/>
    <w:rsid w:val="008948AD"/>
    <w:rsid w:val="008A01A7"/>
    <w:rsid w:val="008A465A"/>
    <w:rsid w:val="008B3D70"/>
    <w:rsid w:val="008D6137"/>
    <w:rsid w:val="008E4390"/>
    <w:rsid w:val="008E4A75"/>
    <w:rsid w:val="008F27BF"/>
    <w:rsid w:val="00903FFB"/>
    <w:rsid w:val="009142C9"/>
    <w:rsid w:val="009231F2"/>
    <w:rsid w:val="009305DA"/>
    <w:rsid w:val="00937ABD"/>
    <w:rsid w:val="00942565"/>
    <w:rsid w:val="0094546C"/>
    <w:rsid w:val="00947053"/>
    <w:rsid w:val="009515DB"/>
    <w:rsid w:val="00956BAC"/>
    <w:rsid w:val="009575B8"/>
    <w:rsid w:val="00977982"/>
    <w:rsid w:val="009817E2"/>
    <w:rsid w:val="009827D2"/>
    <w:rsid w:val="00995C88"/>
    <w:rsid w:val="009A3AC5"/>
    <w:rsid w:val="009A4251"/>
    <w:rsid w:val="009A5906"/>
    <w:rsid w:val="009B12EF"/>
    <w:rsid w:val="009B7477"/>
    <w:rsid w:val="009B7ED1"/>
    <w:rsid w:val="009C0E94"/>
    <w:rsid w:val="009C54C4"/>
    <w:rsid w:val="009D2F88"/>
    <w:rsid w:val="009D59D7"/>
    <w:rsid w:val="009D751F"/>
    <w:rsid w:val="009E2001"/>
    <w:rsid w:val="009E25D9"/>
    <w:rsid w:val="009E3B23"/>
    <w:rsid w:val="009E72C7"/>
    <w:rsid w:val="00A17D55"/>
    <w:rsid w:val="00A26F94"/>
    <w:rsid w:val="00A27CC5"/>
    <w:rsid w:val="00A344BB"/>
    <w:rsid w:val="00A35518"/>
    <w:rsid w:val="00A42FCD"/>
    <w:rsid w:val="00A46B82"/>
    <w:rsid w:val="00A55381"/>
    <w:rsid w:val="00A55C38"/>
    <w:rsid w:val="00A56127"/>
    <w:rsid w:val="00A62D9B"/>
    <w:rsid w:val="00A631C2"/>
    <w:rsid w:val="00A66B00"/>
    <w:rsid w:val="00A70B96"/>
    <w:rsid w:val="00A7303F"/>
    <w:rsid w:val="00A7328F"/>
    <w:rsid w:val="00A75C20"/>
    <w:rsid w:val="00A823BA"/>
    <w:rsid w:val="00A82910"/>
    <w:rsid w:val="00A83157"/>
    <w:rsid w:val="00A912D4"/>
    <w:rsid w:val="00A915C6"/>
    <w:rsid w:val="00A9301B"/>
    <w:rsid w:val="00AA0AB4"/>
    <w:rsid w:val="00AA0E08"/>
    <w:rsid w:val="00AA4AF2"/>
    <w:rsid w:val="00AB3F78"/>
    <w:rsid w:val="00AB562B"/>
    <w:rsid w:val="00AC1538"/>
    <w:rsid w:val="00AC350F"/>
    <w:rsid w:val="00AE49C7"/>
    <w:rsid w:val="00AF2EF9"/>
    <w:rsid w:val="00AF4360"/>
    <w:rsid w:val="00AF650B"/>
    <w:rsid w:val="00AF73CE"/>
    <w:rsid w:val="00B10E26"/>
    <w:rsid w:val="00B16C57"/>
    <w:rsid w:val="00B36053"/>
    <w:rsid w:val="00B42B94"/>
    <w:rsid w:val="00B444BD"/>
    <w:rsid w:val="00B5076B"/>
    <w:rsid w:val="00B5532E"/>
    <w:rsid w:val="00B6661D"/>
    <w:rsid w:val="00B73C0B"/>
    <w:rsid w:val="00B74A58"/>
    <w:rsid w:val="00B7787B"/>
    <w:rsid w:val="00B813B0"/>
    <w:rsid w:val="00B86F2E"/>
    <w:rsid w:val="00B92624"/>
    <w:rsid w:val="00B96AE6"/>
    <w:rsid w:val="00B97CAE"/>
    <w:rsid w:val="00BA36C7"/>
    <w:rsid w:val="00BA4A24"/>
    <w:rsid w:val="00BA50D5"/>
    <w:rsid w:val="00BB278F"/>
    <w:rsid w:val="00BC0FCD"/>
    <w:rsid w:val="00BC4B34"/>
    <w:rsid w:val="00BD0C36"/>
    <w:rsid w:val="00BE33EA"/>
    <w:rsid w:val="00BF193B"/>
    <w:rsid w:val="00BF2637"/>
    <w:rsid w:val="00BF5722"/>
    <w:rsid w:val="00BF6C5D"/>
    <w:rsid w:val="00C00CD5"/>
    <w:rsid w:val="00C04806"/>
    <w:rsid w:val="00C07CA8"/>
    <w:rsid w:val="00C263E6"/>
    <w:rsid w:val="00C36896"/>
    <w:rsid w:val="00C36D32"/>
    <w:rsid w:val="00C410A9"/>
    <w:rsid w:val="00C45EC9"/>
    <w:rsid w:val="00C509AE"/>
    <w:rsid w:val="00C54F21"/>
    <w:rsid w:val="00C628AD"/>
    <w:rsid w:val="00C62A46"/>
    <w:rsid w:val="00C65139"/>
    <w:rsid w:val="00C665E0"/>
    <w:rsid w:val="00C70AFF"/>
    <w:rsid w:val="00C82AB6"/>
    <w:rsid w:val="00C90EB2"/>
    <w:rsid w:val="00CA4068"/>
    <w:rsid w:val="00CC446A"/>
    <w:rsid w:val="00CC45DE"/>
    <w:rsid w:val="00CC4EA9"/>
    <w:rsid w:val="00CD1DE6"/>
    <w:rsid w:val="00CE07FE"/>
    <w:rsid w:val="00D11784"/>
    <w:rsid w:val="00D1766B"/>
    <w:rsid w:val="00D26497"/>
    <w:rsid w:val="00D37677"/>
    <w:rsid w:val="00D43F26"/>
    <w:rsid w:val="00D50290"/>
    <w:rsid w:val="00D543EC"/>
    <w:rsid w:val="00D67B50"/>
    <w:rsid w:val="00D707DB"/>
    <w:rsid w:val="00D72C50"/>
    <w:rsid w:val="00D736CA"/>
    <w:rsid w:val="00D74199"/>
    <w:rsid w:val="00D77B27"/>
    <w:rsid w:val="00D84FCC"/>
    <w:rsid w:val="00DA5BAE"/>
    <w:rsid w:val="00DB569C"/>
    <w:rsid w:val="00DB6B8E"/>
    <w:rsid w:val="00DC3017"/>
    <w:rsid w:val="00DC37BB"/>
    <w:rsid w:val="00DC621B"/>
    <w:rsid w:val="00DC70E1"/>
    <w:rsid w:val="00DD2EE4"/>
    <w:rsid w:val="00DD3FD2"/>
    <w:rsid w:val="00DD65BC"/>
    <w:rsid w:val="00DD7462"/>
    <w:rsid w:val="00DE2685"/>
    <w:rsid w:val="00DF25D9"/>
    <w:rsid w:val="00DF2718"/>
    <w:rsid w:val="00DF4ABC"/>
    <w:rsid w:val="00DF4BFC"/>
    <w:rsid w:val="00E024ED"/>
    <w:rsid w:val="00E07EA8"/>
    <w:rsid w:val="00E104E0"/>
    <w:rsid w:val="00E12573"/>
    <w:rsid w:val="00E14238"/>
    <w:rsid w:val="00E1445C"/>
    <w:rsid w:val="00E15D3D"/>
    <w:rsid w:val="00E219A7"/>
    <w:rsid w:val="00E308A3"/>
    <w:rsid w:val="00E3253F"/>
    <w:rsid w:val="00E33AC1"/>
    <w:rsid w:val="00E35D88"/>
    <w:rsid w:val="00E4176E"/>
    <w:rsid w:val="00E545B7"/>
    <w:rsid w:val="00E567F3"/>
    <w:rsid w:val="00E5779B"/>
    <w:rsid w:val="00E64F41"/>
    <w:rsid w:val="00E70BC1"/>
    <w:rsid w:val="00E73DDD"/>
    <w:rsid w:val="00E7725A"/>
    <w:rsid w:val="00E911FF"/>
    <w:rsid w:val="00E9228B"/>
    <w:rsid w:val="00EA2E49"/>
    <w:rsid w:val="00EA3102"/>
    <w:rsid w:val="00EB2FA8"/>
    <w:rsid w:val="00EB5E85"/>
    <w:rsid w:val="00EB70B6"/>
    <w:rsid w:val="00EC14CD"/>
    <w:rsid w:val="00ED5EA9"/>
    <w:rsid w:val="00EF3632"/>
    <w:rsid w:val="00EF605B"/>
    <w:rsid w:val="00F03FCE"/>
    <w:rsid w:val="00F14662"/>
    <w:rsid w:val="00F15329"/>
    <w:rsid w:val="00F24963"/>
    <w:rsid w:val="00F31566"/>
    <w:rsid w:val="00F50BA4"/>
    <w:rsid w:val="00F55E0C"/>
    <w:rsid w:val="00F56933"/>
    <w:rsid w:val="00F62B85"/>
    <w:rsid w:val="00F7721A"/>
    <w:rsid w:val="00F81F87"/>
    <w:rsid w:val="00FB7403"/>
    <w:rsid w:val="00FD2677"/>
    <w:rsid w:val="00FE732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1F61046-6718-4C3B-AC8A-9F8B976D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36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bdr w:val="none" w:sz="0" w:space="0" w:color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pPr>
      <w:spacing w:after="200" w:line="276" w:lineRule="auto"/>
    </w:pPr>
    <w:rPr>
      <w:rFonts w:ascii="Calibri" w:eastAsia="Calibri" w:hAnsi="Calibri" w:cs="Calibri"/>
      <w:color w:val="000000"/>
      <w:u w:color="000000"/>
      <w:lang w:val="en-US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  <w:lang w:val="en-US"/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B360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1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81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81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C36D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59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25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6896"/>
    <w:rPr>
      <w:rFonts w:eastAsia="Times New Roman"/>
      <w:b/>
      <w:bCs/>
      <w:sz w:val="27"/>
      <w:szCs w:val="27"/>
      <w:bdr w:val="none" w:sz="0" w:space="0" w:color="auto"/>
      <w:lang w:val="en-US" w:eastAsia="en-US"/>
    </w:rPr>
  </w:style>
  <w:style w:type="paragraph" w:customStyle="1" w:styleId="highlight-placeholder-parent">
    <w:name w:val="highlight-placeholder-parent"/>
    <w:basedOn w:val="Normal"/>
    <w:rsid w:val="006D15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e2e6ebec53a90b5eae243778c1db984134f4b0419514c4847440321091b5b58120b120a12465d580a435601514841481f0f2b561358191b195115495d0c00584e4209430247460c590858184508105042445b0c0f054e4108120211474a411b02154e49405d58380c4f03434e130d170010414a411b0b15416a44564a141a245d434001011604184658590a4356014a4857034b4a5b00584e1501160015474a10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Amrita</dc:creator>
  <cp:lastModifiedBy>Singh, Amrita</cp:lastModifiedBy>
  <cp:revision>82</cp:revision>
  <cp:lastPrinted>2022-11-16T09:03:00Z</cp:lastPrinted>
  <dcterms:created xsi:type="dcterms:W3CDTF">2024-04-02T12:16:00Z</dcterms:created>
  <dcterms:modified xsi:type="dcterms:W3CDTF">2024-07-08T08:57:00Z</dcterms:modified>
</cp:coreProperties>
</file>