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C06745" w14:paraId="74ECFF25" w14:textId="77777777">
      <w:pPr>
        <w:spacing w:before="100" w:after="100" w:line="240" w:lineRule="auto"/>
        <w:jc w:val="center"/>
      </w:pPr>
      <w:r>
        <w:rPr>
          <w:b/>
          <w:sz w:val="36"/>
          <w:szCs w:val="36"/>
          <w:u w:val="single"/>
        </w:rPr>
        <w:t>RESUME</w:t>
      </w:r>
      <w:r>
        <w:rPr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sz w:val="24"/>
          <w:szCs w:val="24"/>
        </w:rPr>
        <w:t> </w:t>
      </w:r>
    </w:p>
    <w:p w:rsidR="00C06745" w14:paraId="43051FE2" w14:textId="77777777">
      <w:pPr>
        <w:spacing w:line="240" w:lineRule="auto"/>
      </w:pPr>
      <w:r>
        <w:rPr>
          <w:b/>
          <w:sz w:val="20"/>
          <w:szCs w:val="20"/>
        </w:rPr>
        <w:t>AMIT PATIL</w:t>
      </w:r>
    </w:p>
    <w:p w:rsidR="00C06745" w14:paraId="36A4FB3E" w14:textId="77777777">
      <w:pPr>
        <w:spacing w:line="240" w:lineRule="auto"/>
      </w:pPr>
      <w:r>
        <w:rPr>
          <w:color w:val="0000FF"/>
          <w:sz w:val="20"/>
          <w:szCs w:val="20"/>
          <w:u w:val="single"/>
        </w:rPr>
        <w:t>amit.patil.india@gmail.com</w:t>
      </w:r>
      <w:r>
        <w:rPr>
          <w:sz w:val="20"/>
          <w:szCs w:val="20"/>
        </w:rPr>
        <w:t xml:space="preserve"> </w:t>
      </w:r>
    </w:p>
    <w:p w:rsidR="00C06745" w14:paraId="724740B4" w14:textId="77777777">
      <w:pPr>
        <w:spacing w:line="240" w:lineRule="auto"/>
      </w:pPr>
      <w:r>
        <w:rPr>
          <w:sz w:val="20"/>
          <w:szCs w:val="20"/>
        </w:rPr>
        <w:t>9535434460</w:t>
      </w:r>
    </w:p>
    <w:p w:rsidR="00C06745" w14:paraId="328A28A9" w14:textId="77777777">
      <w:pPr>
        <w:spacing w:line="240" w:lineRule="auto"/>
      </w:pPr>
    </w:p>
    <w:tbl>
      <w:tblPr>
        <w:tblStyle w:val="A"/>
        <w:tblW w:w="90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9055"/>
      </w:tblGrid>
      <w:tr w14:paraId="272261CD" w14:textId="77777777">
        <w:tblPrEx>
          <w:tblW w:w="9055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c>
          <w:tcPr>
            <w:tcW w:w="9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745" w14:paraId="7946AB31" w14:textId="77777777">
            <w:pPr>
              <w:spacing w:line="240" w:lineRule="auto"/>
            </w:pPr>
            <w:r>
              <w:rPr>
                <w:b/>
              </w:rPr>
              <w:t>OBJECTIVE</w:t>
            </w:r>
          </w:p>
        </w:tc>
      </w:tr>
    </w:tbl>
    <w:p w:rsidR="00C06745" w14:paraId="6D0EB7A2" w14:textId="5D182C93">
      <w:pPr>
        <w:tabs>
          <w:tab w:val="left" w:pos="0"/>
        </w:tabs>
        <w:spacing w:line="360" w:lineRule="auto"/>
      </w:pPr>
      <w:r>
        <w:t xml:space="preserve"> MCA with </w:t>
      </w:r>
      <w:r w:rsidR="00464458">
        <w:t>11</w:t>
      </w:r>
      <w:r>
        <w:t xml:space="preserve"> years of experience in MySQL </w:t>
      </w:r>
      <w:r w:rsidR="00917001">
        <w:t>Administration, Design and PLSQL</w:t>
      </w:r>
      <w:r w:rsidR="009213CD">
        <w:t>(</w:t>
      </w:r>
      <w:r w:rsidR="009213CD">
        <w:t>Mysql</w:t>
      </w:r>
      <w:r w:rsidR="009213CD">
        <w:t>)</w:t>
      </w:r>
      <w:r w:rsidR="00917001">
        <w:t xml:space="preserve"> Development.</w:t>
      </w:r>
    </w:p>
    <w:tbl>
      <w:tblPr>
        <w:tblStyle w:val="A0"/>
        <w:tblW w:w="90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9055"/>
      </w:tblGrid>
      <w:tr w14:paraId="0348AD64" w14:textId="77777777">
        <w:tblPrEx>
          <w:tblW w:w="9055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c>
          <w:tcPr>
            <w:tcW w:w="9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745" w14:paraId="68A7AA99" w14:textId="77777777">
            <w:pPr>
              <w:spacing w:line="240" w:lineRule="auto"/>
            </w:pPr>
            <w:r>
              <w:rPr>
                <w:b/>
              </w:rPr>
              <w:t>EDUCATION DETAILS</w:t>
            </w:r>
          </w:p>
        </w:tc>
      </w:tr>
    </w:tbl>
    <w:p w:rsidR="00C06745" w14:paraId="163087D5" w14:textId="77777777">
      <w:pPr>
        <w:spacing w:line="240" w:lineRule="auto"/>
        <w:ind w:left="360"/>
      </w:pPr>
    </w:p>
    <w:p w:rsidR="00C06745" w14:paraId="5ED7BA31" w14:textId="77777777">
      <w:pPr>
        <w:numPr>
          <w:ilvl w:val="0"/>
          <w:numId w:val="1"/>
        </w:numPr>
        <w:spacing w:line="240" w:lineRule="auto"/>
        <w:ind w:firstLine="0"/>
      </w:pPr>
      <w:r>
        <w:rPr>
          <w:b/>
        </w:rPr>
        <w:t xml:space="preserve">MCA </w:t>
      </w:r>
      <w:r>
        <w:t xml:space="preserve">from </w:t>
      </w:r>
      <w:r>
        <w:rPr>
          <w:b/>
        </w:rPr>
        <w:t>Sinhgad</w:t>
      </w:r>
      <w:r>
        <w:rPr>
          <w:b/>
        </w:rPr>
        <w:t xml:space="preserve"> Institute of Management, Pune </w:t>
      </w:r>
      <w:r>
        <w:t>in 2009.</w:t>
      </w:r>
    </w:p>
    <w:p w:rsidR="00C06745" w14:paraId="150EC30B" w14:textId="77777777">
      <w:pPr>
        <w:numPr>
          <w:ilvl w:val="0"/>
          <w:numId w:val="1"/>
        </w:numPr>
        <w:spacing w:line="240" w:lineRule="auto"/>
        <w:ind w:firstLine="0"/>
      </w:pPr>
      <w:r>
        <w:rPr>
          <w:b/>
        </w:rPr>
        <w:t>BCS</w:t>
      </w:r>
      <w:r>
        <w:t xml:space="preserve"> from </w:t>
      </w:r>
      <w:r>
        <w:rPr>
          <w:b/>
        </w:rPr>
        <w:t xml:space="preserve">K.W.C, </w:t>
      </w:r>
      <w:r>
        <w:rPr>
          <w:b/>
        </w:rPr>
        <w:t>Sangli</w:t>
      </w:r>
      <w:r>
        <w:t xml:space="preserve"> in 2006.</w:t>
      </w:r>
    </w:p>
    <w:p w:rsidR="00C06745" w14:paraId="725D3D48" w14:textId="77777777">
      <w:pPr>
        <w:spacing w:line="240" w:lineRule="auto"/>
      </w:pPr>
    </w:p>
    <w:tbl>
      <w:tblPr>
        <w:tblStyle w:val="A1"/>
        <w:tblW w:w="90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9055"/>
      </w:tblGrid>
      <w:tr w14:paraId="1E18AC42" w14:textId="77777777">
        <w:tblPrEx>
          <w:tblW w:w="9055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c>
          <w:tcPr>
            <w:tcW w:w="9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745" w14:paraId="7E04ED83" w14:textId="56A7EC79">
            <w:pPr>
              <w:spacing w:line="240" w:lineRule="auto"/>
            </w:pPr>
            <w:r>
              <w:rPr>
                <w:b/>
              </w:rPr>
              <w:t>TECHNICAL   SKILLS</w:t>
            </w:r>
            <w:r w:rsidR="003F070A">
              <w:rPr>
                <w:b/>
              </w:rPr>
              <w:t xml:space="preserve"> – </w:t>
            </w:r>
            <w:r w:rsidR="003F070A">
              <w:t xml:space="preserve">MySQL, </w:t>
            </w:r>
            <w:r w:rsidR="00FA6DB8">
              <w:t xml:space="preserve">MariaDB, </w:t>
            </w:r>
            <w:r w:rsidR="003F070A">
              <w:t xml:space="preserve">Bash, Shell, Linux, </w:t>
            </w:r>
            <w:r w:rsidR="00464458">
              <w:t>Hadoop</w:t>
            </w:r>
          </w:p>
        </w:tc>
      </w:tr>
    </w:tbl>
    <w:p w:rsidR="00C06745" w:rsidP="003F070A" w14:paraId="197D0FB1" w14:textId="05E5B7FC">
      <w:pPr>
        <w:spacing w:line="240" w:lineRule="auto"/>
      </w:pPr>
      <w:r>
        <w:rPr>
          <w:sz w:val="24"/>
          <w:szCs w:val="24"/>
        </w:rPr>
        <w:t> </w:t>
      </w:r>
      <w:r>
        <w:t> </w:t>
      </w:r>
    </w:p>
    <w:tbl>
      <w:tblPr>
        <w:tblStyle w:val="A6"/>
        <w:tblW w:w="914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9148"/>
      </w:tblGrid>
      <w:tr w14:paraId="52F0624B" w14:textId="77777777">
        <w:tblPrEx>
          <w:tblW w:w="9148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c>
          <w:tcPr>
            <w:tcW w:w="9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745" w14:paraId="6DCFAB6D" w14:textId="77777777">
            <w:pPr>
              <w:spacing w:line="240" w:lineRule="auto"/>
            </w:pPr>
            <w:r>
              <w:rPr>
                <w:b/>
              </w:rPr>
              <w:t>EXPERIENCE</w:t>
            </w:r>
          </w:p>
        </w:tc>
      </w:tr>
    </w:tbl>
    <w:p w:rsidR="00C06745" w14:paraId="6AF7AE16" w14:textId="45C37D17">
      <w:pPr>
        <w:spacing w:line="240" w:lineRule="auto"/>
      </w:pPr>
    </w:p>
    <w:p w:rsidR="00FA6DB8" w:rsidP="00FA6DB8" w14:paraId="10253555" w14:textId="77777777">
      <w:pPr>
        <w:spacing w:line="240" w:lineRule="auto"/>
      </w:pPr>
    </w:p>
    <w:tbl>
      <w:tblPr>
        <w:tblStyle w:val="A7"/>
        <w:tblW w:w="91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052"/>
        <w:gridCol w:w="3900"/>
        <w:gridCol w:w="4203"/>
      </w:tblGrid>
      <w:tr w14:paraId="7EE31FBF" w14:textId="77777777" w:rsidTr="007E7B7D">
        <w:tblPrEx>
          <w:tblW w:w="9155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A6DB8" w:rsidP="007E7B7D" w14:paraId="7E7BA938" w14:textId="66ED6D8D">
            <w:pPr>
              <w:spacing w:line="240" w:lineRule="auto"/>
            </w:pPr>
            <w:r>
              <w:t>1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A6DB8" w:rsidP="007E7B7D" w14:paraId="6917C8C2" w14:textId="77777777">
            <w:pPr>
              <w:spacing w:line="240" w:lineRule="auto"/>
            </w:pPr>
            <w:r>
              <w:rPr>
                <w:b/>
              </w:rPr>
              <w:t>Company</w:t>
            </w:r>
          </w:p>
        </w:tc>
        <w:tc>
          <w:tcPr>
            <w:tcW w:w="4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6DB8" w:rsidP="007E7B7D" w14:paraId="507DA300" w14:textId="34F7CDCE">
            <w:r>
              <w:t>Friday Media Tech</w:t>
            </w:r>
            <w:r>
              <w:t xml:space="preserve"> Pvt Ltd.</w:t>
            </w:r>
          </w:p>
        </w:tc>
      </w:tr>
      <w:tr w14:paraId="5729638B" w14:textId="77777777" w:rsidTr="007E7B7D">
        <w:tblPrEx>
          <w:tblW w:w="9155" w:type="dxa"/>
          <w:tblLayout w:type="fixed"/>
          <w:tblLook w:val="0400"/>
        </w:tblPrEx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A6DB8" w:rsidP="007E7B7D" w14:paraId="6A45E00A" w14:textId="77777777">
            <w:pPr>
              <w:spacing w:line="240" w:lineRule="auto"/>
            </w:pP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A6DB8" w:rsidP="007E7B7D" w14:paraId="15B0D101" w14:textId="77777777">
            <w:pPr>
              <w:spacing w:line="240" w:lineRule="auto"/>
            </w:pPr>
            <w:r>
              <w:rPr>
                <w:b/>
              </w:rPr>
              <w:t>Designation</w:t>
            </w:r>
          </w:p>
        </w:tc>
        <w:tc>
          <w:tcPr>
            <w:tcW w:w="4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6DB8" w:rsidP="007E7B7D" w14:paraId="3B4EC005" w14:textId="77777777">
            <w:r>
              <w:t>SSE - Database</w:t>
            </w:r>
          </w:p>
        </w:tc>
      </w:tr>
      <w:tr w14:paraId="20182590" w14:textId="77777777" w:rsidTr="007E7B7D">
        <w:tblPrEx>
          <w:tblW w:w="9155" w:type="dxa"/>
          <w:tblLayout w:type="fixed"/>
          <w:tblLook w:val="0400"/>
        </w:tblPrEx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A6DB8" w:rsidP="007E7B7D" w14:paraId="69DCC2A1" w14:textId="77777777">
            <w:pPr>
              <w:spacing w:line="240" w:lineRule="auto"/>
            </w:pP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A6DB8" w:rsidP="007E7B7D" w14:paraId="55239359" w14:textId="77777777">
            <w:pPr>
              <w:spacing w:line="240" w:lineRule="auto"/>
            </w:pPr>
            <w:r>
              <w:rPr>
                <w:b/>
              </w:rPr>
              <w:t>Technology</w:t>
            </w:r>
          </w:p>
        </w:tc>
        <w:tc>
          <w:tcPr>
            <w:tcW w:w="4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6DB8" w:rsidP="007E7B7D" w14:paraId="50D896A5" w14:textId="0A818CFA">
            <w:pPr>
              <w:spacing w:line="240" w:lineRule="auto"/>
            </w:pPr>
            <w:r>
              <w:t xml:space="preserve"> </w:t>
            </w:r>
            <w:r>
              <w:t>MariaDB</w:t>
            </w:r>
            <w:r>
              <w:t>, Linux, Shell Scripting.</w:t>
            </w:r>
          </w:p>
        </w:tc>
      </w:tr>
      <w:tr w14:paraId="36006465" w14:textId="77777777" w:rsidTr="007E7B7D">
        <w:tblPrEx>
          <w:tblW w:w="9155" w:type="dxa"/>
          <w:tblLayout w:type="fixed"/>
          <w:tblLook w:val="0400"/>
        </w:tblPrEx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A6DB8" w:rsidP="007E7B7D" w14:paraId="5965D52F" w14:textId="77777777">
            <w:pPr>
              <w:spacing w:line="240" w:lineRule="auto"/>
            </w:pP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A6DB8" w:rsidP="007E7B7D" w14:paraId="32B05E0B" w14:textId="77777777">
            <w:pPr>
              <w:spacing w:line="240" w:lineRule="auto"/>
            </w:pPr>
            <w:r>
              <w:rPr>
                <w:b/>
              </w:rPr>
              <w:t>Duration</w:t>
            </w:r>
          </w:p>
        </w:tc>
        <w:tc>
          <w:tcPr>
            <w:tcW w:w="4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6DB8" w:rsidP="007E7B7D" w14:paraId="33148A0A" w14:textId="5146737C">
            <w:pPr>
              <w:spacing w:line="240" w:lineRule="auto"/>
            </w:pPr>
            <w:r>
              <w:t>Feb</w:t>
            </w:r>
            <w:r>
              <w:t xml:space="preserve"> 202</w:t>
            </w:r>
            <w:r>
              <w:t>3</w:t>
            </w:r>
            <w:r>
              <w:t xml:space="preserve"> </w:t>
            </w:r>
            <w:r>
              <w:t>– Till now</w:t>
            </w:r>
            <w:r>
              <w:t>.</w:t>
            </w:r>
          </w:p>
        </w:tc>
      </w:tr>
    </w:tbl>
    <w:p w:rsidR="00FA6DB8" w:rsidRPr="0021330B" w:rsidP="00FA6DB8" w14:paraId="718DC08D" w14:textId="77777777">
      <w:pPr>
        <w:spacing w:line="240" w:lineRule="auto"/>
        <w:rPr>
          <w:b/>
          <w:bCs/>
        </w:rPr>
      </w:pPr>
      <w:r w:rsidRPr="0021330B">
        <w:rPr>
          <w:rFonts w:ascii="Verdana" w:eastAsia="Verdana" w:hAnsi="Verdana" w:cs="Verdana"/>
          <w:b/>
          <w:bCs/>
          <w:sz w:val="20"/>
          <w:szCs w:val="20"/>
        </w:rPr>
        <w:t>Roles, Responsibilities and Area of work</w:t>
      </w:r>
      <w:r w:rsidRPr="0021330B">
        <w:rPr>
          <w:rFonts w:ascii="Verdana" w:eastAsia="Verdana" w:hAnsi="Verdana" w:cs="Verdana"/>
          <w:b/>
          <w:bCs/>
          <w:sz w:val="24"/>
          <w:szCs w:val="24"/>
        </w:rPr>
        <w:t>:</w:t>
      </w:r>
      <w:r w:rsidRPr="0021330B">
        <w:rPr>
          <w:rFonts w:ascii="Verdana" w:eastAsia="Verdana" w:hAnsi="Verdana" w:cs="Verdana"/>
          <w:b/>
          <w:bCs/>
          <w:sz w:val="20"/>
          <w:szCs w:val="20"/>
        </w:rPr>
        <w:t xml:space="preserve">   </w:t>
      </w:r>
    </w:p>
    <w:p w:rsidR="00FA6DB8" w:rsidRPr="0071232D" w:rsidP="00FA6DB8" w14:paraId="6620C267" w14:textId="2D42DD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hAnsi="Verdana"/>
          <w:sz w:val="20"/>
          <w:szCs w:val="20"/>
        </w:rPr>
      </w:pPr>
      <w:r w:rsidRPr="0071232D">
        <w:rPr>
          <w:rFonts w:ascii="Verdana" w:hAnsi="Verdana"/>
          <w:sz w:val="20"/>
          <w:szCs w:val="20"/>
        </w:rPr>
        <w:t>MariaDB</w:t>
      </w:r>
      <w:r w:rsidRPr="0071232D">
        <w:rPr>
          <w:rFonts w:ascii="Verdana" w:hAnsi="Verdana"/>
          <w:sz w:val="20"/>
          <w:szCs w:val="20"/>
        </w:rPr>
        <w:t xml:space="preserve"> Administration</w:t>
      </w:r>
      <w:r w:rsidRPr="0071232D" w:rsidR="009213CD">
        <w:rPr>
          <w:rFonts w:ascii="Verdana" w:hAnsi="Verdana"/>
          <w:sz w:val="20"/>
          <w:szCs w:val="20"/>
        </w:rPr>
        <w:t xml:space="preserve">, </w:t>
      </w:r>
      <w:r w:rsidRPr="0071232D" w:rsidR="009213CD">
        <w:rPr>
          <w:rFonts w:ascii="Verdana" w:hAnsi="Verdana"/>
          <w:sz w:val="20"/>
          <w:szCs w:val="20"/>
        </w:rPr>
        <w:t>backup</w:t>
      </w:r>
      <w:r w:rsidRPr="0071232D" w:rsidR="009213CD">
        <w:rPr>
          <w:rFonts w:ascii="Verdana" w:hAnsi="Verdana"/>
          <w:sz w:val="20"/>
          <w:szCs w:val="20"/>
        </w:rPr>
        <w:t xml:space="preserve"> and recovery.</w:t>
      </w:r>
    </w:p>
    <w:p w:rsidR="00FA6DB8" w:rsidRPr="0071232D" w:rsidP="00FA6DB8" w14:paraId="11CED9E3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 w:rsidRPr="0071232D">
        <w:rPr>
          <w:rFonts w:ascii="Verdana" w:eastAsia="Times New Roman" w:hAnsi="Verdana" w:cs="Helvetica"/>
          <w:sz w:val="20"/>
          <w:szCs w:val="20"/>
          <w:lang w:eastAsia="en-IN"/>
        </w:rPr>
        <w:t>Proactively monitored databases to establish secure services with minimum downtime as per the SLAs.</w:t>
      </w:r>
    </w:p>
    <w:p w:rsidR="00FA6DB8" w:rsidRPr="0071232D" w:rsidP="00FA6DB8" w14:paraId="4789A598" w14:textId="39F300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sz w:val="20"/>
          <w:szCs w:val="20"/>
          <w:lang w:eastAsia="en-IN"/>
        </w:rPr>
      </w:pPr>
      <w:r w:rsidRPr="0071232D">
        <w:rPr>
          <w:rFonts w:ascii="Verdana" w:hAnsi="Verdana"/>
          <w:sz w:val="20"/>
          <w:szCs w:val="20"/>
        </w:rPr>
        <w:t xml:space="preserve">MariaDB </w:t>
      </w:r>
      <w:r w:rsidRPr="0071232D">
        <w:rPr>
          <w:rFonts w:ascii="Verdana" w:eastAsia="Times New Roman" w:hAnsi="Verdana" w:cs="Helvetica"/>
          <w:sz w:val="20"/>
          <w:szCs w:val="20"/>
          <w:lang w:eastAsia="en-IN"/>
        </w:rPr>
        <w:t>database indexes, constraints, views, stored procedures</w:t>
      </w:r>
    </w:p>
    <w:p w:rsidR="00FA6DB8" w:rsidRPr="0071232D" w:rsidP="00FA6DB8" w14:paraId="06A280AE" w14:textId="413DD0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sz w:val="20"/>
          <w:szCs w:val="20"/>
          <w:lang w:eastAsia="en-IN"/>
        </w:rPr>
      </w:pPr>
      <w:r w:rsidRPr="0071232D">
        <w:rPr>
          <w:rFonts w:ascii="Verdana" w:hAnsi="Verdana"/>
          <w:sz w:val="20"/>
          <w:szCs w:val="20"/>
        </w:rPr>
        <w:t xml:space="preserve">MariaDB </w:t>
      </w:r>
      <w:r w:rsidRPr="0071232D">
        <w:rPr>
          <w:rFonts w:ascii="Verdana" w:eastAsia="Times New Roman" w:hAnsi="Verdana" w:cs="Helvetica"/>
          <w:sz w:val="20"/>
          <w:szCs w:val="20"/>
          <w:lang w:eastAsia="en-IN"/>
        </w:rPr>
        <w:t>performance tuning and optimizations</w:t>
      </w:r>
    </w:p>
    <w:p w:rsidR="00FA6DB8" w:rsidRPr="0071232D" w:rsidP="00875869" w14:paraId="7CFFEF90" w14:textId="4AC646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 w:rsidRPr="0071232D">
        <w:rPr>
          <w:rFonts w:ascii="Verdana" w:hAnsi="Verdana"/>
          <w:sz w:val="20"/>
          <w:szCs w:val="20"/>
        </w:rPr>
        <w:t xml:space="preserve">MariaDB </w:t>
      </w:r>
      <w:r w:rsidRPr="0071232D">
        <w:rPr>
          <w:rFonts w:ascii="Verdana" w:eastAsia="Times New Roman" w:hAnsi="Verdana" w:cs="Helvetica"/>
          <w:sz w:val="20"/>
          <w:szCs w:val="20"/>
          <w:lang w:eastAsia="en-IN"/>
        </w:rPr>
        <w:t>High Availability, replication master/slave, master/master.</w:t>
      </w:r>
    </w:p>
    <w:p w:rsidR="00FA6DB8" w14:paraId="031678CE" w14:textId="77777777">
      <w:pPr>
        <w:spacing w:line="240" w:lineRule="auto"/>
      </w:pPr>
    </w:p>
    <w:tbl>
      <w:tblPr>
        <w:tblStyle w:val="A7"/>
        <w:tblW w:w="91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052"/>
        <w:gridCol w:w="3900"/>
        <w:gridCol w:w="4203"/>
      </w:tblGrid>
      <w:tr w14:paraId="14A2E034" w14:textId="77777777" w:rsidTr="0028109C">
        <w:tblPrEx>
          <w:tblW w:w="9155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64458" w:rsidP="00136A71" w14:paraId="37D49EE3" w14:textId="7283ADD4">
            <w:pPr>
              <w:spacing w:line="240" w:lineRule="auto"/>
            </w:pPr>
            <w:r>
              <w:t>2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64458" w:rsidP="00136A71" w14:paraId="72E0419B" w14:textId="77777777">
            <w:pPr>
              <w:spacing w:line="240" w:lineRule="auto"/>
            </w:pPr>
            <w:r>
              <w:rPr>
                <w:b/>
              </w:rPr>
              <w:t>Company</w:t>
            </w:r>
          </w:p>
        </w:tc>
        <w:tc>
          <w:tcPr>
            <w:tcW w:w="4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64458" w:rsidP="00136A71" w14:paraId="2041BAAA" w14:textId="59AA1996">
            <w:r>
              <w:t>Affinity Global Advertising Pvt Ltd.</w:t>
            </w:r>
          </w:p>
        </w:tc>
      </w:tr>
      <w:tr w14:paraId="7E15BD09" w14:textId="77777777" w:rsidTr="0028109C">
        <w:tblPrEx>
          <w:tblW w:w="9155" w:type="dxa"/>
          <w:tblLayout w:type="fixed"/>
          <w:tblLook w:val="0400"/>
        </w:tblPrEx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64458" w:rsidP="00136A71" w14:paraId="477FF991" w14:textId="77777777">
            <w:pPr>
              <w:spacing w:line="240" w:lineRule="auto"/>
            </w:pP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64458" w:rsidP="00136A71" w14:paraId="1395FEE1" w14:textId="77777777">
            <w:pPr>
              <w:spacing w:line="240" w:lineRule="auto"/>
            </w:pPr>
            <w:r>
              <w:rPr>
                <w:b/>
              </w:rPr>
              <w:t>Designation</w:t>
            </w:r>
          </w:p>
        </w:tc>
        <w:tc>
          <w:tcPr>
            <w:tcW w:w="4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64458" w:rsidP="00136A71" w14:paraId="7C5FB0FC" w14:textId="796EFE1B">
            <w:r>
              <w:t>SSE - Database</w:t>
            </w:r>
          </w:p>
        </w:tc>
      </w:tr>
      <w:tr w14:paraId="4AD95A4C" w14:textId="77777777" w:rsidTr="0028109C">
        <w:tblPrEx>
          <w:tblW w:w="9155" w:type="dxa"/>
          <w:tblLayout w:type="fixed"/>
          <w:tblLook w:val="0400"/>
        </w:tblPrEx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64458" w:rsidP="00136A71" w14:paraId="23020E76" w14:textId="77777777">
            <w:pPr>
              <w:spacing w:line="240" w:lineRule="auto"/>
            </w:pP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64458" w:rsidP="00136A71" w14:paraId="20F19904" w14:textId="77777777">
            <w:pPr>
              <w:spacing w:line="240" w:lineRule="auto"/>
            </w:pPr>
            <w:r>
              <w:rPr>
                <w:b/>
              </w:rPr>
              <w:t>Technology</w:t>
            </w:r>
          </w:p>
        </w:tc>
        <w:tc>
          <w:tcPr>
            <w:tcW w:w="4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64458" w:rsidP="00136A71" w14:paraId="6F87E140" w14:textId="203F29E7">
            <w:pPr>
              <w:spacing w:line="240" w:lineRule="auto"/>
            </w:pPr>
            <w:r>
              <w:t xml:space="preserve"> MySQL, Linux, Shell Scripting. Hadoop.</w:t>
            </w:r>
          </w:p>
        </w:tc>
      </w:tr>
      <w:tr w14:paraId="5D8ADC75" w14:textId="77777777" w:rsidTr="0028109C">
        <w:tblPrEx>
          <w:tblW w:w="9155" w:type="dxa"/>
          <w:tblLayout w:type="fixed"/>
          <w:tblLook w:val="0400"/>
        </w:tblPrEx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64458" w:rsidP="00136A71" w14:paraId="0F69EDCE" w14:textId="77777777">
            <w:pPr>
              <w:spacing w:line="240" w:lineRule="auto"/>
            </w:pP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64458" w:rsidP="00136A71" w14:paraId="6DD4A34B" w14:textId="77777777">
            <w:pPr>
              <w:spacing w:line="240" w:lineRule="auto"/>
            </w:pPr>
            <w:r>
              <w:rPr>
                <w:b/>
              </w:rPr>
              <w:t>Duration</w:t>
            </w:r>
          </w:p>
        </w:tc>
        <w:tc>
          <w:tcPr>
            <w:tcW w:w="4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64458" w:rsidP="00136A71" w14:paraId="11895B93" w14:textId="0AF79C13">
            <w:pPr>
              <w:spacing w:line="240" w:lineRule="auto"/>
            </w:pPr>
            <w:r>
              <w:t xml:space="preserve">Jan 2021 </w:t>
            </w:r>
            <w:r w:rsidR="0028109C">
              <w:t>– June</w:t>
            </w:r>
            <w:r>
              <w:t xml:space="preserve"> 2022.</w:t>
            </w:r>
          </w:p>
        </w:tc>
      </w:tr>
    </w:tbl>
    <w:p w:rsidR="00464458" w:rsidP="00464458" w14:paraId="33386E57" w14:textId="77777777">
      <w:pPr>
        <w:spacing w:line="240" w:lineRule="auto"/>
      </w:pPr>
    </w:p>
    <w:p w:rsidR="00464458" w:rsidRPr="0021330B" w:rsidP="00464458" w14:paraId="39FBA748" w14:textId="5A0D94D9">
      <w:pPr>
        <w:spacing w:line="240" w:lineRule="auto"/>
        <w:rPr>
          <w:b/>
          <w:bCs/>
        </w:rPr>
      </w:pPr>
      <w:r>
        <w:rPr>
          <w:b/>
        </w:rPr>
        <w:t xml:space="preserve">  </w:t>
      </w:r>
      <w:r w:rsidRPr="0021330B">
        <w:rPr>
          <w:rFonts w:ascii="Verdana" w:eastAsia="Verdana" w:hAnsi="Verdana" w:cs="Verdana"/>
          <w:b/>
          <w:bCs/>
          <w:sz w:val="20"/>
          <w:szCs w:val="20"/>
        </w:rPr>
        <w:t>Roles, Responsibilities and Area of work</w:t>
      </w:r>
      <w:r w:rsidRPr="0021330B">
        <w:rPr>
          <w:rFonts w:ascii="Verdana" w:eastAsia="Verdana" w:hAnsi="Verdana" w:cs="Verdana"/>
          <w:b/>
          <w:bCs/>
          <w:sz w:val="24"/>
          <w:szCs w:val="24"/>
        </w:rPr>
        <w:t>:</w:t>
      </w:r>
      <w:r w:rsidRPr="0021330B">
        <w:rPr>
          <w:rFonts w:ascii="Verdana" w:eastAsia="Verdana" w:hAnsi="Verdana" w:cs="Verdana"/>
          <w:b/>
          <w:bCs/>
          <w:sz w:val="20"/>
          <w:szCs w:val="20"/>
        </w:rPr>
        <w:t xml:space="preserve">   </w:t>
      </w:r>
    </w:p>
    <w:p w:rsidR="00464458" w:rsidRPr="0071232D" w:rsidP="0071232D" w14:paraId="5E18E71A" w14:textId="12426E0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hAnsi="Verdana"/>
          <w:sz w:val="20"/>
          <w:szCs w:val="20"/>
        </w:rPr>
      </w:pPr>
      <w:r w:rsidRPr="0071232D">
        <w:rPr>
          <w:rFonts w:ascii="Verdana" w:hAnsi="Verdana"/>
          <w:sz w:val="20"/>
          <w:szCs w:val="20"/>
        </w:rPr>
        <w:t>MySQL Administration, upgradation, hardening &amp; patching.</w:t>
      </w:r>
    </w:p>
    <w:p w:rsidR="00464458" w:rsidRPr="0071232D" w:rsidP="0071232D" w14:paraId="7C66B585" w14:textId="7777777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 w:rsidRPr="0071232D">
        <w:rPr>
          <w:rFonts w:ascii="Verdana" w:eastAsia="Times New Roman" w:hAnsi="Verdana" w:cs="Helvetica"/>
          <w:sz w:val="20"/>
          <w:szCs w:val="20"/>
          <w:lang w:eastAsia="en-IN"/>
        </w:rPr>
        <w:t>Proactively monitored databases to establish secure services with minimum downtime as per the SLAs.</w:t>
      </w:r>
    </w:p>
    <w:p w:rsidR="00464458" w:rsidRPr="0071232D" w:rsidP="0071232D" w14:paraId="0B4EB0CC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sz w:val="20"/>
          <w:szCs w:val="20"/>
          <w:lang w:eastAsia="en-IN"/>
        </w:rPr>
      </w:pPr>
      <w:r w:rsidRPr="0071232D">
        <w:rPr>
          <w:rFonts w:ascii="Verdana" w:eastAsia="Times New Roman" w:hAnsi="Verdana" w:cs="Helvetica"/>
          <w:sz w:val="20"/>
          <w:szCs w:val="20"/>
          <w:lang w:eastAsia="en-IN"/>
        </w:rPr>
        <w:t>MySQL database indexes, constraints, views, stored procedures</w:t>
      </w:r>
    </w:p>
    <w:p w:rsidR="00464458" w:rsidRPr="0071232D" w:rsidP="0071232D" w14:paraId="64E130CA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sz w:val="20"/>
          <w:szCs w:val="20"/>
          <w:lang w:eastAsia="en-IN"/>
        </w:rPr>
      </w:pPr>
      <w:r w:rsidRPr="0071232D">
        <w:rPr>
          <w:rFonts w:ascii="Verdana" w:eastAsia="Times New Roman" w:hAnsi="Verdana" w:cs="Helvetica"/>
          <w:sz w:val="20"/>
          <w:szCs w:val="20"/>
          <w:lang w:eastAsia="en-IN"/>
        </w:rPr>
        <w:t>MySQL performance tuning and optimizations</w:t>
      </w:r>
    </w:p>
    <w:p w:rsidR="00464458" w:rsidRPr="0071232D" w:rsidP="0071232D" w14:paraId="1FFE6A8E" w14:textId="08C32E7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sz w:val="20"/>
          <w:szCs w:val="20"/>
          <w:lang w:eastAsia="en-IN"/>
        </w:rPr>
      </w:pPr>
      <w:r w:rsidRPr="0071232D">
        <w:rPr>
          <w:rFonts w:ascii="Verdana" w:eastAsia="Times New Roman" w:hAnsi="Verdana" w:cs="Helvetica"/>
          <w:sz w:val="20"/>
          <w:szCs w:val="20"/>
          <w:lang w:eastAsia="en-IN"/>
        </w:rPr>
        <w:t>MySQL High Availability, replication master/slave, master/master.</w:t>
      </w:r>
    </w:p>
    <w:p w:rsidR="00464458" w:rsidRPr="0071232D" w:rsidP="0071232D" w14:paraId="0D97FEDD" w14:textId="3374332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hAnsi="Verdana"/>
          <w:color w:val="000000"/>
          <w:sz w:val="20"/>
          <w:szCs w:val="20"/>
        </w:rPr>
      </w:pPr>
      <w:r w:rsidRPr="0071232D">
        <w:rPr>
          <w:rFonts w:ascii="Verdana" w:hAnsi="Verdana"/>
          <w:sz w:val="20"/>
          <w:szCs w:val="20"/>
        </w:rPr>
        <w:t>Data migration scripts from Hadoop to MySQL, MySQL to Hadoop.</w:t>
      </w:r>
    </w:p>
    <w:p w:rsidR="00464458" w:rsidRPr="0071232D" w:rsidP="008D1541" w14:paraId="4995ADAD" w14:textId="006FBF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hAnsi="Verdana"/>
          <w:color w:val="000000"/>
          <w:sz w:val="20"/>
          <w:szCs w:val="20"/>
        </w:rPr>
      </w:pPr>
      <w:r w:rsidRPr="0071232D">
        <w:rPr>
          <w:rFonts w:ascii="Verdana" w:hAnsi="Verdana"/>
          <w:color w:val="000000"/>
          <w:sz w:val="20"/>
          <w:szCs w:val="20"/>
        </w:rPr>
        <w:t>Extensive financial reports generations and Automations. Batch Scheduling. Bash scripting.</w:t>
      </w:r>
    </w:p>
    <w:p w:rsidR="00464458" w14:paraId="77A2B3B2" w14:textId="77777777">
      <w:pPr>
        <w:spacing w:line="240" w:lineRule="auto"/>
      </w:pPr>
    </w:p>
    <w:tbl>
      <w:tblPr>
        <w:tblStyle w:val="A7"/>
        <w:tblW w:w="91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052"/>
        <w:gridCol w:w="3474"/>
        <w:gridCol w:w="4629"/>
      </w:tblGrid>
      <w:tr w14:paraId="2DF6E8AF" w14:textId="77777777" w:rsidTr="0028109C">
        <w:tblPrEx>
          <w:tblW w:w="9155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06745" w14:paraId="3ADE6FD6" w14:textId="531737A3">
            <w:pPr>
              <w:spacing w:line="240" w:lineRule="auto"/>
            </w:pPr>
            <w:r>
              <w:t>3</w:t>
            </w:r>
          </w:p>
        </w:tc>
        <w:tc>
          <w:tcPr>
            <w:tcW w:w="3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06745" w14:paraId="027549AD" w14:textId="77777777">
            <w:pPr>
              <w:spacing w:line="240" w:lineRule="auto"/>
            </w:pPr>
            <w:r>
              <w:rPr>
                <w:b/>
              </w:rPr>
              <w:t>Company</w:t>
            </w:r>
          </w:p>
        </w:tc>
        <w:tc>
          <w:tcPr>
            <w:tcW w:w="4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745" w14:paraId="689818A9" w14:textId="77777777">
            <w:r>
              <w:t>Sears Holdings India</w:t>
            </w:r>
          </w:p>
        </w:tc>
      </w:tr>
      <w:tr w14:paraId="081139A6" w14:textId="77777777" w:rsidTr="0028109C">
        <w:tblPrEx>
          <w:tblW w:w="9155" w:type="dxa"/>
          <w:tblLayout w:type="fixed"/>
          <w:tblLook w:val="0400"/>
        </w:tblPrEx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06745" w14:paraId="74495185" w14:textId="77777777">
            <w:pPr>
              <w:spacing w:line="240" w:lineRule="auto"/>
            </w:pPr>
          </w:p>
        </w:tc>
        <w:tc>
          <w:tcPr>
            <w:tcW w:w="3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06745" w14:paraId="3BC95440" w14:textId="77777777">
            <w:pPr>
              <w:spacing w:line="240" w:lineRule="auto"/>
            </w:pPr>
            <w:r>
              <w:rPr>
                <w:b/>
              </w:rPr>
              <w:t>Designation</w:t>
            </w:r>
          </w:p>
        </w:tc>
        <w:tc>
          <w:tcPr>
            <w:tcW w:w="4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745" w14:paraId="35B1FBAF" w14:textId="77777777">
            <w:r>
              <w:t>Technical Lead</w:t>
            </w:r>
          </w:p>
        </w:tc>
      </w:tr>
      <w:tr w14:paraId="12E1BF11" w14:textId="77777777" w:rsidTr="0028109C">
        <w:tblPrEx>
          <w:tblW w:w="9155" w:type="dxa"/>
          <w:tblLayout w:type="fixed"/>
          <w:tblLook w:val="0400"/>
        </w:tblPrEx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06745" w14:paraId="17DD5D50" w14:textId="77777777">
            <w:pPr>
              <w:spacing w:line="240" w:lineRule="auto"/>
            </w:pPr>
          </w:p>
        </w:tc>
        <w:tc>
          <w:tcPr>
            <w:tcW w:w="3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06745" w14:paraId="22518EE5" w14:textId="77777777">
            <w:pPr>
              <w:spacing w:line="240" w:lineRule="auto"/>
            </w:pPr>
            <w:r>
              <w:rPr>
                <w:b/>
              </w:rPr>
              <w:t>Technology</w:t>
            </w:r>
          </w:p>
        </w:tc>
        <w:tc>
          <w:tcPr>
            <w:tcW w:w="4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745" w14:paraId="2DE3AFF3" w14:textId="525177D0">
            <w:pPr>
              <w:spacing w:line="240" w:lineRule="auto"/>
            </w:pPr>
            <w:r>
              <w:t xml:space="preserve"> </w:t>
            </w:r>
            <w:r w:rsidR="00A95553">
              <w:t>MySQL</w:t>
            </w:r>
            <w:r>
              <w:t xml:space="preserve">, Linux, </w:t>
            </w:r>
            <w:r w:rsidR="00B20382">
              <w:t>Shell</w:t>
            </w:r>
            <w:r>
              <w:t xml:space="preserve"> </w:t>
            </w:r>
            <w:r w:rsidR="00B20382">
              <w:t>S</w:t>
            </w:r>
            <w:r>
              <w:t>cripting</w:t>
            </w:r>
            <w:r w:rsidR="00014E61">
              <w:t>.</w:t>
            </w:r>
            <w:r w:rsidR="0033755C">
              <w:t xml:space="preserve"> Pentaho 8.2</w:t>
            </w:r>
          </w:p>
        </w:tc>
      </w:tr>
      <w:tr w14:paraId="5B53F2BE" w14:textId="77777777" w:rsidTr="0028109C">
        <w:tblPrEx>
          <w:tblW w:w="9155" w:type="dxa"/>
          <w:tblLayout w:type="fixed"/>
          <w:tblLook w:val="0400"/>
        </w:tblPrEx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06745" w14:paraId="796BB515" w14:textId="77777777">
            <w:pPr>
              <w:spacing w:line="240" w:lineRule="auto"/>
            </w:pPr>
          </w:p>
        </w:tc>
        <w:tc>
          <w:tcPr>
            <w:tcW w:w="3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06745" w14:paraId="340ED287" w14:textId="77777777">
            <w:pPr>
              <w:spacing w:line="240" w:lineRule="auto"/>
            </w:pPr>
            <w:r>
              <w:rPr>
                <w:b/>
              </w:rPr>
              <w:t>Duration</w:t>
            </w:r>
          </w:p>
        </w:tc>
        <w:tc>
          <w:tcPr>
            <w:tcW w:w="4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745" w14:paraId="37AF4E19" w14:textId="31B1894B">
            <w:pPr>
              <w:spacing w:line="240" w:lineRule="auto"/>
            </w:pPr>
            <w:r>
              <w:t xml:space="preserve">Oct 2016 – </w:t>
            </w:r>
            <w:r w:rsidR="00B20382">
              <w:t>Feb 2020</w:t>
            </w:r>
            <w:r>
              <w:t>.</w:t>
            </w:r>
          </w:p>
        </w:tc>
      </w:tr>
    </w:tbl>
    <w:p w:rsidR="00C06745" w:rsidRPr="0021330B" w14:paraId="5631408D" w14:textId="561433E8">
      <w:pPr>
        <w:spacing w:line="240" w:lineRule="auto"/>
        <w:rPr>
          <w:b/>
          <w:bCs/>
        </w:rPr>
      </w:pPr>
      <w:r>
        <w:rPr>
          <w:b/>
        </w:rPr>
        <w:t xml:space="preserve">  </w:t>
      </w:r>
      <w:r w:rsidRPr="0021330B" w:rsidR="0021330B">
        <w:rPr>
          <w:rFonts w:ascii="Verdana" w:eastAsia="Verdana" w:hAnsi="Verdana" w:cs="Verdana"/>
          <w:b/>
          <w:bCs/>
          <w:sz w:val="20"/>
          <w:szCs w:val="20"/>
        </w:rPr>
        <w:t>Roles, Responsibilities and Area of work</w:t>
      </w:r>
      <w:r w:rsidRPr="0021330B" w:rsidR="0021330B">
        <w:rPr>
          <w:rFonts w:ascii="Verdana" w:eastAsia="Verdana" w:hAnsi="Verdana" w:cs="Verdana"/>
          <w:b/>
          <w:bCs/>
          <w:sz w:val="24"/>
          <w:szCs w:val="24"/>
        </w:rPr>
        <w:t>:</w:t>
      </w:r>
      <w:r w:rsidRPr="0021330B" w:rsidR="0021330B">
        <w:rPr>
          <w:rFonts w:ascii="Verdana" w:eastAsia="Verdana" w:hAnsi="Verdana" w:cs="Verdana"/>
          <w:b/>
          <w:bCs/>
          <w:sz w:val="20"/>
          <w:szCs w:val="20"/>
        </w:rPr>
        <w:t xml:space="preserve">   </w:t>
      </w:r>
    </w:p>
    <w:p w:rsidR="00B20382" w:rsidRPr="004E25CD" w:rsidP="0028109C" w14:paraId="37CA357D" w14:textId="7B71705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hAnsi="Verdana"/>
          <w:sz w:val="20"/>
          <w:szCs w:val="20"/>
        </w:rPr>
      </w:pPr>
      <w:r w:rsidRPr="004E25CD">
        <w:rPr>
          <w:rFonts w:ascii="Verdana" w:hAnsi="Verdana"/>
          <w:sz w:val="20"/>
          <w:szCs w:val="20"/>
        </w:rPr>
        <w:t>MySQL Administration</w:t>
      </w:r>
      <w:r w:rsidRPr="004E25CD">
        <w:rPr>
          <w:rFonts w:ascii="Verdana" w:hAnsi="Verdana"/>
          <w:sz w:val="20"/>
          <w:szCs w:val="20"/>
        </w:rPr>
        <w:t>, upgradation</w:t>
      </w:r>
      <w:r w:rsidRPr="004E25CD" w:rsidR="0033755C">
        <w:rPr>
          <w:rFonts w:ascii="Verdana" w:hAnsi="Verdana"/>
          <w:sz w:val="20"/>
          <w:szCs w:val="20"/>
        </w:rPr>
        <w:t xml:space="preserve">, hardening </w:t>
      </w:r>
      <w:r w:rsidRPr="004E25CD">
        <w:rPr>
          <w:rFonts w:ascii="Verdana" w:hAnsi="Verdana"/>
          <w:sz w:val="20"/>
          <w:szCs w:val="20"/>
        </w:rPr>
        <w:t>&amp; patching</w:t>
      </w:r>
      <w:r w:rsidRPr="004E25CD">
        <w:rPr>
          <w:rFonts w:ascii="Verdana" w:hAnsi="Verdana"/>
          <w:sz w:val="20"/>
          <w:szCs w:val="20"/>
        </w:rPr>
        <w:t>.</w:t>
      </w:r>
    </w:p>
    <w:p w:rsidR="00C06745" w:rsidRPr="004E25CD" w:rsidP="0028109C" w14:paraId="41E6BA1A" w14:textId="01C64D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 w:rsidRPr="004E25CD">
        <w:rPr>
          <w:rFonts w:ascii="Verdana" w:eastAsia="Times New Roman" w:hAnsi="Verdana" w:cs="Helvetica"/>
          <w:sz w:val="20"/>
          <w:szCs w:val="20"/>
          <w:lang w:eastAsia="en-IN"/>
        </w:rPr>
        <w:t>Proactively monitored databases to establish secure services with minimum downtime as per the SLAs</w:t>
      </w:r>
      <w:r w:rsidR="004E25CD">
        <w:rPr>
          <w:rFonts w:ascii="Verdana" w:eastAsia="Times New Roman" w:hAnsi="Verdana" w:cs="Helvetica"/>
          <w:sz w:val="20"/>
          <w:szCs w:val="20"/>
          <w:lang w:eastAsia="en-IN"/>
        </w:rPr>
        <w:t xml:space="preserve">, </w:t>
      </w:r>
      <w:r w:rsidRPr="004E25CD" w:rsidR="004E25CD">
        <w:rPr>
          <w:rFonts w:ascii="Verdana" w:eastAsia="Times New Roman" w:hAnsi="Verdana" w:cs="Helvetica"/>
          <w:sz w:val="20"/>
          <w:szCs w:val="20"/>
          <w:lang w:eastAsia="en-IN"/>
        </w:rPr>
        <w:t>Change Management process and tools</w:t>
      </w:r>
      <w:r w:rsidR="004E25CD">
        <w:rPr>
          <w:rFonts w:ascii="Verdana" w:eastAsia="Times New Roman" w:hAnsi="Verdana" w:cs="Helvetica"/>
          <w:sz w:val="20"/>
          <w:szCs w:val="20"/>
          <w:lang w:eastAsia="en-IN"/>
        </w:rPr>
        <w:t>.</w:t>
      </w:r>
    </w:p>
    <w:p w:rsidR="00E5376B" w:rsidRPr="004E25CD" w:rsidP="0028109C" w14:paraId="70668F59" w14:textId="777777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sz w:val="20"/>
          <w:szCs w:val="20"/>
          <w:lang w:eastAsia="en-IN"/>
        </w:rPr>
      </w:pPr>
      <w:r w:rsidRPr="004E25CD">
        <w:rPr>
          <w:rFonts w:ascii="Verdana" w:eastAsia="Times New Roman" w:hAnsi="Verdana" w:cs="Helvetica"/>
          <w:sz w:val="20"/>
          <w:szCs w:val="20"/>
          <w:lang w:eastAsia="en-IN"/>
        </w:rPr>
        <w:t>MySQL database indexes, constraints, views, stored procedures</w:t>
      </w:r>
    </w:p>
    <w:p w:rsidR="00E5376B" w:rsidRPr="004E25CD" w:rsidP="0028109C" w14:paraId="29962DAA" w14:textId="777777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sz w:val="20"/>
          <w:szCs w:val="20"/>
          <w:lang w:eastAsia="en-IN"/>
        </w:rPr>
      </w:pPr>
      <w:r w:rsidRPr="004E25CD">
        <w:rPr>
          <w:rFonts w:ascii="Verdana" w:eastAsia="Times New Roman" w:hAnsi="Verdana" w:cs="Helvetica"/>
          <w:sz w:val="20"/>
          <w:szCs w:val="20"/>
          <w:lang w:eastAsia="en-IN"/>
        </w:rPr>
        <w:t>MySQL performance tuning and optimizations</w:t>
      </w:r>
    </w:p>
    <w:p w:rsidR="00E5376B" w:rsidRPr="004E25CD" w:rsidP="004E25CD" w14:paraId="3EC11B12" w14:textId="3BEC6F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sz w:val="20"/>
          <w:szCs w:val="20"/>
          <w:lang w:eastAsia="en-IN"/>
        </w:rPr>
      </w:pPr>
      <w:r w:rsidRPr="004E25CD">
        <w:rPr>
          <w:rFonts w:ascii="Verdana" w:eastAsia="Times New Roman" w:hAnsi="Verdana" w:cs="Helvetica"/>
          <w:sz w:val="20"/>
          <w:szCs w:val="20"/>
          <w:lang w:eastAsia="en-IN"/>
        </w:rPr>
        <w:t>MySQL High Availability, replication master/slave, master/master</w:t>
      </w:r>
      <w:r w:rsidR="004E25CD">
        <w:rPr>
          <w:rFonts w:ascii="Verdana" w:eastAsia="Times New Roman" w:hAnsi="Verdana" w:cs="Helvetica"/>
          <w:sz w:val="20"/>
          <w:szCs w:val="20"/>
          <w:lang w:eastAsia="en-IN"/>
        </w:rPr>
        <w:t>.</w:t>
      </w:r>
    </w:p>
    <w:p w:rsidR="00E5376B" w:rsidRPr="004E25CD" w:rsidP="0028109C" w14:paraId="1FAAB29C" w14:textId="777777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hAnsi="Verdana"/>
          <w:sz w:val="20"/>
          <w:szCs w:val="20"/>
        </w:rPr>
      </w:pPr>
      <w:r w:rsidRPr="004E25CD">
        <w:rPr>
          <w:rFonts w:ascii="Verdana" w:hAnsi="Verdana"/>
          <w:sz w:val="20"/>
          <w:szCs w:val="20"/>
        </w:rPr>
        <w:t>Data migration from MongoDB to MySQL, Teradata to MySQL.</w:t>
      </w:r>
    </w:p>
    <w:p w:rsidR="00790DAB" w:rsidRPr="004E25CD" w:rsidP="0028109C" w14:paraId="0D07B08C" w14:textId="592F0D3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hAnsi="Verdana"/>
          <w:color w:val="000000"/>
          <w:sz w:val="20"/>
          <w:szCs w:val="20"/>
        </w:rPr>
      </w:pPr>
      <w:r w:rsidRPr="004E25CD">
        <w:rPr>
          <w:rFonts w:ascii="Verdana" w:hAnsi="Verdana"/>
          <w:sz w:val="20"/>
          <w:szCs w:val="20"/>
        </w:rPr>
        <w:t xml:space="preserve">Data migration from </w:t>
      </w:r>
      <w:r w:rsidRPr="004E25CD">
        <w:rPr>
          <w:rFonts w:ascii="Verdana" w:hAnsi="Verdana"/>
          <w:sz w:val="20"/>
          <w:szCs w:val="20"/>
        </w:rPr>
        <w:t>In</w:t>
      </w:r>
      <w:r w:rsidRPr="004E25CD">
        <w:rPr>
          <w:rFonts w:ascii="Verdana" w:hAnsi="Verdana"/>
          <w:sz w:val="20"/>
          <w:szCs w:val="20"/>
        </w:rPr>
        <w:t xml:space="preserve"> premise Servers to AWS RDS (MySQL)</w:t>
      </w:r>
    </w:p>
    <w:p w:rsidR="00790DAB" w:rsidRPr="004E25CD" w:rsidP="0028109C" w14:paraId="3E646DBB" w14:textId="2D78EBA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hAnsi="Verdana"/>
          <w:color w:val="000000"/>
          <w:sz w:val="20"/>
          <w:szCs w:val="20"/>
        </w:rPr>
      </w:pPr>
      <w:r w:rsidRPr="004E25CD">
        <w:rPr>
          <w:rFonts w:ascii="Verdana" w:hAnsi="Verdana"/>
          <w:color w:val="000000"/>
          <w:sz w:val="20"/>
          <w:szCs w:val="20"/>
        </w:rPr>
        <w:t>Extensive financial reports generations and Automations. Batch Scheduling. Bash scripting.</w:t>
      </w:r>
    </w:p>
    <w:p w:rsidR="00362B2F" w14:paraId="43C1E5DE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b/>
          <w:bCs/>
          <w:color w:val="000000"/>
        </w:rPr>
      </w:pPr>
    </w:p>
    <w:p w:rsidR="00C06745" w14:paraId="6E0C34EE" w14:textId="08E151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</w:rPr>
      </w:pPr>
      <w:r w:rsidRPr="00B20382">
        <w:rPr>
          <w:b/>
          <w:bCs/>
          <w:color w:val="000000"/>
        </w:rPr>
        <w:t>Projects Worked On:</w:t>
      </w:r>
    </w:p>
    <w:tbl>
      <w:tblPr>
        <w:tblStyle w:val="TableGrid"/>
        <w:tblW w:w="8630" w:type="dxa"/>
        <w:tblInd w:w="360" w:type="dxa"/>
        <w:tblLook w:val="04A0"/>
      </w:tblPr>
      <w:tblGrid>
        <w:gridCol w:w="2647"/>
        <w:gridCol w:w="5983"/>
      </w:tblGrid>
      <w:tr w14:paraId="15C847A4" w14:textId="77777777">
        <w:tblPrEx>
          <w:tblW w:w="8630" w:type="dxa"/>
          <w:tblInd w:w="360" w:type="dxa"/>
          <w:tblLook w:val="04A0"/>
        </w:tblPrEx>
        <w:tc>
          <w:tcPr>
            <w:tcW w:w="2647" w:type="dxa"/>
          </w:tcPr>
          <w:p w:rsidR="00C06745" w14:paraId="6557897E" w14:textId="77777777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Project Name</w:t>
            </w:r>
          </w:p>
        </w:tc>
        <w:tc>
          <w:tcPr>
            <w:tcW w:w="5983" w:type="dxa"/>
          </w:tcPr>
          <w:p w:rsidR="00C06745" w14:paraId="6A428A80" w14:textId="18D32717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917001">
              <w:rPr>
                <w:color w:val="000000"/>
              </w:rPr>
              <w:t>Technician Incentive Program</w:t>
            </w:r>
            <w:r>
              <w:rPr>
                <w:color w:val="000000"/>
              </w:rPr>
              <w:t xml:space="preserve"> (2016 - 20</w:t>
            </w:r>
            <w:r w:rsidR="00B20382">
              <w:rPr>
                <w:color w:val="000000"/>
              </w:rPr>
              <w:t>20</w:t>
            </w:r>
            <w:r>
              <w:rPr>
                <w:color w:val="000000"/>
              </w:rPr>
              <w:t>)</w:t>
            </w:r>
          </w:p>
        </w:tc>
      </w:tr>
      <w:tr w14:paraId="276D8695" w14:textId="77777777">
        <w:tblPrEx>
          <w:tblW w:w="8630" w:type="dxa"/>
          <w:tblInd w:w="360" w:type="dxa"/>
          <w:tblLook w:val="04A0"/>
        </w:tblPrEx>
        <w:tc>
          <w:tcPr>
            <w:tcW w:w="2647" w:type="dxa"/>
          </w:tcPr>
          <w:p w:rsidR="00C06745" w14:paraId="3F710AB6" w14:textId="77777777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Project Description</w:t>
            </w:r>
          </w:p>
        </w:tc>
        <w:tc>
          <w:tcPr>
            <w:tcW w:w="5983" w:type="dxa"/>
          </w:tcPr>
          <w:p w:rsidR="00C06745" w14:paraId="6EB4C16E" w14:textId="7128A306">
            <w:pPr>
              <w:rPr>
                <w:color w:val="000000"/>
              </w:rPr>
            </w:pPr>
            <w:r>
              <w:rPr>
                <w:color w:val="000000"/>
              </w:rPr>
              <w:t>Dashboard and Reports of Incentives for Technicians Based on Monthly and Yearly Work.</w:t>
            </w:r>
          </w:p>
        </w:tc>
      </w:tr>
      <w:tr w14:paraId="2CF0C107" w14:textId="77777777">
        <w:tblPrEx>
          <w:tblW w:w="8630" w:type="dxa"/>
          <w:tblInd w:w="360" w:type="dxa"/>
          <w:tblLook w:val="04A0"/>
        </w:tblPrEx>
        <w:tc>
          <w:tcPr>
            <w:tcW w:w="2647" w:type="dxa"/>
          </w:tcPr>
          <w:p w:rsidR="00C06745" w14:paraId="2FD0D214" w14:textId="77777777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Project Tasks</w:t>
            </w:r>
          </w:p>
        </w:tc>
        <w:tc>
          <w:tcPr>
            <w:tcW w:w="5983" w:type="dxa"/>
          </w:tcPr>
          <w:p w:rsidR="00152FC9" w:rsidRPr="00152FC9" w:rsidP="00152FC9" w14:paraId="36343E68" w14:textId="1A036A30">
            <w:pPr>
              <w:shd w:val="clear" w:color="auto" w:fill="FFFFFF"/>
              <w:rPr>
                <w:rFonts w:eastAsia="Times New Roman"/>
                <w:color w:val="3B3B3B"/>
                <w:lang w:eastAsia="en-IN"/>
              </w:rPr>
            </w:pPr>
            <w:r w:rsidRPr="00152FC9">
              <w:rPr>
                <w:rFonts w:eastAsia="Times New Roman"/>
                <w:color w:val="3B3B3B"/>
                <w:lang w:eastAsia="en-IN"/>
              </w:rPr>
              <w:t xml:space="preserve">Assisted in designing, capacity planning, and security and accessibility functions of databases. </w:t>
            </w:r>
          </w:p>
          <w:p w:rsidR="00152FC9" w:rsidRPr="00152FC9" w:rsidP="00152FC9" w14:paraId="27E28A2D" w14:textId="77777777">
            <w:pPr>
              <w:shd w:val="clear" w:color="auto" w:fill="FFFFFF"/>
              <w:rPr>
                <w:rFonts w:eastAsia="Times New Roman"/>
                <w:color w:val="3B3B3B"/>
                <w:lang w:eastAsia="en-IN"/>
              </w:rPr>
            </w:pPr>
            <w:r w:rsidRPr="00152FC9">
              <w:rPr>
                <w:rFonts w:eastAsia="Times New Roman"/>
                <w:color w:val="3B3B3B"/>
                <w:lang w:eastAsia="en-IN"/>
              </w:rPr>
              <w:t>Provided technical assistance for establishment and tuning of database servers and migration processes.</w:t>
            </w:r>
          </w:p>
          <w:p w:rsidR="00C06745" w:rsidP="004E25CD" w14:paraId="79181BD5" w14:textId="27CC4258">
            <w:pPr>
              <w:shd w:val="clear" w:color="auto" w:fill="FFFFFF"/>
              <w:rPr>
                <w:color w:val="000000"/>
              </w:rPr>
            </w:pPr>
            <w:r w:rsidRPr="00152FC9">
              <w:rPr>
                <w:rFonts w:eastAsia="Times New Roman"/>
                <w:color w:val="3B3B3B"/>
                <w:lang w:eastAsia="en-IN"/>
              </w:rPr>
              <w:t xml:space="preserve">Formulated strategies and plans for system backup services, </w:t>
            </w:r>
            <w:r w:rsidRPr="00152FC9">
              <w:rPr>
                <w:rFonts w:eastAsia="Times New Roman"/>
                <w:color w:val="3B3B3B"/>
                <w:lang w:eastAsia="en-IN"/>
              </w:rPr>
              <w:t>recovery</w:t>
            </w:r>
            <w:r w:rsidRPr="00152FC9">
              <w:rPr>
                <w:rFonts w:eastAsia="Times New Roman"/>
                <w:color w:val="3B3B3B"/>
                <w:lang w:eastAsia="en-IN"/>
              </w:rPr>
              <w:t xml:space="preserve"> and availability schemas.</w:t>
            </w:r>
          </w:p>
        </w:tc>
      </w:tr>
    </w:tbl>
    <w:p w:rsidR="00C06745" w14:paraId="27B46709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</w:rPr>
      </w:pPr>
    </w:p>
    <w:p w:rsidR="00C06745" w14:paraId="4EE18AA0" w14:textId="77777777">
      <w:pPr>
        <w:spacing w:line="240" w:lineRule="auto"/>
      </w:pPr>
    </w:p>
    <w:tbl>
      <w:tblPr>
        <w:tblStyle w:val="A8"/>
        <w:tblW w:w="91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083"/>
        <w:gridCol w:w="4522"/>
        <w:gridCol w:w="3550"/>
      </w:tblGrid>
      <w:tr w14:paraId="0348EB9F" w14:textId="77777777">
        <w:tblPrEx>
          <w:tblW w:w="9155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06745" w14:paraId="3D900B78" w14:textId="6D5FDD92">
            <w:pPr>
              <w:spacing w:line="240" w:lineRule="auto"/>
            </w:pPr>
            <w:r>
              <w:t>4</w:t>
            </w:r>
          </w:p>
        </w:tc>
        <w:tc>
          <w:tcPr>
            <w:tcW w:w="4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06745" w14:paraId="5A14D149" w14:textId="77777777">
            <w:pPr>
              <w:spacing w:line="240" w:lineRule="auto"/>
            </w:pPr>
            <w:r>
              <w:rPr>
                <w:b/>
              </w:rPr>
              <w:t>Company</w:t>
            </w:r>
          </w:p>
        </w:tc>
        <w:tc>
          <w:tcPr>
            <w:tcW w:w="3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745" w14:paraId="6BADBD6D" w14:textId="77777777">
            <w:pPr>
              <w:spacing w:line="240" w:lineRule="auto"/>
            </w:pPr>
            <w:r>
              <w:t>Justdial Ltd</w:t>
            </w:r>
          </w:p>
        </w:tc>
      </w:tr>
      <w:tr w14:paraId="0B78391A" w14:textId="77777777">
        <w:tblPrEx>
          <w:tblW w:w="9155" w:type="dxa"/>
          <w:tblLayout w:type="fixed"/>
          <w:tblLook w:val="0400"/>
        </w:tblPrEx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06745" w14:paraId="1F83F154" w14:textId="77777777">
            <w:pPr>
              <w:spacing w:line="240" w:lineRule="auto"/>
            </w:pPr>
          </w:p>
        </w:tc>
        <w:tc>
          <w:tcPr>
            <w:tcW w:w="4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06745" w14:paraId="23CDF0B2" w14:textId="77777777">
            <w:pPr>
              <w:spacing w:line="240" w:lineRule="auto"/>
            </w:pPr>
            <w:r>
              <w:rPr>
                <w:b/>
              </w:rPr>
              <w:t>Designation</w:t>
            </w:r>
          </w:p>
        </w:tc>
        <w:tc>
          <w:tcPr>
            <w:tcW w:w="3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745" w14:paraId="2E97AA97" w14:textId="77777777">
            <w:pPr>
              <w:spacing w:line="240" w:lineRule="auto"/>
            </w:pPr>
            <w:r>
              <w:t>Lead Database Engineer.</w:t>
            </w:r>
          </w:p>
        </w:tc>
      </w:tr>
      <w:tr w14:paraId="3F01184F" w14:textId="77777777">
        <w:tblPrEx>
          <w:tblW w:w="9155" w:type="dxa"/>
          <w:tblLayout w:type="fixed"/>
          <w:tblLook w:val="0400"/>
        </w:tblPrEx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06745" w14:paraId="1E33508C" w14:textId="77777777">
            <w:pPr>
              <w:spacing w:line="240" w:lineRule="auto"/>
            </w:pPr>
          </w:p>
        </w:tc>
        <w:tc>
          <w:tcPr>
            <w:tcW w:w="4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06745" w14:paraId="31A5C3E2" w14:textId="77777777">
            <w:pPr>
              <w:spacing w:line="240" w:lineRule="auto"/>
            </w:pPr>
            <w:r>
              <w:rPr>
                <w:b/>
              </w:rPr>
              <w:t>Technology</w:t>
            </w:r>
          </w:p>
        </w:tc>
        <w:tc>
          <w:tcPr>
            <w:tcW w:w="3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745" w14:paraId="3F587158" w14:textId="6C3A526B">
            <w:pPr>
              <w:spacing w:line="240" w:lineRule="auto"/>
            </w:pPr>
            <w:r>
              <w:t>MySQL</w:t>
            </w:r>
            <w:r w:rsidR="00890CA3">
              <w:t>, Linux, SVN</w:t>
            </w:r>
            <w:r w:rsidR="0033755C">
              <w:t>.</w:t>
            </w:r>
          </w:p>
        </w:tc>
      </w:tr>
      <w:tr w14:paraId="2E560A13" w14:textId="77777777">
        <w:tblPrEx>
          <w:tblW w:w="9155" w:type="dxa"/>
          <w:tblLayout w:type="fixed"/>
          <w:tblLook w:val="0400"/>
        </w:tblPrEx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06745" w14:paraId="280E5249" w14:textId="77777777">
            <w:pPr>
              <w:spacing w:line="240" w:lineRule="auto"/>
            </w:pPr>
          </w:p>
        </w:tc>
        <w:tc>
          <w:tcPr>
            <w:tcW w:w="4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06745" w14:paraId="48778E37" w14:textId="77777777">
            <w:pPr>
              <w:spacing w:line="240" w:lineRule="auto"/>
            </w:pPr>
            <w:r>
              <w:rPr>
                <w:b/>
              </w:rPr>
              <w:t>Duration</w:t>
            </w:r>
          </w:p>
        </w:tc>
        <w:tc>
          <w:tcPr>
            <w:tcW w:w="3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745" w14:paraId="2D97A9B3" w14:textId="77777777">
            <w:pPr>
              <w:spacing w:line="240" w:lineRule="auto"/>
            </w:pPr>
            <w:r>
              <w:t>Aug 2010 – Oct 2016</w:t>
            </w:r>
          </w:p>
        </w:tc>
      </w:tr>
    </w:tbl>
    <w:p w:rsidR="00C06745" w14:paraId="35CD50C5" w14:textId="77777777">
      <w:pPr>
        <w:spacing w:line="240" w:lineRule="auto"/>
      </w:pPr>
    </w:p>
    <w:p w:rsidR="00C06745" w14:paraId="46CA6FD9" w14:textId="2FC42D27">
      <w:pPr>
        <w:spacing w:line="240" w:lineRule="auto"/>
        <w:rPr>
          <w:rFonts w:ascii="Verdana" w:eastAsia="Verdana" w:hAnsi="Verdana" w:cs="Verdana"/>
          <w:b/>
          <w:bCs/>
          <w:sz w:val="20"/>
          <w:szCs w:val="20"/>
        </w:rPr>
      </w:pPr>
      <w:r w:rsidRPr="0021330B">
        <w:rPr>
          <w:rFonts w:ascii="Verdana" w:eastAsia="Verdana" w:hAnsi="Verdana" w:cs="Verdana"/>
          <w:b/>
          <w:bCs/>
          <w:sz w:val="20"/>
          <w:szCs w:val="20"/>
        </w:rPr>
        <w:t>Roles, Responsibilities and Area of work</w:t>
      </w:r>
      <w:r w:rsidRPr="0021330B">
        <w:rPr>
          <w:rFonts w:ascii="Verdana" w:eastAsia="Verdana" w:hAnsi="Verdana" w:cs="Verdana"/>
          <w:b/>
          <w:bCs/>
          <w:sz w:val="24"/>
          <w:szCs w:val="24"/>
        </w:rPr>
        <w:t>:</w:t>
      </w:r>
      <w:r w:rsidRPr="0021330B">
        <w:rPr>
          <w:rFonts w:ascii="Verdana" w:eastAsia="Verdana" w:hAnsi="Verdana" w:cs="Verdana"/>
          <w:b/>
          <w:bCs/>
          <w:sz w:val="20"/>
          <w:szCs w:val="20"/>
        </w:rPr>
        <w:t xml:space="preserve">   </w:t>
      </w:r>
    </w:p>
    <w:p w:rsidR="00727675" w:rsidRPr="0021330B" w14:paraId="140508C3" w14:textId="77777777">
      <w:pPr>
        <w:spacing w:line="240" w:lineRule="auto"/>
        <w:rPr>
          <w:b/>
          <w:bCs/>
        </w:rPr>
      </w:pPr>
    </w:p>
    <w:p w:rsidR="00C06745" w14:paraId="5F31B890" w14:textId="77777777">
      <w:pPr>
        <w:numPr>
          <w:ilvl w:val="0"/>
          <w:numId w:val="3"/>
        </w:num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Installation and upgradation of MySQL</w:t>
      </w:r>
    </w:p>
    <w:p w:rsidR="00C06745" w14:paraId="11825943" w14:textId="77777777">
      <w:pPr>
        <w:numPr>
          <w:ilvl w:val="0"/>
          <w:numId w:val="3"/>
        </w:numPr>
        <w:spacing w:line="240" w:lineRule="auto"/>
      </w:pPr>
      <w:r>
        <w:rPr>
          <w:rFonts w:ascii="Verdana" w:eastAsia="Verdana" w:hAnsi="Verdana" w:cs="Verdana"/>
          <w:sz w:val="20"/>
          <w:szCs w:val="20"/>
        </w:rPr>
        <w:t xml:space="preserve">Set up replication for high availability.   </w:t>
      </w:r>
    </w:p>
    <w:p w:rsidR="00C06745" w14:paraId="50A716DC" w14:textId="574DBD88">
      <w:pPr>
        <w:numPr>
          <w:ilvl w:val="0"/>
          <w:numId w:val="3"/>
        </w:numPr>
        <w:spacing w:line="240" w:lineRule="auto"/>
      </w:pPr>
      <w:r>
        <w:rPr>
          <w:rFonts w:ascii="Verdana" w:eastAsia="Verdana" w:hAnsi="Verdana" w:cs="Verdana"/>
          <w:sz w:val="20"/>
          <w:szCs w:val="20"/>
        </w:rPr>
        <w:t>Scheduling backups.</w:t>
      </w:r>
    </w:p>
    <w:p w:rsidR="00C06745" w14:paraId="3524E69D" w14:textId="77777777">
      <w:pPr>
        <w:numPr>
          <w:ilvl w:val="0"/>
          <w:numId w:val="3"/>
        </w:numPr>
        <w:spacing w:line="240" w:lineRule="auto"/>
      </w:pPr>
      <w:r>
        <w:rPr>
          <w:rFonts w:ascii="Verdana" w:eastAsia="Verdana" w:hAnsi="Verdana" w:cs="Verdana"/>
          <w:sz w:val="20"/>
          <w:szCs w:val="20"/>
        </w:rPr>
        <w:t>Performance tuning and troubleshooting.</w:t>
      </w:r>
    </w:p>
    <w:p w:rsidR="00152FC9" w:rsidRPr="00152FC9" w14:paraId="5AB07D36" w14:textId="77777777">
      <w:pPr>
        <w:numPr>
          <w:ilvl w:val="0"/>
          <w:numId w:val="3"/>
        </w:numPr>
        <w:tabs>
          <w:tab w:val="left" w:pos="2700"/>
        </w:tabs>
        <w:spacing w:after="60" w:line="240" w:lineRule="auto"/>
        <w:jc w:val="both"/>
      </w:pPr>
      <w:r>
        <w:rPr>
          <w:rFonts w:ascii="Verdana" w:eastAsia="Verdana" w:hAnsi="Verdana" w:cs="Verdana"/>
          <w:sz w:val="20"/>
          <w:szCs w:val="20"/>
        </w:rPr>
        <w:t>Designing Database architecture according to the requirement</w:t>
      </w:r>
    </w:p>
    <w:p w:rsidR="00C06745" w:rsidP="00A4242C" w14:paraId="146616F2" w14:textId="79028433">
      <w:pPr>
        <w:numPr>
          <w:ilvl w:val="0"/>
          <w:numId w:val="3"/>
        </w:numPr>
        <w:tabs>
          <w:tab w:val="left" w:pos="2700"/>
        </w:tabs>
        <w:spacing w:after="60" w:line="240" w:lineRule="auto"/>
        <w:jc w:val="both"/>
      </w:pPr>
      <w:r>
        <w:rPr>
          <w:rFonts w:ascii="Verdana" w:eastAsia="Verdana" w:hAnsi="Verdana" w:cs="Verdana"/>
          <w:sz w:val="20"/>
          <w:szCs w:val="20"/>
        </w:rPr>
        <w:t xml:space="preserve">Writing </w:t>
      </w:r>
      <w:r w:rsidR="00A0261F">
        <w:rPr>
          <w:rFonts w:ascii="Verdana" w:eastAsia="Verdana" w:hAnsi="Verdana" w:cs="Verdana"/>
          <w:sz w:val="20"/>
          <w:szCs w:val="20"/>
        </w:rPr>
        <w:t xml:space="preserve">stored </w:t>
      </w:r>
      <w:r w:rsidR="0028109C">
        <w:rPr>
          <w:rFonts w:ascii="Verdana" w:eastAsia="Verdana" w:hAnsi="Verdana" w:cs="Verdana"/>
          <w:sz w:val="20"/>
          <w:szCs w:val="20"/>
        </w:rPr>
        <w:t>procedure,</w:t>
      </w:r>
      <w:r w:rsidR="00A0261F">
        <w:rPr>
          <w:rFonts w:ascii="Verdana" w:eastAsia="Verdana" w:hAnsi="Verdana" w:cs="Verdana"/>
          <w:sz w:val="20"/>
          <w:szCs w:val="20"/>
        </w:rPr>
        <w:t xml:space="preserve"> </w:t>
      </w:r>
      <w:r w:rsidR="00A0261F">
        <w:rPr>
          <w:rFonts w:ascii="Verdana" w:eastAsia="Verdana" w:hAnsi="Verdana" w:cs="Verdana"/>
          <w:sz w:val="20"/>
          <w:szCs w:val="20"/>
        </w:rPr>
        <w:t>triggers</w:t>
      </w:r>
      <w:r w:rsidR="00A0261F">
        <w:rPr>
          <w:rFonts w:ascii="Verdana" w:eastAsia="Verdana" w:hAnsi="Verdana" w:cs="Verdana"/>
          <w:sz w:val="20"/>
          <w:szCs w:val="20"/>
        </w:rPr>
        <w:t xml:space="preserve"> and </w:t>
      </w:r>
      <w:r>
        <w:rPr>
          <w:rFonts w:ascii="Verdana" w:eastAsia="Verdana" w:hAnsi="Verdana" w:cs="Verdana"/>
          <w:sz w:val="20"/>
          <w:szCs w:val="20"/>
        </w:rPr>
        <w:t xml:space="preserve">bash/ shell scripts for Database Activity and also for data processing automation. </w:t>
      </w:r>
    </w:p>
    <w:p w:rsidR="00C06745" w14:paraId="2B8AFB29" w14:textId="7208D12E">
      <w:pPr>
        <w:numPr>
          <w:ilvl w:val="0"/>
          <w:numId w:val="3"/>
        </w:numPr>
        <w:spacing w:after="60" w:line="240" w:lineRule="auto"/>
        <w:jc w:val="both"/>
      </w:pPr>
      <w:r>
        <w:rPr>
          <w:rFonts w:ascii="Verdana" w:eastAsia="Verdana" w:hAnsi="Verdana" w:cs="Verdana"/>
          <w:sz w:val="20"/>
          <w:szCs w:val="20"/>
        </w:rPr>
        <w:t>Tackle</w:t>
      </w:r>
      <w:r w:rsidR="00890CA3">
        <w:rPr>
          <w:rFonts w:ascii="Verdana" w:eastAsia="Verdana" w:hAnsi="Verdana" w:cs="Verdana"/>
          <w:sz w:val="20"/>
          <w:szCs w:val="20"/>
        </w:rPr>
        <w:t xml:space="preserve"> the deprivations in MySQL versions, worked on 5.1, 5.5 and 5.6 MySQL upgradations.</w:t>
      </w:r>
    </w:p>
    <w:p w:rsidR="00C06745" w14:paraId="0DD2250C" w14:textId="77777777">
      <w:pPr>
        <w:numPr>
          <w:ilvl w:val="0"/>
          <w:numId w:val="3"/>
        </w:numPr>
        <w:spacing w:after="60" w:line="240" w:lineRule="auto"/>
        <w:jc w:val="both"/>
      </w:pPr>
      <w:r>
        <w:rPr>
          <w:rFonts w:ascii="Verdana" w:eastAsia="Verdana" w:hAnsi="Verdana" w:cs="Verdana"/>
          <w:sz w:val="20"/>
          <w:szCs w:val="20"/>
        </w:rPr>
        <w:t>Provide on-call Support to dB as well as Development team if required.</w:t>
      </w:r>
    </w:p>
    <w:p w:rsidR="00A4242C" w:rsidP="0028109C" w14:paraId="08E854BE" w14:textId="7096A40B">
      <w:pPr>
        <w:numPr>
          <w:ilvl w:val="0"/>
          <w:numId w:val="3"/>
        </w:numPr>
        <w:spacing w:after="60" w:line="240" w:lineRule="auto"/>
        <w:jc w:val="both"/>
      </w:pPr>
      <w:r>
        <w:rPr>
          <w:rFonts w:ascii="Verdana" w:eastAsia="Verdana" w:hAnsi="Verdana" w:cs="Verdana"/>
          <w:sz w:val="20"/>
          <w:szCs w:val="20"/>
        </w:rPr>
        <w:t>Have worked on large data servers as big as 1 TB</w:t>
      </w:r>
      <w:r w:rsidR="003F070A">
        <w:rPr>
          <w:rFonts w:ascii="Verdana" w:eastAsia="Verdana" w:hAnsi="Verdana" w:cs="Verdana"/>
          <w:sz w:val="20"/>
          <w:szCs w:val="20"/>
        </w:rPr>
        <w:t xml:space="preserve"> w</w:t>
      </w:r>
      <w:r>
        <w:rPr>
          <w:rFonts w:ascii="Verdana" w:eastAsia="Verdana" w:hAnsi="Verdana" w:cs="Verdana"/>
          <w:sz w:val="20"/>
          <w:szCs w:val="20"/>
        </w:rPr>
        <w:t>ith more than 20 Instances.</w:t>
      </w:r>
    </w:p>
    <w:p w:rsidR="00A4242C" w:rsidP="00E92ECF" w14:paraId="28527E49" w14:textId="7EC4BC64">
      <w:pPr>
        <w:numPr>
          <w:ilvl w:val="0"/>
          <w:numId w:val="3"/>
        </w:numPr>
        <w:spacing w:after="60" w:line="240" w:lineRule="auto"/>
        <w:jc w:val="both"/>
      </w:pPr>
      <w:r w:rsidRPr="00A4242C">
        <w:rPr>
          <w:rFonts w:ascii="Verdana" w:eastAsia="Verdana" w:hAnsi="Verdana" w:cs="Verdana"/>
          <w:sz w:val="20"/>
          <w:szCs w:val="20"/>
        </w:rPr>
        <w:t>Writing API / web services if needed to optimise the performance of application.</w:t>
      </w:r>
    </w:p>
    <w:p w:rsidR="00C06745" w14:paraId="5262A8C0" w14:textId="77777777">
      <w:pPr>
        <w:spacing w:after="60" w:line="240" w:lineRule="auto"/>
        <w:jc w:val="both"/>
      </w:pPr>
    </w:p>
    <w:p w:rsidR="00C06745" w:rsidP="00362B2F" w14:paraId="05F80AE9" w14:textId="009C57CF">
      <w:pPr>
        <w:spacing w:after="60" w:line="240" w:lineRule="auto"/>
        <w:jc w:val="both"/>
        <w:rPr>
          <w:color w:val="000000"/>
        </w:rPr>
      </w:pPr>
      <w:r>
        <w:t xml:space="preserve">       </w:t>
      </w:r>
      <w:r w:rsidRPr="00362B2F">
        <w:rPr>
          <w:b/>
          <w:bCs/>
        </w:rPr>
        <w:t>Projects Worked On:</w:t>
      </w:r>
    </w:p>
    <w:tbl>
      <w:tblPr>
        <w:tblStyle w:val="TableGrid"/>
        <w:tblW w:w="8630" w:type="dxa"/>
        <w:tblInd w:w="360" w:type="dxa"/>
        <w:tblLook w:val="04A0"/>
      </w:tblPr>
      <w:tblGrid>
        <w:gridCol w:w="2647"/>
        <w:gridCol w:w="5983"/>
      </w:tblGrid>
      <w:tr w14:paraId="56139411" w14:textId="77777777">
        <w:tblPrEx>
          <w:tblW w:w="8630" w:type="dxa"/>
          <w:tblInd w:w="360" w:type="dxa"/>
          <w:tblLook w:val="04A0"/>
        </w:tblPrEx>
        <w:tc>
          <w:tcPr>
            <w:tcW w:w="2647" w:type="dxa"/>
          </w:tcPr>
          <w:p w:rsidR="00C06745" w14:paraId="77ABD0C8" w14:textId="77777777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Project Name</w:t>
            </w:r>
          </w:p>
        </w:tc>
        <w:tc>
          <w:tcPr>
            <w:tcW w:w="5983" w:type="dxa"/>
          </w:tcPr>
          <w:p w:rsidR="00C06745" w14:paraId="157574EE" w14:textId="77777777">
            <w:pPr>
              <w:rPr>
                <w:color w:val="000000"/>
              </w:rPr>
            </w:pPr>
            <w:hyperlink r:id="rId4" w:history="1">
              <w:r w:rsidR="00890CA3">
                <w:rPr>
                  <w:rStyle w:val="Hyperlink"/>
                </w:rPr>
                <w:t>www.justdial.com</w:t>
              </w:r>
            </w:hyperlink>
            <w:r w:rsidR="00890CA3">
              <w:rPr>
                <w:color w:val="000000"/>
              </w:rPr>
              <w:t xml:space="preserve"> (2013 - 2016)</w:t>
            </w:r>
          </w:p>
        </w:tc>
      </w:tr>
      <w:tr w14:paraId="3906165C" w14:textId="77777777">
        <w:tblPrEx>
          <w:tblW w:w="8630" w:type="dxa"/>
          <w:tblInd w:w="360" w:type="dxa"/>
          <w:tblLook w:val="04A0"/>
        </w:tblPrEx>
        <w:tc>
          <w:tcPr>
            <w:tcW w:w="2647" w:type="dxa"/>
          </w:tcPr>
          <w:p w:rsidR="00C06745" w14:paraId="48244690" w14:textId="77777777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Project Description </w:t>
            </w:r>
          </w:p>
        </w:tc>
        <w:tc>
          <w:tcPr>
            <w:tcW w:w="5983" w:type="dxa"/>
          </w:tcPr>
          <w:p w:rsidR="00C06745" w14:paraId="32B3DBDA" w14:textId="77777777">
            <w:pPr>
              <w:rPr>
                <w:color w:val="000000"/>
              </w:rPr>
            </w:pPr>
            <w:r>
              <w:rPr>
                <w:color w:val="000000"/>
              </w:rPr>
              <w:t>Website Provides more than 20 million Business Listings across India.</w:t>
            </w:r>
          </w:p>
        </w:tc>
      </w:tr>
      <w:tr w14:paraId="089B5E11" w14:textId="77777777">
        <w:tblPrEx>
          <w:tblW w:w="8630" w:type="dxa"/>
          <w:tblInd w:w="360" w:type="dxa"/>
          <w:tblLook w:val="04A0"/>
        </w:tblPrEx>
        <w:tc>
          <w:tcPr>
            <w:tcW w:w="2647" w:type="dxa"/>
          </w:tcPr>
          <w:p w:rsidR="00C06745" w14:paraId="39948AEF" w14:textId="77777777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Project Tasks</w:t>
            </w:r>
          </w:p>
        </w:tc>
        <w:tc>
          <w:tcPr>
            <w:tcW w:w="5983" w:type="dxa"/>
          </w:tcPr>
          <w:p w:rsidR="00C06745" w14:paraId="12A2BF8E" w14:textId="73443D06">
            <w:pPr>
              <w:rPr>
                <w:color w:val="000000"/>
              </w:rPr>
            </w:pPr>
            <w:r>
              <w:rPr>
                <w:color w:val="000000"/>
              </w:rPr>
              <w:t>Install,</w:t>
            </w:r>
            <w:r w:rsidR="00A95553">
              <w:rPr>
                <w:color w:val="000000"/>
              </w:rPr>
              <w:t xml:space="preserve"> </w:t>
            </w:r>
            <w:r w:rsidR="00A95553">
              <w:rPr>
                <w:color w:val="000000"/>
              </w:rPr>
              <w:t>Maintain</w:t>
            </w:r>
            <w:r w:rsidR="00A95553">
              <w:rPr>
                <w:color w:val="000000"/>
              </w:rPr>
              <w:t xml:space="preserve"> and upgrade MySQL Servers. Backup, Replication setup and Monitoring. Server Hardening, user management. DR strategies setup, Recover Database from </w:t>
            </w:r>
            <w:r w:rsidR="00A95553">
              <w:rPr>
                <w:color w:val="000000"/>
              </w:rPr>
              <w:t>Backup</w:t>
            </w:r>
            <w:r w:rsidR="00A95553">
              <w:rPr>
                <w:color w:val="000000"/>
              </w:rPr>
              <w:t xml:space="preserve"> and logs. </w:t>
            </w:r>
            <w:r w:rsidR="00890CA3">
              <w:rPr>
                <w:color w:val="000000"/>
              </w:rPr>
              <w:t xml:space="preserve">Requirement Analysis, Database design, Data migration, </w:t>
            </w:r>
            <w:r>
              <w:rPr>
                <w:color w:val="000000"/>
              </w:rPr>
              <w:t>Replication,</w:t>
            </w:r>
            <w:r w:rsidR="00890CA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generating</w:t>
            </w:r>
            <w:r w:rsidR="00890CA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reports,</w:t>
            </w:r>
            <w:r w:rsidR="00890CA3">
              <w:rPr>
                <w:color w:val="000000"/>
              </w:rPr>
              <w:t xml:space="preserve"> Deployments, and writing </w:t>
            </w:r>
            <w:r w:rsidR="00890CA3">
              <w:rPr>
                <w:color w:val="000000"/>
              </w:rPr>
              <w:t>api</w:t>
            </w:r>
            <w:r w:rsidR="00890CA3">
              <w:rPr>
                <w:color w:val="000000"/>
              </w:rPr>
              <w:t xml:space="preserve"> with optimised queries to speed up website and to incorporate business logic.</w:t>
            </w:r>
          </w:p>
        </w:tc>
      </w:tr>
    </w:tbl>
    <w:p w:rsidR="00C06745" w14:paraId="00A9B3FC" w14:textId="77777777">
      <w:pPr>
        <w:spacing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20382" w14:paraId="256D5E13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20382" w14:paraId="045D676E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20382" w14:paraId="3C808BE2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20382" w14:paraId="67B39FB6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20382" w14:paraId="1A199C87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20382" w14:paraId="0232AD79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FE057F"/>
    <w:multiLevelType w:val="multilevel"/>
    <w:tmpl w:val="2A88F552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  <w:b w:val="0"/>
        <w:i w:val="0"/>
        <w:color w:val="000000"/>
        <w:sz w:val="20"/>
        <w:szCs w:val="20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1">
    <w:nsid w:val="13251C4A"/>
    <w:multiLevelType w:val="multilevel"/>
    <w:tmpl w:val="EDC4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B53E4F"/>
    <w:multiLevelType w:val="multilevel"/>
    <w:tmpl w:val="153E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B92787"/>
    <w:multiLevelType w:val="multilevel"/>
    <w:tmpl w:val="410C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7E1E6A"/>
    <w:multiLevelType w:val="multilevel"/>
    <w:tmpl w:val="0F2A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604DDA"/>
    <w:multiLevelType w:val="hybridMultilevel"/>
    <w:tmpl w:val="C206DDD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6">
    <w:nsid w:val="5D02642D"/>
    <w:multiLevelType w:val="multilevel"/>
    <w:tmpl w:val="DF9A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1D78A3"/>
    <w:multiLevelType w:val="multilevel"/>
    <w:tmpl w:val="5AE0DBB4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780066"/>
    <w:multiLevelType w:val="multilevel"/>
    <w:tmpl w:val="B688321C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BA6502"/>
    <w:multiLevelType w:val="multilevel"/>
    <w:tmpl w:val="9F9221F8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61C"/>
    <w:rsid w:val="00014E61"/>
    <w:rsid w:val="0009000B"/>
    <w:rsid w:val="000B3CC2"/>
    <w:rsid w:val="00136A71"/>
    <w:rsid w:val="00152FC9"/>
    <w:rsid w:val="0021330B"/>
    <w:rsid w:val="0028109C"/>
    <w:rsid w:val="0033755C"/>
    <w:rsid w:val="0034261C"/>
    <w:rsid w:val="00362B2F"/>
    <w:rsid w:val="003B5BA7"/>
    <w:rsid w:val="003F070A"/>
    <w:rsid w:val="0044598C"/>
    <w:rsid w:val="00462DC4"/>
    <w:rsid w:val="00464458"/>
    <w:rsid w:val="004D4505"/>
    <w:rsid w:val="004E25CD"/>
    <w:rsid w:val="006656D3"/>
    <w:rsid w:val="006856CF"/>
    <w:rsid w:val="0071232D"/>
    <w:rsid w:val="00727675"/>
    <w:rsid w:val="00790DAB"/>
    <w:rsid w:val="007E7B7D"/>
    <w:rsid w:val="00875869"/>
    <w:rsid w:val="00890CA3"/>
    <w:rsid w:val="008D1541"/>
    <w:rsid w:val="00917001"/>
    <w:rsid w:val="009213CD"/>
    <w:rsid w:val="00A0261F"/>
    <w:rsid w:val="00A4242C"/>
    <w:rsid w:val="00A95553"/>
    <w:rsid w:val="00AA06FA"/>
    <w:rsid w:val="00B20382"/>
    <w:rsid w:val="00C06745"/>
    <w:rsid w:val="00D47158"/>
    <w:rsid w:val="00D931A8"/>
    <w:rsid w:val="00DC7FF8"/>
    <w:rsid w:val="00E5376B"/>
    <w:rsid w:val="00E92ECF"/>
    <w:rsid w:val="00F9146F"/>
    <w:rsid w:val="00F94C96"/>
    <w:rsid w:val="00FA6DB8"/>
  </w:rsids>
  <m:mathPr>
    <m:mathFont m:val="Cambria Math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A3C925F-547C-4A88-ADFA-C099F7E67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 w:line="240" w:lineRule="auto"/>
      <w:ind w:left="432" w:hanging="432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60" w:line="240" w:lineRule="auto"/>
      <w:ind w:left="576" w:hanging="576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00" w:after="100" w:line="240" w:lineRule="auto"/>
      <w:ind w:left="720" w:hanging="720"/>
      <w:outlineLvl w:val="2"/>
    </w:pPr>
    <w:rPr>
      <w:rFonts w:ascii="Times New Roman" w:eastAsia="Times New Roman" w:hAnsi="Times New Roman" w:cs="Times New Roman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60" w:line="240" w:lineRule="auto"/>
      <w:ind w:left="864" w:hanging="864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outlineLvl w:val="4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outlineLvl w:val="5"/>
    </w:pPr>
    <w:rPr>
      <w:rFonts w:ascii="Times New Roman" w:eastAsia="Times New Roman" w:hAnsi="Times New Roman" w:cs="Times New Roman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uiPriority w:val="99"/>
    <w:tblPr>
      <w:tblStyleRowBandSize w:val="1"/>
      <w:tblStyleColBandSize w:val="1"/>
    </w:tblPr>
  </w:style>
  <w:style w:type="table" w:customStyle="1" w:styleId="A0">
    <w:name w:val="A0"/>
    <w:basedOn w:val="TableNormal"/>
    <w:uiPriority w:val="99"/>
    <w:tblPr>
      <w:tblStyleRowBandSize w:val="1"/>
      <w:tblStyleColBandSize w:val="1"/>
    </w:tblPr>
  </w:style>
  <w:style w:type="table" w:customStyle="1" w:styleId="A1">
    <w:name w:val="A1"/>
    <w:basedOn w:val="TableNormal"/>
    <w:uiPriority w:val="99"/>
    <w:tblPr>
      <w:tblStyleRowBandSize w:val="1"/>
      <w:tblStyleColBandSize w:val="1"/>
    </w:tblPr>
  </w:style>
  <w:style w:type="table" w:customStyle="1" w:styleId="A2">
    <w:name w:val="A2"/>
    <w:basedOn w:val="TableNormal"/>
    <w:uiPriority w:val="9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name w:val="A3"/>
    <w:basedOn w:val="TableNormal"/>
    <w:uiPriority w:val="99"/>
    <w:tblPr>
      <w:tblStyleRowBandSize w:val="1"/>
      <w:tblStyleColBandSize w:val="1"/>
    </w:tblPr>
  </w:style>
  <w:style w:type="table" w:customStyle="1" w:styleId="A4">
    <w:name w:val="A4"/>
    <w:basedOn w:val="TableNormal"/>
    <w:uiPriority w:val="9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name w:val="A5"/>
    <w:basedOn w:val="TableNormal"/>
    <w:uiPriority w:val="99"/>
    <w:tblPr>
      <w:tblStyleRowBandSize w:val="1"/>
      <w:tblStyleColBandSize w:val="1"/>
    </w:tblPr>
  </w:style>
  <w:style w:type="table" w:customStyle="1" w:styleId="A6">
    <w:name w:val="A6"/>
    <w:basedOn w:val="TableNormal"/>
    <w:uiPriority w:val="99"/>
    <w:tblPr>
      <w:tblStyleRowBandSize w:val="1"/>
      <w:tblStyleColBandSize w:val="1"/>
    </w:tblPr>
  </w:style>
  <w:style w:type="table" w:customStyle="1" w:styleId="A7">
    <w:name w:val="A7"/>
    <w:basedOn w:val="TableNormal"/>
    <w:uiPriority w:val="9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name w:val="A8"/>
    <w:basedOn w:val="TableNormal"/>
    <w:uiPriority w:val="9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name w:val="A9"/>
    <w:basedOn w:val="TableNormal"/>
    <w:uiPriority w:val="99"/>
    <w:tblPr>
      <w:tblStyleRowBandSize w:val="1"/>
      <w:tblStyleColBandSize w:val="1"/>
    </w:tblPr>
  </w:style>
  <w:style w:type="table" w:customStyle="1" w:styleId="Aa">
    <w:name w:val="Aa"/>
    <w:basedOn w:val="TableNormal"/>
    <w:uiPriority w:val="99"/>
    <w:tblPr>
      <w:tblStyleRowBandSize w:val="1"/>
      <w:tblStyleColBandSize w:val="1"/>
    </w:tblPr>
  </w:style>
  <w:style w:type="table" w:customStyle="1" w:styleId="Ab">
    <w:name w:val="Ab"/>
    <w:basedOn w:val="TableNormal"/>
    <w:uiPriority w:val="99"/>
    <w:tblPr>
      <w:tblStyleRowBandSize w:val="1"/>
      <w:tblStyleColBandSize w:val="1"/>
    </w:tblPr>
  </w:style>
  <w:style w:type="table" w:customStyle="1" w:styleId="Ac">
    <w:name w:val="Ac"/>
    <w:basedOn w:val="TableNormal"/>
    <w:uiPriority w:val="99"/>
    <w:tblPr>
      <w:tblStyleRowBandSize w:val="1"/>
      <w:tblStyleColBandSize w:val="1"/>
    </w:tblPr>
  </w:style>
  <w:style w:type="paragraph" w:styleId="NoSpacing">
    <w:name w:val="No Spacing"/>
    <w:uiPriority w:val="1"/>
    <w:qFormat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justdial.com" TargetMode="External" /><Relationship Id="rId5" Type="http://schemas.openxmlformats.org/officeDocument/2006/relationships/image" Target="https://rdxfootmark.naukri.com/v2/track/openCv?trackingInfo=aa5dfae25cbc074b3e92404d9e9de4bb134f4b0419514c4847440321091b5b58120b120a12465d580a435601514841481f0f2b561358191b195115495d0c00584e4209430247460c590858184508105042445b0c0f054e4108120211474a411b02154e49405d58380c4f03434e130d170010414a411b0b15416a44564a141a245d4340010d120a12495b5a0d4356014a4857034b4a5a0850421b00100214494a106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3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iPad</dc:creator>
  <cp:lastModifiedBy>Amit Patil</cp:lastModifiedBy>
  <cp:revision>19</cp:revision>
  <dcterms:created xsi:type="dcterms:W3CDTF">2020-12-23T05:21:00Z</dcterms:created>
  <dcterms:modified xsi:type="dcterms:W3CDTF">2023-05-17T06:47:00Z</dcterms:modified>
</cp:coreProperties>
</file>