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E0293" w:rsidP="009A6869" w14:paraId="5D721F87" w14:textId="77777777">
      <w:pPr>
        <w:spacing w:line="240" w:lineRule="auto"/>
        <w:jc w:val="center"/>
        <w:rPr>
          <w:rFonts w:ascii="Times New Roman" w:hAnsi="Times New Roman" w:cs="Times New Roman"/>
          <w:b/>
          <w:sz w:val="24"/>
          <w:szCs w:val="24"/>
        </w:rPr>
      </w:pPr>
    </w:p>
    <w:p w:rsidR="005E0293" w:rsidRPr="009A6869" w:rsidP="009A6869" w14:paraId="5D721F88" w14:textId="1E966225">
      <w:pPr>
        <w:spacing w:line="240" w:lineRule="auto"/>
        <w:ind w:left="360"/>
        <w:jc w:val="center"/>
        <w:rPr>
          <w:rFonts w:ascii="Times New Roman" w:hAnsi="Times New Roman" w:cs="Times New Roman"/>
          <w:b/>
          <w:color w:val="1F497D"/>
          <w:sz w:val="36"/>
          <w:szCs w:val="36"/>
        </w:rPr>
      </w:pPr>
      <w:r w:rsidRPr="009A6869">
        <w:rPr>
          <w:rFonts w:ascii="Times New Roman" w:hAnsi="Times New Roman" w:cs="Times New Roman"/>
          <w:b/>
          <w:color w:val="1F497D"/>
          <w:sz w:val="36"/>
          <w:szCs w:val="36"/>
        </w:rPr>
        <w:t>SRINATH</w:t>
      </w:r>
      <w:r w:rsidRPr="009A6869" w:rsidR="00460916">
        <w:rPr>
          <w:rFonts w:ascii="Times New Roman" w:hAnsi="Times New Roman" w:cs="Times New Roman"/>
          <w:b/>
          <w:color w:val="1F497D"/>
          <w:sz w:val="36"/>
          <w:szCs w:val="36"/>
        </w:rPr>
        <w:t xml:space="preserve"> ANITHA REGHUNATHAN PILLAI</w:t>
      </w:r>
    </w:p>
    <w:p w:rsidR="009B072F" w:rsidRPr="00715C22" w:rsidP="00B7210C" w14:paraId="290D5CB6" w14:textId="5CBA0402">
      <w:pPr>
        <w:spacing w:line="240" w:lineRule="auto"/>
        <w:ind w:left="2880"/>
        <w:rPr>
          <w:rFonts w:ascii="Times New Roman" w:hAnsi="Times New Roman" w:cs="Times New Roman"/>
          <w:b/>
          <w:color w:val="1F497D"/>
          <w:sz w:val="36"/>
          <w:szCs w:val="36"/>
        </w:rPr>
      </w:pPr>
      <w:r>
        <w:rPr>
          <w:rFonts w:ascii="Times New Roman" w:hAnsi="Times New Roman" w:cs="Times New Roman"/>
          <w:sz w:val="28"/>
          <w:szCs w:val="28"/>
          <w:lang w:val="en-US"/>
        </w:rPr>
        <w:t xml:space="preserve">    </w:t>
      </w:r>
      <w:r w:rsidRPr="00715C22">
        <w:rPr>
          <w:rFonts w:ascii="Times New Roman" w:hAnsi="Times New Roman" w:cs="Times New Roman"/>
          <w:sz w:val="28"/>
          <w:szCs w:val="28"/>
          <w:lang w:val="en-US"/>
        </w:rPr>
        <w:t>PROCESS ENGINEER</w:t>
      </w:r>
    </w:p>
    <w:p w:rsidR="005E0293" w:rsidRPr="00715C22" w:rsidP="00B7210C" w14:paraId="5D721F89" w14:textId="4C488C9B">
      <w:pPr>
        <w:tabs>
          <w:tab w:val="left" w:pos="8553"/>
        </w:tabs>
        <w:spacing w:line="240" w:lineRule="auto"/>
        <w:rPr>
          <w:rFonts w:ascii="Times New Roman" w:hAnsi="Times New Roman" w:cs="Times New Roman"/>
          <w:b/>
          <w:color w:val="1F497D"/>
          <w:sz w:val="36"/>
          <w:szCs w:val="36"/>
        </w:rPr>
      </w:pPr>
      <w:r>
        <w:rPr>
          <w:rFonts w:ascii="Times New Roman" w:hAnsi="Times New Roman" w:cs="Times New Roman"/>
          <w:sz w:val="24"/>
          <w:szCs w:val="24"/>
        </w:rPr>
        <w:t xml:space="preserve">                                                      </w:t>
      </w:r>
      <w:r w:rsidRPr="00715C22" w:rsidR="00715C22">
        <w:rPr>
          <w:rFonts w:ascii="Times New Roman" w:hAnsi="Times New Roman" w:cs="Times New Roman"/>
          <w:sz w:val="24"/>
          <w:szCs w:val="24"/>
        </w:rPr>
        <w:t>Contact:</w:t>
      </w:r>
      <w:r w:rsidRPr="00715C22" w:rsidR="001818E4">
        <w:rPr>
          <w:rFonts w:ascii="Times New Roman" w:hAnsi="Times New Roman" w:cs="Times New Roman"/>
          <w:sz w:val="24"/>
          <w:szCs w:val="24"/>
        </w:rPr>
        <w:t xml:space="preserve"> +91</w:t>
      </w:r>
      <w:r w:rsidRPr="00715C22" w:rsidR="0049651D">
        <w:rPr>
          <w:rFonts w:ascii="Times New Roman" w:hAnsi="Times New Roman" w:cs="Times New Roman"/>
          <w:sz w:val="24"/>
          <w:szCs w:val="24"/>
        </w:rPr>
        <w:t>9400195576</w:t>
      </w:r>
    </w:p>
    <w:p w:rsidR="005E0293" w:rsidRPr="00715C22" w:rsidP="00B7210C" w14:paraId="5D721F8A" w14:textId="065627EC">
      <w:pPr>
        <w:spacing w:line="240" w:lineRule="auto"/>
        <w:ind w:left="2880"/>
        <w:rPr>
          <w:rStyle w:val="Hyperlink"/>
          <w:rFonts w:ascii="Times New Roman" w:hAnsi="Times New Roman" w:cs="Times New Roman"/>
          <w:color w:val="365F91"/>
          <w:sz w:val="24"/>
          <w:szCs w:val="24"/>
        </w:rPr>
      </w:pPr>
      <w:r w:rsidRPr="00715C22">
        <w:rPr>
          <w:rFonts w:ascii="Times New Roman" w:hAnsi="Times New Roman" w:cs="Times New Roman"/>
          <w:sz w:val="24"/>
          <w:szCs w:val="24"/>
        </w:rPr>
        <w:t xml:space="preserve">E-mail: </w:t>
      </w:r>
      <w:r w:rsidRPr="00715C22" w:rsidR="006B2A52">
        <w:rPr>
          <w:rFonts w:ascii="Times New Roman" w:hAnsi="Times New Roman" w:cs="Times New Roman"/>
          <w:sz w:val="24"/>
          <w:szCs w:val="24"/>
        </w:rPr>
        <w:t>arsrinath181</w:t>
      </w:r>
      <w:r w:rsidRPr="00715C22" w:rsidR="0049651D">
        <w:rPr>
          <w:rFonts w:ascii="Times New Roman" w:hAnsi="Times New Roman" w:cs="Times New Roman"/>
          <w:sz w:val="24"/>
          <w:szCs w:val="24"/>
        </w:rPr>
        <w:t>@gmail.com</w:t>
      </w:r>
    </w:p>
    <w:p w:rsidR="000549C9" w:rsidP="000549C9" w14:paraId="1DC72839" w14:textId="40F7C164">
      <w:pPr>
        <w:spacing w:line="240" w:lineRule="auto"/>
        <w:jc w:val="both"/>
        <w:rPr>
          <w:rFonts w:ascii="Times New Roman" w:hAnsi="Times New Roman" w:cs="Times New Roman"/>
          <w:bCs/>
          <w:sz w:val="24"/>
          <w:szCs w:val="24"/>
          <w:u w:val="single"/>
        </w:rPr>
      </w:pPr>
      <w:r>
        <w:rPr>
          <w:rStyle w:val="Hyperlink"/>
          <w:rFonts w:ascii="Times New Roman" w:hAnsi="Times New Roman" w:cs="Times New Roman"/>
          <w:color w:val="1F497D"/>
          <w:sz w:val="24"/>
          <w:szCs w:val="24"/>
        </w:rPr>
        <w:pict>
          <v:rect id="_x0000_i1025" style="width:468pt;height:1.5pt" o:hralign="center" o:hrstd="t" o:hrnoshade="t" o:hr="t" fillcolor="#1f497d" stroked="f"/>
        </w:pict>
      </w:r>
    </w:p>
    <w:p w:rsidR="005E0293" w:rsidRPr="002E7A48" w:rsidP="000549C9" w14:paraId="5D721F8D" w14:textId="7BC2FA48">
      <w:pPr>
        <w:spacing w:line="240" w:lineRule="auto"/>
        <w:jc w:val="both"/>
        <w:rPr>
          <w:rFonts w:ascii="Times New Roman" w:hAnsi="Times New Roman" w:cs="Times New Roman"/>
          <w:b/>
          <w:sz w:val="24"/>
          <w:szCs w:val="24"/>
          <w:u w:val="single"/>
        </w:rPr>
      </w:pPr>
      <w:r w:rsidRPr="002E7A48">
        <w:rPr>
          <w:rFonts w:ascii="Times New Roman" w:hAnsi="Times New Roman" w:cs="Times New Roman"/>
          <w:b/>
          <w:sz w:val="24"/>
          <w:szCs w:val="24"/>
          <w:u w:val="single"/>
        </w:rPr>
        <w:t>PROFILE</w:t>
      </w:r>
    </w:p>
    <w:p w:rsidR="00CE56BB" w:rsidP="00426086" w14:paraId="5D721F8F" w14:textId="15E6E65A">
      <w:pPr>
        <w:pStyle w:val="ListParagraph"/>
        <w:numPr>
          <w:ilvl w:val="0"/>
          <w:numId w:val="2"/>
        </w:numPr>
        <w:spacing w:line="240" w:lineRule="auto"/>
        <w:jc w:val="both"/>
        <w:rPr>
          <w:rFonts w:ascii="Times New Roman" w:hAnsi="Times New Roman" w:cs="Times New Roman"/>
          <w:sz w:val="24"/>
          <w:szCs w:val="24"/>
        </w:rPr>
      </w:pPr>
      <w:r w:rsidRPr="002E7A48">
        <w:rPr>
          <w:rFonts w:ascii="Times New Roman" w:hAnsi="Times New Roman" w:cs="Times New Roman"/>
          <w:sz w:val="24"/>
          <w:szCs w:val="24"/>
        </w:rPr>
        <w:t xml:space="preserve">An experienced Chemical Engineer with </w:t>
      </w:r>
      <w:r w:rsidRPr="002E7A48" w:rsidR="00FD5053">
        <w:rPr>
          <w:rFonts w:ascii="Times New Roman" w:hAnsi="Times New Roman" w:cs="Times New Roman"/>
          <w:sz w:val="24"/>
          <w:szCs w:val="24"/>
        </w:rPr>
        <w:t>10</w:t>
      </w:r>
      <w:r w:rsidRPr="002E7A48">
        <w:rPr>
          <w:rFonts w:ascii="Times New Roman" w:hAnsi="Times New Roman" w:cs="Times New Roman"/>
          <w:sz w:val="24"/>
          <w:szCs w:val="24"/>
        </w:rPr>
        <w:t xml:space="preserve"> years of</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experience in process monitoring, process design</w:t>
      </w:r>
      <w:r w:rsidR="00CB2242">
        <w:rPr>
          <w:rFonts w:ascii="Times New Roman" w:hAnsi="Times New Roman" w:cs="Times New Roman"/>
          <w:sz w:val="24"/>
          <w:szCs w:val="24"/>
        </w:rPr>
        <w:t xml:space="preserve"> (6 years – current role)</w:t>
      </w:r>
      <w:r w:rsidRPr="002E7A48">
        <w:rPr>
          <w:rFonts w:ascii="Times New Roman" w:hAnsi="Times New Roman" w:cs="Times New Roman"/>
          <w:sz w:val="24"/>
          <w:szCs w:val="24"/>
        </w:rPr>
        <w:t>, plant</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 xml:space="preserve">start-up and shutdown, commissioning and </w:t>
      </w:r>
      <w:r w:rsidRPr="002E7A48" w:rsidR="001C5580">
        <w:rPr>
          <w:rFonts w:ascii="Times New Roman" w:hAnsi="Times New Roman" w:cs="Times New Roman"/>
          <w:sz w:val="24"/>
          <w:szCs w:val="24"/>
        </w:rPr>
        <w:t>pre-commissioning</w:t>
      </w:r>
      <w:r w:rsidRPr="002E7A48">
        <w:rPr>
          <w:rFonts w:ascii="Times New Roman" w:hAnsi="Times New Roman" w:cs="Times New Roman"/>
          <w:sz w:val="24"/>
          <w:szCs w:val="24"/>
        </w:rPr>
        <w:t>,</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commercial and pilot plant operations and</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maintenance activities, major emergency handling,</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troubleshooting, and in various simulation software. Proactive</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and goal driven with a demonstrated history of</w:t>
      </w:r>
      <w:r w:rsidRPr="002E7A48" w:rsidR="001C5580">
        <w:rPr>
          <w:rFonts w:ascii="Times New Roman" w:hAnsi="Times New Roman" w:cs="Times New Roman"/>
          <w:sz w:val="24"/>
          <w:szCs w:val="24"/>
        </w:rPr>
        <w:t xml:space="preserve"> </w:t>
      </w:r>
      <w:r w:rsidRPr="002E7A48">
        <w:rPr>
          <w:rFonts w:ascii="Times New Roman" w:hAnsi="Times New Roman" w:cs="Times New Roman"/>
          <w:sz w:val="24"/>
          <w:szCs w:val="24"/>
        </w:rPr>
        <w:t>delivering value even under tight schedules.</w:t>
      </w:r>
    </w:p>
    <w:p w:rsidR="00426086" w:rsidRPr="00426086" w:rsidP="00426086" w14:paraId="070FD141" w14:textId="77777777">
      <w:pPr>
        <w:pStyle w:val="ListParagraph"/>
        <w:spacing w:line="240" w:lineRule="auto"/>
        <w:jc w:val="both"/>
        <w:rPr>
          <w:rFonts w:ascii="Times New Roman" w:hAnsi="Times New Roman" w:cs="Times New Roman"/>
          <w:sz w:val="24"/>
          <w:szCs w:val="24"/>
        </w:rPr>
      </w:pPr>
    </w:p>
    <w:p w:rsidR="00CE56BB" w:rsidRPr="002E7A48" w:rsidP="00D6636B" w14:paraId="5D721F91" w14:textId="46E88978">
      <w:pPr>
        <w:pStyle w:val="ListParagraph"/>
        <w:numPr>
          <w:ilvl w:val="0"/>
          <w:numId w:val="1"/>
        </w:numPr>
        <w:spacing w:line="240" w:lineRule="auto"/>
        <w:jc w:val="both"/>
        <w:rPr>
          <w:rFonts w:ascii="Times New Roman" w:hAnsi="Times New Roman" w:cs="Times New Roman"/>
          <w:sz w:val="24"/>
          <w:szCs w:val="24"/>
        </w:rPr>
      </w:pPr>
      <w:r w:rsidRPr="002E7A48">
        <w:rPr>
          <w:rFonts w:ascii="Times New Roman" w:hAnsi="Times New Roman" w:cs="Times New Roman"/>
          <w:sz w:val="24"/>
          <w:szCs w:val="24"/>
        </w:rPr>
        <w:t>Currently working with</w:t>
      </w:r>
      <w:r w:rsidRPr="002E7A48" w:rsidR="00AE343B">
        <w:rPr>
          <w:rFonts w:ascii="Times New Roman" w:hAnsi="Times New Roman" w:cs="Times New Roman"/>
          <w:sz w:val="24"/>
          <w:szCs w:val="24"/>
        </w:rPr>
        <w:t xml:space="preserve"> </w:t>
      </w:r>
      <w:r w:rsidRPr="002E7A48" w:rsidR="007A2A90">
        <w:rPr>
          <w:rFonts w:ascii="Times New Roman" w:hAnsi="Times New Roman" w:cs="Times New Roman"/>
          <w:sz w:val="24"/>
          <w:szCs w:val="24"/>
        </w:rPr>
        <w:t>SHELL</w:t>
      </w:r>
      <w:r w:rsidRPr="002E7A48" w:rsidR="0017373B">
        <w:rPr>
          <w:rFonts w:ascii="Times New Roman" w:hAnsi="Times New Roman" w:cs="Times New Roman"/>
          <w:sz w:val="24"/>
          <w:szCs w:val="24"/>
        </w:rPr>
        <w:t xml:space="preserve"> </w:t>
      </w:r>
      <w:r w:rsidRPr="002E7A48" w:rsidR="003C1D3F">
        <w:rPr>
          <w:rFonts w:ascii="Times New Roman" w:hAnsi="Times New Roman" w:cs="Times New Roman"/>
          <w:sz w:val="24"/>
          <w:szCs w:val="24"/>
        </w:rPr>
        <w:t xml:space="preserve">PLC. </w:t>
      </w:r>
      <w:r w:rsidRPr="002E7A48" w:rsidR="0017373B">
        <w:rPr>
          <w:rFonts w:ascii="Times New Roman" w:hAnsi="Times New Roman" w:cs="Times New Roman"/>
          <w:sz w:val="24"/>
          <w:szCs w:val="24"/>
        </w:rPr>
        <w:t>at SHELL TECHNOLOGY CENTRE, BENGALURU</w:t>
      </w:r>
      <w:r w:rsidRPr="002E7A48" w:rsidR="007A2A90">
        <w:rPr>
          <w:rFonts w:ascii="Times New Roman" w:hAnsi="Times New Roman" w:cs="Times New Roman"/>
          <w:sz w:val="24"/>
          <w:szCs w:val="24"/>
        </w:rPr>
        <w:t xml:space="preserve"> as </w:t>
      </w:r>
      <w:r w:rsidRPr="002E7A48" w:rsidR="00F03EB8">
        <w:rPr>
          <w:rFonts w:ascii="Times New Roman" w:hAnsi="Times New Roman" w:cs="Times New Roman"/>
          <w:sz w:val="24"/>
          <w:szCs w:val="24"/>
        </w:rPr>
        <w:t>Process Engineer</w:t>
      </w:r>
      <w:r w:rsidRPr="002E7A48" w:rsidR="007A2A90">
        <w:rPr>
          <w:rFonts w:ascii="Times New Roman" w:hAnsi="Times New Roman" w:cs="Times New Roman"/>
          <w:sz w:val="24"/>
          <w:szCs w:val="24"/>
        </w:rPr>
        <w:t xml:space="preserve"> </w:t>
      </w:r>
      <w:r w:rsidRPr="002E7A48" w:rsidR="0017373B">
        <w:rPr>
          <w:rFonts w:ascii="Times New Roman" w:hAnsi="Times New Roman" w:cs="Times New Roman"/>
          <w:sz w:val="24"/>
          <w:szCs w:val="24"/>
        </w:rPr>
        <w:t>in Nove</w:t>
      </w:r>
      <w:r w:rsidRPr="002E7A48" w:rsidR="00460916">
        <w:rPr>
          <w:rFonts w:ascii="Times New Roman" w:hAnsi="Times New Roman" w:cs="Times New Roman"/>
          <w:sz w:val="24"/>
          <w:szCs w:val="24"/>
        </w:rPr>
        <w:t xml:space="preserve">l </w:t>
      </w:r>
      <w:r w:rsidRPr="002E7A48" w:rsidR="0017373B">
        <w:rPr>
          <w:rFonts w:ascii="Times New Roman" w:hAnsi="Times New Roman" w:cs="Times New Roman"/>
          <w:sz w:val="24"/>
          <w:szCs w:val="24"/>
        </w:rPr>
        <w:t>Materials</w:t>
      </w:r>
      <w:r w:rsidRPr="002E7A48" w:rsidR="00460916">
        <w:rPr>
          <w:rFonts w:ascii="Times New Roman" w:hAnsi="Times New Roman" w:cs="Times New Roman"/>
          <w:sz w:val="24"/>
          <w:szCs w:val="24"/>
        </w:rPr>
        <w:t xml:space="preserve"> </w:t>
      </w:r>
      <w:r w:rsidRPr="002E7A48" w:rsidR="0017373B">
        <w:rPr>
          <w:rFonts w:ascii="Times New Roman" w:hAnsi="Times New Roman" w:cs="Times New Roman"/>
          <w:sz w:val="24"/>
          <w:szCs w:val="24"/>
        </w:rPr>
        <w:t xml:space="preserve">department and earlier having experience at </w:t>
      </w:r>
      <w:r w:rsidRPr="002E7A48">
        <w:rPr>
          <w:rFonts w:ascii="Times New Roman" w:hAnsi="Times New Roman" w:cs="Times New Roman"/>
          <w:sz w:val="24"/>
          <w:szCs w:val="24"/>
        </w:rPr>
        <w:t>RELIANCE INDUSTRIES LTD–LDPE–400KTA plant, Jamnagar</w:t>
      </w:r>
      <w:r w:rsidR="00D6636B">
        <w:rPr>
          <w:rFonts w:ascii="Times New Roman" w:hAnsi="Times New Roman" w:cs="Times New Roman"/>
          <w:sz w:val="24"/>
          <w:szCs w:val="24"/>
        </w:rPr>
        <w:t xml:space="preserve"> (J3 project)</w:t>
      </w:r>
      <w:r w:rsidRPr="002E7A48">
        <w:rPr>
          <w:rFonts w:ascii="Times New Roman" w:hAnsi="Times New Roman" w:cs="Times New Roman"/>
          <w:sz w:val="24"/>
          <w:szCs w:val="24"/>
        </w:rPr>
        <w:t>, Gujarat as Shift field engineer (SFE) and earlier in the VGOHT plant at IOCL PARADIP REFINERY (</w:t>
      </w:r>
      <w:r w:rsidRPr="002E7A48" w:rsidR="00D6636B">
        <w:rPr>
          <w:rFonts w:ascii="Times New Roman" w:hAnsi="Times New Roman" w:cs="Times New Roman"/>
          <w:sz w:val="24"/>
          <w:szCs w:val="24"/>
        </w:rPr>
        <w:t>CONTRACTOR:</w:t>
      </w:r>
      <w:r w:rsidRPr="002E7A48">
        <w:rPr>
          <w:rFonts w:ascii="Times New Roman" w:hAnsi="Times New Roman" w:cs="Times New Roman"/>
          <w:sz w:val="24"/>
          <w:szCs w:val="24"/>
        </w:rPr>
        <w:t xml:space="preserve"> SMAKER) as a </w:t>
      </w:r>
      <w:r w:rsidRPr="002E7A48" w:rsidR="000E1731">
        <w:rPr>
          <w:rFonts w:ascii="Times New Roman" w:hAnsi="Times New Roman" w:cs="Times New Roman"/>
          <w:sz w:val="24"/>
          <w:szCs w:val="24"/>
        </w:rPr>
        <w:t>F</w:t>
      </w:r>
      <w:r w:rsidRPr="002E7A48">
        <w:rPr>
          <w:rFonts w:ascii="Times New Roman" w:hAnsi="Times New Roman" w:cs="Times New Roman"/>
          <w:sz w:val="24"/>
          <w:szCs w:val="24"/>
        </w:rPr>
        <w:t>ield engineer</w:t>
      </w:r>
      <w:r w:rsidRPr="002E7A48" w:rsidR="00F03EB8">
        <w:rPr>
          <w:rFonts w:ascii="Times New Roman" w:hAnsi="Times New Roman" w:cs="Times New Roman"/>
          <w:sz w:val="24"/>
          <w:szCs w:val="24"/>
        </w:rPr>
        <w:t>.</w:t>
      </w:r>
    </w:p>
    <w:p w:rsidR="00CE56BB" w:rsidP="00D6636B" w14:paraId="5D721F92" w14:textId="77777777">
      <w:pPr>
        <w:pStyle w:val="ListParagraph"/>
        <w:spacing w:line="240" w:lineRule="auto"/>
        <w:jc w:val="both"/>
        <w:rPr>
          <w:rFonts w:ascii="Times New Roman" w:hAnsi="Times New Roman" w:cs="Times New Roman"/>
          <w:sz w:val="24"/>
          <w:szCs w:val="24"/>
        </w:rPr>
      </w:pPr>
    </w:p>
    <w:p w:rsidR="00B637A1" w:rsidRPr="002E7A48" w:rsidP="00D6636B" w14:paraId="3DDB7695" w14:textId="2C6B1639">
      <w:pPr>
        <w:pStyle w:val="ListParagraph"/>
        <w:numPr>
          <w:ilvl w:val="0"/>
          <w:numId w:val="2"/>
        </w:numPr>
        <w:spacing w:line="240" w:lineRule="auto"/>
        <w:jc w:val="both"/>
        <w:rPr>
          <w:rFonts w:ascii="Times New Roman" w:hAnsi="Times New Roman" w:cs="Times New Roman"/>
          <w:sz w:val="24"/>
          <w:szCs w:val="24"/>
        </w:rPr>
      </w:pPr>
      <w:r w:rsidRPr="002E7A48">
        <w:rPr>
          <w:rFonts w:ascii="Times New Roman" w:hAnsi="Times New Roman" w:cs="Times New Roman"/>
          <w:sz w:val="24"/>
          <w:szCs w:val="24"/>
        </w:rPr>
        <w:t>Hands on e</w:t>
      </w:r>
      <w:r w:rsidRPr="002E7A48" w:rsidR="001818E4">
        <w:rPr>
          <w:rFonts w:ascii="Times New Roman" w:hAnsi="Times New Roman" w:cs="Times New Roman"/>
          <w:sz w:val="24"/>
          <w:szCs w:val="24"/>
        </w:rPr>
        <w:t>xperience in</w:t>
      </w:r>
      <w:r w:rsidRPr="002E7A48" w:rsidR="00D42CCB">
        <w:rPr>
          <w:rFonts w:ascii="Times New Roman" w:hAnsi="Times New Roman" w:cs="Times New Roman"/>
          <w:sz w:val="24"/>
          <w:szCs w:val="24"/>
        </w:rPr>
        <w:t xml:space="preserve"> FCC pilot </w:t>
      </w:r>
      <w:r w:rsidRPr="002E7A48" w:rsidR="001A4CA9">
        <w:rPr>
          <w:rFonts w:ascii="Times New Roman" w:hAnsi="Times New Roman" w:cs="Times New Roman"/>
          <w:sz w:val="24"/>
          <w:szCs w:val="24"/>
        </w:rPr>
        <w:t>plant commissioning</w:t>
      </w:r>
      <w:r w:rsidRPr="002E7A48" w:rsidR="007E59DC">
        <w:rPr>
          <w:rFonts w:ascii="Times New Roman" w:hAnsi="Times New Roman" w:cs="Times New Roman"/>
          <w:sz w:val="24"/>
          <w:szCs w:val="24"/>
        </w:rPr>
        <w:t xml:space="preserve"> as </w:t>
      </w:r>
      <w:r w:rsidRPr="002E7A48" w:rsidR="00021C9D">
        <w:rPr>
          <w:rFonts w:ascii="Times New Roman" w:hAnsi="Times New Roman" w:cs="Times New Roman"/>
          <w:sz w:val="24"/>
          <w:szCs w:val="24"/>
        </w:rPr>
        <w:t xml:space="preserve">a </w:t>
      </w:r>
      <w:r w:rsidRPr="002E7A48" w:rsidR="007E59DC">
        <w:rPr>
          <w:rFonts w:ascii="Times New Roman" w:hAnsi="Times New Roman" w:cs="Times New Roman"/>
          <w:sz w:val="24"/>
          <w:szCs w:val="24"/>
        </w:rPr>
        <w:t>Process Engineer</w:t>
      </w:r>
      <w:r w:rsidRPr="002E7A48" w:rsidR="000E167B">
        <w:rPr>
          <w:rFonts w:ascii="Times New Roman" w:hAnsi="Times New Roman" w:cs="Times New Roman"/>
          <w:sz w:val="24"/>
          <w:szCs w:val="24"/>
        </w:rPr>
        <w:t xml:space="preserve"> from Initiate phase to Execute phase</w:t>
      </w:r>
      <w:r w:rsidRPr="002E7A48" w:rsidR="003661BD">
        <w:rPr>
          <w:rFonts w:ascii="Times New Roman" w:hAnsi="Times New Roman" w:cs="Times New Roman"/>
          <w:sz w:val="24"/>
          <w:szCs w:val="24"/>
        </w:rPr>
        <w:t>.</w:t>
      </w:r>
    </w:p>
    <w:p w:rsidR="005C1C67" w:rsidP="00D6636B" w14:paraId="1D58B206" w14:textId="77777777">
      <w:pPr>
        <w:pStyle w:val="ListParagraph"/>
        <w:spacing w:line="240" w:lineRule="auto"/>
        <w:jc w:val="both"/>
        <w:rPr>
          <w:rFonts w:eastAsiaTheme="minorHAnsi"/>
          <w:color w:val="000000" w:themeColor="text1"/>
          <w:sz w:val="24"/>
          <w:szCs w:val="32"/>
          <w:lang w:val="en-US" w:eastAsia="en-US"/>
        </w:rPr>
      </w:pPr>
    </w:p>
    <w:p w:rsidR="003661BD" w:rsidRPr="002E7A48" w:rsidP="00D6636B" w14:paraId="59228BD5" w14:textId="593DCF61">
      <w:pPr>
        <w:pStyle w:val="ListParagraph"/>
        <w:numPr>
          <w:ilvl w:val="0"/>
          <w:numId w:val="2"/>
        </w:numPr>
        <w:spacing w:line="240" w:lineRule="auto"/>
        <w:jc w:val="both"/>
        <w:rPr>
          <w:rFonts w:ascii="Times New Roman" w:hAnsi="Times New Roman" w:cs="Times New Roman"/>
          <w:sz w:val="24"/>
          <w:szCs w:val="24"/>
        </w:rPr>
      </w:pPr>
      <w:r w:rsidRPr="002E7A48">
        <w:rPr>
          <w:rFonts w:ascii="Times New Roman" w:hAnsi="Times New Roman" w:cs="Times New Roman"/>
          <w:sz w:val="24"/>
          <w:szCs w:val="24"/>
        </w:rPr>
        <w:t xml:space="preserve">Highly motivated, </w:t>
      </w:r>
      <w:r w:rsidRPr="002E7A48" w:rsidR="00226419">
        <w:rPr>
          <w:rFonts w:ascii="Times New Roman" w:hAnsi="Times New Roman" w:cs="Times New Roman"/>
          <w:sz w:val="24"/>
          <w:szCs w:val="24"/>
        </w:rPr>
        <w:t>positive,</w:t>
      </w:r>
      <w:r w:rsidRPr="002E7A48">
        <w:rPr>
          <w:rFonts w:ascii="Times New Roman" w:hAnsi="Times New Roman" w:cs="Times New Roman"/>
          <w:sz w:val="24"/>
          <w:szCs w:val="24"/>
        </w:rPr>
        <w:t xml:space="preserve"> and goal-oriented, with </w:t>
      </w:r>
      <w:r w:rsidRPr="002E7A48" w:rsidR="001C4F25">
        <w:rPr>
          <w:rFonts w:ascii="Times New Roman" w:hAnsi="Times New Roman" w:cs="Times New Roman"/>
          <w:sz w:val="24"/>
          <w:szCs w:val="24"/>
        </w:rPr>
        <w:t>excellent analytical skills</w:t>
      </w:r>
      <w:r w:rsidRPr="002E7A48" w:rsidR="00925985">
        <w:rPr>
          <w:rFonts w:ascii="Times New Roman" w:hAnsi="Times New Roman" w:cs="Times New Roman"/>
          <w:sz w:val="24"/>
          <w:szCs w:val="24"/>
        </w:rPr>
        <w:t xml:space="preserve">, good communication </w:t>
      </w:r>
      <w:r w:rsidRPr="002E7A48" w:rsidR="00BD5DB4">
        <w:rPr>
          <w:rFonts w:ascii="Times New Roman" w:hAnsi="Times New Roman" w:cs="Times New Roman"/>
          <w:sz w:val="24"/>
          <w:szCs w:val="24"/>
        </w:rPr>
        <w:t xml:space="preserve">and presentation skills, </w:t>
      </w:r>
      <w:r w:rsidRPr="002E7A48" w:rsidR="005C1C67">
        <w:rPr>
          <w:rFonts w:ascii="Times New Roman" w:hAnsi="Times New Roman" w:cs="Times New Roman"/>
          <w:sz w:val="24"/>
          <w:szCs w:val="24"/>
        </w:rPr>
        <w:t xml:space="preserve">problem solving and </w:t>
      </w:r>
      <w:r w:rsidRPr="002E7A48" w:rsidR="0029074E">
        <w:rPr>
          <w:rFonts w:ascii="Times New Roman" w:hAnsi="Times New Roman" w:cs="Times New Roman"/>
          <w:sz w:val="24"/>
          <w:szCs w:val="24"/>
        </w:rPr>
        <w:t>decision-making</w:t>
      </w:r>
      <w:r w:rsidRPr="002E7A48" w:rsidR="005C1C67">
        <w:rPr>
          <w:rFonts w:ascii="Times New Roman" w:hAnsi="Times New Roman" w:cs="Times New Roman"/>
          <w:sz w:val="24"/>
          <w:szCs w:val="24"/>
        </w:rPr>
        <w:t xml:space="preserve"> abilities with </w:t>
      </w:r>
      <w:r w:rsidRPr="002E7A48">
        <w:rPr>
          <w:rFonts w:ascii="Times New Roman" w:hAnsi="Times New Roman" w:cs="Times New Roman"/>
          <w:sz w:val="24"/>
          <w:szCs w:val="24"/>
        </w:rPr>
        <w:t>demonstrated professionalism, attention to detail as well as the ability to be a good team member</w:t>
      </w:r>
      <w:r w:rsidR="002E7A48">
        <w:rPr>
          <w:rFonts w:ascii="Times New Roman" w:hAnsi="Times New Roman" w:cs="Times New Roman"/>
          <w:sz w:val="24"/>
          <w:szCs w:val="24"/>
        </w:rPr>
        <w:t>.</w:t>
      </w:r>
    </w:p>
    <w:p w:rsidR="00776C25" w:rsidRPr="00426086" w:rsidP="00426086" w14:paraId="7F094CFA" w14:textId="2BF43A84">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w:t>
      </w:r>
      <w:r w:rsidR="002E7A48">
        <w:rPr>
          <w:rFonts w:ascii="Times New Roman" w:hAnsi="Times New Roman" w:cs="Times New Roman"/>
          <w:b/>
          <w:sz w:val="24"/>
          <w:szCs w:val="24"/>
          <w:u w:val="single"/>
        </w:rPr>
        <w:t>ORE</w:t>
      </w:r>
      <w:r>
        <w:rPr>
          <w:rFonts w:ascii="Times New Roman" w:hAnsi="Times New Roman" w:cs="Times New Roman"/>
          <w:b/>
          <w:sz w:val="24"/>
          <w:szCs w:val="24"/>
          <w:u w:val="single"/>
        </w:rPr>
        <w:t xml:space="preserve"> </w:t>
      </w:r>
      <w:r w:rsidR="002E7A48">
        <w:rPr>
          <w:rFonts w:ascii="Times New Roman" w:hAnsi="Times New Roman" w:cs="Times New Roman"/>
          <w:b/>
          <w:sz w:val="24"/>
          <w:szCs w:val="24"/>
          <w:u w:val="single"/>
        </w:rPr>
        <w:t>COMPETENCES</w:t>
      </w:r>
    </w:p>
    <w:p w:rsidR="00776C25" w:rsidRPr="00021C9D" w:rsidP="00B7210C" w14:paraId="18723BB4" w14:textId="05F89CD5">
      <w:pPr>
        <w:pStyle w:val="ListParagraph"/>
        <w:numPr>
          <w:ilvl w:val="0"/>
          <w:numId w:val="14"/>
        </w:numPr>
        <w:spacing w:line="240" w:lineRule="auto"/>
        <w:rPr>
          <w:rFonts w:ascii="Times New Roman" w:hAnsi="Times New Roman" w:cs="Times New Roman"/>
          <w:sz w:val="24"/>
          <w:szCs w:val="24"/>
        </w:rPr>
      </w:pPr>
      <w:r w:rsidRPr="00021C9D">
        <w:rPr>
          <w:rFonts w:ascii="Times New Roman" w:hAnsi="Times New Roman" w:cs="Times New Roman"/>
          <w:sz w:val="24"/>
          <w:szCs w:val="24"/>
        </w:rPr>
        <w:t>Process design engineering and Process Safeguarding</w:t>
      </w:r>
    </w:p>
    <w:p w:rsidR="00776C25" w:rsidRPr="00021C9D" w:rsidP="00B7210C" w14:paraId="602CE09C" w14:textId="3DBC6206">
      <w:pPr>
        <w:pStyle w:val="ListParagraph"/>
        <w:numPr>
          <w:ilvl w:val="0"/>
          <w:numId w:val="14"/>
        </w:numPr>
        <w:spacing w:line="240" w:lineRule="auto"/>
        <w:rPr>
          <w:rFonts w:ascii="Times New Roman" w:hAnsi="Times New Roman" w:cs="Times New Roman"/>
          <w:sz w:val="24"/>
          <w:szCs w:val="24"/>
        </w:rPr>
      </w:pPr>
      <w:r w:rsidRPr="00021C9D">
        <w:rPr>
          <w:rFonts w:ascii="Times New Roman" w:hAnsi="Times New Roman" w:cs="Times New Roman"/>
          <w:sz w:val="24"/>
          <w:szCs w:val="24"/>
        </w:rPr>
        <w:t xml:space="preserve">Plant </w:t>
      </w:r>
      <w:r w:rsidRPr="00021C9D" w:rsidR="009C5033">
        <w:rPr>
          <w:rFonts w:ascii="Times New Roman" w:hAnsi="Times New Roman" w:cs="Times New Roman"/>
          <w:sz w:val="24"/>
          <w:szCs w:val="24"/>
        </w:rPr>
        <w:t xml:space="preserve">Commissioning, </w:t>
      </w:r>
      <w:r w:rsidRPr="00021C9D">
        <w:rPr>
          <w:rFonts w:ascii="Times New Roman" w:hAnsi="Times New Roman" w:cs="Times New Roman"/>
          <w:sz w:val="24"/>
          <w:szCs w:val="24"/>
        </w:rPr>
        <w:t xml:space="preserve">start-up &amp; shutdown operations      </w:t>
      </w:r>
    </w:p>
    <w:p w:rsidR="00776C25" w:rsidRPr="00021C9D" w:rsidP="00B7210C" w14:paraId="24E5741D" w14:textId="7EA69FA7">
      <w:pPr>
        <w:pStyle w:val="ListParagraph"/>
        <w:numPr>
          <w:ilvl w:val="0"/>
          <w:numId w:val="14"/>
        </w:numPr>
        <w:spacing w:line="240" w:lineRule="auto"/>
        <w:rPr>
          <w:rFonts w:ascii="Times New Roman" w:hAnsi="Times New Roman" w:cs="Times New Roman"/>
          <w:sz w:val="24"/>
          <w:szCs w:val="24"/>
        </w:rPr>
      </w:pPr>
      <w:r>
        <w:rPr>
          <w:noProof/>
        </w:rPr>
        <mc:AlternateContent>
          <mc:Choice Requires="wps">
            <w:drawing>
              <wp:anchor distT="0" distB="0" distL="0" distR="0" simplePos="0" relativeHeight="251665408" behindDoc="0" locked="0" layoutInCell="1" allowOverlap="1">
                <wp:simplePos x="0" y="0"/>
                <wp:positionH relativeFrom="column">
                  <wp:posOffset>1999615</wp:posOffset>
                </wp:positionH>
                <wp:positionV relativeFrom="paragraph">
                  <wp:posOffset>8329295</wp:posOffset>
                </wp:positionV>
                <wp:extent cx="45720" cy="45720"/>
                <wp:effectExtent l="78740" t="75565" r="75565" b="78740"/>
                <wp:wrapNone/>
                <wp:docPr id="4" name="Star: 4 Points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45720" cy="45720"/>
                        </a:xfrm>
                        <a:prstGeom prst="star4">
                          <a:avLst>
                            <a:gd name="adj" fmla="val 12500"/>
                          </a:avLst>
                        </a:prstGeom>
                        <a:solidFill>
                          <a:srgbClr val="000000"/>
                        </a:solidFill>
                        <a:ln w="25400">
                          <a:solidFill>
                            <a:srgbClr val="000000"/>
                          </a:solidFill>
                          <a:miter lim="800000"/>
                          <a:headEnd/>
                          <a:tailEnd/>
                        </a:ln>
                      </wps:spPr>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4" o:spid="_x0000_s1026" type="#_x0000_t187" style="width:3.6pt;height:3.6pt;margin-top:655.85pt;margin-left:157.45pt;flip:y;mso-height-percent:0;mso-height-relative:margin;mso-width-percent:0;mso-width-relative:margin;mso-wrap-distance-bottom:0;mso-wrap-distance-left:0;mso-wrap-distance-right:0;mso-wrap-distance-top:0;mso-wrap-style:square;position:absolute;visibility:visible;v-text-anchor:top;z-index:251666432" fillcolor="black" strokeweight="2pt"/>
            </w:pict>
          </mc:Fallback>
        </mc:AlternateContent>
      </w:r>
      <w:r w:rsidRPr="00021C9D">
        <w:rPr>
          <w:rFonts w:ascii="Times New Roman" w:hAnsi="Times New Roman" w:cs="Times New Roman"/>
          <w:sz w:val="24"/>
          <w:szCs w:val="24"/>
        </w:rPr>
        <w:t>Process operations support and t</w:t>
      </w:r>
      <w:r w:rsidRPr="00021C9D" w:rsidR="001818E4">
        <w:rPr>
          <w:rFonts w:ascii="Times New Roman" w:hAnsi="Times New Roman" w:cs="Times New Roman"/>
          <w:sz w:val="24"/>
          <w:szCs w:val="24"/>
        </w:rPr>
        <w:t>roubleshooting of process</w:t>
      </w:r>
      <w:r w:rsidRPr="00021C9D">
        <w:rPr>
          <w:rFonts w:ascii="Times New Roman" w:hAnsi="Times New Roman" w:cs="Times New Roman"/>
          <w:sz w:val="24"/>
          <w:szCs w:val="24"/>
        </w:rPr>
        <w:t xml:space="preserve"> plant</w:t>
      </w:r>
      <w:r w:rsidRPr="00021C9D" w:rsidR="001818E4">
        <w:rPr>
          <w:rFonts w:ascii="Times New Roman" w:hAnsi="Times New Roman" w:cs="Times New Roman"/>
          <w:sz w:val="24"/>
          <w:szCs w:val="24"/>
        </w:rPr>
        <w:t xml:space="preserve"> </w:t>
      </w:r>
      <w:r w:rsidRPr="00021C9D" w:rsidR="00AF2382">
        <w:rPr>
          <w:rFonts w:ascii="Times New Roman" w:hAnsi="Times New Roman" w:cs="Times New Roman"/>
          <w:sz w:val="24"/>
          <w:szCs w:val="24"/>
        </w:rPr>
        <w:t>problems</w:t>
      </w:r>
      <w:r w:rsidRPr="00021C9D" w:rsidR="00A841E0">
        <w:rPr>
          <w:rFonts w:ascii="Times New Roman" w:hAnsi="Times New Roman" w:cs="Times New Roman"/>
          <w:sz w:val="24"/>
          <w:szCs w:val="24"/>
        </w:rPr>
        <w:t>.</w:t>
      </w:r>
    </w:p>
    <w:p w:rsidR="00776C25" w:rsidRPr="00021C9D" w:rsidP="00B7210C" w14:paraId="36A88AE1" w14:textId="0DE1D3A0">
      <w:pPr>
        <w:pStyle w:val="ListParagraph"/>
        <w:numPr>
          <w:ilvl w:val="0"/>
          <w:numId w:val="14"/>
        </w:numPr>
        <w:spacing w:line="240" w:lineRule="auto"/>
        <w:rPr>
          <w:rFonts w:ascii="Times New Roman" w:hAnsi="Times New Roman" w:cs="Times New Roman"/>
          <w:sz w:val="24"/>
          <w:szCs w:val="24"/>
        </w:rPr>
      </w:pPr>
      <w:r>
        <w:rPr>
          <w:rFonts w:asciiTheme="majorBidi" w:hAnsiTheme="majorBidi" w:cstheme="majorBidi"/>
          <w:noProof/>
        </w:rPr>
        <mc:AlternateContent>
          <mc:Choice Requires="wps">
            <w:drawing>
              <wp:anchor distT="0" distB="0" distL="0" distR="0" simplePos="0" relativeHeight="251663360" behindDoc="0" locked="0" layoutInCell="1" allowOverlap="1">
                <wp:simplePos x="0" y="0"/>
                <wp:positionH relativeFrom="column">
                  <wp:posOffset>6181725</wp:posOffset>
                </wp:positionH>
                <wp:positionV relativeFrom="paragraph">
                  <wp:posOffset>8613140</wp:posOffset>
                </wp:positionV>
                <wp:extent cx="57150" cy="45720"/>
                <wp:effectExtent l="95250" t="62865" r="95250" b="62865"/>
                <wp:wrapNone/>
                <wp:docPr id="3" name="Star: 4 Points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57150" cy="45720"/>
                        </a:xfrm>
                        <a:prstGeom prst="star4">
                          <a:avLst>
                            <a:gd name="adj" fmla="val 12500"/>
                          </a:avLst>
                        </a:prstGeom>
                        <a:solidFill>
                          <a:srgbClr val="000000"/>
                        </a:solidFill>
                        <a:ln w="25400">
                          <a:solidFill>
                            <a:srgbClr val="000000"/>
                          </a:solidFill>
                          <a:miter lim="800000"/>
                          <a:headEnd/>
                          <a:tailEnd/>
                        </a:ln>
                      </wps:spPr>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Star: 4 Points 3" o:spid="_x0000_s1027" type="#_x0000_t187" style="width:4.5pt;height:3.6pt;margin-top:678.2pt;margin-left:486.75pt;flip:y;mso-height-percent:0;mso-height-relative:margin;mso-width-percent:0;mso-width-relative:margin;mso-wrap-distance-bottom:0;mso-wrap-distance-left:0;mso-wrap-distance-right:0;mso-wrap-distance-top:0;mso-wrap-style:square;position:absolute;visibility:visible;v-text-anchor:top;z-index:251664384" fillcolor="black" strokeweight="2pt"/>
            </w:pict>
          </mc:Fallback>
        </mc:AlternateContent>
      </w:r>
      <w:r>
        <w:rPr>
          <w:rFonts w:asciiTheme="majorBidi" w:hAnsiTheme="majorBidi" w:cstheme="majorBidi"/>
          <w:noProof/>
        </w:rPr>
        <mc:AlternateContent>
          <mc:Choice Requires="wps">
            <w:drawing>
              <wp:anchor distT="0" distB="0" distL="0" distR="0" simplePos="0" relativeHeight="251661312" behindDoc="0" locked="0" layoutInCell="1" allowOverlap="1">
                <wp:simplePos x="0" y="0"/>
                <wp:positionH relativeFrom="column">
                  <wp:posOffset>6181725</wp:posOffset>
                </wp:positionH>
                <wp:positionV relativeFrom="paragraph">
                  <wp:posOffset>8613140</wp:posOffset>
                </wp:positionV>
                <wp:extent cx="57150" cy="45720"/>
                <wp:effectExtent l="95250" t="62865" r="95250" b="62865"/>
                <wp:wrapNone/>
                <wp:docPr id="2" name="Star: 4 Points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57150" cy="45720"/>
                        </a:xfrm>
                        <a:prstGeom prst="star4">
                          <a:avLst>
                            <a:gd name="adj" fmla="val 12500"/>
                          </a:avLst>
                        </a:prstGeom>
                        <a:solidFill>
                          <a:srgbClr val="000000"/>
                        </a:solidFill>
                        <a:ln w="25400">
                          <a:solidFill>
                            <a:srgbClr val="000000"/>
                          </a:solidFill>
                          <a:miter lim="800000"/>
                          <a:headEnd/>
                          <a:tailEnd/>
                        </a:ln>
                      </wps:spPr>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Star: 4 Points 2" o:spid="_x0000_s1028" type="#_x0000_t187" style="width:4.5pt;height:3.6pt;margin-top:678.2pt;margin-left:486.75pt;flip:y;mso-height-percent:0;mso-height-relative:margin;mso-width-percent:0;mso-width-relative:margin;mso-wrap-distance-bottom:0;mso-wrap-distance-left:0;mso-wrap-distance-right:0;mso-wrap-distance-top:0;mso-wrap-style:square;position:absolute;visibility:visible;v-text-anchor:top;z-index:251662336" fillcolor="black" strokeweight="2pt"/>
            </w:pict>
          </mc:Fallback>
        </mc:AlternateContent>
      </w:r>
      <w:r>
        <w:rPr>
          <w:rFonts w:asciiTheme="majorBidi" w:hAnsiTheme="majorBidi" w:cstheme="majorBidi"/>
          <w:noProof/>
        </w:rPr>
        <mc:AlternateContent>
          <mc:Choice Requires="wps">
            <w:drawing>
              <wp:anchor distT="0" distB="0" distL="0" distR="0" simplePos="0" relativeHeight="251658240" behindDoc="0" locked="0" layoutInCell="1" allowOverlap="1">
                <wp:simplePos x="0" y="0"/>
                <wp:positionH relativeFrom="column">
                  <wp:posOffset>6181725</wp:posOffset>
                </wp:positionH>
                <wp:positionV relativeFrom="paragraph">
                  <wp:posOffset>8613140</wp:posOffset>
                </wp:positionV>
                <wp:extent cx="57150" cy="45720"/>
                <wp:effectExtent l="95250" t="62865" r="95250" b="62865"/>
                <wp:wrapNone/>
                <wp:docPr id="1" name="Star: 4 Points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57150" cy="45720"/>
                        </a:xfrm>
                        <a:prstGeom prst="star4">
                          <a:avLst>
                            <a:gd name="adj" fmla="val 12500"/>
                          </a:avLst>
                        </a:prstGeom>
                        <a:solidFill>
                          <a:srgbClr val="000000"/>
                        </a:solidFill>
                        <a:ln w="25400">
                          <a:solidFill>
                            <a:srgbClr val="000000"/>
                          </a:solidFill>
                          <a:miter lim="800000"/>
                          <a:headEnd/>
                          <a:tailEnd/>
                        </a:ln>
                      </wps:spPr>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Star: 4 Points 1" o:spid="_x0000_s1029" type="#_x0000_t187" style="width:4.5pt;height:3.6pt;margin-top:678.2pt;margin-left:486.75pt;flip:y;mso-height-percent:0;mso-height-relative:margin;mso-width-percent:0;mso-width-relative:margin;mso-wrap-distance-bottom:0;mso-wrap-distance-left:0;mso-wrap-distance-right:0;mso-wrap-distance-top:0;mso-wrap-style:square;position:absolute;visibility:visible;v-text-anchor:top;z-index:251660288" fillcolor="black" strokeweight="2pt"/>
            </w:pict>
          </mc:Fallback>
        </mc:AlternateContent>
      </w:r>
      <w:r w:rsidRPr="00021C9D">
        <w:rPr>
          <w:rFonts w:ascii="Times New Roman" w:hAnsi="Times New Roman" w:cs="Times New Roman"/>
          <w:sz w:val="24"/>
          <w:szCs w:val="24"/>
        </w:rPr>
        <w:t xml:space="preserve">Process Monitoring of FCC commercial </w:t>
      </w:r>
      <w:r w:rsidRPr="00021C9D" w:rsidR="00AF2382">
        <w:rPr>
          <w:rFonts w:ascii="Times New Roman" w:hAnsi="Times New Roman" w:cs="Times New Roman"/>
          <w:sz w:val="24"/>
          <w:szCs w:val="24"/>
        </w:rPr>
        <w:t>refinery.</w:t>
      </w:r>
    </w:p>
    <w:p w:rsidR="00776C25" w:rsidRPr="00021C9D" w:rsidP="00B7210C" w14:paraId="227CEDE9" w14:textId="7B22D524">
      <w:pPr>
        <w:pStyle w:val="ListParagraph"/>
        <w:numPr>
          <w:ilvl w:val="0"/>
          <w:numId w:val="14"/>
        </w:numPr>
        <w:spacing w:line="240" w:lineRule="auto"/>
        <w:rPr>
          <w:rFonts w:ascii="Times New Roman" w:hAnsi="Times New Roman" w:cs="Times New Roman"/>
          <w:sz w:val="24"/>
          <w:szCs w:val="24"/>
        </w:rPr>
      </w:pPr>
      <w:r w:rsidRPr="00021C9D">
        <w:rPr>
          <w:rFonts w:ascii="Times New Roman" w:hAnsi="Times New Roman" w:cs="Times New Roman"/>
          <w:sz w:val="24"/>
          <w:szCs w:val="24"/>
        </w:rPr>
        <w:t xml:space="preserve">Data analysis </w:t>
      </w:r>
      <w:r w:rsidR="00900951">
        <w:rPr>
          <w:rFonts w:ascii="Times New Roman" w:hAnsi="Times New Roman" w:cs="Times New Roman"/>
          <w:sz w:val="24"/>
          <w:szCs w:val="24"/>
        </w:rPr>
        <w:t xml:space="preserve">and performance tuning </w:t>
      </w:r>
      <w:r w:rsidRPr="00021C9D">
        <w:rPr>
          <w:rFonts w:ascii="Times New Roman" w:hAnsi="Times New Roman" w:cs="Times New Roman"/>
          <w:sz w:val="24"/>
          <w:szCs w:val="24"/>
        </w:rPr>
        <w:t>of hydro-processing</w:t>
      </w:r>
      <w:r w:rsidRPr="00021C9D" w:rsidR="00FA6905">
        <w:rPr>
          <w:rFonts w:ascii="Times New Roman" w:hAnsi="Times New Roman" w:cs="Times New Roman"/>
          <w:sz w:val="24"/>
          <w:szCs w:val="24"/>
        </w:rPr>
        <w:t xml:space="preserve"> and FCC</w:t>
      </w:r>
      <w:r w:rsidRPr="00021C9D">
        <w:rPr>
          <w:rFonts w:ascii="Times New Roman" w:hAnsi="Times New Roman" w:cs="Times New Roman"/>
          <w:sz w:val="24"/>
          <w:szCs w:val="24"/>
        </w:rPr>
        <w:t xml:space="preserve"> catalysts</w:t>
      </w:r>
      <w:r w:rsidR="0042363C">
        <w:rPr>
          <w:rFonts w:ascii="Times New Roman" w:hAnsi="Times New Roman" w:cs="Times New Roman"/>
          <w:sz w:val="24"/>
          <w:szCs w:val="24"/>
        </w:rPr>
        <w:t xml:space="preserve"> </w:t>
      </w:r>
      <w:r w:rsidR="00AF2382">
        <w:rPr>
          <w:rFonts w:ascii="Times New Roman" w:hAnsi="Times New Roman" w:cs="Times New Roman"/>
          <w:sz w:val="24"/>
          <w:szCs w:val="24"/>
        </w:rPr>
        <w:t>runs</w:t>
      </w:r>
      <w:r w:rsidR="00A841E0">
        <w:rPr>
          <w:rFonts w:ascii="Times New Roman" w:hAnsi="Times New Roman" w:cs="Times New Roman"/>
          <w:sz w:val="24"/>
          <w:szCs w:val="24"/>
        </w:rPr>
        <w:t>.</w:t>
      </w:r>
      <w:r w:rsidRPr="00021C9D" w:rsidR="001818E4">
        <w:rPr>
          <w:rFonts w:ascii="Times New Roman" w:hAnsi="Times New Roman" w:cs="Times New Roman"/>
          <w:sz w:val="24"/>
          <w:szCs w:val="24"/>
        </w:rPr>
        <w:t xml:space="preserve"> </w:t>
      </w:r>
    </w:p>
    <w:p w:rsidR="00021C9D" w:rsidP="00B7210C" w14:paraId="420D79AB" w14:textId="250DAD7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Catalyst evaluation and selection studies</w:t>
      </w:r>
    </w:p>
    <w:p w:rsidR="007D4B2D" w:rsidP="00B7210C" w14:paraId="5D721F9D" w14:textId="1E4B1912">
      <w:pPr>
        <w:pStyle w:val="ListParagraph"/>
        <w:numPr>
          <w:ilvl w:val="0"/>
          <w:numId w:val="14"/>
        </w:numPr>
        <w:spacing w:line="240" w:lineRule="auto"/>
        <w:rPr>
          <w:rFonts w:ascii="Times New Roman" w:hAnsi="Times New Roman" w:cs="Times New Roman"/>
          <w:sz w:val="24"/>
          <w:szCs w:val="24"/>
        </w:rPr>
      </w:pPr>
      <w:r w:rsidRPr="0029074E">
        <w:rPr>
          <w:rFonts w:ascii="Times New Roman" w:hAnsi="Times New Roman" w:cs="Times New Roman"/>
          <w:sz w:val="24"/>
          <w:szCs w:val="24"/>
        </w:rPr>
        <w:t xml:space="preserve">Process </w:t>
      </w:r>
      <w:r w:rsidRPr="0029074E" w:rsidR="00776C25">
        <w:rPr>
          <w:rFonts w:ascii="Times New Roman" w:hAnsi="Times New Roman" w:cs="Times New Roman"/>
          <w:sz w:val="24"/>
          <w:szCs w:val="24"/>
        </w:rPr>
        <w:t xml:space="preserve">Simulation software like </w:t>
      </w:r>
      <w:r w:rsidRPr="0029074E" w:rsidR="00F821EE">
        <w:rPr>
          <w:rFonts w:ascii="Times New Roman" w:hAnsi="Times New Roman" w:cs="Times New Roman"/>
          <w:sz w:val="24"/>
          <w:szCs w:val="24"/>
        </w:rPr>
        <w:t>Aspen</w:t>
      </w:r>
      <w:r w:rsidRPr="0029074E" w:rsidR="00776C25">
        <w:rPr>
          <w:rFonts w:ascii="Times New Roman" w:hAnsi="Times New Roman" w:cs="Times New Roman"/>
          <w:sz w:val="24"/>
          <w:szCs w:val="24"/>
        </w:rPr>
        <w:t xml:space="preserve"> </w:t>
      </w:r>
      <w:r w:rsidRPr="0029074E" w:rsidR="00776C25">
        <w:rPr>
          <w:rFonts w:ascii="Times New Roman" w:hAnsi="Times New Roman" w:cs="Times New Roman"/>
          <w:sz w:val="24"/>
          <w:szCs w:val="24"/>
        </w:rPr>
        <w:t>Hysys</w:t>
      </w:r>
      <w:r w:rsidRPr="0029074E" w:rsidR="00776C25">
        <w:rPr>
          <w:rFonts w:ascii="Times New Roman" w:hAnsi="Times New Roman" w:cs="Times New Roman"/>
          <w:sz w:val="24"/>
          <w:szCs w:val="24"/>
        </w:rPr>
        <w:t>, Aspen</w:t>
      </w:r>
      <w:r w:rsidRPr="0029074E" w:rsidR="00F821EE">
        <w:rPr>
          <w:rFonts w:ascii="Times New Roman" w:hAnsi="Times New Roman" w:cs="Times New Roman"/>
          <w:sz w:val="24"/>
          <w:szCs w:val="24"/>
        </w:rPr>
        <w:t xml:space="preserve"> Plus</w:t>
      </w:r>
      <w:r w:rsidRPr="0029074E" w:rsidR="00776C25">
        <w:rPr>
          <w:rFonts w:ascii="Times New Roman" w:hAnsi="Times New Roman" w:cs="Times New Roman"/>
          <w:sz w:val="24"/>
          <w:szCs w:val="24"/>
        </w:rPr>
        <w:t xml:space="preserve">, </w:t>
      </w:r>
      <w:r w:rsidRPr="0029074E" w:rsidR="00337F91">
        <w:rPr>
          <w:rFonts w:ascii="Times New Roman" w:hAnsi="Times New Roman" w:cs="Times New Roman"/>
          <w:sz w:val="24"/>
          <w:szCs w:val="24"/>
        </w:rPr>
        <w:t>UNISIM</w:t>
      </w:r>
      <w:r w:rsidRPr="0029074E" w:rsidR="00021C9D">
        <w:rPr>
          <w:rFonts w:ascii="Times New Roman" w:hAnsi="Times New Roman" w:cs="Times New Roman"/>
          <w:sz w:val="24"/>
          <w:szCs w:val="24"/>
        </w:rPr>
        <w:t xml:space="preserve"> and Shell Proprietary SHARC software</w:t>
      </w:r>
    </w:p>
    <w:p w:rsidR="002D3C17" w:rsidP="00B7210C" w14:paraId="266E9BD2" w14:textId="25CCBD8A">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SAP MM</w:t>
      </w:r>
    </w:p>
    <w:p w:rsidR="002D3C17" w:rsidP="00B7210C" w14:paraId="4543F9B4" w14:textId="674BBF7C">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PI process monitoring </w:t>
      </w:r>
      <w:r w:rsidR="00AF2382">
        <w:rPr>
          <w:rFonts w:ascii="Times New Roman" w:hAnsi="Times New Roman" w:cs="Times New Roman"/>
          <w:sz w:val="24"/>
          <w:szCs w:val="24"/>
        </w:rPr>
        <w:t>software.</w:t>
      </w:r>
      <w:r w:rsidR="0042363C">
        <w:rPr>
          <w:rFonts w:ascii="Times New Roman" w:hAnsi="Times New Roman" w:cs="Times New Roman"/>
          <w:sz w:val="24"/>
          <w:szCs w:val="24"/>
        </w:rPr>
        <w:t xml:space="preserve"> </w:t>
      </w:r>
    </w:p>
    <w:p w:rsidR="00C320DC" w:rsidP="00B7210C" w14:paraId="62FB8CA1" w14:textId="00C93CEE">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Permit to work and Management of Change (MOC) Systems</w:t>
      </w:r>
    </w:p>
    <w:p w:rsidR="008B0B87" w:rsidP="00B7210C" w14:paraId="2C71BBB8" w14:textId="484A37CC">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Heat and Mass balance calculations </w:t>
      </w:r>
    </w:p>
    <w:p w:rsidR="00460916" w:rsidP="00B7210C" w14:paraId="4CF0C190" w14:textId="495E152B">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Line sizing, Equipment and Relief valve sizing</w:t>
      </w:r>
    </w:p>
    <w:p w:rsidR="00C05AD1" w:rsidRPr="00D06C12" w:rsidP="00B7210C" w14:paraId="434940CD" w14:textId="33A36B3F">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Shell Design and Engineering Practices (DEP) and International Standards and Codes</w:t>
      </w:r>
    </w:p>
    <w:p w:rsidR="005E0293" w:rsidRPr="00BB18FC" w:rsidP="00BB18FC" w14:paraId="5D721FA0" w14:textId="66A2B958">
      <w:pPr>
        <w:spacing w:line="240" w:lineRule="auto"/>
        <w:jc w:val="both"/>
        <w:rPr>
          <w:rFonts w:ascii="Times New Roman" w:hAnsi="Times New Roman" w:cs="Times New Roman"/>
          <w:b/>
          <w:sz w:val="24"/>
          <w:szCs w:val="24"/>
          <w:u w:val="single"/>
        </w:rPr>
      </w:pPr>
      <w:r w:rsidRPr="00BB18FC">
        <w:rPr>
          <w:rFonts w:ascii="Times New Roman" w:hAnsi="Times New Roman" w:cs="Times New Roman"/>
          <w:b/>
          <w:sz w:val="24"/>
          <w:szCs w:val="24"/>
          <w:u w:val="single"/>
        </w:rPr>
        <w:t>PROFESSIONAL EXPERIENCE</w:t>
      </w:r>
    </w:p>
    <w:p w:rsidR="00A66B8D" w14:paraId="29293249" w14:textId="77777777">
      <w:pPr>
        <w:pStyle w:val="NoSpacing"/>
        <w:rPr>
          <w:rFonts w:asciiTheme="majorBidi" w:hAnsiTheme="majorBidi" w:cstheme="majorBidi"/>
          <w:b/>
          <w:bCs/>
        </w:rPr>
      </w:pPr>
    </w:p>
    <w:p w:rsidR="005E0293" w:rsidRPr="0095642A" w14:paraId="5D721FA2" w14:textId="5410019F">
      <w:pPr>
        <w:pStyle w:val="NoSpacing"/>
        <w:rPr>
          <w:rFonts w:ascii="Times New Roman" w:hAnsi="Times New Roman" w:cs="Times New Roman"/>
          <w:sz w:val="24"/>
          <w:szCs w:val="24"/>
        </w:rPr>
      </w:pPr>
      <w:r w:rsidRPr="00C4167C">
        <w:rPr>
          <w:rFonts w:ascii="Times New Roman" w:hAnsi="Times New Roman" w:cs="Times New Roman"/>
          <w:b/>
          <w:sz w:val="24"/>
          <w:szCs w:val="24"/>
        </w:rPr>
        <w:t xml:space="preserve">AS </w:t>
      </w:r>
      <w:r w:rsidR="00A72CB7">
        <w:rPr>
          <w:rFonts w:ascii="Times New Roman" w:hAnsi="Times New Roman" w:cs="Times New Roman"/>
          <w:b/>
          <w:sz w:val="24"/>
          <w:szCs w:val="24"/>
        </w:rPr>
        <w:t xml:space="preserve">FCC </w:t>
      </w:r>
      <w:r w:rsidRPr="00C4167C" w:rsidR="008C4E48">
        <w:rPr>
          <w:rFonts w:ascii="Times New Roman" w:hAnsi="Times New Roman" w:cs="Times New Roman"/>
          <w:b/>
          <w:sz w:val="24"/>
          <w:szCs w:val="24"/>
        </w:rPr>
        <w:t>PROCESS ENGINEER</w:t>
      </w:r>
      <w:r w:rsidRPr="0095642A">
        <w:rPr>
          <w:rFonts w:asciiTheme="majorBidi" w:hAnsiTheme="majorBidi" w:cstheme="majorBidi"/>
          <w:b/>
          <w:bCs/>
          <w:sz w:val="24"/>
          <w:szCs w:val="24"/>
        </w:rPr>
        <w:t xml:space="preserve"> – </w:t>
      </w:r>
      <w:r w:rsidRPr="0095642A" w:rsidR="00A66B8D">
        <w:rPr>
          <w:rFonts w:ascii="Times New Roman" w:hAnsi="Times New Roman" w:cs="Times New Roman"/>
          <w:sz w:val="24"/>
          <w:szCs w:val="24"/>
        </w:rPr>
        <w:t>NOVEL MATERIALS R&amp;D, SHELL TECHNOLOGY CENTRE, BENGALURU, KARNATAKA, INDIA</w:t>
      </w:r>
    </w:p>
    <w:p w:rsidR="00B53F1A" w:rsidRPr="0095642A" w:rsidP="00B9763D" w14:paraId="7E02FDB4" w14:textId="1A47135E">
      <w:pPr>
        <w:pStyle w:val="NormalWeb"/>
        <w:spacing w:before="0" w:beforeAutospacing="0" w:after="200" w:afterAutospacing="0"/>
        <w:rPr>
          <w:rFonts w:eastAsiaTheme="minorEastAsia"/>
          <w:lang w:val="en-IN" w:eastAsia="en-IN"/>
        </w:rPr>
      </w:pPr>
      <w:r w:rsidRPr="0095642A">
        <w:rPr>
          <w:rFonts w:eastAsiaTheme="minorEastAsia"/>
          <w:lang w:val="en-IN" w:eastAsia="en-IN"/>
        </w:rPr>
        <w:t xml:space="preserve">Date: </w:t>
      </w:r>
      <w:r w:rsidRPr="0095642A" w:rsidR="00B9763D">
        <w:rPr>
          <w:rFonts w:eastAsiaTheme="minorEastAsia"/>
          <w:lang w:val="en-IN" w:eastAsia="en-IN"/>
        </w:rPr>
        <w:t>September 2018 – Prese</w:t>
      </w:r>
      <w:r w:rsidRPr="0095642A" w:rsidR="00A514F5">
        <w:rPr>
          <w:rFonts w:eastAsiaTheme="minorEastAsia"/>
          <w:lang w:val="en-IN" w:eastAsia="en-IN"/>
        </w:rPr>
        <w:t xml:space="preserve">nt </w:t>
      </w:r>
    </w:p>
    <w:p w:rsidR="00B9763D" w:rsidRPr="0095642A" w:rsidP="00B9763D" w14:paraId="20CDDA20" w14:textId="721A823B">
      <w:pPr>
        <w:pStyle w:val="NormalWeb"/>
        <w:spacing w:before="0" w:beforeAutospacing="0" w:after="200" w:afterAutospacing="0"/>
        <w:rPr>
          <w:rFonts w:eastAsiaTheme="minorEastAsia"/>
          <w:lang w:val="en-IN" w:eastAsia="en-IN"/>
        </w:rPr>
      </w:pPr>
      <w:r w:rsidRPr="0095642A">
        <w:rPr>
          <w:rFonts w:eastAsiaTheme="minorEastAsia"/>
          <w:lang w:val="en-IN" w:eastAsia="en-IN"/>
        </w:rPr>
        <w:t>(September 2018 – September 2019, Brunel India Private Limited seconded to Shell)</w:t>
      </w:r>
    </w:p>
    <w:p w:rsidR="00B9763D" w:rsidP="00B9763D" w14:paraId="1435BB5F" w14:textId="77777777">
      <w:pPr>
        <w:pStyle w:val="NormalWeb"/>
        <w:spacing w:before="0" w:beforeAutospacing="0" w:after="0" w:afterAutospacing="0"/>
        <w:rPr>
          <w:rFonts w:eastAsiaTheme="minorEastAsia"/>
          <w:lang w:val="en-IN" w:eastAsia="en-IN"/>
        </w:rPr>
      </w:pPr>
      <w:r w:rsidRPr="0095642A">
        <w:rPr>
          <w:rFonts w:eastAsiaTheme="minorEastAsia"/>
          <w:lang w:val="en-IN" w:eastAsia="en-IN"/>
        </w:rPr>
        <w:t>October 2019 – Present (Shell PLC)</w:t>
      </w:r>
    </w:p>
    <w:p w:rsidR="009A4D8D" w:rsidRPr="0095642A" w:rsidP="00B9763D" w14:paraId="6627E5B0" w14:textId="77777777">
      <w:pPr>
        <w:pStyle w:val="NormalWeb"/>
        <w:spacing w:before="0" w:beforeAutospacing="0" w:after="0" w:afterAutospacing="0"/>
        <w:rPr>
          <w:rFonts w:eastAsiaTheme="minorEastAsia"/>
          <w:lang w:val="en-IN" w:eastAsia="en-IN"/>
        </w:rPr>
      </w:pPr>
    </w:p>
    <w:p w:rsidR="009A4D8D" w:rsidRPr="009A4D8D" w:rsidP="009A4D8D" w14:paraId="068483F6" w14:textId="77777777">
      <w:pPr>
        <w:pStyle w:val="NoSpacing"/>
        <w:rPr>
          <w:rFonts w:ascii="Times New Roman" w:hAnsi="Times New Roman" w:eastAsiaTheme="minorHAnsi" w:cs="Times New Roman"/>
          <w:b/>
          <w:bCs/>
          <w:sz w:val="24"/>
          <w:szCs w:val="24"/>
          <w:lang w:val="en-US" w:eastAsia="en-US"/>
        </w:rPr>
      </w:pPr>
      <w:r w:rsidRPr="009A4D8D">
        <w:rPr>
          <w:rFonts w:ascii="Times New Roman" w:hAnsi="Times New Roman" w:eastAsiaTheme="minorHAnsi" w:cs="Times New Roman"/>
          <w:b/>
          <w:bCs/>
          <w:sz w:val="24"/>
          <w:szCs w:val="24"/>
          <w:lang w:val="en-US" w:eastAsia="en-US"/>
        </w:rPr>
        <w:t xml:space="preserve">Experienced in process monitoring and process engineering support of Shell NORCO RFCCU (1,12,00 BPSD) </w:t>
      </w:r>
    </w:p>
    <w:p w:rsidR="00EB320D" w:rsidRPr="009A4D8D" w:rsidP="00F918FF" w14:paraId="6EE98180" w14:textId="77777777">
      <w:pPr>
        <w:pStyle w:val="NoSpacing"/>
        <w:ind w:left="720"/>
        <w:rPr>
          <w:rFonts w:ascii="Times New Roman" w:hAnsi="Times New Roman" w:cs="Times New Roman"/>
          <w:bCs/>
          <w:sz w:val="24"/>
          <w:szCs w:val="24"/>
          <w:lang w:val="en-US"/>
        </w:rPr>
      </w:pPr>
    </w:p>
    <w:p w:rsidR="007C0AFF" w:rsidRPr="0095642A" w:rsidP="00B7210C" w14:paraId="2E74591C" w14:textId="77777777">
      <w:pPr>
        <w:numPr>
          <w:ilvl w:val="0"/>
          <w:numId w:val="4"/>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Monitoring unit conditions with respect to product quality specifications, yields, operating conditions, chemicals consumption, energy conservation etc., to achieve the best economic and cost-effective results.</w:t>
      </w:r>
    </w:p>
    <w:p w:rsidR="001B6199" w:rsidRPr="0095642A" w:rsidP="00B7210C" w14:paraId="6398B0C5" w14:textId="5193C423">
      <w:pPr>
        <w:numPr>
          <w:ilvl w:val="0"/>
          <w:numId w:val="4"/>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Support operations team</w:t>
      </w:r>
      <w:r w:rsidRPr="0095642A" w:rsidR="00503F7D">
        <w:rPr>
          <w:rFonts w:ascii="Times New Roman" w:hAnsi="Times New Roman" w:cs="Times New Roman"/>
          <w:sz w:val="24"/>
          <w:szCs w:val="24"/>
        </w:rPr>
        <w:t xml:space="preserve"> in</w:t>
      </w:r>
      <w:r w:rsidRPr="0095642A">
        <w:rPr>
          <w:rFonts w:ascii="Times New Roman" w:hAnsi="Times New Roman" w:cs="Times New Roman"/>
          <w:sz w:val="24"/>
          <w:szCs w:val="24"/>
        </w:rPr>
        <w:t xml:space="preserve"> trouble shooting by suggesting solutions to the </w:t>
      </w:r>
      <w:r w:rsidRPr="0095642A" w:rsidR="00503F7D">
        <w:rPr>
          <w:rFonts w:ascii="Times New Roman" w:hAnsi="Times New Roman" w:cs="Times New Roman"/>
          <w:sz w:val="24"/>
          <w:szCs w:val="24"/>
        </w:rPr>
        <w:t>complex</w:t>
      </w:r>
      <w:r w:rsidRPr="0095642A">
        <w:rPr>
          <w:rFonts w:ascii="Times New Roman" w:hAnsi="Times New Roman" w:cs="Times New Roman"/>
          <w:sz w:val="24"/>
          <w:szCs w:val="24"/>
        </w:rPr>
        <w:t xml:space="preserve"> problems faced in the process unit</w:t>
      </w:r>
      <w:r w:rsidRPr="0095642A" w:rsidR="004B7778">
        <w:rPr>
          <w:rFonts w:ascii="Times New Roman" w:hAnsi="Times New Roman" w:cs="Times New Roman"/>
          <w:sz w:val="24"/>
          <w:szCs w:val="24"/>
        </w:rPr>
        <w:t xml:space="preserve">, in </w:t>
      </w:r>
      <w:r w:rsidRPr="0095642A" w:rsidR="00F56672">
        <w:rPr>
          <w:rFonts w:ascii="Times New Roman" w:hAnsi="Times New Roman" w:cs="Times New Roman"/>
          <w:sz w:val="24"/>
          <w:szCs w:val="24"/>
        </w:rPr>
        <w:t xml:space="preserve">unit performance assurance and optimization, </w:t>
      </w:r>
      <w:r w:rsidR="00891C22">
        <w:rPr>
          <w:rFonts w:ascii="Times New Roman" w:hAnsi="Times New Roman" w:cs="Times New Roman"/>
          <w:sz w:val="24"/>
          <w:szCs w:val="24"/>
        </w:rPr>
        <w:t xml:space="preserve">and </w:t>
      </w:r>
      <w:r w:rsidRPr="0095642A" w:rsidR="00F56672">
        <w:rPr>
          <w:rFonts w:ascii="Times New Roman" w:hAnsi="Times New Roman" w:cs="Times New Roman"/>
          <w:sz w:val="24"/>
          <w:szCs w:val="24"/>
        </w:rPr>
        <w:t>develop</w:t>
      </w:r>
      <w:r w:rsidR="00891C22">
        <w:rPr>
          <w:rFonts w:ascii="Times New Roman" w:hAnsi="Times New Roman" w:cs="Times New Roman"/>
          <w:sz w:val="24"/>
          <w:szCs w:val="24"/>
        </w:rPr>
        <w:t>s</w:t>
      </w:r>
      <w:r w:rsidRPr="0095642A" w:rsidR="00F56672">
        <w:rPr>
          <w:rFonts w:ascii="Times New Roman" w:hAnsi="Times New Roman" w:cs="Times New Roman"/>
          <w:sz w:val="24"/>
          <w:szCs w:val="24"/>
        </w:rPr>
        <w:t xml:space="preserve"> long term improvement plans.</w:t>
      </w:r>
    </w:p>
    <w:p w:rsidR="00FA6F15" w:rsidRPr="0095642A" w:rsidP="00B7210C" w14:paraId="6FF2124C" w14:textId="77777777">
      <w:pPr>
        <w:numPr>
          <w:ilvl w:val="0"/>
          <w:numId w:val="4"/>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Initiating and leading studies on debottlenecking, upgrading, expansion and optimum operating conditions for the unit using simulation packages by conducting test runs. Providing necessary P&amp;IDs, equipment, and instrument specifications for implementation.</w:t>
      </w:r>
    </w:p>
    <w:p w:rsidR="00EB652E" w:rsidRPr="0095642A" w:rsidP="00B7210C" w14:paraId="542EA83D" w14:textId="6BF9B3AD">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 xml:space="preserve">Extracts data from the unit, perform periodic material and heat balance surveys and prepares daily, </w:t>
      </w:r>
      <w:r w:rsidRPr="0095642A" w:rsidR="00574B49">
        <w:rPr>
          <w:rFonts w:ascii="Times New Roman" w:hAnsi="Times New Roman" w:eastAsiaTheme="minorHAnsi" w:cs="Times New Roman"/>
          <w:sz w:val="24"/>
          <w:szCs w:val="24"/>
          <w:lang w:val="en-US" w:eastAsia="en-US"/>
        </w:rPr>
        <w:t>weekly,</w:t>
      </w:r>
      <w:r w:rsidRPr="0095642A">
        <w:rPr>
          <w:rFonts w:ascii="Times New Roman" w:hAnsi="Times New Roman" w:eastAsiaTheme="minorHAnsi" w:cs="Times New Roman"/>
          <w:sz w:val="24"/>
          <w:szCs w:val="24"/>
          <w:lang w:val="en-US" w:eastAsia="en-US"/>
        </w:rPr>
        <w:t xml:space="preserve"> and monthly reports with appropriate trends to track the performance of the units. Usage of computer techniques for data management for presentations.</w:t>
      </w:r>
    </w:p>
    <w:p w:rsidR="007C0AFF" w:rsidRPr="0095642A" w:rsidP="00B7210C" w14:paraId="14D79B7A" w14:textId="133498A6">
      <w:pPr>
        <w:pStyle w:val="NoSpacing"/>
        <w:numPr>
          <w:ilvl w:val="0"/>
          <w:numId w:val="4"/>
        </w:numPr>
        <w:jc w:val="both"/>
        <w:rPr>
          <w:rFonts w:ascii="Times New Roman" w:hAnsi="Times New Roman" w:cs="Times New Roman"/>
          <w:sz w:val="24"/>
          <w:szCs w:val="24"/>
        </w:rPr>
      </w:pPr>
      <w:r w:rsidRPr="0095642A">
        <w:rPr>
          <w:rFonts w:ascii="Times New Roman" w:hAnsi="Times New Roman" w:cs="Times New Roman"/>
          <w:sz w:val="24"/>
          <w:szCs w:val="24"/>
        </w:rPr>
        <w:t>Provide Process know how support for plant upset events, complex issues trouble</w:t>
      </w:r>
      <w:r w:rsidRPr="0095642A" w:rsidR="004F448B">
        <w:rPr>
          <w:rFonts w:ascii="Times New Roman" w:hAnsi="Times New Roman" w:cs="Times New Roman"/>
          <w:sz w:val="24"/>
          <w:szCs w:val="24"/>
        </w:rPr>
        <w:t xml:space="preserve"> </w:t>
      </w:r>
      <w:r w:rsidRPr="0095642A">
        <w:rPr>
          <w:rFonts w:ascii="Times New Roman" w:hAnsi="Times New Roman" w:cs="Times New Roman"/>
          <w:sz w:val="24"/>
          <w:szCs w:val="24"/>
        </w:rPr>
        <w:t>shooting, chronic issues trouble shooting, shutdown &amp; start up.</w:t>
      </w:r>
    </w:p>
    <w:p w:rsidR="002C79F4" w:rsidP="00B7210C" w14:paraId="7E54D11E" w14:textId="69BB4951">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Ensure the plant process integrity through well-defined operating envelop</w:t>
      </w:r>
      <w:r w:rsidRPr="0095642A" w:rsidR="00A023BF">
        <w:rPr>
          <w:rFonts w:ascii="Times New Roman" w:hAnsi="Times New Roman" w:eastAsiaTheme="minorHAnsi" w:cs="Times New Roman"/>
          <w:sz w:val="24"/>
          <w:szCs w:val="24"/>
          <w:lang w:val="en-US" w:eastAsia="en-US"/>
        </w:rPr>
        <w:t>e</w:t>
      </w:r>
      <w:r w:rsidRPr="0095642A">
        <w:rPr>
          <w:rFonts w:ascii="Times New Roman" w:hAnsi="Times New Roman" w:eastAsiaTheme="minorHAnsi" w:cs="Times New Roman"/>
          <w:sz w:val="24"/>
          <w:szCs w:val="24"/>
          <w:lang w:val="en-US" w:eastAsia="en-US"/>
        </w:rPr>
        <w:t xml:space="preserve"> participate in Process Risk assessment, </w:t>
      </w:r>
      <w:r w:rsidRPr="0095642A" w:rsidR="00574B49">
        <w:rPr>
          <w:rFonts w:ascii="Times New Roman" w:hAnsi="Times New Roman" w:eastAsiaTheme="minorHAnsi" w:cs="Times New Roman"/>
          <w:sz w:val="24"/>
          <w:szCs w:val="24"/>
          <w:lang w:val="en-US" w:eastAsia="en-US"/>
        </w:rPr>
        <w:t>HAZOP,</w:t>
      </w:r>
      <w:r w:rsidRPr="0095642A">
        <w:rPr>
          <w:rFonts w:ascii="Times New Roman" w:hAnsi="Times New Roman" w:eastAsiaTheme="minorHAnsi" w:cs="Times New Roman"/>
          <w:sz w:val="24"/>
          <w:szCs w:val="24"/>
          <w:lang w:val="en-US" w:eastAsia="en-US"/>
        </w:rPr>
        <w:t xml:space="preserve"> etc</w:t>
      </w:r>
      <w:r w:rsidR="00DE14A3">
        <w:rPr>
          <w:rFonts w:ascii="Times New Roman" w:hAnsi="Times New Roman" w:eastAsiaTheme="minorHAnsi" w:cs="Times New Roman"/>
          <w:sz w:val="24"/>
          <w:szCs w:val="24"/>
          <w:lang w:val="en-US" w:eastAsia="en-US"/>
        </w:rPr>
        <w:t>.</w:t>
      </w:r>
    </w:p>
    <w:p w:rsidR="00DE14A3" w:rsidP="00B7210C" w14:paraId="51CFB01E" w14:textId="73A77708">
      <w:pPr>
        <w:pStyle w:val="NoSpacing"/>
        <w:numPr>
          <w:ilvl w:val="0"/>
          <w:numId w:val="4"/>
        </w:numPr>
        <w:jc w:val="both"/>
        <w:rPr>
          <w:rFonts w:ascii="Times New Roman" w:hAnsi="Times New Roman" w:eastAsiaTheme="minorHAnsi" w:cs="Times New Roman"/>
          <w:sz w:val="24"/>
          <w:szCs w:val="24"/>
          <w:lang w:val="en-US" w:eastAsia="en-US"/>
        </w:rPr>
      </w:pPr>
      <w:r w:rsidRPr="00DE14A3">
        <w:rPr>
          <w:rFonts w:ascii="Times New Roman" w:hAnsi="Times New Roman" w:eastAsiaTheme="minorHAnsi" w:cs="Times New Roman"/>
          <w:sz w:val="24"/>
          <w:szCs w:val="24"/>
          <w:lang w:val="en-US" w:eastAsia="en-US"/>
        </w:rPr>
        <w:t>Support</w:t>
      </w:r>
      <w:r w:rsidR="00BA0D69">
        <w:rPr>
          <w:rFonts w:ascii="Times New Roman" w:hAnsi="Times New Roman" w:eastAsiaTheme="minorHAnsi" w:cs="Times New Roman"/>
          <w:sz w:val="24"/>
          <w:szCs w:val="24"/>
          <w:lang w:val="en-US" w:eastAsia="en-US"/>
        </w:rPr>
        <w:t>s</w:t>
      </w:r>
      <w:r w:rsidRPr="00DE14A3">
        <w:rPr>
          <w:rFonts w:ascii="Times New Roman" w:hAnsi="Times New Roman" w:eastAsiaTheme="minorHAnsi" w:cs="Times New Roman"/>
          <w:sz w:val="24"/>
          <w:szCs w:val="24"/>
          <w:lang w:val="en-US" w:eastAsia="en-US"/>
        </w:rPr>
        <w:t xml:space="preserve"> project</w:t>
      </w:r>
      <w:r>
        <w:rPr>
          <w:rFonts w:ascii="Times New Roman" w:hAnsi="Times New Roman" w:eastAsiaTheme="minorHAnsi" w:cs="Times New Roman"/>
          <w:sz w:val="24"/>
          <w:szCs w:val="24"/>
          <w:lang w:val="en-US" w:eastAsia="en-US"/>
        </w:rPr>
        <w:t xml:space="preserve"> team</w:t>
      </w:r>
      <w:r w:rsidRPr="00DE14A3">
        <w:rPr>
          <w:rFonts w:ascii="Times New Roman" w:hAnsi="Times New Roman" w:eastAsiaTheme="minorHAnsi" w:cs="Times New Roman"/>
          <w:sz w:val="24"/>
          <w:szCs w:val="24"/>
          <w:lang w:val="en-US" w:eastAsia="en-US"/>
        </w:rPr>
        <w:t xml:space="preserve"> in feasibility study and project development package</w:t>
      </w:r>
      <w:r>
        <w:rPr>
          <w:rFonts w:ascii="Times New Roman" w:hAnsi="Times New Roman" w:eastAsiaTheme="minorHAnsi" w:cs="Times New Roman"/>
          <w:sz w:val="24"/>
          <w:szCs w:val="24"/>
          <w:lang w:val="en-US" w:eastAsia="en-US"/>
        </w:rPr>
        <w:t xml:space="preserve"> (Initiate Phase </w:t>
      </w:r>
      <w:r w:rsidR="0078039D">
        <w:rPr>
          <w:rFonts w:ascii="Times New Roman" w:hAnsi="Times New Roman" w:eastAsiaTheme="minorHAnsi" w:cs="Times New Roman"/>
          <w:sz w:val="24"/>
          <w:szCs w:val="24"/>
          <w:lang w:val="en-US" w:eastAsia="en-US"/>
        </w:rPr>
        <w:t>to Execute phase) and supports Management of Change (MOC) system</w:t>
      </w:r>
      <w:r w:rsidR="00BA0D69">
        <w:rPr>
          <w:rFonts w:ascii="Times New Roman" w:hAnsi="Times New Roman" w:eastAsiaTheme="minorHAnsi" w:cs="Times New Roman"/>
          <w:sz w:val="24"/>
          <w:szCs w:val="24"/>
          <w:lang w:val="en-US" w:eastAsia="en-US"/>
        </w:rPr>
        <w:t xml:space="preserve"> by evaluating </w:t>
      </w:r>
      <w:r w:rsidR="00AD5C36">
        <w:rPr>
          <w:rFonts w:ascii="Times New Roman" w:hAnsi="Times New Roman" w:eastAsiaTheme="minorHAnsi" w:cs="Times New Roman"/>
          <w:sz w:val="24"/>
          <w:szCs w:val="24"/>
          <w:lang w:val="en-US" w:eastAsia="en-US"/>
        </w:rPr>
        <w:t xml:space="preserve">it </w:t>
      </w:r>
      <w:r w:rsidR="00BA0D69">
        <w:rPr>
          <w:rFonts w:ascii="Times New Roman" w:hAnsi="Times New Roman" w:eastAsiaTheme="minorHAnsi" w:cs="Times New Roman"/>
          <w:sz w:val="24"/>
          <w:szCs w:val="24"/>
          <w:lang w:val="en-US" w:eastAsia="en-US"/>
        </w:rPr>
        <w:t xml:space="preserve">from </w:t>
      </w:r>
      <w:r w:rsidR="00AD5C36">
        <w:rPr>
          <w:rFonts w:ascii="Times New Roman" w:hAnsi="Times New Roman" w:eastAsiaTheme="minorHAnsi" w:cs="Times New Roman"/>
          <w:sz w:val="24"/>
          <w:szCs w:val="24"/>
          <w:lang w:val="en-US" w:eastAsia="en-US"/>
        </w:rPr>
        <w:t>an Intellectual Property basis.</w:t>
      </w:r>
    </w:p>
    <w:p w:rsidR="006B1823" w:rsidP="00B7210C" w14:paraId="749F5785" w14:textId="1D30C01D">
      <w:pPr>
        <w:pStyle w:val="NoSpacing"/>
        <w:numPr>
          <w:ilvl w:val="0"/>
          <w:numId w:val="4"/>
        </w:numPr>
        <w:jc w:val="both"/>
        <w:rPr>
          <w:rFonts w:ascii="Times New Roman" w:hAnsi="Times New Roman" w:eastAsiaTheme="minorHAnsi" w:cs="Times New Roman"/>
          <w:sz w:val="24"/>
          <w:szCs w:val="24"/>
          <w:lang w:val="en-US" w:eastAsia="en-US"/>
        </w:rPr>
      </w:pPr>
      <w:r>
        <w:rPr>
          <w:rFonts w:ascii="Times New Roman" w:hAnsi="Times New Roman" w:eastAsiaTheme="minorHAnsi" w:cs="Times New Roman"/>
          <w:sz w:val="24"/>
          <w:szCs w:val="24"/>
          <w:lang w:val="en-US" w:eastAsia="en-US"/>
        </w:rPr>
        <w:t>Provides process engineering support for benchmarking study</w:t>
      </w:r>
      <w:r w:rsidR="00BF5C50">
        <w:rPr>
          <w:rFonts w:ascii="Times New Roman" w:hAnsi="Times New Roman" w:eastAsiaTheme="minorHAnsi" w:cs="Times New Roman"/>
          <w:sz w:val="24"/>
          <w:szCs w:val="24"/>
          <w:lang w:val="en-US" w:eastAsia="en-US"/>
        </w:rPr>
        <w:t xml:space="preserve"> and various energy studies.</w:t>
      </w:r>
    </w:p>
    <w:p w:rsidR="00925EA8" w:rsidP="00B7210C" w14:paraId="13BB1C78" w14:textId="71C02303">
      <w:pPr>
        <w:pStyle w:val="NoSpacing"/>
        <w:numPr>
          <w:ilvl w:val="0"/>
          <w:numId w:val="4"/>
        </w:numPr>
        <w:jc w:val="both"/>
        <w:rPr>
          <w:rFonts w:ascii="Times New Roman" w:hAnsi="Times New Roman" w:eastAsiaTheme="minorHAnsi" w:cs="Times New Roman"/>
          <w:sz w:val="24"/>
          <w:szCs w:val="24"/>
          <w:lang w:val="en-US" w:eastAsia="en-US"/>
        </w:rPr>
      </w:pPr>
      <w:r w:rsidRPr="00925EA8">
        <w:rPr>
          <w:rFonts w:ascii="Times New Roman" w:hAnsi="Times New Roman" w:eastAsiaTheme="minorHAnsi" w:cs="Times New Roman"/>
          <w:sz w:val="24"/>
          <w:szCs w:val="24"/>
          <w:lang w:val="en-US" w:eastAsia="en-US"/>
        </w:rPr>
        <w:t>Review operations of process catalysts</w:t>
      </w:r>
      <w:r>
        <w:rPr>
          <w:rFonts w:ascii="Times New Roman" w:hAnsi="Times New Roman" w:eastAsiaTheme="minorHAnsi" w:cs="Times New Roman"/>
          <w:sz w:val="24"/>
          <w:szCs w:val="24"/>
          <w:lang w:val="en-US" w:eastAsia="en-US"/>
        </w:rPr>
        <w:t xml:space="preserve"> (FCC and Hydro processing)</w:t>
      </w:r>
      <w:r w:rsidRPr="00925EA8">
        <w:rPr>
          <w:rFonts w:ascii="Times New Roman" w:hAnsi="Times New Roman" w:eastAsiaTheme="minorHAnsi" w:cs="Times New Roman"/>
          <w:sz w:val="24"/>
          <w:szCs w:val="24"/>
          <w:lang w:val="en-US" w:eastAsia="en-US"/>
        </w:rPr>
        <w:t xml:space="preserve"> </w:t>
      </w:r>
      <w:r w:rsidR="006551FE">
        <w:rPr>
          <w:rFonts w:ascii="Times New Roman" w:hAnsi="Times New Roman" w:eastAsiaTheme="minorHAnsi" w:cs="Times New Roman"/>
          <w:sz w:val="24"/>
          <w:szCs w:val="24"/>
          <w:lang w:val="en-US" w:eastAsia="en-US"/>
        </w:rPr>
        <w:t xml:space="preserve">and perform performance tuning </w:t>
      </w:r>
      <w:r w:rsidRPr="00925EA8">
        <w:rPr>
          <w:rFonts w:ascii="Times New Roman" w:hAnsi="Times New Roman" w:eastAsiaTheme="minorHAnsi" w:cs="Times New Roman"/>
          <w:sz w:val="24"/>
          <w:szCs w:val="24"/>
          <w:lang w:val="en-US" w:eastAsia="en-US"/>
        </w:rPr>
        <w:t xml:space="preserve">by monitoring key performance indicators </w:t>
      </w:r>
      <w:r>
        <w:rPr>
          <w:rFonts w:ascii="Times New Roman" w:hAnsi="Times New Roman" w:eastAsiaTheme="minorHAnsi" w:cs="Times New Roman"/>
          <w:sz w:val="24"/>
          <w:szCs w:val="24"/>
          <w:lang w:val="en-US" w:eastAsia="en-US"/>
        </w:rPr>
        <w:t xml:space="preserve">- </w:t>
      </w:r>
      <w:r w:rsidRPr="00925EA8">
        <w:rPr>
          <w:rFonts w:ascii="Times New Roman" w:hAnsi="Times New Roman" w:eastAsiaTheme="minorHAnsi" w:cs="Times New Roman"/>
          <w:sz w:val="24"/>
          <w:szCs w:val="24"/>
          <w:lang w:val="en-US" w:eastAsia="en-US"/>
        </w:rPr>
        <w:t xml:space="preserve">product yields, deactivation rates, </w:t>
      </w:r>
      <w:r>
        <w:rPr>
          <w:rFonts w:ascii="Times New Roman" w:hAnsi="Times New Roman" w:eastAsiaTheme="minorHAnsi" w:cs="Times New Roman"/>
          <w:sz w:val="24"/>
          <w:szCs w:val="24"/>
          <w:lang w:val="en-US" w:eastAsia="en-US"/>
        </w:rPr>
        <w:t xml:space="preserve">coke deposition, </w:t>
      </w:r>
      <w:r w:rsidRPr="00925EA8">
        <w:rPr>
          <w:rFonts w:ascii="Times New Roman" w:hAnsi="Times New Roman" w:eastAsiaTheme="minorHAnsi" w:cs="Times New Roman"/>
          <w:sz w:val="24"/>
          <w:szCs w:val="24"/>
          <w:lang w:val="en-US" w:eastAsia="en-US"/>
        </w:rPr>
        <w:t>remaining lifecycle,</w:t>
      </w:r>
      <w:r w:rsidR="00A27E4C">
        <w:rPr>
          <w:rFonts w:ascii="Times New Roman" w:hAnsi="Times New Roman" w:eastAsiaTheme="minorHAnsi" w:cs="Times New Roman"/>
          <w:sz w:val="24"/>
          <w:szCs w:val="24"/>
          <w:lang w:val="en-US" w:eastAsia="en-US"/>
        </w:rPr>
        <w:t xml:space="preserve"> mass bala</w:t>
      </w:r>
      <w:r w:rsidR="00321F26">
        <w:rPr>
          <w:rFonts w:ascii="Times New Roman" w:hAnsi="Times New Roman" w:eastAsiaTheme="minorHAnsi" w:cs="Times New Roman"/>
          <w:sz w:val="24"/>
          <w:szCs w:val="24"/>
          <w:lang w:val="en-US" w:eastAsia="en-US"/>
        </w:rPr>
        <w:t>n</w:t>
      </w:r>
      <w:r w:rsidR="00A27E4C">
        <w:rPr>
          <w:rFonts w:ascii="Times New Roman" w:hAnsi="Times New Roman" w:eastAsiaTheme="minorHAnsi" w:cs="Times New Roman"/>
          <w:sz w:val="24"/>
          <w:szCs w:val="24"/>
          <w:lang w:val="en-US" w:eastAsia="en-US"/>
        </w:rPr>
        <w:t>ce,</w:t>
      </w:r>
      <w:r w:rsidRPr="00925EA8">
        <w:rPr>
          <w:rFonts w:ascii="Times New Roman" w:hAnsi="Times New Roman" w:eastAsiaTheme="minorHAnsi" w:cs="Times New Roman"/>
          <w:sz w:val="24"/>
          <w:szCs w:val="24"/>
          <w:lang w:val="en-US" w:eastAsia="en-US"/>
        </w:rPr>
        <w:t xml:space="preserve"> etc.</w:t>
      </w:r>
    </w:p>
    <w:p w:rsidR="00321F26" w:rsidRPr="00321F26" w:rsidP="00B7210C" w14:paraId="1F654DCD" w14:textId="04CC5BC7">
      <w:pPr>
        <w:pStyle w:val="NoSpacing"/>
        <w:numPr>
          <w:ilvl w:val="0"/>
          <w:numId w:val="4"/>
        </w:numPr>
        <w:jc w:val="both"/>
        <w:rPr>
          <w:rFonts w:ascii="Times New Roman" w:hAnsi="Times New Roman" w:eastAsiaTheme="minorHAnsi" w:cs="Times New Roman"/>
          <w:sz w:val="24"/>
          <w:szCs w:val="24"/>
          <w:lang w:val="en-US" w:eastAsia="en-US"/>
        </w:rPr>
      </w:pPr>
      <w:r w:rsidRPr="00321F26">
        <w:rPr>
          <w:rFonts w:ascii="Times New Roman" w:hAnsi="Times New Roman" w:eastAsiaTheme="minorHAnsi" w:cs="Times New Roman"/>
          <w:sz w:val="24"/>
          <w:szCs w:val="24"/>
          <w:lang w:val="en-US" w:eastAsia="en-US"/>
        </w:rPr>
        <w:t>Issue quarterly performance and benchmarking reports highlighting optimization achievements, performance gaps and recommendations.</w:t>
      </w:r>
    </w:p>
    <w:p w:rsidR="00C37189" w:rsidP="00C37189" w14:paraId="6D93A869" w14:textId="6FCE93EB">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Supports plant operations team for pre-commissioning and commissioning of FCC pilot plants at various locations – Houston, USA and Bengaluru, India</w:t>
      </w:r>
      <w:r>
        <w:rPr>
          <w:rFonts w:ascii="Times New Roman" w:hAnsi="Times New Roman" w:eastAsiaTheme="minorHAnsi" w:cs="Times New Roman"/>
          <w:sz w:val="24"/>
          <w:szCs w:val="24"/>
          <w:lang w:val="en-US" w:eastAsia="en-US"/>
        </w:rPr>
        <w:t xml:space="preserve"> and in </w:t>
      </w:r>
      <w:r w:rsidRPr="000D1A6B">
        <w:rPr>
          <w:rFonts w:ascii="Times New Roman" w:hAnsi="Times New Roman" w:eastAsiaTheme="minorHAnsi" w:cs="Times New Roman"/>
          <w:sz w:val="24"/>
          <w:szCs w:val="24"/>
          <w:lang w:val="en-US" w:eastAsia="en-US"/>
        </w:rPr>
        <w:t>resolving any catalysts and absorbents performance gaps and implementation of optimization initiatives.</w:t>
      </w:r>
    </w:p>
    <w:p w:rsidR="00004D75" w:rsidRPr="00337537" w:rsidP="00337537" w14:paraId="440ED3C0" w14:textId="716E722A">
      <w:pPr>
        <w:pStyle w:val="NoSpacing"/>
        <w:numPr>
          <w:ilvl w:val="0"/>
          <w:numId w:val="4"/>
        </w:numPr>
        <w:jc w:val="both"/>
        <w:rPr>
          <w:rFonts w:ascii="Times New Roman" w:hAnsi="Times New Roman" w:eastAsiaTheme="minorHAnsi" w:cs="Times New Roman"/>
          <w:sz w:val="24"/>
          <w:szCs w:val="24"/>
          <w:lang w:val="en-US" w:eastAsia="en-US"/>
        </w:rPr>
      </w:pPr>
      <w:r w:rsidRPr="00337537">
        <w:rPr>
          <w:rFonts w:ascii="Times New Roman" w:hAnsi="Times New Roman" w:eastAsiaTheme="minorHAnsi" w:cs="Times New Roman"/>
          <w:sz w:val="24"/>
          <w:szCs w:val="24"/>
          <w:lang w:val="en-US" w:eastAsia="en-US"/>
        </w:rPr>
        <w:t>Act</w:t>
      </w:r>
      <w:r>
        <w:rPr>
          <w:rFonts w:ascii="Times New Roman" w:hAnsi="Times New Roman" w:eastAsiaTheme="minorHAnsi" w:cs="Times New Roman"/>
          <w:sz w:val="24"/>
          <w:szCs w:val="24"/>
          <w:lang w:val="en-US" w:eastAsia="en-US"/>
        </w:rPr>
        <w:t>s</w:t>
      </w:r>
      <w:r w:rsidRPr="00337537">
        <w:rPr>
          <w:rFonts w:ascii="Times New Roman" w:hAnsi="Times New Roman" w:eastAsiaTheme="minorHAnsi" w:cs="Times New Roman"/>
          <w:sz w:val="24"/>
          <w:szCs w:val="24"/>
          <w:lang w:val="en-US" w:eastAsia="en-US"/>
        </w:rPr>
        <w:t xml:space="preserve"> with </w:t>
      </w:r>
      <w:r>
        <w:rPr>
          <w:rFonts w:ascii="Times New Roman" w:hAnsi="Times New Roman" w:eastAsiaTheme="minorHAnsi" w:cs="Times New Roman"/>
          <w:sz w:val="24"/>
          <w:szCs w:val="24"/>
          <w:lang w:val="en-US" w:eastAsia="en-US"/>
        </w:rPr>
        <w:t>Shell</w:t>
      </w:r>
      <w:r w:rsidRPr="00337537">
        <w:rPr>
          <w:rFonts w:ascii="Times New Roman" w:hAnsi="Times New Roman" w:eastAsiaTheme="minorHAnsi" w:cs="Times New Roman"/>
          <w:sz w:val="24"/>
          <w:szCs w:val="24"/>
          <w:lang w:val="en-US" w:eastAsia="en-US"/>
        </w:rPr>
        <w:t xml:space="preserve"> refineries in the negotiation and acceptance of catalysts and adsorbents vendor performance guarantees.</w:t>
      </w:r>
    </w:p>
    <w:p w:rsidR="003C617A" w:rsidP="00B7210C" w14:paraId="14115080" w14:textId="77777777">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Prepared functional requirements for 5 pilot plants in FCC technology.</w:t>
      </w:r>
    </w:p>
    <w:p w:rsidR="00602755" w:rsidRPr="0095642A" w:rsidP="00B7210C" w14:paraId="343FCB93" w14:textId="22F4CD40">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 xml:space="preserve">Prepared </w:t>
      </w:r>
      <w:r w:rsidR="00D02601">
        <w:rPr>
          <w:rFonts w:ascii="Times New Roman" w:hAnsi="Times New Roman" w:eastAsiaTheme="minorHAnsi" w:cs="Times New Roman"/>
          <w:sz w:val="24"/>
          <w:szCs w:val="24"/>
          <w:lang w:val="en-US" w:eastAsia="en-US"/>
        </w:rPr>
        <w:t xml:space="preserve">Process design basis, </w:t>
      </w:r>
      <w:r w:rsidRPr="0095642A">
        <w:rPr>
          <w:rFonts w:ascii="Times New Roman" w:hAnsi="Times New Roman" w:eastAsiaTheme="minorHAnsi" w:cs="Times New Roman"/>
          <w:sz w:val="24"/>
          <w:szCs w:val="24"/>
          <w:lang w:val="en-US" w:eastAsia="en-US"/>
        </w:rPr>
        <w:t xml:space="preserve">Safeguarding Memorandum, Basis of Design, </w:t>
      </w:r>
      <w:r w:rsidRPr="0095642A" w:rsidR="00EE642D">
        <w:rPr>
          <w:rFonts w:ascii="Times New Roman" w:hAnsi="Times New Roman" w:eastAsiaTheme="minorHAnsi" w:cs="Times New Roman"/>
          <w:sz w:val="24"/>
          <w:szCs w:val="24"/>
          <w:lang w:val="en-US" w:eastAsia="en-US"/>
        </w:rPr>
        <w:t>Piping,</w:t>
      </w:r>
      <w:r w:rsidRPr="0095642A">
        <w:rPr>
          <w:rFonts w:ascii="Times New Roman" w:hAnsi="Times New Roman" w:eastAsiaTheme="minorHAnsi" w:cs="Times New Roman"/>
          <w:sz w:val="24"/>
          <w:szCs w:val="24"/>
          <w:lang w:val="en-US" w:eastAsia="en-US"/>
        </w:rPr>
        <w:t xml:space="preserve"> and Instrumentation diagrams (P&amp;ID’s), BDEP package documents, operating manual, Cause and Effect (C&amp;E) for the project.</w:t>
      </w:r>
    </w:p>
    <w:p w:rsidR="001D4358" w:rsidRPr="0095642A" w:rsidP="00B7210C" w14:paraId="259B6D98" w14:textId="77777777">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Prepared Line list and equipment data sheet (using Shell Templates) with all relevant process sizing data.</w:t>
      </w:r>
    </w:p>
    <w:p w:rsidR="00051A90" w:rsidRPr="0095642A" w:rsidP="00B7210C" w14:paraId="12C45EDD" w14:textId="2B9C35B6">
      <w:pPr>
        <w:pStyle w:val="NoSpacing"/>
        <w:numPr>
          <w:ilvl w:val="0"/>
          <w:numId w:val="4"/>
        </w:numPr>
        <w:rPr>
          <w:rFonts w:ascii="Times New Roman" w:hAnsi="Times New Roman" w:cs="Times New Roman"/>
          <w:bCs/>
          <w:sz w:val="24"/>
          <w:szCs w:val="24"/>
        </w:rPr>
      </w:pPr>
      <w:r w:rsidRPr="0095642A">
        <w:rPr>
          <w:rFonts w:ascii="Times New Roman" w:hAnsi="Times New Roman" w:eastAsiaTheme="minorHAnsi" w:cs="Times New Roman"/>
          <w:sz w:val="24"/>
          <w:szCs w:val="24"/>
          <w:lang w:val="en-US" w:eastAsia="en-US"/>
        </w:rPr>
        <w:t>Prepared Standard Operating Procedures (SOP) for pilot plant operations and trained the team of operators.</w:t>
      </w:r>
    </w:p>
    <w:p w:rsidR="00284771" w:rsidP="00B7210C" w14:paraId="51CA4326" w14:textId="77777777">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Support operations team for start-up, shut-down and steady state activities as per project test plan.</w:t>
      </w:r>
    </w:p>
    <w:p w:rsidR="00D1193F" w:rsidP="00B7210C" w14:paraId="59E8B9D0" w14:textId="05EB8847">
      <w:pPr>
        <w:pStyle w:val="NoSpacing"/>
        <w:numPr>
          <w:ilvl w:val="0"/>
          <w:numId w:val="4"/>
        </w:numPr>
        <w:jc w:val="both"/>
        <w:rPr>
          <w:rFonts w:ascii="Times New Roman" w:hAnsi="Times New Roman" w:eastAsiaTheme="minorHAnsi" w:cs="Times New Roman"/>
          <w:sz w:val="24"/>
          <w:szCs w:val="24"/>
          <w:lang w:val="en-US" w:eastAsia="en-US"/>
        </w:rPr>
      </w:pPr>
      <w:r w:rsidRPr="00D1193F">
        <w:rPr>
          <w:rFonts w:ascii="Times New Roman" w:hAnsi="Times New Roman" w:eastAsiaTheme="minorHAnsi" w:cs="Times New Roman"/>
          <w:sz w:val="24"/>
          <w:szCs w:val="24"/>
          <w:lang w:val="en-US" w:eastAsia="en-US"/>
        </w:rPr>
        <w:t>Assist</w:t>
      </w:r>
      <w:r w:rsidR="0008367D">
        <w:rPr>
          <w:rFonts w:ascii="Times New Roman" w:hAnsi="Times New Roman" w:eastAsiaTheme="minorHAnsi" w:cs="Times New Roman"/>
          <w:sz w:val="24"/>
          <w:szCs w:val="24"/>
          <w:lang w:val="en-US" w:eastAsia="en-US"/>
        </w:rPr>
        <w:t>s the</w:t>
      </w:r>
      <w:r w:rsidRPr="00D1193F">
        <w:rPr>
          <w:rFonts w:ascii="Times New Roman" w:hAnsi="Times New Roman" w:eastAsiaTheme="minorHAnsi" w:cs="Times New Roman"/>
          <w:sz w:val="24"/>
          <w:szCs w:val="24"/>
          <w:lang w:val="en-US" w:eastAsia="en-US"/>
        </w:rPr>
        <w:t xml:space="preserve"> performance test runs to validate vendor’s Proforma Performance Guarantees.</w:t>
      </w:r>
    </w:p>
    <w:p w:rsidR="005A474F" w:rsidP="00B7210C" w14:paraId="728A7694" w14:textId="3420E6A4">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Actively contributed to sizing of pressure vessels, separator sizing, flare knock out drum sizing, relief valve and control valve sizing, pump sizing,</w:t>
      </w:r>
      <w:r w:rsidR="00C15CA0">
        <w:rPr>
          <w:rFonts w:ascii="Times New Roman" w:hAnsi="Times New Roman" w:eastAsiaTheme="minorHAnsi" w:cs="Times New Roman"/>
          <w:sz w:val="24"/>
          <w:szCs w:val="24"/>
          <w:lang w:val="en-US" w:eastAsia="en-US"/>
        </w:rPr>
        <w:t xml:space="preserve"> pump hydraulic</w:t>
      </w:r>
      <w:r w:rsidR="00BF045D">
        <w:rPr>
          <w:rFonts w:ascii="Times New Roman" w:hAnsi="Times New Roman" w:eastAsiaTheme="minorHAnsi" w:cs="Times New Roman"/>
          <w:sz w:val="24"/>
          <w:szCs w:val="24"/>
          <w:lang w:val="en-US" w:eastAsia="en-US"/>
        </w:rPr>
        <w:t xml:space="preserve"> calculations,</w:t>
      </w:r>
      <w:r w:rsidRPr="0095642A">
        <w:rPr>
          <w:rFonts w:ascii="Times New Roman" w:hAnsi="Times New Roman" w:eastAsiaTheme="minorHAnsi" w:cs="Times New Roman"/>
          <w:sz w:val="24"/>
          <w:szCs w:val="24"/>
          <w:lang w:val="en-US" w:eastAsia="en-US"/>
        </w:rPr>
        <w:t xml:space="preserve"> etc.</w:t>
      </w:r>
    </w:p>
    <w:p w:rsidR="00326DF0" w:rsidP="00B7210C" w14:paraId="0D2171ED" w14:textId="36AB9BFE">
      <w:pPr>
        <w:pStyle w:val="NoSpacing"/>
        <w:numPr>
          <w:ilvl w:val="0"/>
          <w:numId w:val="4"/>
        </w:numPr>
        <w:jc w:val="both"/>
        <w:rPr>
          <w:rFonts w:ascii="Times New Roman" w:hAnsi="Times New Roman" w:eastAsiaTheme="minorHAnsi" w:cs="Times New Roman"/>
          <w:sz w:val="24"/>
          <w:szCs w:val="24"/>
          <w:lang w:val="en-US" w:eastAsia="en-US"/>
        </w:rPr>
      </w:pPr>
      <w:r>
        <w:rPr>
          <w:rFonts w:ascii="Times New Roman" w:hAnsi="Times New Roman" w:eastAsiaTheme="minorHAnsi" w:cs="Times New Roman"/>
          <w:sz w:val="24"/>
          <w:szCs w:val="24"/>
          <w:lang w:val="en-US" w:eastAsia="en-US"/>
        </w:rPr>
        <w:t xml:space="preserve">Design </w:t>
      </w:r>
      <w:r w:rsidR="002A253A">
        <w:rPr>
          <w:rFonts w:ascii="Times New Roman" w:hAnsi="Times New Roman" w:eastAsiaTheme="minorHAnsi" w:cs="Times New Roman"/>
          <w:sz w:val="24"/>
          <w:szCs w:val="24"/>
          <w:lang w:val="en-US" w:eastAsia="en-US"/>
        </w:rPr>
        <w:t xml:space="preserve">and rating of overpressure protection systems like Pressure Safety valves or relief valves, </w:t>
      </w:r>
      <w:r w:rsidR="0022629E">
        <w:rPr>
          <w:rFonts w:ascii="Times New Roman" w:hAnsi="Times New Roman" w:eastAsiaTheme="minorHAnsi" w:cs="Times New Roman"/>
          <w:sz w:val="24"/>
          <w:szCs w:val="24"/>
          <w:lang w:val="en-US" w:eastAsia="en-US"/>
        </w:rPr>
        <w:t>blowdown calculations, etc.</w:t>
      </w:r>
    </w:p>
    <w:p w:rsidR="002A080D" w:rsidRPr="0095642A" w:rsidP="00B7210C" w14:paraId="43814E25" w14:textId="77777777">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Conducted Process Simulation of various pilot plants.</w:t>
      </w:r>
    </w:p>
    <w:p w:rsidR="008F2540" w:rsidRPr="0095642A" w:rsidP="00B7210C" w14:paraId="4ECC0A52" w14:textId="77777777">
      <w:pPr>
        <w:pStyle w:val="NoSpacing"/>
        <w:numPr>
          <w:ilvl w:val="0"/>
          <w:numId w:val="4"/>
        </w:numPr>
        <w:jc w:val="both"/>
        <w:rPr>
          <w:rFonts w:ascii="Times New Roman" w:hAnsi="Times New Roman" w:eastAsiaTheme="minorHAnsi" w:cs="Times New Roman"/>
          <w:sz w:val="24"/>
          <w:szCs w:val="24"/>
          <w:lang w:val="en-US" w:eastAsia="en-US"/>
        </w:rPr>
      </w:pPr>
      <w:r w:rsidRPr="0095642A">
        <w:rPr>
          <w:rFonts w:ascii="Times New Roman" w:hAnsi="Times New Roman" w:eastAsiaTheme="minorHAnsi" w:cs="Times New Roman"/>
          <w:sz w:val="24"/>
          <w:szCs w:val="24"/>
          <w:lang w:val="en-US" w:eastAsia="en-US"/>
        </w:rPr>
        <w:t>Completed one Hazard operability study (HAZOP) and 8 Desktop safety reviews (DSR – Shell) for the FCC project.</w:t>
      </w:r>
    </w:p>
    <w:p w:rsidR="00DF392C" w:rsidP="00707742" w14:paraId="1A40088A" w14:textId="6A76B16F">
      <w:pPr>
        <w:pStyle w:val="NoSpacing"/>
        <w:numPr>
          <w:ilvl w:val="0"/>
          <w:numId w:val="4"/>
        </w:numPr>
        <w:rPr>
          <w:rFonts w:ascii="Times New Roman" w:hAnsi="Times New Roman" w:cs="Times New Roman"/>
          <w:bCs/>
          <w:sz w:val="24"/>
          <w:szCs w:val="24"/>
        </w:rPr>
      </w:pPr>
      <w:r w:rsidRPr="0095642A">
        <w:rPr>
          <w:rFonts w:ascii="Times New Roman" w:hAnsi="Times New Roman" w:eastAsiaTheme="minorHAnsi" w:cs="Times New Roman"/>
          <w:sz w:val="24"/>
          <w:szCs w:val="24"/>
        </w:rPr>
        <w:t>Develops process flow diagram to define heat and material balance.</w:t>
      </w:r>
    </w:p>
    <w:p w:rsidR="00707742" w:rsidP="00707742" w14:paraId="2078CF1B" w14:textId="7EFBBB75">
      <w:pPr>
        <w:pStyle w:val="NoSpacing"/>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Conversant with Shell Design Engineering Practices (DEP’s), main industry standards and codes like </w:t>
      </w:r>
      <w:r w:rsidR="00373A14">
        <w:rPr>
          <w:rFonts w:ascii="Times New Roman" w:hAnsi="Times New Roman" w:cs="Times New Roman"/>
          <w:bCs/>
          <w:sz w:val="24"/>
          <w:szCs w:val="24"/>
        </w:rPr>
        <w:t>API-520, 521 and API-526.</w:t>
      </w:r>
    </w:p>
    <w:p w:rsidR="00373A14" w:rsidRPr="00707742" w:rsidP="00373A14" w14:paraId="46F34DC8" w14:textId="77777777">
      <w:pPr>
        <w:pStyle w:val="NoSpacing"/>
        <w:ind w:left="360"/>
        <w:rPr>
          <w:rFonts w:ascii="Times New Roman" w:hAnsi="Times New Roman" w:cs="Times New Roman"/>
          <w:bCs/>
          <w:sz w:val="24"/>
          <w:szCs w:val="24"/>
        </w:rPr>
      </w:pPr>
    </w:p>
    <w:p w:rsidR="00A57B89" w:rsidRPr="0095642A" w:rsidP="00BB18FC" w14:paraId="56C818A4" w14:textId="77777777">
      <w:pPr>
        <w:framePr w:hSpace="187" w:wrap="around" w:vAnchor="text" w:hAnchor="text" w:y="1"/>
        <w:spacing w:line="240" w:lineRule="auto"/>
        <w:suppressOverlap/>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AS SHIFT FIELD ENGINEER -- LDPE COMMISSIONING, RELIANCE INDUTRIES LTD. GUJARAT, INDIA</w:t>
      </w:r>
    </w:p>
    <w:p w:rsidR="00A57B89" w:rsidRPr="0095642A" w:rsidP="005D45DA" w14:paraId="4A2971E1" w14:textId="6CC7B10F">
      <w:pPr>
        <w:spacing w:line="240" w:lineRule="auto"/>
        <w:ind w:left="-720" w:firstLine="720"/>
        <w:jc w:val="both"/>
        <w:rPr>
          <w:rFonts w:ascii="Times New Roman" w:hAnsi="Times New Roman" w:cs="Times New Roman"/>
          <w:sz w:val="24"/>
          <w:szCs w:val="24"/>
        </w:rPr>
      </w:pPr>
      <w:r w:rsidRPr="0095642A">
        <w:rPr>
          <w:rFonts w:ascii="Times New Roman" w:hAnsi="Times New Roman" w:cs="Times New Roman"/>
          <w:sz w:val="24"/>
          <w:szCs w:val="24"/>
        </w:rPr>
        <w:t xml:space="preserve">Date: </w:t>
      </w:r>
      <w:r w:rsidRPr="0095642A">
        <w:rPr>
          <w:rFonts w:ascii="Times New Roman" w:hAnsi="Times New Roman" w:cs="Times New Roman"/>
          <w:sz w:val="24"/>
          <w:szCs w:val="24"/>
        </w:rPr>
        <w:t>January 2017 - August 2018</w:t>
      </w:r>
    </w:p>
    <w:p w:rsidR="00A57B89" w:rsidRPr="0095642A" w:rsidP="00B7210C" w14:paraId="3302A83F"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Pre-commissioning, Commissioning &amp; start-up of 400 KTA Low-density polyethylene (LDPE) plant at Reliance Jamnagar J3 project India (LYONDELL BASELL TECHNOLOGY)</w:t>
      </w:r>
    </w:p>
    <w:p w:rsidR="00A57B89" w:rsidRPr="0095642A" w:rsidP="00B7210C" w14:paraId="07FD34C2"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Commissioning of high-pressure tubular type reactor</w:t>
      </w:r>
    </w:p>
    <w:p w:rsidR="00A57B89" w:rsidRPr="0095642A" w:rsidP="00B7210C" w14:paraId="17DDAEFA"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Spearheading efforts as shift field engineer responsible for providing support and guidance to plant for smooth and safe functioning of all operations in the LDPE plant to attain quality parameters as per required specifications.</w:t>
      </w:r>
    </w:p>
    <w:p w:rsidR="00A57B89" w:rsidRPr="0095642A" w:rsidP="00B7210C" w14:paraId="2E8E5EA6" w14:textId="7A3D1968">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Coordinating work permit system</w:t>
      </w:r>
      <w:r w:rsidRPr="0095642A" w:rsidR="00F87E76">
        <w:rPr>
          <w:rFonts w:eastAsiaTheme="minorHAnsi"/>
          <w:color w:val="auto"/>
          <w:sz w:val="24"/>
          <w:szCs w:val="24"/>
        </w:rPr>
        <w:t xml:space="preserve"> </w:t>
      </w:r>
      <w:r w:rsidRPr="0095642A">
        <w:rPr>
          <w:rFonts w:eastAsiaTheme="minorHAnsi"/>
          <w:color w:val="auto"/>
          <w:sz w:val="24"/>
          <w:szCs w:val="24"/>
        </w:rPr>
        <w:t>of the plant on routine basis</w:t>
      </w:r>
      <w:r w:rsidRPr="0095642A" w:rsidR="00F87E76">
        <w:rPr>
          <w:rFonts w:eastAsiaTheme="minorHAnsi"/>
          <w:color w:val="auto"/>
          <w:sz w:val="24"/>
          <w:szCs w:val="24"/>
        </w:rPr>
        <w:t xml:space="preserve"> and planning and executing any Management of Change (MOC) systems</w:t>
      </w:r>
    </w:p>
    <w:p w:rsidR="00A57B89" w:rsidRPr="0095642A" w:rsidP="00B7210C" w14:paraId="26D1D821"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Hydrocarbon accounting, entry of production &amp; raw material consumption booking in SAP MM.</w:t>
      </w:r>
    </w:p>
    <w:p w:rsidR="00A57B89" w:rsidRPr="0095642A" w:rsidP="00B7210C" w14:paraId="5B5D2AF3"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 xml:space="preserve">Involved in pre-commissioning activities like </w:t>
      </w:r>
      <w:r w:rsidRPr="0095642A">
        <w:rPr>
          <w:rFonts w:eastAsiaTheme="minorHAnsi"/>
          <w:color w:val="auto"/>
          <w:sz w:val="24"/>
          <w:szCs w:val="24"/>
        </w:rPr>
        <w:t>rotomol</w:t>
      </w:r>
      <w:r w:rsidRPr="0095642A">
        <w:rPr>
          <w:rFonts w:eastAsiaTheme="minorHAnsi"/>
          <w:color w:val="auto"/>
          <w:sz w:val="24"/>
          <w:szCs w:val="24"/>
        </w:rPr>
        <w:t xml:space="preserve"> cleaning, chemical cleaning, hydro-test, flushing/blowing, drying, cardboard blasting, etc.</w:t>
      </w:r>
    </w:p>
    <w:p w:rsidR="00A57B89" w:rsidRPr="0095642A" w:rsidP="00B7210C" w14:paraId="204598A0"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Involved in erection, loop checking, mechanical clearance, inspection test plans for equipment and box up activities.</w:t>
      </w:r>
    </w:p>
    <w:p w:rsidR="00A57B89" w:rsidRPr="0095642A" w:rsidP="00B7210C" w14:paraId="28FCFEA1"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Minimizing potential safety hazards by ensuring compliance with all safety procedures and practices</w:t>
      </w:r>
    </w:p>
    <w:p w:rsidR="00A57B89" w:rsidRPr="0095642A" w:rsidP="00B7210C" w14:paraId="0CC12B6D"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Handling hazardous and ATS chemicals with reference to MSDS and PPE matrix</w:t>
      </w:r>
    </w:p>
    <w:p w:rsidR="00A57B89" w:rsidRPr="0095642A" w:rsidP="00B7210C" w14:paraId="69ABAC44" w14:textId="6D5C6A4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 xml:space="preserve">Knowledge about fire detection, monitoring and controlling </w:t>
      </w:r>
      <w:r w:rsidRPr="0095642A" w:rsidR="00EE642D">
        <w:rPr>
          <w:rFonts w:eastAsiaTheme="minorHAnsi"/>
          <w:color w:val="auto"/>
          <w:sz w:val="24"/>
          <w:szCs w:val="24"/>
        </w:rPr>
        <w:t>systems.</w:t>
      </w:r>
    </w:p>
    <w:p w:rsidR="00A57B89" w:rsidRPr="0095642A" w:rsidP="00B7210C" w14:paraId="79FCAB54" w14:textId="77777777">
      <w:pPr>
        <w:pStyle w:val="ListParagraph1"/>
        <w:numPr>
          <w:ilvl w:val="0"/>
          <w:numId w:val="5"/>
        </w:numPr>
        <w:spacing w:after="0"/>
        <w:jc w:val="both"/>
        <w:rPr>
          <w:rFonts w:eastAsiaTheme="minorHAnsi"/>
          <w:color w:val="auto"/>
          <w:sz w:val="24"/>
          <w:szCs w:val="24"/>
        </w:rPr>
      </w:pPr>
      <w:r w:rsidRPr="0095642A">
        <w:rPr>
          <w:rFonts w:eastAsiaTheme="minorHAnsi"/>
          <w:color w:val="auto"/>
          <w:sz w:val="24"/>
          <w:szCs w:val="24"/>
        </w:rPr>
        <w:t>Practice in emergency evacuation systems and mock drills</w:t>
      </w:r>
    </w:p>
    <w:p w:rsidR="00A57B89" w:rsidRPr="0095642A" w:rsidP="00BB18FC" w14:paraId="6D45B4AB" w14:textId="77777777">
      <w:pPr>
        <w:spacing w:line="240" w:lineRule="auto"/>
        <w:jc w:val="both"/>
        <w:rPr>
          <w:rFonts w:ascii="Times New Roman" w:hAnsi="Times New Roman" w:cs="Times New Roman"/>
          <w:b/>
          <w:sz w:val="24"/>
          <w:szCs w:val="24"/>
          <w:u w:val="single"/>
        </w:rPr>
      </w:pPr>
    </w:p>
    <w:p w:rsidR="00A57B89" w:rsidRPr="0095642A" w:rsidP="00BB18FC" w14:paraId="2630E767"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AS FIELD ENGINEER – COMMISSIONING VGOHT, IOCL PARADIP REFINERY</w:t>
      </w:r>
    </w:p>
    <w:p w:rsidR="00A57B89" w:rsidRPr="0095642A" w:rsidP="00A57B89" w14:paraId="3D2A27D2" w14:textId="77777777">
      <w:pPr>
        <w:pStyle w:val="NoSpacing"/>
        <w:rPr>
          <w:rFonts w:ascii="Times New Roman" w:hAnsi="Times New Roman" w:eastAsiaTheme="minorHAnsi" w:cs="Times New Roman"/>
          <w:bCs/>
          <w:sz w:val="24"/>
          <w:szCs w:val="24"/>
        </w:rPr>
      </w:pPr>
      <w:r w:rsidRPr="0095642A">
        <w:rPr>
          <w:rFonts w:ascii="Times New Roman" w:hAnsi="Times New Roman" w:eastAsiaTheme="minorHAnsi" w:cs="Times New Roman"/>
          <w:bCs/>
          <w:sz w:val="24"/>
          <w:szCs w:val="24"/>
        </w:rPr>
        <w:t xml:space="preserve">Contractor: SMAKER </w:t>
      </w:r>
      <w:r w:rsidRPr="0095642A">
        <w:rPr>
          <w:rFonts w:ascii="Times New Roman" w:hAnsi="Times New Roman" w:eastAsiaTheme="minorHAnsi" w:cs="Times New Roman"/>
          <w:bCs/>
          <w:sz w:val="24"/>
          <w:szCs w:val="24"/>
        </w:rPr>
        <w:t>Pvt.</w:t>
      </w:r>
      <w:r w:rsidRPr="0095642A">
        <w:rPr>
          <w:rFonts w:ascii="Times New Roman" w:hAnsi="Times New Roman" w:eastAsiaTheme="minorHAnsi" w:cs="Times New Roman"/>
          <w:bCs/>
          <w:sz w:val="24"/>
          <w:szCs w:val="24"/>
        </w:rPr>
        <w:t xml:space="preserve"> Ltd.</w:t>
      </w:r>
    </w:p>
    <w:p w:rsidR="00A57B89" w:rsidRPr="0095642A" w:rsidP="00A57B89" w14:paraId="15466F1F" w14:textId="558B310B">
      <w:pPr>
        <w:pStyle w:val="ListParagraph1"/>
        <w:spacing w:after="0"/>
        <w:ind w:left="0"/>
        <w:rPr>
          <w:rFonts w:eastAsiaTheme="minorHAnsi"/>
          <w:color w:val="auto"/>
          <w:sz w:val="24"/>
          <w:szCs w:val="24"/>
        </w:rPr>
      </w:pPr>
      <w:r>
        <w:rPr>
          <w:rFonts w:eastAsiaTheme="majorEastAsia"/>
          <w:color w:val="000000" w:themeColor="text1"/>
          <w:sz w:val="24"/>
          <w:szCs w:val="24"/>
        </w:rPr>
        <w:t xml:space="preserve">Date: </w:t>
      </w:r>
      <w:r w:rsidRPr="0095642A">
        <w:rPr>
          <w:rFonts w:eastAsiaTheme="majorEastAsia"/>
          <w:color w:val="000000" w:themeColor="text1"/>
          <w:sz w:val="24"/>
          <w:szCs w:val="24"/>
        </w:rPr>
        <w:t>June 2014 to December 2016</w:t>
      </w:r>
      <w:r w:rsidRPr="0095642A">
        <w:rPr>
          <w:rFonts w:eastAsiaTheme="minorHAnsi"/>
          <w:color w:val="auto"/>
          <w:sz w:val="24"/>
          <w:szCs w:val="24"/>
        </w:rPr>
        <w:t xml:space="preserve"> </w:t>
      </w:r>
      <w:r w:rsidRPr="0095642A">
        <w:rPr>
          <w:rFonts w:eastAsiaTheme="minorHAnsi"/>
          <w:color w:val="auto"/>
          <w:sz w:val="24"/>
          <w:szCs w:val="24"/>
        </w:rPr>
        <w:br/>
      </w:r>
    </w:p>
    <w:p w:rsidR="00A57B89" w:rsidRPr="0095642A" w:rsidP="00B7210C" w14:paraId="4A21A4D8"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Commissioning &amp; start-up of 104000 BPSD vacuum gas oil hydro treater (VGOHT) at IOC Paradip Refinery</w:t>
      </w:r>
    </w:p>
    <w:p w:rsidR="00A57B89" w:rsidRPr="0095642A" w:rsidP="00B7210C" w14:paraId="07BDCF3C"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Checking and follow-up of pipe laying/equipment according to the PFD, P&amp;ID, isometric clearance and Identification of P&amp;ID, Isometric mismatch.</w:t>
      </w:r>
    </w:p>
    <w:p w:rsidR="00A57B89" w:rsidRPr="0095642A" w:rsidP="00B7210C" w14:paraId="17C3DF55"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Pertain to safe operations of the unit &amp; operating the equipment as per standard operating procedure (SOP).</w:t>
      </w:r>
    </w:p>
    <w:p w:rsidR="00A57B89" w:rsidRPr="0095642A" w:rsidP="00B7210C" w14:paraId="505B6BA3"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Carryout safe shut down, startup and changeover of equipment/plant.</w:t>
      </w:r>
    </w:p>
    <w:p w:rsidR="00A57B89" w:rsidRPr="0095642A" w:rsidP="00B7210C" w14:paraId="5E3D290D"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Change over operation of pumps, filters, beds etc.</w:t>
      </w:r>
    </w:p>
    <w:p w:rsidR="00A57B89" w:rsidRPr="0095642A" w:rsidP="00B7210C" w14:paraId="6B5CB395"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Ensure preventive maintenance of equipment and instruments.</w:t>
      </w:r>
    </w:p>
    <w:p w:rsidR="00A57B89" w:rsidRPr="0095642A" w:rsidP="00B7210C" w14:paraId="5E624F7E"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Leak tests, Nitrogen purging/ O2 freeing of the systems.</w:t>
      </w:r>
    </w:p>
    <w:p w:rsidR="00A57B89" w:rsidRPr="0095642A" w:rsidP="00B7210C" w14:paraId="7C90720E"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Coordinated with the vendor for startup of machines.</w:t>
      </w:r>
    </w:p>
    <w:p w:rsidR="00A57B89" w:rsidRPr="0095642A" w:rsidP="00B7210C" w14:paraId="4C7488C2" w14:textId="77777777">
      <w:pPr>
        <w:pStyle w:val="ListParagraph1"/>
        <w:numPr>
          <w:ilvl w:val="0"/>
          <w:numId w:val="6"/>
        </w:numPr>
        <w:spacing w:after="0"/>
        <w:jc w:val="both"/>
        <w:rPr>
          <w:rFonts w:eastAsiaTheme="majorEastAsia"/>
          <w:bCs/>
          <w:color w:val="000000" w:themeColor="text1"/>
          <w:sz w:val="24"/>
          <w:szCs w:val="24"/>
        </w:rPr>
      </w:pPr>
      <w:r w:rsidRPr="0095642A">
        <w:rPr>
          <w:rFonts w:eastAsiaTheme="minorHAnsi"/>
          <w:color w:val="auto"/>
          <w:sz w:val="24"/>
          <w:szCs w:val="24"/>
        </w:rPr>
        <w:t>Maintaining, updating, and monitoring the pre-commissioning and commissioning records.</w:t>
      </w:r>
    </w:p>
    <w:p w:rsidR="00A57B89" w:rsidRPr="0095642A" w:rsidP="00B7210C" w14:paraId="2DAF561E" w14:textId="77777777">
      <w:pPr>
        <w:pStyle w:val="ListParagraph1"/>
        <w:numPr>
          <w:ilvl w:val="0"/>
          <w:numId w:val="6"/>
        </w:numPr>
        <w:spacing w:after="0"/>
        <w:jc w:val="both"/>
        <w:rPr>
          <w:rFonts w:eastAsiaTheme="minorHAnsi"/>
          <w:color w:val="auto"/>
          <w:sz w:val="24"/>
          <w:szCs w:val="24"/>
        </w:rPr>
      </w:pPr>
      <w:r w:rsidRPr="0095642A">
        <w:rPr>
          <w:rFonts w:eastAsiaTheme="minorHAnsi"/>
          <w:color w:val="auto"/>
          <w:sz w:val="24"/>
          <w:szCs w:val="24"/>
        </w:rPr>
        <w:t>Operational experience of fire extinguishers: foam, DCP and carbon dioxide</w:t>
      </w:r>
    </w:p>
    <w:p w:rsidR="00A57B89" w:rsidRPr="0095642A" w:rsidP="00A57B89" w14:paraId="3A8775FF" w14:textId="77777777">
      <w:pPr>
        <w:pStyle w:val="ListParagraph1"/>
        <w:spacing w:after="0"/>
        <w:rPr>
          <w:rFonts w:eastAsiaTheme="minorHAnsi"/>
          <w:color w:val="auto"/>
          <w:sz w:val="24"/>
          <w:szCs w:val="24"/>
        </w:rPr>
      </w:pPr>
    </w:p>
    <w:p w:rsidR="00A57B89" w:rsidRPr="0095642A" w:rsidP="00BB18FC" w14:paraId="79C67AD8"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 xml:space="preserve">SOFTWARES </w:t>
      </w:r>
    </w:p>
    <w:p w:rsidR="00A57B89" w:rsidRPr="0095642A" w:rsidP="00B7210C" w14:paraId="4E63AE0C" w14:textId="7AB6B0B1">
      <w:pPr>
        <w:pStyle w:val="ListParagraph1"/>
        <w:numPr>
          <w:ilvl w:val="0"/>
          <w:numId w:val="7"/>
        </w:numPr>
        <w:spacing w:after="0"/>
        <w:jc w:val="both"/>
        <w:rPr>
          <w:rFonts w:eastAsiaTheme="minorHAnsi"/>
          <w:color w:val="auto"/>
          <w:sz w:val="24"/>
          <w:szCs w:val="24"/>
        </w:rPr>
      </w:pPr>
      <w:r w:rsidRPr="0095642A">
        <w:rPr>
          <w:rFonts w:eastAsiaTheme="minorHAnsi"/>
          <w:color w:val="auto"/>
          <w:sz w:val="24"/>
          <w:szCs w:val="24"/>
        </w:rPr>
        <w:t xml:space="preserve">Actively uses Aspen </w:t>
      </w:r>
      <w:r w:rsidR="00010C41">
        <w:rPr>
          <w:rFonts w:eastAsiaTheme="minorHAnsi"/>
          <w:color w:val="auto"/>
          <w:sz w:val="24"/>
          <w:szCs w:val="24"/>
        </w:rPr>
        <w:t>Hysys</w:t>
      </w:r>
      <w:r w:rsidR="00010C41">
        <w:rPr>
          <w:rFonts w:eastAsiaTheme="minorHAnsi"/>
          <w:color w:val="auto"/>
          <w:sz w:val="24"/>
          <w:szCs w:val="24"/>
        </w:rPr>
        <w:t xml:space="preserve">, Aspen </w:t>
      </w:r>
      <w:r w:rsidRPr="0095642A">
        <w:rPr>
          <w:rFonts w:eastAsiaTheme="minorHAnsi"/>
          <w:color w:val="auto"/>
          <w:sz w:val="24"/>
          <w:szCs w:val="24"/>
        </w:rPr>
        <w:t xml:space="preserve">Plus and </w:t>
      </w:r>
      <w:r w:rsidRPr="0095642A">
        <w:rPr>
          <w:rFonts w:eastAsiaTheme="minorHAnsi"/>
          <w:color w:val="auto"/>
          <w:sz w:val="24"/>
          <w:szCs w:val="24"/>
        </w:rPr>
        <w:t>Unisim</w:t>
      </w:r>
      <w:r w:rsidRPr="0095642A">
        <w:rPr>
          <w:rFonts w:eastAsiaTheme="minorHAnsi"/>
          <w:color w:val="auto"/>
          <w:sz w:val="24"/>
          <w:szCs w:val="24"/>
        </w:rPr>
        <w:t xml:space="preserve"> for process simulation.</w:t>
      </w:r>
    </w:p>
    <w:p w:rsidR="00A57B89" w:rsidRPr="0095642A" w:rsidP="00B7210C" w14:paraId="6118ECAE" w14:textId="77777777">
      <w:pPr>
        <w:pStyle w:val="ListParagraph1"/>
        <w:numPr>
          <w:ilvl w:val="0"/>
          <w:numId w:val="7"/>
        </w:numPr>
        <w:spacing w:after="0"/>
        <w:jc w:val="both"/>
        <w:rPr>
          <w:rFonts w:eastAsiaTheme="minorHAnsi"/>
          <w:color w:val="auto"/>
          <w:sz w:val="24"/>
          <w:szCs w:val="24"/>
        </w:rPr>
      </w:pPr>
      <w:r w:rsidRPr="0095642A">
        <w:rPr>
          <w:rFonts w:eastAsiaTheme="minorHAnsi"/>
          <w:color w:val="auto"/>
          <w:sz w:val="24"/>
          <w:szCs w:val="24"/>
        </w:rPr>
        <w:t xml:space="preserve">Extensively uses </w:t>
      </w:r>
      <w:r w:rsidRPr="0095642A">
        <w:rPr>
          <w:rFonts w:eastAsiaTheme="minorHAnsi"/>
          <w:color w:val="auto"/>
          <w:sz w:val="24"/>
          <w:szCs w:val="24"/>
        </w:rPr>
        <w:t>Aveva</w:t>
      </w:r>
      <w:r w:rsidRPr="0095642A">
        <w:rPr>
          <w:rFonts w:eastAsiaTheme="minorHAnsi"/>
          <w:color w:val="auto"/>
          <w:sz w:val="24"/>
          <w:szCs w:val="24"/>
        </w:rPr>
        <w:t xml:space="preserve"> PI process book for process monitoring.</w:t>
      </w:r>
    </w:p>
    <w:p w:rsidR="00A57B89" w:rsidRPr="0095642A" w:rsidP="00B7210C" w14:paraId="143CC5C0" w14:textId="77777777">
      <w:pPr>
        <w:pStyle w:val="ListParagraph"/>
        <w:numPr>
          <w:ilvl w:val="0"/>
          <w:numId w:val="7"/>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Familiar with the usage of Shell’s proprietary Shell Advanced and Rigorous Catalytic simulation (SHARC) model for Cat Cracking units.</w:t>
      </w:r>
    </w:p>
    <w:p w:rsidR="00A57B89" w:rsidRPr="0095642A" w:rsidP="00B7210C" w14:paraId="7A7B17DC" w14:textId="77777777">
      <w:pPr>
        <w:pStyle w:val="ListParagraph1"/>
        <w:numPr>
          <w:ilvl w:val="0"/>
          <w:numId w:val="7"/>
        </w:numPr>
        <w:spacing w:after="0"/>
        <w:jc w:val="both"/>
        <w:rPr>
          <w:rFonts w:eastAsiaTheme="minorHAnsi"/>
          <w:color w:val="auto"/>
          <w:sz w:val="24"/>
          <w:szCs w:val="24"/>
        </w:rPr>
      </w:pPr>
      <w:r w:rsidRPr="0095642A">
        <w:rPr>
          <w:rFonts w:eastAsiaTheme="minorHAnsi"/>
          <w:color w:val="auto"/>
          <w:sz w:val="24"/>
          <w:szCs w:val="24"/>
        </w:rPr>
        <w:t xml:space="preserve">Skilled in MS office tools (word, excel, power-point, </w:t>
      </w:r>
      <w:r w:rsidRPr="0095642A">
        <w:rPr>
          <w:rFonts w:eastAsiaTheme="minorHAnsi"/>
          <w:color w:val="auto"/>
          <w:sz w:val="24"/>
          <w:szCs w:val="24"/>
        </w:rPr>
        <w:t>visio</w:t>
      </w:r>
      <w:r w:rsidRPr="0095642A">
        <w:rPr>
          <w:rFonts w:eastAsiaTheme="minorHAnsi"/>
          <w:color w:val="auto"/>
          <w:sz w:val="24"/>
          <w:szCs w:val="24"/>
        </w:rPr>
        <w:t xml:space="preserve"> drawing etc.) </w:t>
      </w:r>
    </w:p>
    <w:p w:rsidR="00A57B89" w:rsidRPr="0095642A" w:rsidP="00B7210C" w14:paraId="5F4F4D34" w14:textId="77777777">
      <w:pPr>
        <w:pStyle w:val="ListParagraph1"/>
        <w:numPr>
          <w:ilvl w:val="0"/>
          <w:numId w:val="7"/>
        </w:numPr>
        <w:spacing w:after="0"/>
        <w:jc w:val="both"/>
        <w:rPr>
          <w:rFonts w:eastAsiaTheme="minorHAnsi"/>
          <w:color w:val="auto"/>
          <w:sz w:val="24"/>
          <w:szCs w:val="24"/>
        </w:rPr>
      </w:pPr>
      <w:r w:rsidRPr="0095642A">
        <w:rPr>
          <w:rFonts w:eastAsiaTheme="minorHAnsi"/>
          <w:color w:val="auto"/>
          <w:sz w:val="24"/>
          <w:szCs w:val="24"/>
        </w:rPr>
        <w:t>Skilled in SAP MM, PM (NETWEAVER)</w:t>
      </w:r>
    </w:p>
    <w:p w:rsidR="00A57B89" w:rsidP="00A57B89" w14:paraId="0051AE85" w14:textId="77777777">
      <w:pPr>
        <w:pStyle w:val="ListParagraph1"/>
        <w:spacing w:after="0"/>
        <w:ind w:left="0"/>
        <w:rPr>
          <w:rFonts w:eastAsiaTheme="minorHAnsi"/>
          <w:color w:val="auto"/>
          <w:sz w:val="24"/>
          <w:szCs w:val="24"/>
        </w:rPr>
      </w:pPr>
    </w:p>
    <w:p w:rsidR="00F75DB3" w:rsidP="00F75DB3" w14:paraId="208622A1" w14:textId="6D81C6DD">
      <w:pPr>
        <w:spacing w:line="240" w:lineRule="auto"/>
        <w:jc w:val="both"/>
        <w:rPr>
          <w:rFonts w:ascii="Times New Roman" w:hAnsi="Times New Roman" w:cs="Times New Roman"/>
          <w:b/>
          <w:sz w:val="24"/>
          <w:szCs w:val="24"/>
          <w:u w:val="single"/>
        </w:rPr>
      </w:pPr>
      <w:r w:rsidRPr="00F75DB3">
        <w:rPr>
          <w:rFonts w:ascii="Times New Roman" w:hAnsi="Times New Roman" w:cs="Times New Roman"/>
          <w:b/>
          <w:sz w:val="24"/>
          <w:szCs w:val="24"/>
          <w:u w:val="single"/>
        </w:rPr>
        <w:t>I</w:t>
      </w:r>
      <w:r w:rsidR="00D27430">
        <w:rPr>
          <w:rFonts w:ascii="Times New Roman" w:hAnsi="Times New Roman" w:cs="Times New Roman"/>
          <w:b/>
          <w:sz w:val="24"/>
          <w:szCs w:val="24"/>
          <w:u w:val="single"/>
        </w:rPr>
        <w:t>NTERNATIONAL ASSIGNMENTS</w:t>
      </w:r>
    </w:p>
    <w:p w:rsidR="00D27430" w:rsidP="00B7210C" w14:paraId="56E2AF1B" w14:textId="0F34EC4E">
      <w:pPr>
        <w:pStyle w:val="ListParagraph"/>
        <w:numPr>
          <w:ilvl w:val="0"/>
          <w:numId w:val="15"/>
        </w:numPr>
        <w:spacing w:line="240" w:lineRule="auto"/>
        <w:jc w:val="both"/>
        <w:rPr>
          <w:rFonts w:ascii="Times New Roman" w:hAnsi="Times New Roman" w:cs="Times New Roman"/>
          <w:sz w:val="24"/>
          <w:szCs w:val="24"/>
        </w:rPr>
      </w:pPr>
      <w:r w:rsidRPr="00716828">
        <w:rPr>
          <w:rFonts w:ascii="Times New Roman" w:hAnsi="Times New Roman" w:cs="Times New Roman"/>
          <w:sz w:val="24"/>
          <w:szCs w:val="24"/>
        </w:rPr>
        <w:t xml:space="preserve">Process monitoring and </w:t>
      </w:r>
      <w:r w:rsidRPr="00716828" w:rsidR="00B636AB">
        <w:rPr>
          <w:rFonts w:ascii="Times New Roman" w:hAnsi="Times New Roman" w:cs="Times New Roman"/>
          <w:sz w:val="24"/>
          <w:szCs w:val="24"/>
        </w:rPr>
        <w:t xml:space="preserve">field visit </w:t>
      </w:r>
      <w:r w:rsidRPr="00716828" w:rsidR="00406F00">
        <w:rPr>
          <w:rFonts w:ascii="Times New Roman" w:hAnsi="Times New Roman" w:cs="Times New Roman"/>
          <w:sz w:val="24"/>
          <w:szCs w:val="24"/>
        </w:rPr>
        <w:t xml:space="preserve">to Shell NORCO </w:t>
      </w:r>
      <w:r w:rsidRPr="00716828" w:rsidR="00DC1696">
        <w:rPr>
          <w:rFonts w:ascii="Times New Roman" w:hAnsi="Times New Roman" w:cs="Times New Roman"/>
          <w:sz w:val="24"/>
          <w:szCs w:val="24"/>
        </w:rPr>
        <w:t>RF</w:t>
      </w:r>
      <w:r w:rsidRPr="00716828" w:rsidR="00B14008">
        <w:rPr>
          <w:rFonts w:ascii="Times New Roman" w:hAnsi="Times New Roman" w:cs="Times New Roman"/>
          <w:sz w:val="24"/>
          <w:szCs w:val="24"/>
        </w:rPr>
        <w:t xml:space="preserve">CCU </w:t>
      </w:r>
      <w:r w:rsidRPr="00716828" w:rsidR="000B004A">
        <w:rPr>
          <w:rFonts w:ascii="Times New Roman" w:hAnsi="Times New Roman" w:cs="Times New Roman"/>
          <w:sz w:val="24"/>
          <w:szCs w:val="24"/>
        </w:rPr>
        <w:t>(</w:t>
      </w:r>
      <w:r w:rsidRPr="00716828" w:rsidR="0087408E">
        <w:rPr>
          <w:rFonts w:ascii="Times New Roman" w:hAnsi="Times New Roman" w:cs="Times New Roman"/>
          <w:sz w:val="24"/>
          <w:szCs w:val="24"/>
        </w:rPr>
        <w:t>Louisiana</w:t>
      </w:r>
      <w:r w:rsidRPr="00716828" w:rsidR="00474EFE">
        <w:rPr>
          <w:rFonts w:ascii="Times New Roman" w:hAnsi="Times New Roman" w:cs="Times New Roman"/>
          <w:sz w:val="24"/>
          <w:szCs w:val="24"/>
        </w:rPr>
        <w:t>,</w:t>
      </w:r>
      <w:r w:rsidRPr="00716828" w:rsidR="004C3B35">
        <w:rPr>
          <w:rFonts w:ascii="Times New Roman" w:hAnsi="Times New Roman" w:cs="Times New Roman"/>
          <w:sz w:val="24"/>
          <w:szCs w:val="24"/>
        </w:rPr>
        <w:t xml:space="preserve"> United States of America</w:t>
      </w:r>
      <w:r w:rsidRPr="00716828" w:rsidR="00403CC5">
        <w:rPr>
          <w:rFonts w:ascii="Times New Roman" w:hAnsi="Times New Roman" w:cs="Times New Roman"/>
          <w:sz w:val="24"/>
          <w:szCs w:val="24"/>
        </w:rPr>
        <w:t xml:space="preserve">) for 7 months </w:t>
      </w:r>
      <w:r w:rsidRPr="00716828" w:rsidR="0096342B">
        <w:rPr>
          <w:rFonts w:ascii="Times New Roman" w:hAnsi="Times New Roman" w:cs="Times New Roman"/>
          <w:sz w:val="24"/>
          <w:szCs w:val="24"/>
        </w:rPr>
        <w:t>from April to December 2022</w:t>
      </w:r>
      <w:r w:rsidRPr="00716828" w:rsidR="00474EFE">
        <w:rPr>
          <w:rFonts w:ascii="Times New Roman" w:hAnsi="Times New Roman" w:cs="Times New Roman"/>
          <w:sz w:val="24"/>
          <w:szCs w:val="24"/>
        </w:rPr>
        <w:t xml:space="preserve"> </w:t>
      </w:r>
    </w:p>
    <w:p w:rsidR="00F75DB3" w:rsidRPr="0067158C" w:rsidP="00B7210C" w14:paraId="59BDC2BC" w14:textId="6F14099E">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Worked at Shell Houston </w:t>
      </w:r>
      <w:r w:rsidR="00B77956">
        <w:rPr>
          <w:rFonts w:ascii="Times New Roman" w:hAnsi="Times New Roman" w:cs="Times New Roman"/>
          <w:sz w:val="24"/>
          <w:szCs w:val="24"/>
        </w:rPr>
        <w:t xml:space="preserve">pilot plants for </w:t>
      </w:r>
      <w:r w:rsidR="00326DF6">
        <w:rPr>
          <w:rFonts w:ascii="Times New Roman" w:hAnsi="Times New Roman" w:cs="Times New Roman"/>
          <w:sz w:val="24"/>
          <w:szCs w:val="24"/>
        </w:rPr>
        <w:t xml:space="preserve">NORCO catalyst selection </w:t>
      </w:r>
      <w:r w:rsidR="00B603FF">
        <w:rPr>
          <w:rFonts w:ascii="Times New Roman" w:hAnsi="Times New Roman" w:cs="Times New Roman"/>
          <w:sz w:val="24"/>
          <w:szCs w:val="24"/>
        </w:rPr>
        <w:t>studies.</w:t>
      </w:r>
    </w:p>
    <w:p w:rsidR="00A57B89" w:rsidRPr="0095642A" w:rsidP="00BB18FC" w14:paraId="58A0C3A3"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SHUTDOWN EXPERIENCE</w:t>
      </w:r>
    </w:p>
    <w:p w:rsidR="00A57B89" w:rsidRPr="0095642A" w:rsidP="00B7210C" w14:paraId="2A7E1B36" w14:textId="77777777">
      <w:pPr>
        <w:numPr>
          <w:ilvl w:val="0"/>
          <w:numId w:val="8"/>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 xml:space="preserve">Participated in one Turnaround which was for a minimum period of 30 days in the FCCUs. </w:t>
      </w:r>
    </w:p>
    <w:p w:rsidR="00A57B89" w:rsidRPr="0095642A" w:rsidP="00B7210C" w14:paraId="42E6A40F" w14:textId="77777777">
      <w:pPr>
        <w:numPr>
          <w:ilvl w:val="0"/>
          <w:numId w:val="8"/>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Hands-on experience on shutdown inspection procedures from process point-of-view.</w:t>
      </w:r>
    </w:p>
    <w:p w:rsidR="00A57B89" w:rsidRPr="0095642A" w:rsidP="00A57B89" w14:paraId="2530AB31" w14:textId="77777777">
      <w:pPr>
        <w:spacing w:line="240" w:lineRule="auto"/>
        <w:jc w:val="both"/>
        <w:rPr>
          <w:rFonts w:ascii="Times New Roman" w:hAnsi="Times New Roman" w:cs="Times New Roman"/>
          <w:sz w:val="24"/>
          <w:szCs w:val="24"/>
        </w:rPr>
      </w:pPr>
    </w:p>
    <w:p w:rsidR="00A57B89" w:rsidRPr="0095642A" w:rsidP="00BB18FC" w14:paraId="5724452D"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MANAGEMENT INFORMATION</w:t>
      </w:r>
    </w:p>
    <w:p w:rsidR="00A57B89" w:rsidRPr="0095642A" w:rsidP="00B7210C" w14:paraId="257EA90A" w14:textId="77777777">
      <w:pPr>
        <w:numPr>
          <w:ilvl w:val="0"/>
          <w:numId w:val="9"/>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Preparation of monthly/weekly unit information reports highlighting areas of concern and suggesting actions to be taken.</w:t>
      </w:r>
    </w:p>
    <w:p w:rsidR="00A57B89" w:rsidRPr="0095642A" w:rsidP="00B7210C" w14:paraId="0727A85F" w14:textId="77777777">
      <w:pPr>
        <w:numPr>
          <w:ilvl w:val="0"/>
          <w:numId w:val="9"/>
        </w:numPr>
        <w:spacing w:after="0" w:line="240" w:lineRule="auto"/>
        <w:jc w:val="both"/>
        <w:rPr>
          <w:rFonts w:ascii="Times New Roman" w:hAnsi="Times New Roman" w:cs="Times New Roman"/>
          <w:sz w:val="24"/>
          <w:szCs w:val="24"/>
        </w:rPr>
      </w:pPr>
      <w:r w:rsidRPr="0095642A">
        <w:rPr>
          <w:rFonts w:ascii="Times New Roman" w:hAnsi="Times New Roman" w:cs="Times New Roman"/>
          <w:sz w:val="24"/>
          <w:szCs w:val="24"/>
        </w:rPr>
        <w:t>Preparation of slide packs and material for making presentation on various areas to top management.</w:t>
      </w:r>
    </w:p>
    <w:p w:rsidR="00A57B89" w:rsidRPr="0095642A" w:rsidP="00BB18FC" w14:paraId="1772FFC8" w14:textId="77777777">
      <w:pPr>
        <w:spacing w:line="240" w:lineRule="auto"/>
        <w:jc w:val="both"/>
        <w:rPr>
          <w:rFonts w:ascii="Times New Roman" w:hAnsi="Times New Roman" w:cs="Times New Roman"/>
          <w:b/>
          <w:sz w:val="24"/>
          <w:szCs w:val="24"/>
          <w:u w:val="single"/>
        </w:rPr>
      </w:pPr>
    </w:p>
    <w:p w:rsidR="00A57B89" w:rsidRPr="0095642A" w:rsidP="00BB18FC" w14:paraId="31CB6922"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TRAINING AND SEMINAR PROGRAMMES ATTENDED</w:t>
      </w:r>
    </w:p>
    <w:p w:rsidR="00A57B89" w:rsidRPr="0095642A" w:rsidP="00B7210C" w14:paraId="638D1025" w14:textId="77777777">
      <w:pPr>
        <w:pStyle w:val="ListParagraph1"/>
        <w:numPr>
          <w:ilvl w:val="0"/>
          <w:numId w:val="10"/>
        </w:numPr>
        <w:spacing w:after="0"/>
        <w:rPr>
          <w:rFonts w:eastAsiaTheme="minorHAnsi"/>
          <w:b/>
          <w:bCs/>
          <w:color w:val="auto"/>
          <w:sz w:val="24"/>
          <w:szCs w:val="24"/>
        </w:rPr>
      </w:pPr>
      <w:r w:rsidRPr="0095642A">
        <w:rPr>
          <w:rFonts w:eastAsiaTheme="minorHAnsi"/>
          <w:color w:val="000000" w:themeColor="text1"/>
          <w:sz w:val="24"/>
          <w:szCs w:val="24"/>
        </w:rPr>
        <w:t>PSRI Fluidization seminar and workshop 2023</w:t>
      </w:r>
    </w:p>
    <w:p w:rsidR="00A57B89" w:rsidRPr="0095642A" w:rsidP="00B7210C" w14:paraId="35B150A1" w14:textId="77777777">
      <w:pPr>
        <w:pStyle w:val="ListParagraph1"/>
        <w:numPr>
          <w:ilvl w:val="0"/>
          <w:numId w:val="10"/>
        </w:numPr>
        <w:spacing w:after="0"/>
        <w:rPr>
          <w:rFonts w:eastAsiaTheme="minorHAnsi"/>
          <w:color w:val="000000" w:themeColor="text1"/>
          <w:sz w:val="24"/>
          <w:szCs w:val="24"/>
        </w:rPr>
      </w:pPr>
      <w:r w:rsidRPr="0095642A">
        <w:rPr>
          <w:rFonts w:eastAsiaTheme="minorHAnsi"/>
          <w:color w:val="000000" w:themeColor="text1"/>
          <w:sz w:val="24"/>
          <w:szCs w:val="24"/>
        </w:rPr>
        <w:t>M145 Shell Cat Cracking course</w:t>
      </w:r>
    </w:p>
    <w:p w:rsidR="00A57B89" w:rsidRPr="0042363C" w:rsidP="0042363C" w14:paraId="356A8480" w14:textId="1B220C59">
      <w:pPr>
        <w:pStyle w:val="ListParagraph1"/>
        <w:numPr>
          <w:ilvl w:val="0"/>
          <w:numId w:val="10"/>
        </w:numPr>
        <w:spacing w:after="0"/>
        <w:rPr>
          <w:rFonts w:eastAsiaTheme="minorHAnsi"/>
          <w:color w:val="000000" w:themeColor="text1"/>
          <w:sz w:val="24"/>
          <w:szCs w:val="24"/>
        </w:rPr>
      </w:pPr>
      <w:r w:rsidRPr="0095642A">
        <w:rPr>
          <w:rFonts w:eastAsiaTheme="minorHAnsi"/>
          <w:color w:val="000000" w:themeColor="text1"/>
          <w:sz w:val="24"/>
          <w:szCs w:val="24"/>
        </w:rPr>
        <w:t>ISO certified BSI Internal Auditor training</w:t>
      </w:r>
    </w:p>
    <w:p w:rsidR="00A57B89" w:rsidRPr="0095642A" w:rsidP="00BB18FC" w14:paraId="5269E02A"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CERTIFICATIONS</w:t>
      </w:r>
    </w:p>
    <w:p w:rsidR="00A57B89" w:rsidRPr="0095642A" w:rsidP="00B7210C" w14:paraId="42C997E7" w14:textId="77777777">
      <w:pPr>
        <w:pStyle w:val="ListParagraph1"/>
        <w:numPr>
          <w:ilvl w:val="0"/>
          <w:numId w:val="11"/>
        </w:numPr>
        <w:spacing w:after="0"/>
        <w:rPr>
          <w:rFonts w:eastAsiaTheme="minorHAnsi"/>
          <w:color w:val="000000" w:themeColor="text1"/>
          <w:sz w:val="24"/>
          <w:szCs w:val="24"/>
        </w:rPr>
      </w:pPr>
      <w:r w:rsidRPr="0095642A">
        <w:rPr>
          <w:rFonts w:eastAsiaTheme="minorHAnsi"/>
          <w:color w:val="000000" w:themeColor="text1"/>
          <w:sz w:val="24"/>
          <w:szCs w:val="24"/>
        </w:rPr>
        <w:t>ISO 9001 BSI certified Internal auditor for Business Management Systems</w:t>
      </w:r>
    </w:p>
    <w:p w:rsidR="00A57B89" w:rsidRPr="0095642A" w:rsidP="00A57B89" w14:paraId="4AD5614B" w14:textId="77777777">
      <w:pPr>
        <w:pStyle w:val="ListParagraph1"/>
        <w:spacing w:after="0"/>
        <w:ind w:left="0"/>
        <w:rPr>
          <w:rFonts w:eastAsiaTheme="minorHAnsi"/>
          <w:b/>
          <w:bCs/>
          <w:color w:val="auto"/>
          <w:sz w:val="24"/>
          <w:szCs w:val="24"/>
        </w:rPr>
      </w:pPr>
    </w:p>
    <w:p w:rsidR="00A57B89" w:rsidRPr="0095642A" w:rsidP="00BB18FC" w14:paraId="7702550E"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LANGUAGES KNOWN</w:t>
      </w:r>
    </w:p>
    <w:p w:rsidR="00A57B89" w:rsidRPr="0095642A" w:rsidP="00B7210C" w14:paraId="2F85FFFC" w14:textId="77777777">
      <w:pPr>
        <w:pStyle w:val="ListParagraph1"/>
        <w:numPr>
          <w:ilvl w:val="0"/>
          <w:numId w:val="12"/>
        </w:numPr>
        <w:spacing w:after="0"/>
        <w:rPr>
          <w:rFonts w:eastAsiaTheme="minorHAnsi"/>
          <w:color w:val="000000" w:themeColor="text1"/>
          <w:sz w:val="24"/>
          <w:szCs w:val="24"/>
        </w:rPr>
      </w:pPr>
      <w:r w:rsidRPr="0095642A">
        <w:rPr>
          <w:rFonts w:eastAsiaTheme="minorHAnsi"/>
          <w:color w:val="000000" w:themeColor="text1"/>
          <w:sz w:val="24"/>
          <w:szCs w:val="24"/>
        </w:rPr>
        <w:t>English</w:t>
      </w:r>
    </w:p>
    <w:p w:rsidR="00A57B89" w:rsidRPr="0095642A" w:rsidP="00B7210C" w14:paraId="42BA30CD" w14:textId="77777777">
      <w:pPr>
        <w:pStyle w:val="ListParagraph1"/>
        <w:numPr>
          <w:ilvl w:val="0"/>
          <w:numId w:val="12"/>
        </w:numPr>
        <w:spacing w:after="0"/>
        <w:rPr>
          <w:rFonts w:eastAsiaTheme="minorHAnsi"/>
          <w:color w:val="000000" w:themeColor="text1"/>
          <w:sz w:val="24"/>
          <w:szCs w:val="24"/>
        </w:rPr>
      </w:pPr>
      <w:r w:rsidRPr="0095642A">
        <w:rPr>
          <w:rFonts w:eastAsiaTheme="minorHAnsi"/>
          <w:color w:val="000000" w:themeColor="text1"/>
          <w:sz w:val="24"/>
          <w:szCs w:val="24"/>
        </w:rPr>
        <w:t>Malayalam</w:t>
      </w:r>
    </w:p>
    <w:p w:rsidR="00A57B89" w:rsidRPr="0095642A" w:rsidP="00B7210C" w14:paraId="7BEF0288" w14:textId="77777777">
      <w:pPr>
        <w:pStyle w:val="ListParagraph1"/>
        <w:numPr>
          <w:ilvl w:val="0"/>
          <w:numId w:val="12"/>
        </w:numPr>
        <w:spacing w:after="0"/>
        <w:rPr>
          <w:rFonts w:eastAsiaTheme="minorHAnsi"/>
          <w:color w:val="000000" w:themeColor="text1"/>
          <w:sz w:val="24"/>
          <w:szCs w:val="24"/>
        </w:rPr>
      </w:pPr>
      <w:r w:rsidRPr="0095642A">
        <w:rPr>
          <w:rFonts w:eastAsiaTheme="minorHAnsi"/>
          <w:color w:val="000000" w:themeColor="text1"/>
          <w:sz w:val="24"/>
          <w:szCs w:val="24"/>
        </w:rPr>
        <w:t>Hindi</w:t>
      </w:r>
    </w:p>
    <w:p w:rsidR="00A57B89" w:rsidRPr="0095642A" w:rsidP="00B7210C" w14:paraId="1B412859" w14:textId="77777777">
      <w:pPr>
        <w:pStyle w:val="ListParagraph1"/>
        <w:numPr>
          <w:ilvl w:val="0"/>
          <w:numId w:val="12"/>
        </w:numPr>
        <w:spacing w:after="0"/>
        <w:rPr>
          <w:rFonts w:eastAsiaTheme="minorHAnsi"/>
          <w:color w:val="000000" w:themeColor="text1"/>
          <w:sz w:val="24"/>
          <w:szCs w:val="24"/>
        </w:rPr>
      </w:pPr>
      <w:r w:rsidRPr="0095642A">
        <w:rPr>
          <w:rFonts w:eastAsiaTheme="minorHAnsi"/>
          <w:color w:val="000000" w:themeColor="text1"/>
          <w:sz w:val="24"/>
          <w:szCs w:val="24"/>
        </w:rPr>
        <w:t>Tamil</w:t>
      </w:r>
    </w:p>
    <w:p w:rsidR="0095642A" w:rsidRPr="00B603FF" w:rsidP="00B7210C" w14:paraId="4216AFDD" w14:textId="3CE9F170">
      <w:pPr>
        <w:pStyle w:val="ListParagraph1"/>
        <w:numPr>
          <w:ilvl w:val="0"/>
          <w:numId w:val="12"/>
        </w:numPr>
        <w:spacing w:after="0"/>
        <w:rPr>
          <w:rFonts w:eastAsiaTheme="minorHAnsi"/>
          <w:color w:val="000000" w:themeColor="text1"/>
          <w:sz w:val="24"/>
          <w:szCs w:val="24"/>
        </w:rPr>
      </w:pPr>
      <w:r w:rsidRPr="0095642A">
        <w:rPr>
          <w:rFonts w:eastAsiaTheme="minorHAnsi"/>
          <w:color w:val="000000" w:themeColor="text1"/>
          <w:sz w:val="24"/>
          <w:szCs w:val="24"/>
        </w:rPr>
        <w:t>Kannada</w:t>
      </w:r>
    </w:p>
    <w:p w:rsidR="003C1D3F" w:rsidP="00C53A33" w14:paraId="3213BDDE" w14:textId="77777777">
      <w:pPr>
        <w:pStyle w:val="NoSpacing"/>
        <w:rPr>
          <w:rFonts w:asciiTheme="majorBidi" w:hAnsiTheme="majorBidi" w:cstheme="majorBidi"/>
          <w:sz w:val="24"/>
          <w:szCs w:val="24"/>
        </w:rPr>
      </w:pPr>
    </w:p>
    <w:p w:rsidR="005E0293" w:rsidRPr="0095642A" w:rsidP="00BB18FC" w14:paraId="5D722005" w14:textId="77777777">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ACADEMIC DETAILS</w:t>
      </w:r>
    </w:p>
    <w:p w:rsidR="005E0293" w:rsidRPr="0095642A" w:rsidP="00C53A33" w14:paraId="5D722006" w14:textId="1DB1C4AE">
      <w:pPr>
        <w:pStyle w:val="NoSpacing"/>
        <w:rPr>
          <w:rFonts w:ascii="Times New Roman" w:hAnsi="Times New Roman" w:cs="Times New Roman"/>
          <w:u w:val="single"/>
        </w:rPr>
      </w:pPr>
    </w:p>
    <w:p w:rsidR="005E0293" w:rsidRPr="0095642A" w:rsidP="00B7210C" w14:paraId="5D722007" w14:textId="0F810190">
      <w:pPr>
        <w:pStyle w:val="NoSpacing"/>
        <w:numPr>
          <w:ilvl w:val="0"/>
          <w:numId w:val="13"/>
        </w:numPr>
        <w:rPr>
          <w:rFonts w:ascii="Times New Roman" w:hAnsi="Times New Roman" w:cs="Times New Roman"/>
          <w:sz w:val="24"/>
          <w:szCs w:val="24"/>
        </w:rPr>
      </w:pPr>
      <w:r w:rsidRPr="0095642A">
        <w:rPr>
          <w:rFonts w:ascii="Times New Roman" w:hAnsi="Times New Roman" w:cs="Times New Roman"/>
          <w:sz w:val="24"/>
          <w:szCs w:val="24"/>
        </w:rPr>
        <w:t>B. TECH</w:t>
      </w:r>
      <w:r w:rsidRPr="0095642A" w:rsidR="001818E4">
        <w:rPr>
          <w:rFonts w:ascii="Times New Roman" w:hAnsi="Times New Roman" w:cs="Times New Roman"/>
          <w:sz w:val="24"/>
          <w:szCs w:val="24"/>
        </w:rPr>
        <w:t xml:space="preserve"> in </w:t>
      </w:r>
      <w:r w:rsidRPr="0095642A" w:rsidR="00460916">
        <w:rPr>
          <w:rFonts w:ascii="Times New Roman" w:hAnsi="Times New Roman" w:cs="Times New Roman"/>
          <w:sz w:val="24"/>
          <w:szCs w:val="24"/>
        </w:rPr>
        <w:t>C</w:t>
      </w:r>
      <w:r w:rsidRPr="0095642A" w:rsidR="001818E4">
        <w:rPr>
          <w:rFonts w:ascii="Times New Roman" w:hAnsi="Times New Roman" w:cs="Times New Roman"/>
          <w:sz w:val="24"/>
          <w:szCs w:val="24"/>
        </w:rPr>
        <w:t xml:space="preserve">hemical engineering, 2014 batch, T.K.M college of engineering, Kollam, University of Kerala secured 71 % </w:t>
      </w:r>
      <w:r w:rsidRPr="0095642A">
        <w:rPr>
          <w:rFonts w:ascii="Times New Roman" w:hAnsi="Times New Roman" w:cs="Times New Roman"/>
          <w:sz w:val="24"/>
          <w:szCs w:val="24"/>
        </w:rPr>
        <w:t>marks.</w:t>
      </w:r>
    </w:p>
    <w:p w:rsidR="005E0293" w:rsidRPr="0095642A" w:rsidP="00B7210C" w14:paraId="5D722008" w14:textId="09C47795">
      <w:pPr>
        <w:pStyle w:val="NoSpacing"/>
        <w:numPr>
          <w:ilvl w:val="0"/>
          <w:numId w:val="13"/>
        </w:numPr>
        <w:rPr>
          <w:rFonts w:ascii="Times New Roman" w:hAnsi="Times New Roman" w:cs="Times New Roman"/>
          <w:sz w:val="24"/>
          <w:szCs w:val="24"/>
        </w:rPr>
      </w:pPr>
      <w:r w:rsidRPr="0095642A">
        <w:rPr>
          <w:rFonts w:ascii="Times New Roman" w:hAnsi="Times New Roman" w:cs="Times New Roman"/>
          <w:sz w:val="24"/>
          <w:szCs w:val="24"/>
        </w:rPr>
        <w:t xml:space="preserve">Plus two from M.M.R.P.S, Kollam, Kerala C.B.S.E board, secured 75% </w:t>
      </w:r>
      <w:r w:rsidRPr="0095642A" w:rsidR="00EE642D">
        <w:rPr>
          <w:rFonts w:ascii="Times New Roman" w:hAnsi="Times New Roman" w:cs="Times New Roman"/>
          <w:sz w:val="24"/>
          <w:szCs w:val="24"/>
        </w:rPr>
        <w:t>marks.</w:t>
      </w:r>
    </w:p>
    <w:p w:rsidR="005E0293" w:rsidRPr="0095642A" w:rsidP="00B7210C" w14:paraId="5D722009" w14:textId="545072AD">
      <w:pPr>
        <w:pStyle w:val="NoSpacing"/>
        <w:numPr>
          <w:ilvl w:val="0"/>
          <w:numId w:val="13"/>
        </w:numPr>
        <w:rPr>
          <w:rFonts w:ascii="Times New Roman" w:hAnsi="Times New Roman" w:cs="Times New Roman"/>
          <w:sz w:val="24"/>
          <w:szCs w:val="24"/>
        </w:rPr>
      </w:pPr>
      <w:r w:rsidRPr="0095642A">
        <w:rPr>
          <w:rFonts w:ascii="Times New Roman" w:hAnsi="Times New Roman" w:cs="Times New Roman"/>
          <w:sz w:val="24"/>
          <w:szCs w:val="24"/>
        </w:rPr>
        <w:t xml:space="preserve">Tenth grade from Infant Jesus Anglo Indian high school, ICSE board, secured 82% </w:t>
      </w:r>
      <w:r w:rsidRPr="0095642A" w:rsidR="00EE642D">
        <w:rPr>
          <w:rFonts w:ascii="Times New Roman" w:hAnsi="Times New Roman" w:cs="Times New Roman"/>
          <w:sz w:val="24"/>
          <w:szCs w:val="24"/>
        </w:rPr>
        <w:t>marks.</w:t>
      </w:r>
    </w:p>
    <w:p w:rsidR="008720B0" w:rsidRPr="0095642A" w:rsidP="00BB18FC" w14:paraId="5D72200B" w14:textId="77777777">
      <w:pPr>
        <w:spacing w:line="240" w:lineRule="auto"/>
        <w:jc w:val="both"/>
        <w:rPr>
          <w:rFonts w:ascii="Times New Roman" w:hAnsi="Times New Roman" w:cs="Times New Roman"/>
          <w:b/>
          <w:sz w:val="24"/>
          <w:szCs w:val="24"/>
          <w:u w:val="single"/>
        </w:rPr>
      </w:pPr>
    </w:p>
    <w:p w:rsidR="005E0293" w:rsidRPr="00C65875" w:rsidP="00C65875" w14:paraId="5D72200E" w14:textId="4B06ED19">
      <w:pPr>
        <w:spacing w:line="240" w:lineRule="auto"/>
        <w:jc w:val="both"/>
        <w:rPr>
          <w:rFonts w:ascii="Times New Roman" w:hAnsi="Times New Roman" w:cs="Times New Roman"/>
          <w:b/>
          <w:sz w:val="24"/>
          <w:szCs w:val="24"/>
          <w:u w:val="single"/>
        </w:rPr>
      </w:pPr>
      <w:r w:rsidRPr="0095642A">
        <w:rPr>
          <w:rFonts w:ascii="Times New Roman" w:hAnsi="Times New Roman" w:cs="Times New Roman"/>
          <w:b/>
          <w:sz w:val="24"/>
          <w:szCs w:val="24"/>
          <w:u w:val="single"/>
        </w:rPr>
        <w:t>PERSONAL DETAILS</w:t>
      </w:r>
    </w:p>
    <w:p w:rsidR="005E0293" w:rsidRPr="0095642A" w14:paraId="5D72200F" w14:textId="762A80D1">
      <w:pPr>
        <w:spacing w:after="0"/>
        <w:ind w:left="270"/>
        <w:rPr>
          <w:rFonts w:ascii="Times New Roman" w:hAnsi="Times New Roman" w:cs="Times New Roman"/>
          <w:sz w:val="24"/>
          <w:szCs w:val="24"/>
        </w:rPr>
      </w:pPr>
      <w:r w:rsidRPr="0095642A">
        <w:rPr>
          <w:rFonts w:ascii="Times New Roman" w:hAnsi="Times New Roman" w:cs="Times New Roman"/>
          <w:sz w:val="24"/>
          <w:szCs w:val="24"/>
        </w:rPr>
        <w:t xml:space="preserve">Name           </w:t>
      </w:r>
      <w:r w:rsidRPr="0095642A">
        <w:rPr>
          <w:rFonts w:ascii="Times New Roman" w:hAnsi="Times New Roman" w:cs="Times New Roman"/>
          <w:sz w:val="24"/>
          <w:szCs w:val="24"/>
        </w:rPr>
        <w:tab/>
        <w:t>: Srinath</w:t>
      </w:r>
      <w:r w:rsidRPr="0095642A" w:rsidR="00460916">
        <w:rPr>
          <w:rFonts w:ascii="Times New Roman" w:hAnsi="Times New Roman" w:cs="Times New Roman"/>
          <w:sz w:val="24"/>
          <w:szCs w:val="24"/>
        </w:rPr>
        <w:t xml:space="preserve"> Anitha Reghunathan Pillai</w:t>
      </w:r>
    </w:p>
    <w:p w:rsidR="005E0293" w:rsidRPr="0095642A" w14:paraId="5D722010"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Father’s Name</w:t>
      </w:r>
      <w:r w:rsidRPr="0095642A">
        <w:rPr>
          <w:rFonts w:ascii="Times New Roman" w:hAnsi="Times New Roman" w:cs="Times New Roman"/>
          <w:sz w:val="24"/>
          <w:szCs w:val="24"/>
        </w:rPr>
        <w:tab/>
        <w:t xml:space="preserve">: </w:t>
      </w:r>
      <w:r w:rsidRPr="0095642A">
        <w:rPr>
          <w:rFonts w:ascii="Times New Roman" w:hAnsi="Times New Roman" w:cs="Times New Roman"/>
          <w:sz w:val="24"/>
          <w:szCs w:val="24"/>
        </w:rPr>
        <w:t>P.Reghunathan</w:t>
      </w:r>
      <w:r w:rsidRPr="0095642A">
        <w:rPr>
          <w:rFonts w:ascii="Times New Roman" w:hAnsi="Times New Roman" w:cs="Times New Roman"/>
          <w:sz w:val="24"/>
          <w:szCs w:val="24"/>
        </w:rPr>
        <w:t xml:space="preserve"> Pillai</w:t>
      </w:r>
    </w:p>
    <w:p w:rsidR="005E0293" w:rsidRPr="0095642A" w14:paraId="5D722011" w14:textId="56022232">
      <w:pPr>
        <w:spacing w:after="0"/>
        <w:ind w:left="270"/>
        <w:rPr>
          <w:rFonts w:ascii="Times New Roman" w:hAnsi="Times New Roman" w:cs="Times New Roman"/>
          <w:sz w:val="24"/>
          <w:szCs w:val="24"/>
        </w:rPr>
      </w:pPr>
      <w:r w:rsidRPr="0095642A">
        <w:rPr>
          <w:rFonts w:ascii="Times New Roman" w:hAnsi="Times New Roman" w:cs="Times New Roman"/>
          <w:sz w:val="24"/>
          <w:szCs w:val="24"/>
        </w:rPr>
        <w:t xml:space="preserve">Father’s job   </w:t>
      </w:r>
      <w:r w:rsidR="00AF2382">
        <w:rPr>
          <w:rFonts w:ascii="Times New Roman" w:hAnsi="Times New Roman" w:cs="Times New Roman"/>
          <w:sz w:val="24"/>
          <w:szCs w:val="24"/>
        </w:rPr>
        <w:t xml:space="preserve"> </w:t>
      </w:r>
      <w:r w:rsidRPr="0095642A">
        <w:rPr>
          <w:rFonts w:ascii="Times New Roman" w:hAnsi="Times New Roman" w:cs="Times New Roman"/>
          <w:sz w:val="24"/>
          <w:szCs w:val="24"/>
        </w:rPr>
        <w:t xml:space="preserve">       </w:t>
      </w:r>
      <w:r w:rsidRPr="0095642A" w:rsidR="00B603FF">
        <w:rPr>
          <w:rFonts w:ascii="Times New Roman" w:hAnsi="Times New Roman" w:cs="Times New Roman"/>
          <w:sz w:val="24"/>
          <w:szCs w:val="24"/>
        </w:rPr>
        <w:t xml:space="preserve"> :</w:t>
      </w:r>
      <w:r w:rsidRPr="0095642A">
        <w:rPr>
          <w:rFonts w:ascii="Times New Roman" w:hAnsi="Times New Roman" w:cs="Times New Roman"/>
          <w:sz w:val="24"/>
          <w:szCs w:val="24"/>
        </w:rPr>
        <w:t xml:space="preserve"> Business</w:t>
      </w:r>
    </w:p>
    <w:p w:rsidR="005E0293" w:rsidRPr="0095642A" w14:paraId="5D722012" w14:textId="274D0E47">
      <w:pPr>
        <w:spacing w:after="0"/>
        <w:ind w:left="270"/>
        <w:rPr>
          <w:rFonts w:ascii="Times New Roman" w:hAnsi="Times New Roman" w:cs="Times New Roman"/>
          <w:sz w:val="24"/>
          <w:szCs w:val="24"/>
        </w:rPr>
      </w:pPr>
      <w:r w:rsidRPr="0095642A">
        <w:rPr>
          <w:rFonts w:ascii="Times New Roman" w:hAnsi="Times New Roman" w:cs="Times New Roman"/>
          <w:sz w:val="24"/>
          <w:szCs w:val="24"/>
        </w:rPr>
        <w:t>Mother’s Name</w:t>
      </w:r>
      <w:r w:rsidRPr="0095642A" w:rsidR="00B603FF">
        <w:rPr>
          <w:rFonts w:ascii="Times New Roman" w:hAnsi="Times New Roman" w:cs="Times New Roman"/>
          <w:sz w:val="24"/>
          <w:szCs w:val="24"/>
        </w:rPr>
        <w:tab/>
        <w:t>:</w:t>
      </w:r>
      <w:r w:rsidRPr="0095642A">
        <w:rPr>
          <w:rFonts w:ascii="Times New Roman" w:hAnsi="Times New Roman" w:cs="Times New Roman"/>
          <w:sz w:val="24"/>
          <w:szCs w:val="24"/>
        </w:rPr>
        <w:t xml:space="preserve"> Anitha</w:t>
      </w:r>
    </w:p>
    <w:p w:rsidR="005E0293" w:rsidRPr="0095642A" w14:paraId="5D722013"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 xml:space="preserve">Mother’s job </w:t>
      </w:r>
      <w:r w:rsidRPr="0095642A">
        <w:rPr>
          <w:rFonts w:ascii="Times New Roman" w:hAnsi="Times New Roman" w:cs="Times New Roman"/>
          <w:sz w:val="24"/>
          <w:szCs w:val="24"/>
        </w:rPr>
        <w:tab/>
        <w:t>: Housewife</w:t>
      </w:r>
    </w:p>
    <w:p w:rsidR="005E0293" w:rsidRPr="0095642A" w14:paraId="5D722014"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Date of Birth</w:t>
      </w:r>
      <w:r w:rsidRPr="0095642A">
        <w:rPr>
          <w:rFonts w:ascii="Times New Roman" w:hAnsi="Times New Roman" w:cs="Times New Roman"/>
          <w:sz w:val="24"/>
          <w:szCs w:val="24"/>
        </w:rPr>
        <w:tab/>
        <w:t>: 28-12-1990</w:t>
      </w:r>
    </w:p>
    <w:p w:rsidR="005E0293" w:rsidRPr="0095642A" w14:paraId="5D722015"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Sex</w:t>
      </w:r>
      <w:r w:rsidRPr="0095642A">
        <w:rPr>
          <w:rFonts w:ascii="Times New Roman" w:hAnsi="Times New Roman" w:cs="Times New Roman"/>
          <w:sz w:val="24"/>
          <w:szCs w:val="24"/>
        </w:rPr>
        <w:tab/>
      </w:r>
      <w:r w:rsidRPr="0095642A">
        <w:rPr>
          <w:rFonts w:ascii="Times New Roman" w:hAnsi="Times New Roman" w:cs="Times New Roman"/>
          <w:sz w:val="24"/>
          <w:szCs w:val="24"/>
        </w:rPr>
        <w:tab/>
      </w:r>
      <w:r w:rsidRPr="0095642A">
        <w:rPr>
          <w:rFonts w:ascii="Times New Roman" w:hAnsi="Times New Roman" w:cs="Times New Roman"/>
          <w:sz w:val="24"/>
          <w:szCs w:val="24"/>
        </w:rPr>
        <w:tab/>
        <w:t>: Male</w:t>
      </w:r>
    </w:p>
    <w:p w:rsidR="005E0293" w:rsidRPr="0095642A" w14:paraId="5D722016" w14:textId="2C49E127">
      <w:pPr>
        <w:spacing w:after="0"/>
        <w:ind w:left="270"/>
        <w:rPr>
          <w:rFonts w:ascii="Times New Roman" w:hAnsi="Times New Roman" w:cs="Times New Roman"/>
          <w:sz w:val="24"/>
          <w:szCs w:val="24"/>
        </w:rPr>
      </w:pPr>
      <w:r w:rsidRPr="0095642A">
        <w:rPr>
          <w:rFonts w:ascii="Times New Roman" w:hAnsi="Times New Roman" w:cs="Times New Roman"/>
          <w:sz w:val="24"/>
          <w:szCs w:val="24"/>
        </w:rPr>
        <w:t>Marital Status</w:t>
      </w:r>
      <w:r w:rsidRPr="0095642A">
        <w:rPr>
          <w:rFonts w:ascii="Times New Roman" w:hAnsi="Times New Roman" w:cs="Times New Roman"/>
          <w:sz w:val="24"/>
          <w:szCs w:val="24"/>
        </w:rPr>
        <w:tab/>
        <w:t xml:space="preserve">: </w:t>
      </w:r>
      <w:r w:rsidRPr="0095642A" w:rsidR="00460916">
        <w:rPr>
          <w:rFonts w:ascii="Times New Roman" w:hAnsi="Times New Roman" w:cs="Times New Roman"/>
          <w:sz w:val="24"/>
          <w:szCs w:val="24"/>
        </w:rPr>
        <w:t>Married</w:t>
      </w:r>
    </w:p>
    <w:p w:rsidR="005E0293" w:rsidRPr="0095642A" w14:paraId="5D722017"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Blood Group</w:t>
      </w:r>
      <w:r w:rsidRPr="0095642A">
        <w:rPr>
          <w:rFonts w:ascii="Times New Roman" w:hAnsi="Times New Roman" w:cs="Times New Roman"/>
          <w:sz w:val="24"/>
          <w:szCs w:val="24"/>
        </w:rPr>
        <w:tab/>
        <w:t>: O+</w:t>
      </w:r>
    </w:p>
    <w:p w:rsidR="005E0293" w:rsidRPr="0095642A" w14:paraId="5D72201A"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Passport No</w:t>
      </w:r>
      <w:r w:rsidRPr="0095642A">
        <w:rPr>
          <w:rFonts w:ascii="Times New Roman" w:hAnsi="Times New Roman" w:cs="Times New Roman"/>
          <w:sz w:val="24"/>
          <w:szCs w:val="24"/>
        </w:rPr>
        <w:tab/>
      </w:r>
      <w:r w:rsidRPr="0095642A">
        <w:rPr>
          <w:rFonts w:ascii="Times New Roman" w:hAnsi="Times New Roman" w:cs="Times New Roman"/>
          <w:sz w:val="24"/>
          <w:szCs w:val="24"/>
        </w:rPr>
        <w:tab/>
        <w:t>: M3802440</w:t>
      </w:r>
    </w:p>
    <w:p w:rsidR="005E0293" w:rsidRPr="0095642A" w14:paraId="5D72201B"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Expiry date</w:t>
      </w:r>
      <w:r w:rsidRPr="0095642A">
        <w:rPr>
          <w:rFonts w:ascii="Times New Roman" w:hAnsi="Times New Roman" w:cs="Times New Roman"/>
          <w:sz w:val="24"/>
          <w:szCs w:val="24"/>
        </w:rPr>
        <w:tab/>
      </w:r>
      <w:r w:rsidRPr="0095642A">
        <w:rPr>
          <w:rFonts w:ascii="Times New Roman" w:hAnsi="Times New Roman" w:cs="Times New Roman"/>
          <w:sz w:val="24"/>
          <w:szCs w:val="24"/>
        </w:rPr>
        <w:tab/>
        <w:t>: 23/11/2024</w:t>
      </w:r>
    </w:p>
    <w:p w:rsidR="005E0293" w:rsidRPr="0095642A" w14:paraId="5D72201C" w14:textId="77777777">
      <w:pPr>
        <w:spacing w:after="0"/>
        <w:ind w:left="270"/>
        <w:rPr>
          <w:rFonts w:ascii="Times New Roman" w:hAnsi="Times New Roman" w:cs="Times New Roman"/>
          <w:sz w:val="24"/>
          <w:szCs w:val="24"/>
        </w:rPr>
      </w:pPr>
      <w:r w:rsidRPr="0095642A">
        <w:rPr>
          <w:rFonts w:ascii="Times New Roman" w:hAnsi="Times New Roman" w:cs="Times New Roman"/>
          <w:sz w:val="24"/>
          <w:szCs w:val="24"/>
        </w:rPr>
        <w:t>Nationality</w:t>
      </w:r>
      <w:r w:rsidRPr="0095642A">
        <w:rPr>
          <w:rFonts w:ascii="Times New Roman" w:hAnsi="Times New Roman" w:cs="Times New Roman"/>
          <w:sz w:val="24"/>
          <w:szCs w:val="24"/>
        </w:rPr>
        <w:tab/>
      </w:r>
      <w:r w:rsidRPr="0095642A">
        <w:rPr>
          <w:rFonts w:ascii="Times New Roman" w:hAnsi="Times New Roman" w:cs="Times New Roman"/>
          <w:sz w:val="24"/>
          <w:szCs w:val="24"/>
        </w:rPr>
        <w:tab/>
        <w:t>: Indian</w:t>
      </w:r>
    </w:p>
    <w:p w:rsidR="005E0293" w:rsidP="00C53A33" w14:paraId="5D72201D" w14:textId="77777777">
      <w:pPr>
        <w:spacing w:after="0"/>
        <w:ind w:left="270"/>
        <w:rPr>
          <w:rFonts w:ascii="Times New Roman" w:hAnsi="Times New Roman" w:cs="Times New Roman"/>
          <w:sz w:val="24"/>
          <w:szCs w:val="24"/>
        </w:rPr>
      </w:pPr>
    </w:p>
    <w:p w:rsidR="00C65875" w:rsidRPr="0095642A" w:rsidP="00C65875" w14:paraId="67FFB11A" w14:textId="77777777">
      <w:pPr>
        <w:spacing w:after="0"/>
        <w:rPr>
          <w:rFonts w:ascii="Times New Roman" w:hAnsi="Times New Roman" w:cs="Times New Roman"/>
          <w:sz w:val="24"/>
          <w:szCs w:val="24"/>
        </w:rPr>
      </w:pPr>
    </w:p>
    <w:p w:rsidR="002D10A1" w:rsidRPr="0095642A" w:rsidP="002D10A1" w14:paraId="44BE46E8" w14:textId="07C7A958">
      <w:pPr>
        <w:pStyle w:val="ListParagraph1"/>
        <w:spacing w:after="0"/>
        <w:ind w:left="0"/>
        <w:rPr>
          <w:rFonts w:eastAsiaTheme="minorEastAsia"/>
          <w:b/>
          <w:color w:val="auto"/>
          <w:sz w:val="24"/>
          <w:szCs w:val="24"/>
          <w:u w:val="single"/>
          <w:lang w:val="en-IN" w:eastAsia="en-IN"/>
        </w:rPr>
      </w:pPr>
      <w:r w:rsidRPr="00786B3F">
        <w:rPr>
          <w:noProof/>
          <w:sz w:val="40"/>
          <w:szCs w:val="40"/>
        </w:rPr>
        <mc:AlternateContent>
          <mc:Choice Requires="wps">
            <w:drawing>
              <wp:anchor distT="45720" distB="45720" distL="114300" distR="114300" simplePos="0" relativeHeight="251667456" behindDoc="0" locked="0" layoutInCell="1" allowOverlap="1">
                <wp:simplePos x="0" y="0"/>
                <wp:positionH relativeFrom="column">
                  <wp:posOffset>3054350</wp:posOffset>
                </wp:positionH>
                <wp:positionV relativeFrom="paragraph">
                  <wp:posOffset>121285</wp:posOffset>
                </wp:positionV>
                <wp:extent cx="2870200" cy="1772666"/>
                <wp:effectExtent l="0" t="0" r="6350" b="0"/>
                <wp:wrapSquare wrapText="bothSides"/>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870200" cy="1772666"/>
                        </a:xfrm>
                        <a:prstGeom prst="rect">
                          <a:avLst/>
                        </a:prstGeom>
                        <a:solidFill>
                          <a:srgbClr val="FFFFFF"/>
                        </a:solidFill>
                        <a:ln w="9525">
                          <a:noFill/>
                          <a:miter lim="800000"/>
                          <a:headEnd/>
                          <a:tailEnd/>
                        </a:ln>
                      </wps:spPr>
                      <wps:txbx>
                        <w:txbxContent>
                          <w:p w:rsidR="00786B3F" w:rsidRPr="0095642A" w:rsidP="00A02E78" w14:textId="6471D400">
                            <w:pPr>
                              <w:pStyle w:val="ListParagraph1"/>
                              <w:numPr>
                                <w:ilvl w:val="0"/>
                                <w:numId w:val="16"/>
                              </w:numPr>
                              <w:spacing w:after="0"/>
                              <w:rPr>
                                <w:rFonts w:eastAsiaTheme="minorHAnsi"/>
                                <w:color w:val="auto"/>
                                <w:sz w:val="24"/>
                                <w:szCs w:val="24"/>
                              </w:rPr>
                            </w:pPr>
                            <w:r w:rsidRPr="0095642A">
                              <w:rPr>
                                <w:rFonts w:eastAsiaTheme="minorHAnsi"/>
                                <w:color w:val="auto"/>
                                <w:sz w:val="24"/>
                                <w:szCs w:val="24"/>
                              </w:rPr>
                              <w:t>Baiju M V</w:t>
                            </w:r>
                          </w:p>
                          <w:p w:rsidR="00786B3F" w:rsidRPr="0095642A" w:rsidP="00A02E78" w14:textId="3C61CCC8">
                            <w:pPr>
                              <w:pStyle w:val="ListParagraph1"/>
                              <w:spacing w:after="0"/>
                              <w:ind w:left="0" w:firstLine="720"/>
                              <w:rPr>
                                <w:rFonts w:eastAsiaTheme="minorHAnsi"/>
                                <w:color w:val="auto"/>
                                <w:sz w:val="24"/>
                                <w:szCs w:val="24"/>
                              </w:rPr>
                            </w:pPr>
                            <w:r>
                              <w:rPr>
                                <w:rFonts w:eastAsiaTheme="minorHAnsi"/>
                                <w:color w:val="auto"/>
                                <w:sz w:val="24"/>
                                <w:szCs w:val="24"/>
                              </w:rPr>
                              <w:t>Reactor Operations Lead</w:t>
                            </w:r>
                          </w:p>
                          <w:p w:rsidR="00786B3F" w:rsidRPr="0095642A" w:rsidP="00A02E78" w14:textId="77777777">
                            <w:pPr>
                              <w:pStyle w:val="ListParagraph1"/>
                              <w:spacing w:after="0"/>
                              <w:rPr>
                                <w:rFonts w:eastAsiaTheme="minorHAnsi"/>
                                <w:color w:val="auto"/>
                                <w:sz w:val="24"/>
                                <w:szCs w:val="24"/>
                              </w:rPr>
                            </w:pPr>
                            <w:r w:rsidRPr="0095642A">
                              <w:rPr>
                                <w:rFonts w:eastAsiaTheme="minorHAnsi"/>
                                <w:color w:val="auto"/>
                                <w:sz w:val="24"/>
                                <w:szCs w:val="24"/>
                              </w:rPr>
                              <w:t>Shell Technology Centre Bangalore</w:t>
                            </w:r>
                          </w:p>
                          <w:p w:rsidR="00786B3F" w:rsidRPr="0095642A" w:rsidP="00A02E78" w14:textId="77777777">
                            <w:pPr>
                              <w:pStyle w:val="ListParagraph1"/>
                              <w:spacing w:after="0"/>
                              <w:ind w:left="0" w:firstLine="720"/>
                              <w:rPr>
                                <w:rFonts w:eastAsiaTheme="minorHAnsi"/>
                                <w:color w:val="auto"/>
                                <w:sz w:val="24"/>
                                <w:szCs w:val="24"/>
                              </w:rPr>
                            </w:pPr>
                            <w:r w:rsidRPr="0095642A">
                              <w:rPr>
                                <w:rFonts w:eastAsiaTheme="minorHAnsi"/>
                                <w:color w:val="auto"/>
                                <w:sz w:val="24"/>
                                <w:szCs w:val="24"/>
                              </w:rPr>
                              <w:t>Karnataka, India</w:t>
                            </w:r>
                          </w:p>
                          <w:p w:rsidR="00786B3F" w:rsidRPr="00786B3F" w:rsidP="00A02E78" w14:textId="21DC87FA">
                            <w:pPr>
                              <w:pStyle w:val="ListParagraph1"/>
                              <w:spacing w:after="0"/>
                              <w:ind w:left="0" w:firstLine="720"/>
                              <w:rPr>
                                <w:rFonts w:eastAsiaTheme="minorHAnsi"/>
                                <w:color w:val="auto"/>
                                <w:sz w:val="24"/>
                                <w:szCs w:val="24"/>
                              </w:rPr>
                            </w:pPr>
                            <w:r w:rsidRPr="0095642A">
                              <w:rPr>
                                <w:rFonts w:eastAsiaTheme="minorHAnsi"/>
                                <w:color w:val="auto"/>
                                <w:sz w:val="24"/>
                                <w:szCs w:val="24"/>
                              </w:rPr>
                              <w:t>Mob: 9008306235</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width:226pt;height:110.6pt;margin-top:9.55pt;margin-left:240.5pt;mso-height-percent:200;mso-height-relative:margin;mso-width-percent:0;mso-width-relative:margin;mso-wrap-distance-bottom:3.6pt;mso-wrap-distance-left:9pt;mso-wrap-distance-right:9pt;mso-wrap-distance-top:3.6pt;mso-wrap-style:square;position:absolute;visibility:visible;v-text-anchor:top;z-index:251668480" stroked="f">
                <v:textbox style="mso-fit-shape-to-text:t">
                  <w:txbxContent>
                    <w:p w:rsidR="00786B3F" w:rsidRPr="0095642A" w:rsidP="00A02E78" w14:paraId="2691A439" w14:textId="6471D400">
                      <w:pPr>
                        <w:pStyle w:val="ListParagraph1"/>
                        <w:numPr>
                          <w:ilvl w:val="0"/>
                          <w:numId w:val="16"/>
                        </w:numPr>
                        <w:spacing w:after="0"/>
                        <w:rPr>
                          <w:rFonts w:eastAsiaTheme="minorHAnsi"/>
                          <w:color w:val="auto"/>
                          <w:sz w:val="24"/>
                          <w:szCs w:val="24"/>
                        </w:rPr>
                      </w:pPr>
                      <w:r w:rsidRPr="0095642A">
                        <w:rPr>
                          <w:rFonts w:eastAsiaTheme="minorHAnsi"/>
                          <w:color w:val="auto"/>
                          <w:sz w:val="24"/>
                          <w:szCs w:val="24"/>
                        </w:rPr>
                        <w:t>Baiju M V</w:t>
                      </w:r>
                    </w:p>
                    <w:p w:rsidR="00786B3F" w:rsidRPr="0095642A" w:rsidP="00A02E78" w14:paraId="3C55DFAC" w14:textId="3C61CCC8">
                      <w:pPr>
                        <w:pStyle w:val="ListParagraph1"/>
                        <w:spacing w:after="0"/>
                        <w:ind w:left="0" w:firstLine="720"/>
                        <w:rPr>
                          <w:rFonts w:eastAsiaTheme="minorHAnsi"/>
                          <w:color w:val="auto"/>
                          <w:sz w:val="24"/>
                          <w:szCs w:val="24"/>
                        </w:rPr>
                      </w:pPr>
                      <w:r>
                        <w:rPr>
                          <w:rFonts w:eastAsiaTheme="minorHAnsi"/>
                          <w:color w:val="auto"/>
                          <w:sz w:val="24"/>
                          <w:szCs w:val="24"/>
                        </w:rPr>
                        <w:t>Reactor Operations Lead</w:t>
                      </w:r>
                    </w:p>
                    <w:p w:rsidR="00786B3F" w:rsidRPr="0095642A" w:rsidP="00A02E78" w14:paraId="45728F78" w14:textId="77777777">
                      <w:pPr>
                        <w:pStyle w:val="ListParagraph1"/>
                        <w:spacing w:after="0"/>
                        <w:rPr>
                          <w:rFonts w:eastAsiaTheme="minorHAnsi"/>
                          <w:color w:val="auto"/>
                          <w:sz w:val="24"/>
                          <w:szCs w:val="24"/>
                        </w:rPr>
                      </w:pPr>
                      <w:r w:rsidRPr="0095642A">
                        <w:rPr>
                          <w:rFonts w:eastAsiaTheme="minorHAnsi"/>
                          <w:color w:val="auto"/>
                          <w:sz w:val="24"/>
                          <w:szCs w:val="24"/>
                        </w:rPr>
                        <w:t>Shell Technology Centre Bangalore</w:t>
                      </w:r>
                    </w:p>
                    <w:p w:rsidR="00786B3F" w:rsidRPr="0095642A" w:rsidP="00A02E78" w14:paraId="56F6BB18" w14:textId="77777777">
                      <w:pPr>
                        <w:pStyle w:val="ListParagraph1"/>
                        <w:spacing w:after="0"/>
                        <w:ind w:left="0" w:firstLine="720"/>
                        <w:rPr>
                          <w:rFonts w:eastAsiaTheme="minorHAnsi"/>
                          <w:color w:val="auto"/>
                          <w:sz w:val="24"/>
                          <w:szCs w:val="24"/>
                        </w:rPr>
                      </w:pPr>
                      <w:r w:rsidRPr="0095642A">
                        <w:rPr>
                          <w:rFonts w:eastAsiaTheme="minorHAnsi"/>
                          <w:color w:val="auto"/>
                          <w:sz w:val="24"/>
                          <w:szCs w:val="24"/>
                        </w:rPr>
                        <w:t>Karnataka, India</w:t>
                      </w:r>
                    </w:p>
                    <w:p w:rsidR="00786B3F" w:rsidRPr="00786B3F" w:rsidP="00A02E78" w14:paraId="43B3A4AA" w14:textId="21DC87FA">
                      <w:pPr>
                        <w:pStyle w:val="ListParagraph1"/>
                        <w:spacing w:after="0"/>
                        <w:ind w:left="0" w:firstLine="720"/>
                        <w:rPr>
                          <w:rFonts w:eastAsiaTheme="minorHAnsi"/>
                          <w:color w:val="auto"/>
                          <w:sz w:val="24"/>
                          <w:szCs w:val="24"/>
                        </w:rPr>
                      </w:pPr>
                      <w:r w:rsidRPr="0095642A">
                        <w:rPr>
                          <w:rFonts w:eastAsiaTheme="minorHAnsi"/>
                          <w:color w:val="auto"/>
                          <w:sz w:val="24"/>
                          <w:szCs w:val="24"/>
                        </w:rPr>
                        <w:t>Mob: 9008306235</w:t>
                      </w:r>
                    </w:p>
                  </w:txbxContent>
                </v:textbox>
                <w10:wrap type="square"/>
              </v:shape>
            </w:pict>
          </mc:Fallback>
        </mc:AlternateContent>
      </w:r>
      <w:r w:rsidRPr="0095642A" w:rsidR="002D10A1">
        <w:rPr>
          <w:rFonts w:eastAsiaTheme="minorEastAsia"/>
          <w:b/>
          <w:color w:val="auto"/>
          <w:sz w:val="24"/>
          <w:szCs w:val="24"/>
          <w:u w:val="single"/>
          <w:lang w:val="en-IN" w:eastAsia="en-IN"/>
        </w:rPr>
        <w:t>REFERENCES</w:t>
      </w:r>
    </w:p>
    <w:p w:rsidR="002D10A1" w:rsidRPr="0095642A" w:rsidP="00B7210C" w14:paraId="52B30A2C" w14:textId="0D5B6F40">
      <w:pPr>
        <w:pStyle w:val="ListParagraph1"/>
        <w:numPr>
          <w:ilvl w:val="0"/>
          <w:numId w:val="3"/>
        </w:numPr>
        <w:spacing w:after="0"/>
        <w:ind w:left="0"/>
        <w:rPr>
          <w:rFonts w:eastAsiaTheme="minorHAnsi"/>
          <w:color w:val="auto"/>
          <w:sz w:val="24"/>
          <w:szCs w:val="24"/>
        </w:rPr>
      </w:pPr>
      <w:r w:rsidRPr="0095642A">
        <w:rPr>
          <w:rFonts w:eastAsiaTheme="minorHAnsi"/>
          <w:color w:val="auto"/>
          <w:sz w:val="24"/>
          <w:szCs w:val="24"/>
        </w:rPr>
        <w:t>Ramkumar Ramanathan</w:t>
      </w:r>
    </w:p>
    <w:p w:rsidR="002D10A1" w:rsidRPr="0095642A" w:rsidP="002D10A1" w14:paraId="399A164C" w14:textId="22DEF329">
      <w:pPr>
        <w:pStyle w:val="ListParagraph1"/>
        <w:spacing w:after="0"/>
        <w:ind w:left="0"/>
        <w:rPr>
          <w:rFonts w:eastAsiaTheme="minorHAnsi"/>
          <w:color w:val="auto"/>
          <w:sz w:val="24"/>
          <w:szCs w:val="24"/>
        </w:rPr>
      </w:pPr>
      <w:r w:rsidRPr="0095642A">
        <w:rPr>
          <w:rFonts w:eastAsiaTheme="minorHAnsi"/>
          <w:color w:val="auto"/>
          <w:sz w:val="24"/>
          <w:szCs w:val="24"/>
        </w:rPr>
        <w:t xml:space="preserve">Senior Technologist – Cat Cracking (FCC), </w:t>
      </w:r>
    </w:p>
    <w:p w:rsidR="002D10A1" w:rsidRPr="0095642A" w:rsidP="002D10A1" w14:paraId="6756330E" w14:textId="77777777">
      <w:pPr>
        <w:pStyle w:val="ListParagraph1"/>
        <w:spacing w:after="0"/>
        <w:ind w:left="0"/>
        <w:rPr>
          <w:rFonts w:eastAsiaTheme="minorHAnsi"/>
          <w:color w:val="auto"/>
          <w:sz w:val="24"/>
          <w:szCs w:val="24"/>
        </w:rPr>
      </w:pPr>
      <w:r w:rsidRPr="0095642A">
        <w:rPr>
          <w:rFonts w:eastAsiaTheme="minorHAnsi"/>
          <w:color w:val="auto"/>
          <w:sz w:val="24"/>
          <w:szCs w:val="24"/>
        </w:rPr>
        <w:t>Shell Technology Centre Bangalore</w:t>
      </w:r>
    </w:p>
    <w:p w:rsidR="002D10A1" w:rsidRPr="0095642A" w:rsidP="002D10A1" w14:paraId="70F18AEE" w14:textId="77777777">
      <w:pPr>
        <w:pStyle w:val="ListParagraph1"/>
        <w:spacing w:after="0"/>
        <w:ind w:left="0"/>
        <w:rPr>
          <w:rFonts w:eastAsiaTheme="minorHAnsi"/>
          <w:color w:val="auto"/>
          <w:sz w:val="24"/>
          <w:szCs w:val="24"/>
        </w:rPr>
      </w:pPr>
      <w:r w:rsidRPr="0095642A">
        <w:rPr>
          <w:rFonts w:eastAsiaTheme="minorHAnsi"/>
          <w:color w:val="auto"/>
          <w:sz w:val="24"/>
          <w:szCs w:val="24"/>
        </w:rPr>
        <w:t>Karnataka, India</w:t>
      </w:r>
    </w:p>
    <w:p w:rsidR="005E0293" w:rsidRPr="00A72498" w:rsidP="00A72498" w14:paraId="5D72202D" w14:textId="6137746D">
      <w:pPr>
        <w:pStyle w:val="ListParagraph1"/>
        <w:spacing w:after="0"/>
        <w:ind w:left="0"/>
        <w:rPr>
          <w:rFonts w:eastAsiaTheme="minorHAnsi"/>
          <w:color w:val="auto"/>
          <w:sz w:val="24"/>
          <w:szCs w:val="24"/>
        </w:rPr>
      </w:pPr>
      <w:r w:rsidRPr="0095642A">
        <w:rPr>
          <w:rFonts w:eastAsiaTheme="minorHAnsi"/>
          <w:color w:val="auto"/>
          <w:sz w:val="24"/>
          <w:szCs w:val="24"/>
        </w:rPr>
        <w:t>Mob: +91 7795700989</w:t>
      </w:r>
    </w:p>
    <w:p w:rsidR="00A02E78" w:rsidP="00C53A33" w14:paraId="68D0C5A0" w14:textId="77777777">
      <w:pPr>
        <w:pStyle w:val="NoSpacing"/>
      </w:pPr>
    </w:p>
    <w:p w:rsidR="00A72498" w:rsidP="00C65875" w14:paraId="3CDF4BE3" w14:textId="77777777">
      <w:pPr>
        <w:pStyle w:val="ListParagraph1"/>
        <w:spacing w:after="0"/>
        <w:ind w:left="0"/>
        <w:rPr>
          <w:rFonts w:eastAsiaTheme="minorEastAsia"/>
          <w:b/>
          <w:color w:val="auto"/>
          <w:sz w:val="24"/>
          <w:szCs w:val="24"/>
          <w:u w:val="single"/>
          <w:lang w:val="en-IN" w:eastAsia="en-IN"/>
        </w:rPr>
      </w:pPr>
    </w:p>
    <w:p w:rsidR="005E0293" w:rsidRPr="00C65875" w:rsidP="00C65875" w14:paraId="5D72202E" w14:textId="1C09BE89">
      <w:pPr>
        <w:pStyle w:val="ListParagraph1"/>
        <w:spacing w:after="0"/>
        <w:ind w:left="0"/>
        <w:rPr>
          <w:rFonts w:eastAsiaTheme="minorEastAsia"/>
          <w:b/>
          <w:color w:val="auto"/>
          <w:sz w:val="24"/>
          <w:szCs w:val="24"/>
          <w:u w:val="single"/>
          <w:lang w:val="en-IN" w:eastAsia="en-IN"/>
        </w:rPr>
      </w:pPr>
      <w:r w:rsidRPr="00C65875">
        <w:rPr>
          <w:rFonts w:eastAsiaTheme="minorEastAsia"/>
          <w:b/>
          <w:color w:val="auto"/>
          <w:sz w:val="24"/>
          <w:szCs w:val="24"/>
          <w:u w:val="single"/>
          <w:lang w:val="en-IN" w:eastAsia="en-IN"/>
        </w:rPr>
        <w:t>DECLARATION</w:t>
      </w:r>
    </w:p>
    <w:p w:rsidR="005E0293" w14:paraId="5D722030" w14:textId="77777777">
      <w:pPr>
        <w:pStyle w:val="NoSpacing"/>
        <w:rPr>
          <w:rFonts w:asciiTheme="majorBidi" w:hAnsiTheme="majorBidi" w:cstheme="majorBidi"/>
          <w:sz w:val="24"/>
          <w:szCs w:val="24"/>
        </w:rPr>
      </w:pPr>
    </w:p>
    <w:p w:rsidR="005E0293" w14:paraId="5D722031" w14:textId="6DDA090A">
      <w:pPr>
        <w:pStyle w:val="NoSpacing"/>
        <w:rPr>
          <w:rFonts w:asciiTheme="majorBidi" w:hAnsiTheme="majorBidi" w:cstheme="majorBidi"/>
          <w:sz w:val="24"/>
          <w:szCs w:val="24"/>
        </w:rPr>
      </w:pPr>
      <w:r>
        <w:rPr>
          <w:rFonts w:asciiTheme="majorBidi" w:hAnsiTheme="majorBidi" w:cstheme="majorBidi"/>
          <w:sz w:val="24"/>
          <w:szCs w:val="24"/>
        </w:rPr>
        <w:t>I hereby declare that all the information mentioned above are true to the best of my knowledge.</w:t>
      </w:r>
    </w:p>
    <w:p w:rsidR="005E0293" w14:paraId="5D722032" w14:textId="77777777">
      <w:pPr>
        <w:jc w:val="both"/>
        <w:rPr>
          <w:rFonts w:ascii="Times New Roman" w:hAnsi="Times New Roman" w:cs="Times New Roman"/>
          <w:sz w:val="24"/>
          <w:szCs w:val="24"/>
        </w:rPr>
      </w:pPr>
    </w:p>
    <w:p w:rsidR="005E0293" w14:paraId="5D722033" w14:textId="6E870AB3">
      <w:pPr>
        <w:jc w:val="both"/>
        <w:rPr>
          <w:rFonts w:ascii="Times New Roman" w:hAnsi="Times New Roman" w:cs="Times New Roman"/>
          <w:sz w:val="24"/>
          <w:szCs w:val="24"/>
        </w:rPr>
      </w:pPr>
      <w:r>
        <w:rPr>
          <w:rFonts w:ascii="Times New Roman" w:hAnsi="Times New Roman" w:cs="Times New Roman"/>
          <w:sz w:val="24"/>
          <w:szCs w:val="24"/>
        </w:rPr>
        <w:t>Date:</w:t>
      </w:r>
      <w:r w:rsidR="001818E4">
        <w:rPr>
          <w:rFonts w:ascii="Times New Roman" w:hAnsi="Times New Roman" w:cs="Times New Roman"/>
          <w:sz w:val="24"/>
          <w:szCs w:val="24"/>
        </w:rPr>
        <w:t xml:space="preserve"> </w:t>
      </w:r>
      <w:r w:rsidR="00B603FF">
        <w:rPr>
          <w:rFonts w:ascii="Times New Roman" w:hAnsi="Times New Roman" w:cs="Times New Roman"/>
          <w:sz w:val="24"/>
          <w:szCs w:val="24"/>
        </w:rPr>
        <w:t>2</w:t>
      </w:r>
      <w:r w:rsidR="009C1DB8">
        <w:rPr>
          <w:rFonts w:ascii="Times New Roman" w:hAnsi="Times New Roman" w:cs="Times New Roman"/>
          <w:sz w:val="24"/>
          <w:szCs w:val="24"/>
        </w:rPr>
        <w:t>2</w:t>
      </w:r>
      <w:r w:rsidR="001818E4">
        <w:rPr>
          <w:rFonts w:ascii="Times New Roman" w:hAnsi="Times New Roman" w:cs="Times New Roman"/>
          <w:sz w:val="24"/>
          <w:szCs w:val="24"/>
        </w:rPr>
        <w:t>/</w:t>
      </w:r>
      <w:r w:rsidR="00B603FF">
        <w:rPr>
          <w:rFonts w:ascii="Times New Roman" w:hAnsi="Times New Roman" w:cs="Times New Roman"/>
          <w:sz w:val="24"/>
          <w:szCs w:val="24"/>
        </w:rPr>
        <w:t>4</w:t>
      </w:r>
      <w:r w:rsidR="001818E4">
        <w:rPr>
          <w:rFonts w:ascii="Times New Roman" w:hAnsi="Times New Roman" w:cs="Times New Roman"/>
          <w:sz w:val="24"/>
          <w:szCs w:val="24"/>
        </w:rPr>
        <w:t>/20</w:t>
      </w:r>
      <w:r w:rsidR="003C1D3F">
        <w:rPr>
          <w:rFonts w:ascii="Times New Roman" w:hAnsi="Times New Roman" w:cs="Times New Roman"/>
          <w:sz w:val="24"/>
          <w:szCs w:val="24"/>
        </w:rPr>
        <w:t>2</w:t>
      </w:r>
      <w:r w:rsidR="00B603FF">
        <w:rPr>
          <w:rFonts w:ascii="Times New Roman" w:hAnsi="Times New Roman" w:cs="Times New Roman"/>
          <w:sz w:val="24"/>
          <w:szCs w:val="24"/>
        </w:rPr>
        <w:t>4</w:t>
      </w:r>
      <w:r w:rsidR="001818E4">
        <w:rPr>
          <w:rFonts w:ascii="Times New Roman" w:hAnsi="Times New Roman" w:cs="Times New Roman"/>
          <w:sz w:val="24"/>
          <w:szCs w:val="24"/>
        </w:rPr>
        <w:t xml:space="preserve">                                                                                           Name: </w:t>
      </w:r>
      <w:r w:rsidR="00460916">
        <w:rPr>
          <w:rFonts w:ascii="Times New Roman" w:hAnsi="Times New Roman" w:cs="Times New Roman"/>
          <w:sz w:val="24"/>
          <w:szCs w:val="24"/>
        </w:rPr>
        <w:t xml:space="preserve">Srinath </w:t>
      </w:r>
    </w:p>
    <w:p w:rsidR="005E0293" w:rsidRPr="007952F3" w14:paraId="5D72203D" w14:textId="012ED18A">
      <w:pPr>
        <w:jc w:val="both"/>
        <w:rPr>
          <w:rFonts w:ascii="Times New Roman" w:hAnsi="Times New Roman" w:cs="Times New Roman"/>
          <w:sz w:val="24"/>
          <w:szCs w:val="24"/>
        </w:rPr>
      </w:pPr>
      <w:r>
        <w:rPr>
          <w:rFonts w:ascii="Times New Roman" w:hAnsi="Times New Roman" w:cs="Times New Roman"/>
          <w:sz w:val="24"/>
          <w:szCs w:val="24"/>
        </w:rPr>
        <w:t>Place:</w:t>
      </w:r>
      <w:r w:rsidR="001818E4">
        <w:rPr>
          <w:rFonts w:ascii="Times New Roman" w:hAnsi="Times New Roman" w:cs="Times New Roman"/>
          <w:sz w:val="24"/>
          <w:szCs w:val="24"/>
        </w:rPr>
        <w:t xml:space="preserve"> </w:t>
      </w:r>
      <w:r w:rsidR="007D4B2D">
        <w:rPr>
          <w:rFonts w:ascii="Times New Roman" w:hAnsi="Times New Roman" w:cs="Times New Roman"/>
          <w:sz w:val="24"/>
          <w:szCs w:val="24"/>
        </w:rPr>
        <w:t>Bengaluru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rsidSect="00D2644E">
      <w:headerReference w:type="default" r:id="rId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E0293" w14:paraId="5D722057" w14:textId="77777777">
    <w:pPr>
      <w:pStyle w:val="Header"/>
    </w:pPr>
  </w:p>
  <w:p w:rsidR="005E0293" w14:paraId="5D7220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hybridMultilevel"/>
    <w:tmpl w:val="EB049A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7269B4"/>
    <w:multiLevelType w:val="hybridMultilevel"/>
    <w:tmpl w:val="8F30C2A8"/>
    <w:lvl w:ilvl="0">
      <w:start w:val="1"/>
      <w:numFmt w:val="decimal"/>
      <w:lvlText w:val="%1."/>
      <w:lvlJc w:val="left"/>
      <w:pPr>
        <w:ind w:left="2160" w:hanging="360"/>
      </w:pPr>
      <w:rPr>
        <w:rFonts w:hint="default"/>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2">
    <w:nsid w:val="13E03416"/>
    <w:multiLevelType w:val="hybridMultilevel"/>
    <w:tmpl w:val="D71E1B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4932B6"/>
    <w:multiLevelType w:val="hybridMultilevel"/>
    <w:tmpl w:val="CC960D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8F2037C"/>
    <w:multiLevelType w:val="hybridMultilevel"/>
    <w:tmpl w:val="D22C92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A9C625F"/>
    <w:multiLevelType w:val="hybridMultilevel"/>
    <w:tmpl w:val="A17A33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43D55E8"/>
    <w:multiLevelType w:val="hybridMultilevel"/>
    <w:tmpl w:val="614643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F3523B"/>
    <w:multiLevelType w:val="hybridMultilevel"/>
    <w:tmpl w:val="AE0C6E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7AE4781"/>
    <w:multiLevelType w:val="hybridMultilevel"/>
    <w:tmpl w:val="D22202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8391DA5"/>
    <w:multiLevelType w:val="hybridMultilevel"/>
    <w:tmpl w:val="F1EE01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90F2889"/>
    <w:multiLevelType w:val="hybridMultilevel"/>
    <w:tmpl w:val="F9A86B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DB102B2"/>
    <w:multiLevelType w:val="hybridMultilevel"/>
    <w:tmpl w:val="B0D0CAF6"/>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2766DCA"/>
    <w:multiLevelType w:val="hybridMultilevel"/>
    <w:tmpl w:val="F51E2D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3FC439A"/>
    <w:multiLevelType w:val="hybridMultilevel"/>
    <w:tmpl w:val="8BA0E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58C3227"/>
    <w:multiLevelType w:val="hybridMultilevel"/>
    <w:tmpl w:val="A47225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4375408"/>
    <w:multiLevelType w:val="hybridMultilevel"/>
    <w:tmpl w:val="00A660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3"/>
  </w:num>
  <w:num w:numId="5">
    <w:abstractNumId w:val="12"/>
  </w:num>
  <w:num w:numId="6">
    <w:abstractNumId w:val="13"/>
  </w:num>
  <w:num w:numId="7">
    <w:abstractNumId w:val="9"/>
  </w:num>
  <w:num w:numId="8">
    <w:abstractNumId w:val="2"/>
  </w:num>
  <w:num w:numId="9">
    <w:abstractNumId w:val="7"/>
  </w:num>
  <w:num w:numId="10">
    <w:abstractNumId w:val="10"/>
  </w:num>
  <w:num w:numId="11">
    <w:abstractNumId w:val="5"/>
  </w:num>
  <w:num w:numId="12">
    <w:abstractNumId w:val="6"/>
  </w:num>
  <w:num w:numId="13">
    <w:abstractNumId w:val="15"/>
  </w:num>
  <w:num w:numId="14">
    <w:abstractNumId w:val="8"/>
  </w:num>
  <w:num w:numId="15">
    <w:abstractNumId w:val="4"/>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93"/>
    <w:rsid w:val="00004D75"/>
    <w:rsid w:val="00010C41"/>
    <w:rsid w:val="00021C9D"/>
    <w:rsid w:val="00026DF9"/>
    <w:rsid w:val="00041C7B"/>
    <w:rsid w:val="00051A90"/>
    <w:rsid w:val="000549C9"/>
    <w:rsid w:val="000673D2"/>
    <w:rsid w:val="0008367D"/>
    <w:rsid w:val="000861E9"/>
    <w:rsid w:val="000917B1"/>
    <w:rsid w:val="000A35EF"/>
    <w:rsid w:val="000B004A"/>
    <w:rsid w:val="000B39B1"/>
    <w:rsid w:val="000C24B7"/>
    <w:rsid w:val="000D1A6B"/>
    <w:rsid w:val="000E167B"/>
    <w:rsid w:val="000E1731"/>
    <w:rsid w:val="000E29F0"/>
    <w:rsid w:val="000E6425"/>
    <w:rsid w:val="000F7036"/>
    <w:rsid w:val="00123785"/>
    <w:rsid w:val="0017373B"/>
    <w:rsid w:val="00174D9E"/>
    <w:rsid w:val="001818E4"/>
    <w:rsid w:val="001850F0"/>
    <w:rsid w:val="001A4CA9"/>
    <w:rsid w:val="001A5DD2"/>
    <w:rsid w:val="001B6199"/>
    <w:rsid w:val="001C4F25"/>
    <w:rsid w:val="001C5580"/>
    <w:rsid w:val="001D4358"/>
    <w:rsid w:val="00207B01"/>
    <w:rsid w:val="0022629E"/>
    <w:rsid w:val="00226419"/>
    <w:rsid w:val="002719C2"/>
    <w:rsid w:val="00284771"/>
    <w:rsid w:val="0029074E"/>
    <w:rsid w:val="00290C9F"/>
    <w:rsid w:val="00292000"/>
    <w:rsid w:val="002A080D"/>
    <w:rsid w:val="002A253A"/>
    <w:rsid w:val="002C79F4"/>
    <w:rsid w:val="002D0134"/>
    <w:rsid w:val="002D10A1"/>
    <w:rsid w:val="002D3C17"/>
    <w:rsid w:val="002E7A48"/>
    <w:rsid w:val="002F3C9F"/>
    <w:rsid w:val="00321F26"/>
    <w:rsid w:val="00326DF0"/>
    <w:rsid w:val="00326DF6"/>
    <w:rsid w:val="00337537"/>
    <w:rsid w:val="00337F91"/>
    <w:rsid w:val="003535B3"/>
    <w:rsid w:val="003537A9"/>
    <w:rsid w:val="003661BD"/>
    <w:rsid w:val="00373A14"/>
    <w:rsid w:val="00374AAC"/>
    <w:rsid w:val="00383E48"/>
    <w:rsid w:val="003C1D3F"/>
    <w:rsid w:val="003C402F"/>
    <w:rsid w:val="003C617A"/>
    <w:rsid w:val="00403CC5"/>
    <w:rsid w:val="00406F00"/>
    <w:rsid w:val="0042363C"/>
    <w:rsid w:val="00426086"/>
    <w:rsid w:val="004311F6"/>
    <w:rsid w:val="0043215D"/>
    <w:rsid w:val="00456DA7"/>
    <w:rsid w:val="00460916"/>
    <w:rsid w:val="0046488A"/>
    <w:rsid w:val="00474EFE"/>
    <w:rsid w:val="0049651D"/>
    <w:rsid w:val="004B4226"/>
    <w:rsid w:val="004B7778"/>
    <w:rsid w:val="004C3B35"/>
    <w:rsid w:val="004C572A"/>
    <w:rsid w:val="004C789D"/>
    <w:rsid w:val="004D16D6"/>
    <w:rsid w:val="004D65DA"/>
    <w:rsid w:val="004F448B"/>
    <w:rsid w:val="00503F7D"/>
    <w:rsid w:val="005273C3"/>
    <w:rsid w:val="00542C28"/>
    <w:rsid w:val="00562659"/>
    <w:rsid w:val="00574B49"/>
    <w:rsid w:val="005A474F"/>
    <w:rsid w:val="005C1C67"/>
    <w:rsid w:val="005D45DA"/>
    <w:rsid w:val="005E0293"/>
    <w:rsid w:val="005F2A16"/>
    <w:rsid w:val="00602755"/>
    <w:rsid w:val="00602AD6"/>
    <w:rsid w:val="006551FE"/>
    <w:rsid w:val="0067158C"/>
    <w:rsid w:val="00683ABE"/>
    <w:rsid w:val="00695B52"/>
    <w:rsid w:val="006B1823"/>
    <w:rsid w:val="006B2A52"/>
    <w:rsid w:val="006F3F97"/>
    <w:rsid w:val="00707742"/>
    <w:rsid w:val="007140BA"/>
    <w:rsid w:val="00715C22"/>
    <w:rsid w:val="00716828"/>
    <w:rsid w:val="00760C8F"/>
    <w:rsid w:val="0077096C"/>
    <w:rsid w:val="00772993"/>
    <w:rsid w:val="007747BA"/>
    <w:rsid w:val="00776C25"/>
    <w:rsid w:val="0078039D"/>
    <w:rsid w:val="00786B3F"/>
    <w:rsid w:val="007952F3"/>
    <w:rsid w:val="007A2A90"/>
    <w:rsid w:val="007C0AFF"/>
    <w:rsid w:val="007D4B2D"/>
    <w:rsid w:val="007E59DC"/>
    <w:rsid w:val="007F0341"/>
    <w:rsid w:val="0080714F"/>
    <w:rsid w:val="00816DEB"/>
    <w:rsid w:val="00817C78"/>
    <w:rsid w:val="00832109"/>
    <w:rsid w:val="008720B0"/>
    <w:rsid w:val="0087408E"/>
    <w:rsid w:val="00883F10"/>
    <w:rsid w:val="00891C22"/>
    <w:rsid w:val="008963B9"/>
    <w:rsid w:val="008B0B87"/>
    <w:rsid w:val="008C4E48"/>
    <w:rsid w:val="008D4A63"/>
    <w:rsid w:val="008E12F1"/>
    <w:rsid w:val="008F2540"/>
    <w:rsid w:val="00900951"/>
    <w:rsid w:val="00925985"/>
    <w:rsid w:val="00925EA8"/>
    <w:rsid w:val="009512E5"/>
    <w:rsid w:val="0095642A"/>
    <w:rsid w:val="0096038B"/>
    <w:rsid w:val="0096342B"/>
    <w:rsid w:val="00996657"/>
    <w:rsid w:val="009A4D8D"/>
    <w:rsid w:val="009A6869"/>
    <w:rsid w:val="009B072F"/>
    <w:rsid w:val="009B4AF5"/>
    <w:rsid w:val="009B5112"/>
    <w:rsid w:val="009C1DB8"/>
    <w:rsid w:val="009C5033"/>
    <w:rsid w:val="009C51F0"/>
    <w:rsid w:val="00A023BF"/>
    <w:rsid w:val="00A02E78"/>
    <w:rsid w:val="00A04196"/>
    <w:rsid w:val="00A060ED"/>
    <w:rsid w:val="00A1789E"/>
    <w:rsid w:val="00A27E4C"/>
    <w:rsid w:val="00A47240"/>
    <w:rsid w:val="00A514F5"/>
    <w:rsid w:val="00A57B89"/>
    <w:rsid w:val="00A66B8D"/>
    <w:rsid w:val="00A72498"/>
    <w:rsid w:val="00A72CB7"/>
    <w:rsid w:val="00A841E0"/>
    <w:rsid w:val="00AC2411"/>
    <w:rsid w:val="00AD5C36"/>
    <w:rsid w:val="00AE343B"/>
    <w:rsid w:val="00AF2382"/>
    <w:rsid w:val="00AF65ED"/>
    <w:rsid w:val="00B14008"/>
    <w:rsid w:val="00B53332"/>
    <w:rsid w:val="00B53F1A"/>
    <w:rsid w:val="00B603FF"/>
    <w:rsid w:val="00B636AB"/>
    <w:rsid w:val="00B637A1"/>
    <w:rsid w:val="00B7210C"/>
    <w:rsid w:val="00B77956"/>
    <w:rsid w:val="00B9763D"/>
    <w:rsid w:val="00BA0D69"/>
    <w:rsid w:val="00BB18FC"/>
    <w:rsid w:val="00BB4F58"/>
    <w:rsid w:val="00BD5DB4"/>
    <w:rsid w:val="00BF045D"/>
    <w:rsid w:val="00BF5A5A"/>
    <w:rsid w:val="00BF5C50"/>
    <w:rsid w:val="00C05AD1"/>
    <w:rsid w:val="00C15CA0"/>
    <w:rsid w:val="00C27D84"/>
    <w:rsid w:val="00C320DC"/>
    <w:rsid w:val="00C37189"/>
    <w:rsid w:val="00C4167C"/>
    <w:rsid w:val="00C43E8B"/>
    <w:rsid w:val="00C44E06"/>
    <w:rsid w:val="00C53A33"/>
    <w:rsid w:val="00C65875"/>
    <w:rsid w:val="00CA7D6A"/>
    <w:rsid w:val="00CB2242"/>
    <w:rsid w:val="00CC45A1"/>
    <w:rsid w:val="00CD7D75"/>
    <w:rsid w:val="00CE56BB"/>
    <w:rsid w:val="00D01A2E"/>
    <w:rsid w:val="00D02601"/>
    <w:rsid w:val="00D06C12"/>
    <w:rsid w:val="00D1193F"/>
    <w:rsid w:val="00D13873"/>
    <w:rsid w:val="00D2644E"/>
    <w:rsid w:val="00D27430"/>
    <w:rsid w:val="00D314DF"/>
    <w:rsid w:val="00D42CCB"/>
    <w:rsid w:val="00D6636B"/>
    <w:rsid w:val="00D7265E"/>
    <w:rsid w:val="00D806C3"/>
    <w:rsid w:val="00D91729"/>
    <w:rsid w:val="00DA6E5B"/>
    <w:rsid w:val="00DC1696"/>
    <w:rsid w:val="00DD0CFA"/>
    <w:rsid w:val="00DD1558"/>
    <w:rsid w:val="00DE01C7"/>
    <w:rsid w:val="00DE14A3"/>
    <w:rsid w:val="00DE6B46"/>
    <w:rsid w:val="00DF392C"/>
    <w:rsid w:val="00E15ADA"/>
    <w:rsid w:val="00E263AB"/>
    <w:rsid w:val="00E32F9F"/>
    <w:rsid w:val="00E5029D"/>
    <w:rsid w:val="00E555B5"/>
    <w:rsid w:val="00E94CB8"/>
    <w:rsid w:val="00EA0AA4"/>
    <w:rsid w:val="00EA13F3"/>
    <w:rsid w:val="00EB194E"/>
    <w:rsid w:val="00EB320D"/>
    <w:rsid w:val="00EB652E"/>
    <w:rsid w:val="00EC2DB1"/>
    <w:rsid w:val="00EE642D"/>
    <w:rsid w:val="00EF3E8E"/>
    <w:rsid w:val="00F03EB8"/>
    <w:rsid w:val="00F268BA"/>
    <w:rsid w:val="00F40272"/>
    <w:rsid w:val="00F45F7B"/>
    <w:rsid w:val="00F56672"/>
    <w:rsid w:val="00F75DB3"/>
    <w:rsid w:val="00F821EE"/>
    <w:rsid w:val="00F85193"/>
    <w:rsid w:val="00F86BEB"/>
    <w:rsid w:val="00F87E76"/>
    <w:rsid w:val="00F918FF"/>
    <w:rsid w:val="00F97D81"/>
    <w:rsid w:val="00FA2EAC"/>
    <w:rsid w:val="00FA6905"/>
    <w:rsid w:val="00FA6F15"/>
    <w:rsid w:val="00FD5053"/>
  </w:rsids>
  <m:mathPr>
    <m:mathFont m:val="Cambria Math"/>
  </m:mathPr>
  <w:themeFontLang w:val="en-US" w:eastAsia="zh-CN" w:bidi="th-TH"/>
  <w:clrSchemeMapping w:bg1="light1" w:t1="dark1" w:bg2="light2" w:t2="dark2" w:accent1="accent1" w:accent2="accent2" w:accent3="accent3" w:accent4="accent4" w:accent5="accent5" w:accent6="accent6" w:hyperlink="hyperlink" w:followedHyperlink="followedHyperlink"/>
  <w15:docId w15:val="{0BC6D9B9-9CA7-4397-8309-273734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B976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paragraph" w:styleId="NoSpacing">
    <w:name w:val="No Spacing"/>
    <w:uiPriority w:val="1"/>
    <w:qFormat/>
    <w:pPr>
      <w:spacing w:after="0" w:line="240" w:lineRule="auto"/>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customStyle="1" w:styleId="ListParagraph1">
    <w:name w:val="List Paragraph1"/>
    <w:basedOn w:val="Normal"/>
    <w:qFormat/>
    <w:pPr>
      <w:ind w:left="720"/>
    </w:pPr>
    <w:rPr>
      <w:rFonts w:ascii="Times New Roman" w:eastAsia="Times New Roman" w:hAnsi="Times New Roman" w:cs="Times New Roman"/>
      <w:color w:val="00000A"/>
      <w:sz w:val="20"/>
      <w:szCs w:val="20"/>
      <w:lang w:val="en-US" w:eastAsia="en-US"/>
    </w:rPr>
  </w:style>
  <w:style w:type="character" w:customStyle="1" w:styleId="CharAttribute23">
    <w:name w:val="CharAttribute23"/>
    <w:qFormat/>
    <w:rPr>
      <w:rFonts w:ascii="Calibri" w:eastAsia="Calibri" w:hAnsi="Calibri"/>
      <w:color w:val="242424"/>
      <w:sz w:val="24"/>
    </w:rPr>
  </w:style>
  <w:style w:type="character" w:customStyle="1" w:styleId="z-BottomofFormChar">
    <w:name w:val="z-Bottom of Form Char"/>
    <w:uiPriority w:val="99"/>
    <w:qFormat/>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B9763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9763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0c280c355395bb06dee4f0f121bccec134f4b0419514c4847440321091b5b58120b150017435b5c01435601514841481f0f2b561358191b195115495d0c00584e4209430247460c590858184508105042445b0c0f054e4108120211474a411b02154e49405d58380c4f03434e130d170010414a411b0b15416a44564a141a245d4340010813011541505d0b58580f1b525a4553524f0e504a140913011940504f44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690</TotalTime>
  <Pages>6</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MICRONET</dc:creator>
  <cp:lastModifiedBy>Anitha Reghunathan Pillai, Srinath PTIN-PTX/A/N</cp:lastModifiedBy>
  <cp:revision>234</cp:revision>
  <cp:lastPrinted>2024-04-22T07:49:00Z</cp:lastPrinted>
  <dcterms:created xsi:type="dcterms:W3CDTF">2022-01-23T09:44:00Z</dcterms:created>
  <dcterms:modified xsi:type="dcterms:W3CDTF">2024-07-13T09:48:00Z</dcterms:modified>
</cp:coreProperties>
</file>