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32A40" w:rsidRPr="00031255" w:rsidP="00FF2D09" w14:paraId="6D0AF2E4" w14:textId="2237AAC8">
      <w:pPr>
        <w:spacing w:after="0" w:line="259" w:lineRule="auto"/>
        <w:ind w:left="119" w:firstLine="0"/>
        <w:jc w:val="center"/>
        <w:rPr>
          <w:rFonts w:ascii="Verdana" w:hAnsi="Verdana"/>
        </w:rPr>
      </w:pPr>
      <w:r w:rsidRPr="00031255">
        <w:rPr>
          <w:rFonts w:ascii="Verdana" w:hAnsi="Verdana"/>
          <w:b/>
          <w:sz w:val="32"/>
          <w:u w:val="single" w:color="000000"/>
        </w:rPr>
        <w:t>Resume</w:t>
      </w:r>
    </w:p>
    <w:p w:rsidR="00F32A40" w:rsidRPr="00031255" w:rsidP="005E4A0B" w14:paraId="581501D9" w14:textId="4C9F71A7">
      <w:pPr>
        <w:spacing w:after="9" w:line="259" w:lineRule="auto"/>
        <w:ind w:left="0" w:firstLine="0"/>
        <w:rPr>
          <w:rFonts w:ascii="Verdana" w:hAnsi="Verdana"/>
        </w:rPr>
      </w:pPr>
    </w:p>
    <w:p w:rsidR="00F32A40" w:rsidRPr="00031255" w:rsidP="005E4A0B" w14:paraId="38F4C6C3" w14:textId="1BD7F9F3">
      <w:pPr>
        <w:spacing w:after="0" w:line="259" w:lineRule="auto"/>
        <w:ind w:left="0" w:firstLine="0"/>
        <w:rPr>
          <w:rFonts w:ascii="Verdana" w:hAnsi="Verdana"/>
        </w:rPr>
      </w:pPr>
    </w:p>
    <w:p w:rsidR="00F32A40" w:rsidP="005E4A0B" w14:paraId="2179F405" w14:textId="3B88B71E">
      <w:pPr>
        <w:spacing w:after="95" w:line="259" w:lineRule="auto"/>
        <w:ind w:left="228" w:right="152" w:firstLine="0"/>
      </w:pPr>
      <w:r w:rsidRPr="00031255">
        <w:rPr>
          <w:rFonts w:ascii="Verdana" w:hAnsi="Verdana"/>
          <w:b/>
          <w:sz w:val="22"/>
        </w:rPr>
        <w:t>Abhijeet Shastri</w:t>
      </w:r>
      <w:r w:rsidRPr="00727B07" w:rsidR="00727B07">
        <w:t xml:space="preserve"> </w:t>
      </w:r>
    </w:p>
    <w:p w:rsidR="00B13ABD" w:rsidRPr="00031255" w:rsidP="005E4A0B" w14:paraId="395ED857" w14:textId="5FB7B1DB">
      <w:pPr>
        <w:spacing w:after="95" w:line="259" w:lineRule="auto"/>
        <w:ind w:left="228" w:right="152" w:firstLine="0"/>
        <w:rPr>
          <w:rFonts w:ascii="Verdana" w:hAnsi="Verdana"/>
        </w:rPr>
      </w:pPr>
      <w:r>
        <w:t>(SAP ABAP ON HANA/SAP MDG/SAP WORKFLOW)</w:t>
      </w:r>
    </w:p>
    <w:p w:rsidR="00980312" w:rsidRPr="00031255" w:rsidP="005E4A0B" w14:paraId="69DDE03C" w14:textId="78E98DF5">
      <w:pPr>
        <w:spacing w:after="0" w:line="363" w:lineRule="auto"/>
        <w:ind w:left="0" w:firstLine="0"/>
        <w:rPr>
          <w:rFonts w:ascii="Verdana" w:hAnsi="Verdana"/>
          <w:b/>
          <w:sz w:val="22"/>
        </w:rPr>
      </w:pPr>
      <w:r>
        <w:rPr>
          <w:rFonts w:ascii="Verdana" w:hAnsi="Verdana"/>
          <w:b/>
          <w:sz w:val="22"/>
        </w:rPr>
        <w:t xml:space="preserve">  </w:t>
      </w:r>
      <w:r w:rsidRPr="00031255">
        <w:rPr>
          <w:rFonts w:ascii="Verdana" w:hAnsi="Verdana"/>
          <w:b/>
          <w:sz w:val="22"/>
        </w:rPr>
        <w:t>+91 9</w:t>
      </w:r>
      <w:r w:rsidR="007A2593">
        <w:rPr>
          <w:rFonts w:ascii="Verdana" w:hAnsi="Verdana"/>
          <w:b/>
          <w:sz w:val="22"/>
        </w:rPr>
        <w:t>552949245</w:t>
      </w:r>
    </w:p>
    <w:p w:rsidR="00F32A40" w:rsidP="005E4A0B" w14:paraId="5E931ABD" w14:textId="71712AF0">
      <w:pPr>
        <w:spacing w:after="0" w:line="363" w:lineRule="auto"/>
        <w:ind w:left="0" w:firstLine="0"/>
        <w:rPr>
          <w:rFonts w:ascii="Verdana" w:hAnsi="Verdana"/>
          <w:color w:val="0000FF"/>
          <w:sz w:val="22"/>
          <w:u w:val="single" w:color="0000FF"/>
        </w:rPr>
      </w:pPr>
      <w:r>
        <w:rPr>
          <w:rFonts w:ascii="Verdana" w:hAnsi="Verdana"/>
          <w:color w:val="0000FF"/>
          <w:sz w:val="22"/>
          <w:u w:val="single" w:color="0000FF"/>
        </w:rPr>
        <w:t xml:space="preserve"> </w:t>
      </w:r>
      <w:r w:rsidR="00FA5CDD">
        <w:rPr>
          <w:rFonts w:ascii="Verdana" w:hAnsi="Verdana"/>
          <w:color w:val="0000FF"/>
          <w:sz w:val="22"/>
          <w:u w:val="single" w:color="0000FF"/>
        </w:rPr>
        <w:t xml:space="preserve"> </w:t>
      </w:r>
      <w:r w:rsidR="002D1478">
        <w:rPr>
          <w:rFonts w:ascii="Verdana" w:hAnsi="Verdana"/>
          <w:color w:val="0000FF"/>
          <w:sz w:val="22"/>
          <w:u w:val="single" w:color="0000FF"/>
        </w:rPr>
        <w:t>Abhijeet.shastri@gmail.com</w:t>
      </w:r>
    </w:p>
    <w:p w:rsidR="00727B07" w:rsidP="005E4A0B" w14:paraId="3A99C417" w14:textId="77777777">
      <w:pPr>
        <w:spacing w:after="0" w:line="363" w:lineRule="auto"/>
        <w:ind w:left="0" w:firstLine="0"/>
        <w:rPr>
          <w:rFonts w:ascii="Verdana" w:hAnsi="Verdana"/>
          <w:color w:val="0000FF"/>
          <w:sz w:val="22"/>
          <w:u w:val="single" w:color="0000FF"/>
        </w:rPr>
      </w:pPr>
    </w:p>
    <w:p w:rsidR="00727B07" w:rsidRPr="00031255" w:rsidP="005E4A0B" w14:paraId="673C7A20" w14:textId="16261178">
      <w:pPr>
        <w:spacing w:after="0" w:line="363" w:lineRule="auto"/>
        <w:ind w:left="0" w:firstLine="0"/>
        <w:rPr>
          <w:rFonts w:ascii="Verdana" w:hAnsi="Verdana"/>
        </w:rPr>
      </w:pPr>
      <w:r w:rsidRPr="00727B07">
        <w:rPr>
          <w:rFonts w:ascii="Verdana" w:hAnsi="Verdana"/>
          <w:b/>
          <w:noProof/>
          <w:sz w:val="22"/>
        </w:rPr>
        <w:drawing>
          <wp:inline distT="0" distB="0" distL="0" distR="0">
            <wp:extent cx="2095500" cy="2095500"/>
            <wp:effectExtent l="0" t="0" r="0" b="0"/>
            <wp:docPr id="42814124" name="Picture 1" descr="SAP Certified Application Associate - SAP Master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07223" name="Picture 1" descr="SAP Certified Application Associate - SAP Master Data ..."/>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95500" cy="2095500"/>
                    </a:xfrm>
                    <a:prstGeom prst="rect">
                      <a:avLst/>
                    </a:prstGeom>
                    <a:noFill/>
                    <a:ln>
                      <a:noFill/>
                    </a:ln>
                  </pic:spPr>
                </pic:pic>
              </a:graphicData>
            </a:graphic>
          </wp:inline>
        </w:drawing>
      </w:r>
    </w:p>
    <w:p w:rsidR="00F32A40" w:rsidRPr="00031255" w:rsidP="005E4A0B" w14:paraId="42D607E2" w14:textId="2F702737">
      <w:pPr>
        <w:spacing w:after="0" w:line="259" w:lineRule="auto"/>
        <w:ind w:left="0" w:right="6250" w:firstLine="0"/>
        <w:rPr>
          <w:rFonts w:ascii="Verdana" w:hAnsi="Verdana"/>
        </w:rPr>
      </w:pPr>
    </w:p>
    <w:p w:rsidR="00F32A40" w:rsidRPr="00031255" w:rsidP="005E4A0B" w14:paraId="27F92EC9" w14:textId="1959B0D4">
      <w:pPr>
        <w:spacing w:after="0" w:line="259" w:lineRule="auto"/>
        <w:ind w:left="0" w:firstLine="0"/>
        <w:rPr>
          <w:rFonts w:ascii="Verdana" w:hAnsi="Verdana"/>
        </w:rPr>
      </w:pPr>
    </w:p>
    <w:p w:rsidR="00F32A40" w:rsidRPr="009541C1" w:rsidP="005E4A0B" w14:paraId="1D84AC04" w14:textId="20E17395">
      <w:pPr>
        <w:pStyle w:val="Heading1"/>
        <w:spacing w:after="81"/>
        <w:ind w:left="221"/>
        <w:rPr>
          <w:rFonts w:ascii="Verdana" w:hAnsi="Verdana"/>
          <w:sz w:val="24"/>
          <w:szCs w:val="24"/>
          <w:u w:val="none"/>
        </w:rPr>
      </w:pPr>
      <w:r w:rsidRPr="009541C1">
        <w:rPr>
          <w:rFonts w:ascii="Verdana" w:hAnsi="Verdana"/>
          <w:sz w:val="24"/>
          <w:szCs w:val="24"/>
        </w:rPr>
        <w:t>Executive Summary</w:t>
      </w:r>
    </w:p>
    <w:p w:rsidR="00451929" w:rsidRPr="00031255" w:rsidP="005E4A0B" w14:paraId="3A434D9C" w14:textId="77777777">
      <w:pPr>
        <w:rPr>
          <w:rFonts w:ascii="Verdana" w:hAnsi="Verdana"/>
        </w:rPr>
      </w:pPr>
    </w:p>
    <w:p w:rsidR="00451929" w:rsidRPr="00031255" w:rsidP="005E4A0B" w14:paraId="634415C9" w14:textId="7D7616EE">
      <w:pPr>
        <w:spacing w:before="60"/>
        <w:rPr>
          <w:rFonts w:ascii="Verdana" w:hAnsi="Verdana"/>
        </w:rPr>
      </w:pPr>
      <w:r w:rsidRPr="00031255">
        <w:rPr>
          <w:rFonts w:ascii="Verdana" w:hAnsi="Verdana"/>
        </w:rPr>
        <w:t>Mr. Abhijeet</w:t>
      </w:r>
      <w:r w:rsidRPr="00031255">
        <w:rPr>
          <w:rFonts w:ascii="Verdana" w:hAnsi="Verdana"/>
        </w:rPr>
        <w:t xml:space="preserve"> Shastri has </w:t>
      </w:r>
      <w:r w:rsidR="00381657">
        <w:rPr>
          <w:rFonts w:ascii="Verdana" w:hAnsi="Verdana"/>
        </w:rPr>
        <w:t>over 15</w:t>
      </w:r>
      <w:r w:rsidRPr="00031255">
        <w:rPr>
          <w:rFonts w:ascii="Verdana" w:hAnsi="Verdana"/>
        </w:rPr>
        <w:t xml:space="preserve"> Years of experience as SAP ABAP &amp; Allied niche technical skills. this 1</w:t>
      </w:r>
      <w:r w:rsidR="00381657">
        <w:rPr>
          <w:rFonts w:ascii="Verdana" w:hAnsi="Verdana"/>
        </w:rPr>
        <w:t>5</w:t>
      </w:r>
      <w:r w:rsidRPr="00031255">
        <w:rPr>
          <w:rFonts w:ascii="Verdana" w:hAnsi="Verdana"/>
        </w:rPr>
        <w:t xml:space="preserve"> years of experience involves extensive work experience with SAP </w:t>
      </w:r>
      <w:r w:rsidRPr="00031255">
        <w:rPr>
          <w:rFonts w:ascii="Verdana" w:hAnsi="Verdana"/>
        </w:rPr>
        <w:t>ABAP ,</w:t>
      </w:r>
      <w:r w:rsidRPr="00031255">
        <w:rPr>
          <w:rFonts w:ascii="Verdana" w:hAnsi="Verdana"/>
        </w:rPr>
        <w:t xml:space="preserve"> SAP ABAP ON HANA , SAP MDG , SAP WORKFLOW , SAP FIORI/UI5 , EMBEDDED ANALYTICS (Using CDS View &amp; Analysis of office as Analytics tool).</w:t>
      </w:r>
    </w:p>
    <w:p w:rsidR="00451929" w:rsidRPr="00031255" w:rsidP="005E4A0B" w14:paraId="237D8460" w14:textId="77777777">
      <w:pPr>
        <w:spacing w:before="60"/>
        <w:rPr>
          <w:rFonts w:ascii="Verdana" w:hAnsi="Verdana"/>
        </w:rPr>
      </w:pPr>
    </w:p>
    <w:p w:rsidR="00451929" w:rsidP="005E4A0B" w14:paraId="3DAEB058" w14:textId="3A1B7AFE">
      <w:pPr>
        <w:spacing w:before="60"/>
        <w:rPr>
          <w:rFonts w:ascii="Verdana" w:hAnsi="Verdana"/>
        </w:rPr>
      </w:pPr>
      <w:r w:rsidRPr="00031255">
        <w:rPr>
          <w:rFonts w:ascii="Verdana" w:hAnsi="Verdana"/>
          <w:color w:val="FF0000"/>
          <w:sz w:val="24"/>
          <w:szCs w:val="24"/>
        </w:rPr>
        <w:t xml:space="preserve">SAP ABAP/ ABAP ON </w:t>
      </w:r>
      <w:r w:rsidRPr="00031255">
        <w:rPr>
          <w:rFonts w:ascii="Verdana" w:hAnsi="Verdana"/>
          <w:color w:val="FF0000"/>
          <w:sz w:val="24"/>
          <w:szCs w:val="24"/>
        </w:rPr>
        <w:t>HANA :</w:t>
      </w:r>
      <w:r w:rsidRPr="00031255">
        <w:rPr>
          <w:rFonts w:ascii="Verdana" w:hAnsi="Verdana"/>
          <w:color w:val="FF0000"/>
        </w:rPr>
        <w:t xml:space="preserve"> </w:t>
      </w:r>
      <w:r w:rsidRPr="00031255">
        <w:rPr>
          <w:rFonts w:ascii="Verdana" w:hAnsi="Verdana"/>
        </w:rPr>
        <w:t xml:space="preserve">Data Dictionary , Reports , User Exists &amp; </w:t>
      </w:r>
      <w:r w:rsidRPr="00031255" w:rsidR="00C003E8">
        <w:rPr>
          <w:rFonts w:ascii="Verdana" w:hAnsi="Verdana"/>
        </w:rPr>
        <w:t>Enhancements</w:t>
      </w:r>
      <w:r w:rsidRPr="00031255">
        <w:rPr>
          <w:rFonts w:ascii="Verdana" w:hAnsi="Verdana"/>
        </w:rPr>
        <w:t xml:space="preserve"> , Data Migration using BDC, LSMW, LTMC,LTMOM, Forms development using SAP Scripts , </w:t>
      </w:r>
      <w:r w:rsidRPr="00031255" w:rsidR="00C003E8">
        <w:rPr>
          <w:rFonts w:ascii="Verdana" w:hAnsi="Verdana"/>
        </w:rPr>
        <w:t>Smart forms</w:t>
      </w:r>
      <w:r w:rsidRPr="00031255">
        <w:rPr>
          <w:rFonts w:ascii="Verdana" w:hAnsi="Verdana"/>
        </w:rPr>
        <w:t xml:space="preserve"> , ADOBE (Interactive &amp; SFP Based) . extensive experience with CDS views, </w:t>
      </w:r>
      <w:r w:rsidRPr="00031255" w:rsidR="00C003E8">
        <w:rPr>
          <w:rFonts w:ascii="Verdana" w:hAnsi="Verdana"/>
        </w:rPr>
        <w:t>AMDP,</w:t>
      </w:r>
      <w:r w:rsidRPr="00031255">
        <w:rPr>
          <w:rFonts w:ascii="Verdana" w:hAnsi="Verdana"/>
        </w:rPr>
        <w:t xml:space="preserve"> Table function</w:t>
      </w:r>
      <w:r w:rsidR="00947C59">
        <w:rPr>
          <w:rFonts w:ascii="Verdana" w:hAnsi="Verdana"/>
        </w:rPr>
        <w:t>.</w:t>
      </w:r>
    </w:p>
    <w:p w:rsidR="00E96E21" w:rsidP="005E4A0B" w14:paraId="46BE0AE5" w14:textId="77777777">
      <w:pPr>
        <w:spacing w:before="60"/>
        <w:rPr>
          <w:rFonts w:ascii="Verdana" w:hAnsi="Verdana"/>
        </w:rPr>
      </w:pPr>
    </w:p>
    <w:p w:rsidR="00E96E21" w:rsidRPr="00031255" w:rsidP="005E4A0B" w14:paraId="7AE4F15A" w14:textId="29008008">
      <w:pPr>
        <w:spacing w:before="60"/>
        <w:rPr>
          <w:rFonts w:ascii="Verdana" w:hAnsi="Verdana"/>
        </w:rPr>
      </w:pPr>
      <w:r w:rsidRPr="00031255">
        <w:rPr>
          <w:rFonts w:ascii="Verdana" w:hAnsi="Verdana"/>
          <w:color w:val="FF0000"/>
          <w:sz w:val="24"/>
          <w:szCs w:val="24"/>
        </w:rPr>
        <w:t>SAP MDG:</w:t>
      </w:r>
      <w:r w:rsidRPr="00031255">
        <w:rPr>
          <w:rFonts w:ascii="Verdana" w:hAnsi="Verdana"/>
          <w:color w:val="FF0000"/>
          <w:sz w:val="28"/>
          <w:szCs w:val="28"/>
        </w:rPr>
        <w:t xml:space="preserve"> </w:t>
      </w:r>
      <w:r w:rsidR="00947C59">
        <w:rPr>
          <w:rFonts w:ascii="Verdana" w:hAnsi="Verdana"/>
        </w:rPr>
        <w:t xml:space="preserve">Process </w:t>
      </w:r>
      <w:r w:rsidR="00947C59">
        <w:rPr>
          <w:rFonts w:ascii="Verdana" w:hAnsi="Verdana"/>
        </w:rPr>
        <w:t>Modelling ,</w:t>
      </w:r>
      <w:r w:rsidR="00947C59">
        <w:rPr>
          <w:rFonts w:ascii="Verdana" w:hAnsi="Verdana"/>
        </w:rPr>
        <w:t xml:space="preserve"> Data Modelling , Validations and derivations , Data Replication </w:t>
      </w:r>
      <w:r w:rsidR="00947C59">
        <w:rPr>
          <w:rFonts w:ascii="Verdana" w:hAnsi="Verdana"/>
        </w:rPr>
        <w:t>Framework,UI</w:t>
      </w:r>
      <w:r w:rsidR="00947C59">
        <w:rPr>
          <w:rFonts w:ascii="Verdana" w:hAnsi="Verdana"/>
        </w:rPr>
        <w:t xml:space="preserve"> Modelling, Data Import Framework.</w:t>
      </w:r>
    </w:p>
    <w:p w:rsidR="00C003E8" w:rsidRPr="00031255" w:rsidP="005E4A0B" w14:paraId="1CECB9D8" w14:textId="77777777">
      <w:pPr>
        <w:spacing w:before="60"/>
        <w:ind w:left="0" w:firstLine="0"/>
        <w:rPr>
          <w:rFonts w:ascii="Verdana" w:hAnsi="Verdana"/>
        </w:rPr>
      </w:pPr>
    </w:p>
    <w:p w:rsidR="00451929" w:rsidRPr="00031255" w:rsidP="005E4A0B" w14:paraId="71B00199" w14:textId="77777777">
      <w:pPr>
        <w:spacing w:before="60"/>
        <w:rPr>
          <w:rFonts w:ascii="Verdana" w:hAnsi="Verdana"/>
        </w:rPr>
      </w:pPr>
      <w:r w:rsidRPr="00031255">
        <w:rPr>
          <w:rFonts w:ascii="Verdana" w:hAnsi="Verdana"/>
          <w:color w:val="FF0000"/>
          <w:sz w:val="24"/>
          <w:szCs w:val="24"/>
        </w:rPr>
        <w:t>SAP Workflow:</w:t>
      </w:r>
      <w:r w:rsidRPr="00031255">
        <w:rPr>
          <w:rFonts w:ascii="Verdana" w:hAnsi="Verdana"/>
          <w:color w:val="FF0000"/>
          <w:sz w:val="28"/>
          <w:szCs w:val="28"/>
        </w:rPr>
        <w:t xml:space="preserve"> </w:t>
      </w:r>
      <w:r w:rsidRPr="00031255">
        <w:rPr>
          <w:rFonts w:ascii="Verdana" w:hAnsi="Verdana"/>
        </w:rPr>
        <w:t xml:space="preserve">Extensive experience of around 5 years in working with ECC based workflows. Configuration of SAP delivered Standard </w:t>
      </w:r>
      <w:r w:rsidRPr="00031255">
        <w:rPr>
          <w:rFonts w:ascii="Verdana" w:hAnsi="Verdana"/>
        </w:rPr>
        <w:t>workflows ,</w:t>
      </w:r>
      <w:r w:rsidRPr="00031255">
        <w:rPr>
          <w:rFonts w:ascii="Verdana" w:hAnsi="Verdana"/>
        </w:rPr>
        <w:t xml:space="preserve"> custom workflow development using BRF+ based agent determination technique. Lead SAP Workflow competency at Hitachi consulting.</w:t>
      </w:r>
    </w:p>
    <w:p w:rsidR="00C003E8" w:rsidRPr="00031255" w:rsidP="005E4A0B" w14:paraId="54AB60D9" w14:textId="77777777">
      <w:pPr>
        <w:spacing w:before="60"/>
        <w:ind w:left="0" w:firstLine="0"/>
        <w:rPr>
          <w:rFonts w:ascii="Verdana" w:hAnsi="Verdana"/>
        </w:rPr>
      </w:pPr>
    </w:p>
    <w:p w:rsidR="00451929" w:rsidRPr="00031255" w:rsidP="005E4A0B" w14:paraId="3D79882E" w14:textId="7DDEA5B3">
      <w:pPr>
        <w:spacing w:before="60"/>
        <w:rPr>
          <w:rFonts w:ascii="Verdana" w:hAnsi="Verdana"/>
        </w:rPr>
      </w:pPr>
      <w:r w:rsidRPr="00031255">
        <w:rPr>
          <w:rFonts w:ascii="Verdana" w:hAnsi="Verdana"/>
          <w:color w:val="FF0000"/>
          <w:sz w:val="24"/>
          <w:szCs w:val="24"/>
        </w:rPr>
        <w:t>SAP FIORI / UI</w:t>
      </w:r>
      <w:r w:rsidRPr="00031255">
        <w:rPr>
          <w:rFonts w:ascii="Verdana" w:hAnsi="Verdana"/>
          <w:color w:val="FF0000"/>
          <w:sz w:val="24"/>
          <w:szCs w:val="24"/>
        </w:rPr>
        <w:t>5 :</w:t>
      </w:r>
      <w:r w:rsidRPr="00031255">
        <w:rPr>
          <w:rFonts w:ascii="Verdana" w:hAnsi="Verdana"/>
          <w:color w:val="FF0000"/>
          <w:sz w:val="28"/>
          <w:szCs w:val="28"/>
        </w:rPr>
        <w:t xml:space="preserve"> </w:t>
      </w:r>
      <w:r w:rsidRPr="00031255">
        <w:rPr>
          <w:rFonts w:ascii="Verdana" w:hAnsi="Verdana"/>
        </w:rPr>
        <w:t>Experience in</w:t>
      </w:r>
      <w:r w:rsidRPr="00031255">
        <w:rPr>
          <w:rFonts w:ascii="Verdana" w:hAnsi="Verdana"/>
          <w:color w:val="FF0000"/>
          <w:sz w:val="28"/>
          <w:szCs w:val="28"/>
        </w:rPr>
        <w:t xml:space="preserve"> </w:t>
      </w:r>
      <w:r w:rsidRPr="00031255">
        <w:rPr>
          <w:rFonts w:ascii="Verdana" w:hAnsi="Verdana"/>
        </w:rPr>
        <w:t>Group ,</w:t>
      </w:r>
      <w:r w:rsidRPr="00031255" w:rsidR="003A054B">
        <w:rPr>
          <w:rFonts w:ascii="Verdana" w:hAnsi="Verdana"/>
        </w:rPr>
        <w:t>Catalogues</w:t>
      </w:r>
      <w:r w:rsidRPr="00031255">
        <w:rPr>
          <w:rFonts w:ascii="Verdana" w:hAnsi="Verdana"/>
        </w:rPr>
        <w:t xml:space="preserve"> ,Tiles creation . activation of standard </w:t>
      </w:r>
      <w:r w:rsidRPr="00031255">
        <w:rPr>
          <w:rFonts w:ascii="Verdana" w:hAnsi="Verdana"/>
        </w:rPr>
        <w:t>apps ,</w:t>
      </w:r>
      <w:r w:rsidRPr="00031255">
        <w:rPr>
          <w:rFonts w:ascii="Verdana" w:hAnsi="Verdana"/>
        </w:rPr>
        <w:t xml:space="preserve"> troubleshooting , FIORI Launchpad configurations.</w:t>
      </w:r>
    </w:p>
    <w:p w:rsidR="00C003E8" w:rsidRPr="00031255" w:rsidP="005E4A0B" w14:paraId="12831F21" w14:textId="77777777">
      <w:pPr>
        <w:spacing w:before="60"/>
        <w:rPr>
          <w:rFonts w:ascii="Verdana" w:hAnsi="Verdana"/>
          <w:sz w:val="28"/>
          <w:szCs w:val="28"/>
        </w:rPr>
      </w:pPr>
    </w:p>
    <w:p w:rsidR="00451929" w:rsidRPr="00031255" w:rsidP="005E4A0B" w14:paraId="7A6A2978" w14:textId="77777777">
      <w:pPr>
        <w:spacing w:before="60"/>
        <w:rPr>
          <w:rFonts w:ascii="Verdana" w:hAnsi="Verdana"/>
        </w:rPr>
      </w:pPr>
      <w:r w:rsidRPr="00031255">
        <w:rPr>
          <w:rFonts w:ascii="Verdana" w:hAnsi="Verdana"/>
          <w:color w:val="FF0000"/>
          <w:sz w:val="24"/>
          <w:szCs w:val="24"/>
        </w:rPr>
        <w:t xml:space="preserve">SAP EMBEDDED </w:t>
      </w:r>
      <w:r w:rsidRPr="00031255">
        <w:rPr>
          <w:rFonts w:ascii="Verdana" w:hAnsi="Verdana"/>
          <w:color w:val="FF0000"/>
          <w:sz w:val="24"/>
          <w:szCs w:val="24"/>
        </w:rPr>
        <w:t>ANALYTICS :</w:t>
      </w:r>
      <w:r w:rsidRPr="00031255">
        <w:rPr>
          <w:rFonts w:ascii="Verdana" w:hAnsi="Verdana"/>
          <w:color w:val="FF0000"/>
          <w:sz w:val="28"/>
          <w:szCs w:val="28"/>
        </w:rPr>
        <w:t xml:space="preserve"> </w:t>
      </w:r>
      <w:r w:rsidRPr="00031255">
        <w:rPr>
          <w:rFonts w:ascii="Verdana" w:hAnsi="Verdana"/>
        </w:rPr>
        <w:t xml:space="preserve">Deep knowledge and experience in end to end implementation projects in ABAP on HANA including Core Data Services i.e. CDS, consuming CDS Views in embedded analytics tool such as Analysis of office ( AO ) . experience with </w:t>
      </w:r>
      <w:r w:rsidRPr="00031255">
        <w:rPr>
          <w:rFonts w:ascii="Verdana" w:hAnsi="Verdana"/>
        </w:rPr>
        <w:t>AMDP ,</w:t>
      </w:r>
      <w:r w:rsidRPr="00031255">
        <w:rPr>
          <w:rFonts w:ascii="Verdana" w:hAnsi="Verdana"/>
        </w:rPr>
        <w:t xml:space="preserve"> Table functions , Annotations , consuming CDS views in AO. Creating FIORI tile to link to AO reports.</w:t>
      </w:r>
    </w:p>
    <w:p w:rsidR="00E96E21" w:rsidP="005E4A0B" w14:paraId="781A186E" w14:textId="77777777">
      <w:pPr>
        <w:spacing w:after="0" w:line="259" w:lineRule="auto"/>
        <w:ind w:left="0" w:firstLine="0"/>
        <w:rPr>
          <w:rFonts w:ascii="Verdana" w:hAnsi="Verdana"/>
        </w:rPr>
      </w:pPr>
    </w:p>
    <w:p w:rsidR="00E96E21" w:rsidRPr="00031255" w:rsidP="005E4A0B" w14:paraId="4E19A3CE" w14:textId="77777777">
      <w:pPr>
        <w:spacing w:after="0" w:line="259" w:lineRule="auto"/>
        <w:ind w:left="0" w:firstLine="0"/>
        <w:rPr>
          <w:rFonts w:ascii="Verdana" w:hAnsi="Verdana"/>
        </w:rPr>
      </w:pPr>
    </w:p>
    <w:p w:rsidR="00F32A40" w:rsidRPr="009541C1" w:rsidP="005E4A0B" w14:paraId="3882C9B8" w14:textId="041BE84F">
      <w:pPr>
        <w:spacing w:after="39" w:line="259" w:lineRule="auto"/>
        <w:ind w:left="221"/>
        <w:rPr>
          <w:rFonts w:ascii="Verdana" w:hAnsi="Verdana"/>
          <w:b/>
          <w:sz w:val="24"/>
          <w:szCs w:val="24"/>
        </w:rPr>
      </w:pPr>
      <w:r w:rsidRPr="009541C1">
        <w:rPr>
          <w:rFonts w:ascii="Verdana" w:hAnsi="Verdana"/>
          <w:b/>
          <w:sz w:val="24"/>
          <w:szCs w:val="24"/>
          <w:u w:val="single" w:color="000000"/>
        </w:rPr>
        <w:t>Certifications –</w:t>
      </w:r>
    </w:p>
    <w:p w:rsidR="00E96E21" w:rsidRPr="00031255" w:rsidP="005E4A0B" w14:paraId="1B0A7AF0" w14:textId="77777777">
      <w:pPr>
        <w:spacing w:after="39" w:line="259" w:lineRule="auto"/>
        <w:ind w:left="221"/>
        <w:rPr>
          <w:rFonts w:ascii="Verdana" w:hAnsi="Verdana"/>
        </w:rPr>
      </w:pPr>
    </w:p>
    <w:p w:rsidR="00F32A40" w:rsidRPr="00031255" w:rsidP="005E4A0B" w14:paraId="0C816865" w14:textId="3D083444">
      <w:pPr>
        <w:rPr>
          <w:rFonts w:ascii="Verdana" w:hAnsi="Verdana"/>
        </w:rPr>
      </w:pPr>
      <w:r w:rsidRPr="00E96E21">
        <w:rPr>
          <w:rFonts w:ascii="Verdana" w:hAnsi="Verdana"/>
          <w:sz w:val="24"/>
          <w:szCs w:val="24"/>
        </w:rPr>
        <w:t>SAP Global Certification –</w:t>
      </w:r>
      <w:r w:rsidRPr="00E96E21" w:rsidR="00E96E21">
        <w:rPr>
          <w:rFonts w:ascii="Verdana" w:hAnsi="Verdana"/>
          <w:sz w:val="24"/>
          <w:szCs w:val="24"/>
        </w:rPr>
        <w:t>SAP Certified Application Associate - Master Data</w:t>
      </w:r>
      <w:r w:rsidRPr="00E96E21" w:rsidR="00E96E21">
        <w:rPr>
          <w:rFonts w:ascii="Verdana" w:hAnsi="Verdana"/>
        </w:rPr>
        <w:t xml:space="preserve"> Governance</w:t>
      </w:r>
      <w:r w:rsidR="00E96E21">
        <w:rPr>
          <w:color w:val="FFFFFF"/>
          <w:sz w:val="18"/>
          <w:szCs w:val="18"/>
          <w:shd w:val="clear" w:color="auto" w:fill="FFFFFF"/>
        </w:rPr>
        <w:t xml:space="preserve"> </w:t>
      </w:r>
      <w:r w:rsidR="00E96E21">
        <w:rPr>
          <w:color w:val="FFFFFF"/>
          <w:sz w:val="18"/>
          <w:szCs w:val="18"/>
          <w:shd w:val="clear" w:color="auto" w:fill="FFFFFF"/>
        </w:rPr>
        <w:t>rtified</w:t>
      </w:r>
      <w:r w:rsidR="00E96E21">
        <w:rPr>
          <w:color w:val="FFFFFF"/>
          <w:sz w:val="18"/>
          <w:szCs w:val="18"/>
          <w:shd w:val="clear" w:color="auto" w:fill="FFFFFF"/>
        </w:rPr>
        <w:t xml:space="preserve"> Application Associate - Master Data Governance</w:t>
      </w:r>
    </w:p>
    <w:p w:rsidR="00F32A40" w:rsidP="005E4A0B" w14:paraId="5B8EA848" w14:textId="3DABD59F">
      <w:pPr>
        <w:spacing w:after="0" w:line="259" w:lineRule="auto"/>
        <w:ind w:left="0" w:firstLine="0"/>
        <w:rPr>
          <w:rFonts w:ascii="Verdana" w:hAnsi="Verdana"/>
        </w:rPr>
      </w:pPr>
    </w:p>
    <w:p w:rsidR="001334F0" w:rsidP="005E4A0B" w14:paraId="2F1E2429" w14:textId="77777777">
      <w:pPr>
        <w:spacing w:after="0" w:line="259" w:lineRule="auto"/>
        <w:ind w:left="0" w:firstLine="0"/>
        <w:rPr>
          <w:rFonts w:ascii="Verdana" w:hAnsi="Verdana"/>
        </w:rPr>
      </w:pPr>
    </w:p>
    <w:p w:rsidR="001334F0" w:rsidRPr="00031255" w:rsidP="005E4A0B" w14:paraId="5DCDCA4C" w14:textId="77777777">
      <w:pPr>
        <w:spacing w:after="0" w:line="259" w:lineRule="auto"/>
        <w:ind w:left="0" w:firstLine="0"/>
        <w:rPr>
          <w:rFonts w:ascii="Verdana" w:hAnsi="Verdana"/>
        </w:rPr>
      </w:pPr>
    </w:p>
    <w:p w:rsidR="007169C2" w:rsidRPr="00E96E21" w:rsidP="005E4A0B" w14:paraId="6A45A4BA" w14:textId="042F1413">
      <w:pPr>
        <w:spacing w:after="8" w:line="259" w:lineRule="auto"/>
        <w:ind w:left="0" w:firstLine="0"/>
        <w:rPr>
          <w:rFonts w:ascii="Verdana" w:hAnsi="Verdana"/>
          <w:sz w:val="19"/>
        </w:rPr>
      </w:pPr>
    </w:p>
    <w:p w:rsidR="00F32A40" w:rsidRPr="00DB3B87" w:rsidP="005E4A0B" w14:paraId="03CB52E1" w14:textId="1D21D22E">
      <w:pPr>
        <w:pStyle w:val="Heading1"/>
        <w:ind w:left="221"/>
        <w:rPr>
          <w:rFonts w:ascii="Verdana" w:hAnsi="Verdana"/>
          <w:sz w:val="24"/>
          <w:szCs w:val="24"/>
        </w:rPr>
      </w:pPr>
      <w:r w:rsidRPr="00DB3B87">
        <w:rPr>
          <w:rFonts w:ascii="Verdana" w:hAnsi="Verdana"/>
          <w:sz w:val="24"/>
          <w:szCs w:val="24"/>
        </w:rPr>
        <w:t>Education</w:t>
      </w:r>
    </w:p>
    <w:p w:rsidR="00F32A40" w:rsidRPr="00031255" w:rsidP="005E4A0B" w14:paraId="2A3735D1" w14:textId="3588E7CF">
      <w:pPr>
        <w:spacing w:after="0" w:line="259" w:lineRule="auto"/>
        <w:ind w:left="0" w:firstLine="0"/>
        <w:rPr>
          <w:rFonts w:ascii="Verdana" w:hAnsi="Verdana"/>
        </w:rPr>
      </w:pPr>
    </w:p>
    <w:tbl>
      <w:tblPr>
        <w:tblStyle w:val="TableGrid"/>
        <w:tblW w:w="9405" w:type="dxa"/>
        <w:tblInd w:w="507" w:type="dxa"/>
        <w:tblCellMar>
          <w:top w:w="79" w:type="dxa"/>
          <w:left w:w="137" w:type="dxa"/>
          <w:right w:w="137" w:type="dxa"/>
        </w:tblCellMar>
        <w:tblLook w:val="04A0"/>
      </w:tblPr>
      <w:tblGrid>
        <w:gridCol w:w="2766"/>
        <w:gridCol w:w="3961"/>
        <w:gridCol w:w="2678"/>
      </w:tblGrid>
      <w:tr w14:paraId="6D369C8D" w14:textId="77777777" w:rsidTr="009901E3">
        <w:tblPrEx>
          <w:tblW w:w="9405" w:type="dxa"/>
          <w:tblInd w:w="507" w:type="dxa"/>
          <w:tblCellMar>
            <w:top w:w="79" w:type="dxa"/>
            <w:left w:w="137" w:type="dxa"/>
            <w:right w:w="137" w:type="dxa"/>
          </w:tblCellMar>
          <w:tblLook w:val="04A0"/>
        </w:tblPrEx>
        <w:trPr>
          <w:trHeight w:val="335"/>
        </w:trPr>
        <w:tc>
          <w:tcPr>
            <w:tcW w:w="2766" w:type="dxa"/>
            <w:tcBorders>
              <w:top w:val="single" w:sz="6" w:space="0" w:color="F0F0F0"/>
              <w:left w:val="single" w:sz="6" w:space="0" w:color="A0A0A0"/>
              <w:bottom w:val="single" w:sz="6" w:space="0" w:color="F0F0F0"/>
              <w:right w:val="single" w:sz="6" w:space="0" w:color="F0F0F0"/>
            </w:tcBorders>
            <w:shd w:val="clear" w:color="auto" w:fill="CCCCCC"/>
          </w:tcPr>
          <w:p w:rsidR="00F32A40" w:rsidRPr="00031255" w:rsidP="005E4A0B" w14:paraId="23184F9F" w14:textId="6031B369">
            <w:pPr>
              <w:spacing w:after="0" w:line="259" w:lineRule="auto"/>
              <w:ind w:left="0" w:firstLine="0"/>
              <w:rPr>
                <w:rFonts w:ascii="Verdana" w:hAnsi="Verdana"/>
              </w:rPr>
            </w:pPr>
            <w:r w:rsidRPr="00031255">
              <w:rPr>
                <w:rFonts w:ascii="Verdana" w:eastAsia="Calibri" w:hAnsi="Verdana" w:cs="Calibri"/>
                <w:b/>
                <w:sz w:val="22"/>
              </w:rPr>
              <w:t>Title of the Degree</w:t>
            </w:r>
          </w:p>
        </w:tc>
        <w:tc>
          <w:tcPr>
            <w:tcW w:w="3961" w:type="dxa"/>
            <w:tcBorders>
              <w:top w:val="single" w:sz="6" w:space="0" w:color="F0F0F0"/>
              <w:left w:val="single" w:sz="6" w:space="0" w:color="F0F0F0"/>
              <w:bottom w:val="single" w:sz="6" w:space="0" w:color="F0F0F0"/>
              <w:right w:val="single" w:sz="6" w:space="0" w:color="F0F0F0"/>
            </w:tcBorders>
            <w:shd w:val="clear" w:color="auto" w:fill="CCCCCC"/>
          </w:tcPr>
          <w:p w:rsidR="00F32A40" w:rsidRPr="00031255" w:rsidP="005E4A0B" w14:paraId="76B33F2E" w14:textId="6DBC9A5C">
            <w:pPr>
              <w:spacing w:after="0" w:line="259" w:lineRule="auto"/>
              <w:ind w:left="4" w:firstLine="0"/>
              <w:rPr>
                <w:rFonts w:ascii="Verdana" w:hAnsi="Verdana"/>
              </w:rPr>
            </w:pPr>
            <w:r w:rsidRPr="00031255">
              <w:rPr>
                <w:rFonts w:ascii="Verdana" w:eastAsia="Calibri" w:hAnsi="Verdana" w:cs="Calibri"/>
                <w:b/>
                <w:sz w:val="22"/>
              </w:rPr>
              <w:t>College / University</w:t>
            </w:r>
          </w:p>
        </w:tc>
        <w:tc>
          <w:tcPr>
            <w:tcW w:w="2678" w:type="dxa"/>
            <w:tcBorders>
              <w:top w:val="single" w:sz="6" w:space="0" w:color="F0F0F0"/>
              <w:left w:val="single" w:sz="6" w:space="0" w:color="F0F0F0"/>
              <w:bottom w:val="single" w:sz="6" w:space="0" w:color="F0F0F0"/>
              <w:right w:val="single" w:sz="6" w:space="0" w:color="F0F0F0"/>
            </w:tcBorders>
            <w:shd w:val="clear" w:color="auto" w:fill="CCCCCC"/>
          </w:tcPr>
          <w:p w:rsidR="00F32A40" w:rsidRPr="00031255" w:rsidP="005E4A0B" w14:paraId="558BBF4C" w14:textId="777AA5BE">
            <w:pPr>
              <w:spacing w:after="0" w:line="259" w:lineRule="auto"/>
              <w:ind w:left="4" w:firstLine="0"/>
              <w:rPr>
                <w:rFonts w:ascii="Verdana" w:hAnsi="Verdana"/>
              </w:rPr>
            </w:pPr>
            <w:r w:rsidRPr="00031255">
              <w:rPr>
                <w:rFonts w:ascii="Verdana" w:eastAsia="Calibri" w:hAnsi="Verdana" w:cs="Calibri"/>
                <w:b/>
                <w:sz w:val="22"/>
              </w:rPr>
              <w:t>Year of passing</w:t>
            </w:r>
          </w:p>
        </w:tc>
      </w:tr>
      <w:tr w14:paraId="29C5BC7C" w14:textId="77777777" w:rsidTr="009901E3">
        <w:tblPrEx>
          <w:tblW w:w="9405" w:type="dxa"/>
          <w:tblInd w:w="507" w:type="dxa"/>
          <w:tblCellMar>
            <w:top w:w="79" w:type="dxa"/>
            <w:left w:w="137" w:type="dxa"/>
            <w:right w:w="137" w:type="dxa"/>
          </w:tblCellMar>
          <w:tblLook w:val="04A0"/>
        </w:tblPrEx>
        <w:trPr>
          <w:trHeight w:val="611"/>
        </w:trPr>
        <w:tc>
          <w:tcPr>
            <w:tcW w:w="2766" w:type="dxa"/>
            <w:tcBorders>
              <w:top w:val="single" w:sz="6" w:space="0" w:color="F0F0F0"/>
              <w:left w:val="single" w:sz="6" w:space="0" w:color="A0A0A0"/>
              <w:bottom w:val="single" w:sz="6" w:space="0" w:color="F0F0F0"/>
              <w:right w:val="single" w:sz="6" w:space="0" w:color="F0F0F0"/>
            </w:tcBorders>
          </w:tcPr>
          <w:p w:rsidR="00F32A40" w:rsidRPr="00031255" w:rsidP="005E4A0B" w14:paraId="6320B42C" w14:textId="373560A3">
            <w:pPr>
              <w:spacing w:after="0" w:line="259" w:lineRule="auto"/>
              <w:ind w:left="0" w:firstLine="0"/>
              <w:rPr>
                <w:rFonts w:ascii="Verdana" w:hAnsi="Verdana"/>
              </w:rPr>
            </w:pPr>
            <w:r w:rsidRPr="00031255">
              <w:rPr>
                <w:rFonts w:ascii="Verdana" w:eastAsia="Calibri" w:hAnsi="Verdana" w:cs="Calibri"/>
                <w:sz w:val="22"/>
              </w:rPr>
              <w:t>Bachelor of Engineering in</w:t>
            </w:r>
          </w:p>
          <w:p w:rsidR="00F32A40" w:rsidRPr="00031255" w:rsidP="005E4A0B" w14:paraId="78ACEC00" w14:textId="005CBF28">
            <w:pPr>
              <w:spacing w:after="0" w:line="259" w:lineRule="auto"/>
              <w:ind w:left="0" w:firstLine="0"/>
              <w:rPr>
                <w:rFonts w:ascii="Verdana" w:hAnsi="Verdana"/>
              </w:rPr>
            </w:pPr>
            <w:r w:rsidRPr="00031255">
              <w:rPr>
                <w:rFonts w:ascii="Verdana" w:eastAsia="Calibri" w:hAnsi="Verdana" w:cs="Calibri"/>
                <w:sz w:val="22"/>
              </w:rPr>
              <w:t xml:space="preserve">IT </w:t>
            </w:r>
            <w:r w:rsidR="00EA4BB8">
              <w:rPr>
                <w:rFonts w:ascii="Verdana" w:eastAsia="Calibri" w:hAnsi="Verdana" w:cs="Calibri"/>
                <w:sz w:val="22"/>
              </w:rPr>
              <w:t>(Pune University)</w:t>
            </w:r>
          </w:p>
        </w:tc>
        <w:tc>
          <w:tcPr>
            <w:tcW w:w="3961" w:type="dxa"/>
            <w:tcBorders>
              <w:top w:val="single" w:sz="6" w:space="0" w:color="F0F0F0"/>
              <w:left w:val="single" w:sz="6" w:space="0" w:color="F0F0F0"/>
              <w:bottom w:val="single" w:sz="6" w:space="0" w:color="F0F0F0"/>
              <w:right w:val="single" w:sz="6" w:space="0" w:color="F0F0F0"/>
            </w:tcBorders>
          </w:tcPr>
          <w:p w:rsidR="00F32A40" w:rsidRPr="00031255" w:rsidP="005E4A0B" w14:paraId="1CE6AB0C" w14:textId="15C91560">
            <w:pPr>
              <w:spacing w:after="0" w:line="259" w:lineRule="auto"/>
              <w:ind w:left="4" w:firstLine="0"/>
              <w:rPr>
                <w:rFonts w:ascii="Verdana" w:hAnsi="Verdana"/>
              </w:rPr>
            </w:pPr>
            <w:r>
              <w:rPr>
                <w:rFonts w:ascii="Verdana" w:eastAsia="Calibri" w:hAnsi="Verdana" w:cs="Calibri"/>
                <w:sz w:val="22"/>
              </w:rPr>
              <w:t xml:space="preserve">Pravara Rural College of </w:t>
            </w:r>
            <w:r>
              <w:rPr>
                <w:rFonts w:ascii="Verdana" w:eastAsia="Calibri" w:hAnsi="Verdana" w:cs="Calibri"/>
                <w:sz w:val="22"/>
              </w:rPr>
              <w:t>Engineering ,</w:t>
            </w:r>
            <w:r>
              <w:rPr>
                <w:rFonts w:ascii="Verdana" w:eastAsia="Calibri" w:hAnsi="Verdana" w:cs="Calibri"/>
                <w:sz w:val="22"/>
              </w:rPr>
              <w:t xml:space="preserve"> Loni</w:t>
            </w:r>
          </w:p>
        </w:tc>
        <w:tc>
          <w:tcPr>
            <w:tcW w:w="2678" w:type="dxa"/>
            <w:tcBorders>
              <w:top w:val="single" w:sz="6" w:space="0" w:color="F0F0F0"/>
              <w:left w:val="single" w:sz="6" w:space="0" w:color="F0F0F0"/>
              <w:bottom w:val="single" w:sz="6" w:space="0" w:color="F0F0F0"/>
              <w:right w:val="single" w:sz="6" w:space="0" w:color="F0F0F0"/>
            </w:tcBorders>
            <w:vAlign w:val="center"/>
          </w:tcPr>
          <w:p w:rsidR="00F32A40" w:rsidRPr="00031255" w:rsidP="005E4A0B" w14:paraId="583CA654" w14:textId="2E1B266A">
            <w:pPr>
              <w:spacing w:after="0" w:line="259" w:lineRule="auto"/>
              <w:ind w:left="4" w:firstLine="0"/>
              <w:rPr>
                <w:rFonts w:ascii="Verdana" w:hAnsi="Verdana"/>
              </w:rPr>
            </w:pPr>
            <w:r w:rsidRPr="00031255">
              <w:rPr>
                <w:rFonts w:ascii="Verdana" w:eastAsia="Calibri" w:hAnsi="Verdana" w:cs="Calibri"/>
                <w:sz w:val="22"/>
              </w:rPr>
              <w:t>June-200</w:t>
            </w:r>
            <w:r w:rsidR="00EA4BB8">
              <w:rPr>
                <w:rFonts w:ascii="Verdana" w:eastAsia="Calibri" w:hAnsi="Verdana" w:cs="Calibri"/>
                <w:sz w:val="22"/>
              </w:rPr>
              <w:t>5</w:t>
            </w:r>
          </w:p>
        </w:tc>
      </w:tr>
    </w:tbl>
    <w:p w:rsidR="00F32A40" w:rsidRPr="00031255" w:rsidP="005E4A0B" w14:paraId="3EA605F6" w14:textId="5E45B447">
      <w:pPr>
        <w:spacing w:after="25" w:line="259" w:lineRule="auto"/>
        <w:ind w:left="0" w:firstLine="0"/>
        <w:rPr>
          <w:rFonts w:ascii="Verdana" w:hAnsi="Verdana"/>
        </w:rPr>
      </w:pPr>
    </w:p>
    <w:p w:rsidR="00F32A40" w:rsidP="005E4A0B" w14:paraId="023F93D3" w14:textId="3321EEAC">
      <w:pPr>
        <w:pStyle w:val="Heading1"/>
        <w:ind w:left="221"/>
        <w:rPr>
          <w:rFonts w:ascii="Verdana" w:hAnsi="Verdana"/>
          <w:sz w:val="24"/>
          <w:szCs w:val="24"/>
        </w:rPr>
      </w:pPr>
      <w:r w:rsidRPr="00FC102D">
        <w:rPr>
          <w:rFonts w:ascii="Verdana" w:hAnsi="Verdana"/>
          <w:sz w:val="24"/>
          <w:szCs w:val="24"/>
        </w:rPr>
        <w:t>Professional Experience</w:t>
      </w:r>
    </w:p>
    <w:p w:rsidR="00A10C6F" w:rsidP="00A10C6F" w14:paraId="0F2C1216" w14:textId="77777777"/>
    <w:p w:rsidR="007169C2" w:rsidRPr="00031255" w:rsidP="005E4A0B" w14:paraId="41C4F8E0" w14:textId="700E83B9">
      <w:pPr>
        <w:spacing w:after="0" w:line="259" w:lineRule="auto"/>
        <w:ind w:left="0" w:firstLine="0"/>
        <w:rPr>
          <w:rFonts w:ascii="Verdana" w:hAnsi="Verdana"/>
        </w:rPr>
      </w:pPr>
    </w:p>
    <w:tbl>
      <w:tblPr>
        <w:tblStyle w:val="TableGrid0"/>
        <w:tblW w:w="10065" w:type="dxa"/>
        <w:tblInd w:w="562" w:type="dxa"/>
        <w:tblLook w:val="04A0"/>
      </w:tblPr>
      <w:tblGrid>
        <w:gridCol w:w="3034"/>
        <w:gridCol w:w="2034"/>
        <w:gridCol w:w="2968"/>
        <w:gridCol w:w="2029"/>
      </w:tblGrid>
      <w:tr w14:paraId="01FE29E7" w14:textId="77777777" w:rsidTr="00283484">
        <w:tblPrEx>
          <w:tblW w:w="10065" w:type="dxa"/>
          <w:tblInd w:w="562" w:type="dxa"/>
          <w:tblLook w:val="04A0"/>
        </w:tblPrEx>
        <w:tc>
          <w:tcPr>
            <w:tcW w:w="2751" w:type="dxa"/>
          </w:tcPr>
          <w:p w:rsidR="007169C2" w:rsidRPr="00031255" w:rsidP="005E4A0B" w14:paraId="3C8C810B" w14:textId="77777777">
            <w:pPr>
              <w:spacing w:before="60"/>
              <w:rPr>
                <w:rFonts w:ascii="Verdana" w:hAnsi="Verdana"/>
                <w:b/>
                <w:bCs/>
              </w:rPr>
            </w:pPr>
            <w:r w:rsidRPr="00031255">
              <w:rPr>
                <w:rFonts w:ascii="Verdana" w:hAnsi="Verdana"/>
                <w:b/>
                <w:bCs/>
              </w:rPr>
              <w:t>Client/Organization</w:t>
            </w:r>
          </w:p>
        </w:tc>
        <w:tc>
          <w:tcPr>
            <w:tcW w:w="2076" w:type="dxa"/>
          </w:tcPr>
          <w:p w:rsidR="007169C2" w:rsidRPr="00031255" w:rsidP="005E4A0B" w14:paraId="753F4A66" w14:textId="77777777">
            <w:pPr>
              <w:spacing w:before="60"/>
              <w:rPr>
                <w:rFonts w:ascii="Verdana" w:hAnsi="Verdana"/>
                <w:b/>
                <w:bCs/>
              </w:rPr>
            </w:pPr>
            <w:r w:rsidRPr="00031255">
              <w:rPr>
                <w:rFonts w:ascii="Verdana" w:hAnsi="Verdana"/>
                <w:b/>
                <w:bCs/>
              </w:rPr>
              <w:t>Role</w:t>
            </w:r>
          </w:p>
        </w:tc>
        <w:tc>
          <w:tcPr>
            <w:tcW w:w="3139" w:type="dxa"/>
          </w:tcPr>
          <w:p w:rsidR="007169C2" w:rsidRPr="00031255" w:rsidP="005E4A0B" w14:paraId="18162F3B" w14:textId="77777777">
            <w:pPr>
              <w:spacing w:before="60"/>
              <w:rPr>
                <w:rFonts w:ascii="Verdana" w:hAnsi="Verdana"/>
                <w:b/>
                <w:bCs/>
              </w:rPr>
            </w:pPr>
            <w:r w:rsidRPr="00031255">
              <w:rPr>
                <w:rFonts w:ascii="Verdana" w:hAnsi="Verdana"/>
                <w:b/>
                <w:bCs/>
              </w:rPr>
              <w:t>Skill Set</w:t>
            </w:r>
          </w:p>
        </w:tc>
        <w:tc>
          <w:tcPr>
            <w:tcW w:w="2099" w:type="dxa"/>
          </w:tcPr>
          <w:p w:rsidR="007169C2" w:rsidRPr="00031255" w:rsidP="005E4A0B" w14:paraId="261EADCC" w14:textId="77777777">
            <w:pPr>
              <w:spacing w:before="60"/>
              <w:rPr>
                <w:rFonts w:ascii="Verdana" w:hAnsi="Verdana"/>
                <w:b/>
                <w:bCs/>
              </w:rPr>
            </w:pPr>
            <w:r w:rsidRPr="00031255">
              <w:rPr>
                <w:rFonts w:ascii="Verdana" w:hAnsi="Verdana"/>
                <w:b/>
                <w:bCs/>
              </w:rPr>
              <w:t>Duration</w:t>
            </w:r>
          </w:p>
        </w:tc>
      </w:tr>
      <w:tr w14:paraId="26CAE12E" w14:textId="77777777" w:rsidTr="00283484">
        <w:tblPrEx>
          <w:tblW w:w="10065" w:type="dxa"/>
          <w:tblInd w:w="562" w:type="dxa"/>
          <w:tblLook w:val="04A0"/>
        </w:tblPrEx>
        <w:tc>
          <w:tcPr>
            <w:tcW w:w="2751" w:type="dxa"/>
          </w:tcPr>
          <w:p w:rsidR="007169C2" w:rsidRPr="00031255" w:rsidP="005E4A0B" w14:paraId="0E9A3EA4" w14:textId="6DBFACE7">
            <w:pPr>
              <w:spacing w:before="60"/>
              <w:ind w:left="586" w:firstLine="0"/>
              <w:rPr>
                <w:rFonts w:ascii="Verdana" w:hAnsi="Verdana"/>
              </w:rPr>
            </w:pPr>
            <w:r w:rsidRPr="00356B20">
              <w:rPr>
                <w:rFonts w:ascii="Verdana" w:hAnsi="Verdana"/>
              </w:rPr>
              <w:t>TMNA(</w:t>
            </w:r>
            <w:r w:rsidR="007A2593">
              <w:rPr>
                <w:rFonts w:ascii="Verdana" w:hAnsi="Verdana"/>
              </w:rPr>
              <w:t xml:space="preserve">Global US Based Automobile </w:t>
            </w:r>
            <w:r w:rsidRPr="00356B20">
              <w:rPr>
                <w:rFonts w:ascii="Verdana" w:hAnsi="Verdana"/>
              </w:rPr>
              <w:t>)/</w:t>
            </w:r>
            <w:r w:rsidR="007A2593">
              <w:rPr>
                <w:rFonts w:ascii="Verdana" w:hAnsi="Verdana"/>
              </w:rPr>
              <w:t>TCS</w:t>
            </w:r>
          </w:p>
        </w:tc>
        <w:tc>
          <w:tcPr>
            <w:tcW w:w="2076" w:type="dxa"/>
          </w:tcPr>
          <w:p w:rsidR="007169C2" w:rsidRPr="00031255" w:rsidP="005E4A0B" w14:paraId="4E61C424" w14:textId="77777777">
            <w:pPr>
              <w:spacing w:before="60"/>
              <w:rPr>
                <w:rFonts w:ascii="Verdana" w:hAnsi="Verdana"/>
              </w:rPr>
            </w:pPr>
            <w:r w:rsidRPr="00031255">
              <w:rPr>
                <w:rFonts w:ascii="Verdana" w:hAnsi="Verdana"/>
              </w:rPr>
              <w:t xml:space="preserve">SAP ABAP </w:t>
            </w:r>
            <w:r w:rsidRPr="00031255">
              <w:rPr>
                <w:rFonts w:ascii="Verdana" w:hAnsi="Verdana"/>
              </w:rPr>
              <w:t>Lead</w:t>
            </w:r>
            <w:r w:rsidRPr="00031255">
              <w:rPr>
                <w:rFonts w:ascii="Verdana" w:hAnsi="Verdana"/>
              </w:rPr>
              <w:t xml:space="preserve"> Consultant</w:t>
            </w:r>
          </w:p>
        </w:tc>
        <w:tc>
          <w:tcPr>
            <w:tcW w:w="3139" w:type="dxa"/>
          </w:tcPr>
          <w:p w:rsidR="007169C2" w:rsidRPr="00031255" w:rsidP="005E4A0B" w14:paraId="17AE6A27" w14:textId="77777777">
            <w:pPr>
              <w:spacing w:before="60"/>
              <w:rPr>
                <w:rFonts w:ascii="Verdana" w:hAnsi="Verdana"/>
              </w:rPr>
            </w:pPr>
            <w:r w:rsidRPr="00031255">
              <w:rPr>
                <w:rFonts w:ascii="Verdana" w:hAnsi="Verdana"/>
              </w:rPr>
              <w:t xml:space="preserve">SAP </w:t>
            </w:r>
            <w:r w:rsidRPr="00031255">
              <w:rPr>
                <w:rFonts w:ascii="Verdana" w:hAnsi="Verdana"/>
              </w:rPr>
              <w:t>FIORI,SAP</w:t>
            </w:r>
            <w:r w:rsidRPr="00031255">
              <w:rPr>
                <w:rFonts w:ascii="Verdana" w:hAnsi="Verdana"/>
              </w:rPr>
              <w:t xml:space="preserve"> MDG ,SAP Embedded Analytics</w:t>
            </w:r>
          </w:p>
        </w:tc>
        <w:tc>
          <w:tcPr>
            <w:tcW w:w="2099" w:type="dxa"/>
          </w:tcPr>
          <w:p w:rsidR="007169C2" w:rsidRPr="00031255" w:rsidP="005E4A0B" w14:paraId="192B222D" w14:textId="77777777">
            <w:pPr>
              <w:spacing w:before="60"/>
              <w:ind w:left="586" w:firstLine="0"/>
              <w:rPr>
                <w:rFonts w:ascii="Verdana" w:hAnsi="Verdana"/>
              </w:rPr>
            </w:pPr>
            <w:r w:rsidRPr="00031255">
              <w:rPr>
                <w:rFonts w:ascii="Verdana" w:hAnsi="Verdana"/>
              </w:rPr>
              <w:t>March 2019-Present</w:t>
            </w:r>
          </w:p>
        </w:tc>
      </w:tr>
      <w:tr w14:paraId="6B0EF78C" w14:textId="77777777" w:rsidTr="00283484">
        <w:tblPrEx>
          <w:tblW w:w="10065" w:type="dxa"/>
          <w:tblInd w:w="562" w:type="dxa"/>
          <w:tblLook w:val="04A0"/>
        </w:tblPrEx>
        <w:tc>
          <w:tcPr>
            <w:tcW w:w="2751" w:type="dxa"/>
          </w:tcPr>
          <w:p w:rsidR="007169C2" w:rsidRPr="00031255" w:rsidP="005E4A0B" w14:paraId="502D6A77" w14:textId="77777777">
            <w:pPr>
              <w:spacing w:before="60"/>
              <w:rPr>
                <w:rFonts w:ascii="Verdana" w:hAnsi="Verdana"/>
              </w:rPr>
            </w:pPr>
            <w:r w:rsidRPr="00031255">
              <w:rPr>
                <w:rFonts w:ascii="Verdana" w:hAnsi="Verdana"/>
              </w:rPr>
              <w:t>Oclaro</w:t>
            </w:r>
            <w:r w:rsidRPr="00031255">
              <w:rPr>
                <w:rFonts w:ascii="Verdana" w:hAnsi="Verdana"/>
              </w:rPr>
              <w:t>/Hitachi Vantara</w:t>
            </w:r>
          </w:p>
        </w:tc>
        <w:tc>
          <w:tcPr>
            <w:tcW w:w="2076" w:type="dxa"/>
          </w:tcPr>
          <w:p w:rsidR="007169C2" w:rsidRPr="00031255" w:rsidP="005E4A0B" w14:paraId="795A3F61" w14:textId="77777777">
            <w:pPr>
              <w:spacing w:before="60"/>
              <w:rPr>
                <w:rFonts w:ascii="Verdana" w:hAnsi="Verdana"/>
              </w:rPr>
            </w:pPr>
            <w:r w:rsidRPr="00031255">
              <w:rPr>
                <w:rFonts w:ascii="Verdana" w:hAnsi="Verdana"/>
              </w:rPr>
              <w:t>Data Migration Lead</w:t>
            </w:r>
          </w:p>
        </w:tc>
        <w:tc>
          <w:tcPr>
            <w:tcW w:w="3139" w:type="dxa"/>
          </w:tcPr>
          <w:p w:rsidR="007169C2" w:rsidRPr="00031255" w:rsidP="005E4A0B" w14:paraId="163E5883" w14:textId="77777777">
            <w:pPr>
              <w:spacing w:before="60"/>
              <w:rPr>
                <w:rFonts w:ascii="Verdana" w:hAnsi="Verdana"/>
              </w:rPr>
            </w:pPr>
            <w:r w:rsidRPr="00031255">
              <w:rPr>
                <w:rFonts w:ascii="Verdana" w:hAnsi="Verdana"/>
              </w:rPr>
              <w:t xml:space="preserve">SAP </w:t>
            </w:r>
            <w:r w:rsidRPr="00031255">
              <w:rPr>
                <w:rFonts w:ascii="Verdana" w:hAnsi="Verdana"/>
              </w:rPr>
              <w:t>ABAP ,</w:t>
            </w:r>
            <w:r w:rsidRPr="00031255">
              <w:rPr>
                <w:rFonts w:ascii="Verdana" w:hAnsi="Verdana"/>
              </w:rPr>
              <w:t xml:space="preserve"> Data Migration using tools LTMC, BDC , LSMW , BAPI etc.</w:t>
            </w:r>
          </w:p>
        </w:tc>
        <w:tc>
          <w:tcPr>
            <w:tcW w:w="2099" w:type="dxa"/>
          </w:tcPr>
          <w:p w:rsidR="007169C2" w:rsidRPr="00031255" w:rsidP="005E4A0B" w14:paraId="70D65F32" w14:textId="77777777">
            <w:pPr>
              <w:spacing w:before="60"/>
              <w:rPr>
                <w:rFonts w:ascii="Verdana" w:hAnsi="Verdana"/>
              </w:rPr>
            </w:pPr>
            <w:r w:rsidRPr="00031255">
              <w:rPr>
                <w:rFonts w:ascii="Verdana" w:hAnsi="Verdana"/>
              </w:rPr>
              <w:t>Aug 18 – Mar 19</w:t>
            </w:r>
          </w:p>
        </w:tc>
      </w:tr>
      <w:tr w14:paraId="421D5490" w14:textId="77777777" w:rsidTr="00283484">
        <w:tblPrEx>
          <w:tblW w:w="10065" w:type="dxa"/>
          <w:tblInd w:w="562" w:type="dxa"/>
          <w:tblLook w:val="04A0"/>
        </w:tblPrEx>
        <w:tc>
          <w:tcPr>
            <w:tcW w:w="2751" w:type="dxa"/>
          </w:tcPr>
          <w:p w:rsidR="007169C2" w:rsidRPr="00031255" w:rsidP="005E4A0B" w14:paraId="383BB5C3" w14:textId="77777777">
            <w:pPr>
              <w:spacing w:before="60"/>
              <w:rPr>
                <w:rFonts w:ascii="Verdana" w:hAnsi="Verdana"/>
              </w:rPr>
            </w:pPr>
            <w:r w:rsidRPr="00031255">
              <w:rPr>
                <w:rFonts w:ascii="Verdana" w:hAnsi="Verdana"/>
              </w:rPr>
              <w:t>Lazada/Hitachi Vantara</w:t>
            </w:r>
          </w:p>
        </w:tc>
        <w:tc>
          <w:tcPr>
            <w:tcW w:w="2076" w:type="dxa"/>
          </w:tcPr>
          <w:p w:rsidR="007169C2" w:rsidRPr="00031255" w:rsidP="005E4A0B" w14:paraId="65B8D613" w14:textId="77777777">
            <w:pPr>
              <w:spacing w:before="60"/>
              <w:rPr>
                <w:rFonts w:ascii="Verdana" w:hAnsi="Verdana"/>
              </w:rPr>
            </w:pPr>
            <w:r w:rsidRPr="00031255">
              <w:rPr>
                <w:rFonts w:ascii="Verdana" w:hAnsi="Verdana"/>
              </w:rPr>
              <w:t>Data Migration Lead</w:t>
            </w:r>
          </w:p>
        </w:tc>
        <w:tc>
          <w:tcPr>
            <w:tcW w:w="3139" w:type="dxa"/>
          </w:tcPr>
          <w:p w:rsidR="007169C2" w:rsidRPr="00031255" w:rsidP="005E4A0B" w14:paraId="7EF987BE" w14:textId="77777777">
            <w:pPr>
              <w:spacing w:before="60"/>
              <w:rPr>
                <w:rFonts w:ascii="Verdana" w:hAnsi="Verdana"/>
              </w:rPr>
            </w:pPr>
            <w:r w:rsidRPr="00031255">
              <w:rPr>
                <w:rFonts w:ascii="Verdana" w:hAnsi="Verdana"/>
              </w:rPr>
              <w:t xml:space="preserve">Data Migration using tools LTMC, </w:t>
            </w:r>
            <w:r w:rsidRPr="00031255">
              <w:rPr>
                <w:rFonts w:ascii="Verdana" w:hAnsi="Verdana"/>
              </w:rPr>
              <w:t>BDC ,</w:t>
            </w:r>
            <w:r w:rsidRPr="00031255">
              <w:rPr>
                <w:rFonts w:ascii="Verdana" w:hAnsi="Verdana"/>
              </w:rPr>
              <w:t xml:space="preserve"> LSMW , BAPI </w:t>
            </w:r>
            <w:r w:rsidRPr="00031255">
              <w:rPr>
                <w:rFonts w:ascii="Verdana" w:hAnsi="Verdana"/>
              </w:rPr>
              <w:t>etc</w:t>
            </w:r>
          </w:p>
        </w:tc>
        <w:tc>
          <w:tcPr>
            <w:tcW w:w="2099" w:type="dxa"/>
          </w:tcPr>
          <w:p w:rsidR="007169C2" w:rsidRPr="00031255" w:rsidP="005E4A0B" w14:paraId="45D972FE" w14:textId="77777777">
            <w:pPr>
              <w:spacing w:before="60"/>
              <w:rPr>
                <w:rFonts w:ascii="Verdana" w:hAnsi="Verdana"/>
              </w:rPr>
            </w:pPr>
            <w:r w:rsidRPr="00031255">
              <w:rPr>
                <w:rFonts w:ascii="Verdana" w:hAnsi="Verdana"/>
              </w:rPr>
              <w:t>Apr 18 – Aug 18</w:t>
            </w:r>
          </w:p>
        </w:tc>
      </w:tr>
      <w:tr w14:paraId="45AA1B2E" w14:textId="77777777" w:rsidTr="00283484">
        <w:tblPrEx>
          <w:tblW w:w="10065" w:type="dxa"/>
          <w:tblInd w:w="562" w:type="dxa"/>
          <w:tblLook w:val="04A0"/>
        </w:tblPrEx>
        <w:tc>
          <w:tcPr>
            <w:tcW w:w="2751" w:type="dxa"/>
          </w:tcPr>
          <w:p w:rsidR="007169C2" w:rsidRPr="00031255" w:rsidP="005E4A0B" w14:paraId="7A41ED6E" w14:textId="77777777">
            <w:pPr>
              <w:spacing w:before="60"/>
              <w:rPr>
                <w:rFonts w:ascii="Verdana" w:hAnsi="Verdana"/>
              </w:rPr>
            </w:pPr>
            <w:r w:rsidRPr="00031255">
              <w:rPr>
                <w:rFonts w:ascii="Verdana" w:hAnsi="Verdana"/>
              </w:rPr>
              <w:t>Oclaro</w:t>
            </w:r>
            <w:r w:rsidRPr="00031255">
              <w:rPr>
                <w:rFonts w:ascii="Verdana" w:hAnsi="Verdana"/>
              </w:rPr>
              <w:t>/ Hitachi Vantara</w:t>
            </w:r>
          </w:p>
        </w:tc>
        <w:tc>
          <w:tcPr>
            <w:tcW w:w="2076" w:type="dxa"/>
          </w:tcPr>
          <w:p w:rsidR="007169C2" w:rsidRPr="00031255" w:rsidP="005E4A0B" w14:paraId="4E3E7BFD" w14:textId="77777777">
            <w:pPr>
              <w:spacing w:before="60"/>
              <w:rPr>
                <w:rFonts w:ascii="Verdana" w:hAnsi="Verdana"/>
              </w:rPr>
            </w:pPr>
            <w:r w:rsidRPr="00031255">
              <w:rPr>
                <w:rFonts w:ascii="Verdana" w:hAnsi="Verdana"/>
              </w:rPr>
              <w:t>SAP Workflow Lead</w:t>
            </w:r>
          </w:p>
        </w:tc>
        <w:tc>
          <w:tcPr>
            <w:tcW w:w="3139" w:type="dxa"/>
          </w:tcPr>
          <w:p w:rsidR="007169C2" w:rsidRPr="00031255" w:rsidP="005E4A0B" w14:paraId="4E276975" w14:textId="77777777">
            <w:pPr>
              <w:spacing w:before="60"/>
              <w:rPr>
                <w:rFonts w:ascii="Verdana" w:hAnsi="Verdana"/>
              </w:rPr>
            </w:pPr>
            <w:r w:rsidRPr="00031255">
              <w:rPr>
                <w:rFonts w:ascii="Verdana" w:hAnsi="Verdana"/>
              </w:rPr>
              <w:t>SAP Workflow, ABAP</w:t>
            </w:r>
          </w:p>
        </w:tc>
        <w:tc>
          <w:tcPr>
            <w:tcW w:w="2099" w:type="dxa"/>
          </w:tcPr>
          <w:p w:rsidR="007169C2" w:rsidRPr="00031255" w:rsidP="005E4A0B" w14:paraId="59059175" w14:textId="77777777">
            <w:pPr>
              <w:spacing w:before="60"/>
              <w:rPr>
                <w:rFonts w:ascii="Verdana" w:hAnsi="Verdana"/>
              </w:rPr>
            </w:pPr>
            <w:r w:rsidRPr="00031255">
              <w:rPr>
                <w:rFonts w:ascii="Verdana" w:hAnsi="Verdana"/>
              </w:rPr>
              <w:t>Apr 17 – April 18</w:t>
            </w:r>
          </w:p>
        </w:tc>
      </w:tr>
      <w:tr w14:paraId="33FE14B1" w14:textId="77777777" w:rsidTr="00283484">
        <w:tblPrEx>
          <w:tblW w:w="10065" w:type="dxa"/>
          <w:tblInd w:w="562" w:type="dxa"/>
          <w:tblLook w:val="04A0"/>
        </w:tblPrEx>
        <w:tc>
          <w:tcPr>
            <w:tcW w:w="2751" w:type="dxa"/>
          </w:tcPr>
          <w:p w:rsidR="007169C2" w:rsidRPr="00031255" w:rsidP="005E4A0B" w14:paraId="29E1A035" w14:textId="77777777">
            <w:pPr>
              <w:spacing w:before="60"/>
              <w:rPr>
                <w:rFonts w:ascii="Verdana" w:hAnsi="Verdana"/>
              </w:rPr>
            </w:pPr>
            <w:r w:rsidRPr="00031255">
              <w:rPr>
                <w:rFonts w:ascii="Verdana" w:hAnsi="Verdana"/>
              </w:rPr>
              <w:t>NGC / Hitachi Vantara</w:t>
            </w:r>
          </w:p>
        </w:tc>
        <w:tc>
          <w:tcPr>
            <w:tcW w:w="2076" w:type="dxa"/>
          </w:tcPr>
          <w:p w:rsidR="007169C2" w:rsidRPr="00031255" w:rsidP="005E4A0B" w14:paraId="4FCBEBB1" w14:textId="77777777">
            <w:pPr>
              <w:spacing w:before="60"/>
              <w:rPr>
                <w:rFonts w:ascii="Verdana" w:hAnsi="Verdana"/>
              </w:rPr>
            </w:pPr>
            <w:r w:rsidRPr="00031255">
              <w:rPr>
                <w:rFonts w:ascii="Verdana" w:hAnsi="Verdana"/>
              </w:rPr>
              <w:t>SAP Workflow Lead</w:t>
            </w:r>
          </w:p>
        </w:tc>
        <w:tc>
          <w:tcPr>
            <w:tcW w:w="3139" w:type="dxa"/>
          </w:tcPr>
          <w:p w:rsidR="007169C2" w:rsidRPr="00031255" w:rsidP="005E4A0B" w14:paraId="5D1DC85B" w14:textId="77777777">
            <w:pPr>
              <w:spacing w:before="60"/>
              <w:rPr>
                <w:rFonts w:ascii="Verdana" w:hAnsi="Verdana"/>
              </w:rPr>
            </w:pPr>
            <w:r w:rsidRPr="00031255">
              <w:rPr>
                <w:rFonts w:ascii="Verdana" w:hAnsi="Verdana"/>
              </w:rPr>
              <w:t xml:space="preserve">SAP </w:t>
            </w:r>
            <w:r w:rsidRPr="00031255">
              <w:rPr>
                <w:rFonts w:ascii="Verdana" w:hAnsi="Verdana"/>
              </w:rPr>
              <w:t>Workflow ,</w:t>
            </w:r>
            <w:r w:rsidRPr="00031255">
              <w:rPr>
                <w:rFonts w:ascii="Verdana" w:hAnsi="Verdana"/>
              </w:rPr>
              <w:t xml:space="preserve"> ABAP</w:t>
            </w:r>
          </w:p>
        </w:tc>
        <w:tc>
          <w:tcPr>
            <w:tcW w:w="2099" w:type="dxa"/>
          </w:tcPr>
          <w:p w:rsidR="007169C2" w:rsidRPr="00031255" w:rsidP="005E4A0B" w14:paraId="5A9C29D7" w14:textId="77777777">
            <w:pPr>
              <w:spacing w:before="60"/>
              <w:rPr>
                <w:rFonts w:ascii="Verdana" w:hAnsi="Verdana"/>
              </w:rPr>
            </w:pPr>
            <w:r w:rsidRPr="00031255">
              <w:rPr>
                <w:rFonts w:ascii="Verdana" w:hAnsi="Verdana"/>
              </w:rPr>
              <w:t>Apr 16 – April 17</w:t>
            </w:r>
          </w:p>
        </w:tc>
      </w:tr>
      <w:tr w14:paraId="11E50CE7" w14:textId="77777777" w:rsidTr="00283484">
        <w:tblPrEx>
          <w:tblW w:w="10065" w:type="dxa"/>
          <w:tblInd w:w="562" w:type="dxa"/>
          <w:tblLook w:val="04A0"/>
        </w:tblPrEx>
        <w:tc>
          <w:tcPr>
            <w:tcW w:w="2751" w:type="dxa"/>
          </w:tcPr>
          <w:p w:rsidR="007169C2" w:rsidRPr="00031255" w:rsidP="005E4A0B" w14:paraId="356CA03F" w14:textId="77777777">
            <w:pPr>
              <w:spacing w:before="60"/>
              <w:rPr>
                <w:rFonts w:ascii="Verdana" w:hAnsi="Verdana"/>
              </w:rPr>
            </w:pPr>
            <w:r w:rsidRPr="00031255">
              <w:rPr>
                <w:rFonts w:ascii="Verdana" w:hAnsi="Verdana"/>
              </w:rPr>
              <w:t xml:space="preserve">American </w:t>
            </w:r>
            <w:r w:rsidRPr="00031255">
              <w:rPr>
                <w:rFonts w:ascii="Verdana" w:hAnsi="Verdana"/>
              </w:rPr>
              <w:t>Styrenics</w:t>
            </w:r>
            <w:r w:rsidRPr="00031255">
              <w:rPr>
                <w:rFonts w:ascii="Verdana" w:hAnsi="Verdana"/>
              </w:rPr>
              <w:t xml:space="preserve"> </w:t>
            </w:r>
            <w:r w:rsidRPr="00031255">
              <w:rPr>
                <w:rFonts w:ascii="Verdana" w:hAnsi="Verdana"/>
              </w:rPr>
              <w:t>/  HV</w:t>
            </w:r>
          </w:p>
        </w:tc>
        <w:tc>
          <w:tcPr>
            <w:tcW w:w="2076" w:type="dxa"/>
          </w:tcPr>
          <w:p w:rsidR="007169C2" w:rsidRPr="00031255" w:rsidP="005E4A0B" w14:paraId="234C517A" w14:textId="77777777">
            <w:pPr>
              <w:spacing w:before="60"/>
              <w:rPr>
                <w:rFonts w:ascii="Verdana" w:hAnsi="Verdana"/>
              </w:rPr>
            </w:pPr>
            <w:r w:rsidRPr="00031255">
              <w:rPr>
                <w:rFonts w:ascii="Verdana" w:hAnsi="Verdana"/>
              </w:rPr>
              <w:t xml:space="preserve">SAP ABAP </w:t>
            </w:r>
            <w:r w:rsidRPr="00031255">
              <w:rPr>
                <w:rFonts w:ascii="Verdana" w:hAnsi="Verdana"/>
              </w:rPr>
              <w:t>Lead</w:t>
            </w:r>
          </w:p>
        </w:tc>
        <w:tc>
          <w:tcPr>
            <w:tcW w:w="3139" w:type="dxa"/>
          </w:tcPr>
          <w:p w:rsidR="007169C2" w:rsidRPr="00031255" w:rsidP="005E4A0B" w14:paraId="41DE7ED3" w14:textId="77777777">
            <w:pPr>
              <w:spacing w:before="60"/>
              <w:rPr>
                <w:rFonts w:ascii="Verdana" w:hAnsi="Verdana"/>
              </w:rPr>
            </w:pPr>
            <w:r w:rsidRPr="00031255">
              <w:rPr>
                <w:rFonts w:ascii="Verdana" w:hAnsi="Verdana"/>
              </w:rPr>
              <w:t>SAP ABAP / Workflow</w:t>
            </w:r>
          </w:p>
        </w:tc>
        <w:tc>
          <w:tcPr>
            <w:tcW w:w="2099" w:type="dxa"/>
          </w:tcPr>
          <w:p w:rsidR="007169C2" w:rsidRPr="00031255" w:rsidP="005E4A0B" w14:paraId="0FB445C3" w14:textId="77777777">
            <w:pPr>
              <w:spacing w:before="60"/>
              <w:rPr>
                <w:rFonts w:ascii="Verdana" w:hAnsi="Verdana"/>
              </w:rPr>
            </w:pPr>
            <w:r w:rsidRPr="00031255">
              <w:rPr>
                <w:rFonts w:ascii="Verdana" w:hAnsi="Verdana"/>
              </w:rPr>
              <w:t>Apr 15-April 16</w:t>
            </w:r>
          </w:p>
        </w:tc>
      </w:tr>
      <w:tr w14:paraId="29865189" w14:textId="77777777" w:rsidTr="00283484">
        <w:tblPrEx>
          <w:tblW w:w="10065" w:type="dxa"/>
          <w:tblInd w:w="562" w:type="dxa"/>
          <w:tblLook w:val="04A0"/>
        </w:tblPrEx>
        <w:tc>
          <w:tcPr>
            <w:tcW w:w="2751" w:type="dxa"/>
          </w:tcPr>
          <w:p w:rsidR="007169C2" w:rsidRPr="00031255" w:rsidP="005E4A0B" w14:paraId="1B2CC333" w14:textId="77777777">
            <w:pPr>
              <w:spacing w:before="60"/>
              <w:rPr>
                <w:rFonts w:ascii="Verdana" w:hAnsi="Verdana"/>
              </w:rPr>
            </w:pPr>
            <w:r w:rsidRPr="00031255">
              <w:rPr>
                <w:rFonts w:ascii="Verdana" w:hAnsi="Verdana"/>
              </w:rPr>
              <w:t>Firestone / Hitachi Vantara</w:t>
            </w:r>
          </w:p>
        </w:tc>
        <w:tc>
          <w:tcPr>
            <w:tcW w:w="2076" w:type="dxa"/>
          </w:tcPr>
          <w:p w:rsidR="007169C2" w:rsidRPr="00031255" w:rsidP="005E4A0B" w14:paraId="1F4947BB"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5951A05B" w14:textId="77777777">
            <w:pPr>
              <w:spacing w:before="60"/>
              <w:rPr>
                <w:rFonts w:ascii="Verdana" w:hAnsi="Verdana"/>
              </w:rPr>
            </w:pPr>
            <w:r w:rsidRPr="00031255">
              <w:rPr>
                <w:rFonts w:ascii="Verdana" w:hAnsi="Verdana"/>
              </w:rPr>
              <w:t>SAP ABAP/Workflow</w:t>
            </w:r>
          </w:p>
        </w:tc>
        <w:tc>
          <w:tcPr>
            <w:tcW w:w="2099" w:type="dxa"/>
          </w:tcPr>
          <w:p w:rsidR="007169C2" w:rsidRPr="00031255" w:rsidP="005E4A0B" w14:paraId="2B81B194" w14:textId="77777777">
            <w:pPr>
              <w:spacing w:before="60"/>
              <w:rPr>
                <w:rFonts w:ascii="Verdana" w:hAnsi="Verdana"/>
              </w:rPr>
            </w:pPr>
            <w:r w:rsidRPr="00031255">
              <w:rPr>
                <w:rFonts w:ascii="Verdana" w:hAnsi="Verdana"/>
              </w:rPr>
              <w:t>Feb 14 – Apr 15</w:t>
            </w:r>
          </w:p>
        </w:tc>
      </w:tr>
      <w:tr w14:paraId="38D36556" w14:textId="77777777" w:rsidTr="00283484">
        <w:tblPrEx>
          <w:tblW w:w="10065" w:type="dxa"/>
          <w:tblInd w:w="562" w:type="dxa"/>
          <w:tblLook w:val="04A0"/>
        </w:tblPrEx>
        <w:tc>
          <w:tcPr>
            <w:tcW w:w="2751" w:type="dxa"/>
          </w:tcPr>
          <w:p w:rsidR="007169C2" w:rsidRPr="00031255" w:rsidP="005E4A0B" w14:paraId="20F2B549" w14:textId="77777777">
            <w:pPr>
              <w:spacing w:before="60"/>
              <w:rPr>
                <w:rFonts w:ascii="Verdana" w:hAnsi="Verdana"/>
              </w:rPr>
            </w:pPr>
            <w:r w:rsidRPr="00031255">
              <w:rPr>
                <w:rFonts w:ascii="Verdana" w:hAnsi="Verdana"/>
              </w:rPr>
              <w:t>Orica / Tech Mahindra</w:t>
            </w:r>
          </w:p>
        </w:tc>
        <w:tc>
          <w:tcPr>
            <w:tcW w:w="2076" w:type="dxa"/>
          </w:tcPr>
          <w:p w:rsidR="007169C2" w:rsidRPr="00031255" w:rsidP="005E4A0B" w14:paraId="1A21740F"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106E2251" w14:textId="77777777">
            <w:pPr>
              <w:spacing w:before="60"/>
              <w:rPr>
                <w:rFonts w:ascii="Verdana" w:hAnsi="Verdana"/>
              </w:rPr>
            </w:pPr>
            <w:r w:rsidRPr="00031255">
              <w:rPr>
                <w:rFonts w:ascii="Verdana" w:hAnsi="Verdana"/>
              </w:rPr>
              <w:t>SAP ABAP</w:t>
            </w:r>
          </w:p>
        </w:tc>
        <w:tc>
          <w:tcPr>
            <w:tcW w:w="2099" w:type="dxa"/>
          </w:tcPr>
          <w:p w:rsidR="007169C2" w:rsidRPr="00031255" w:rsidP="005E4A0B" w14:paraId="6C27401C" w14:textId="77777777">
            <w:pPr>
              <w:spacing w:before="60"/>
              <w:rPr>
                <w:rFonts w:ascii="Verdana" w:hAnsi="Verdana"/>
              </w:rPr>
            </w:pPr>
            <w:r w:rsidRPr="00031255">
              <w:rPr>
                <w:rFonts w:ascii="Verdana" w:hAnsi="Verdana"/>
              </w:rPr>
              <w:t>Jan 13 – Feb 14</w:t>
            </w:r>
          </w:p>
        </w:tc>
      </w:tr>
      <w:tr w14:paraId="2F7AB587" w14:textId="77777777" w:rsidTr="00283484">
        <w:tblPrEx>
          <w:tblW w:w="10065" w:type="dxa"/>
          <w:tblInd w:w="562" w:type="dxa"/>
          <w:tblLook w:val="04A0"/>
        </w:tblPrEx>
        <w:tc>
          <w:tcPr>
            <w:tcW w:w="2751" w:type="dxa"/>
          </w:tcPr>
          <w:p w:rsidR="007169C2" w:rsidRPr="00031255" w:rsidP="005E4A0B" w14:paraId="20E37520" w14:textId="77777777">
            <w:pPr>
              <w:spacing w:before="60"/>
              <w:rPr>
                <w:rFonts w:ascii="Verdana" w:hAnsi="Verdana"/>
              </w:rPr>
            </w:pPr>
            <w:r w:rsidRPr="00031255">
              <w:rPr>
                <w:rFonts w:ascii="Verdana" w:hAnsi="Verdana"/>
              </w:rPr>
              <w:t>Volvo / Tech Mahindra</w:t>
            </w:r>
          </w:p>
        </w:tc>
        <w:tc>
          <w:tcPr>
            <w:tcW w:w="2076" w:type="dxa"/>
          </w:tcPr>
          <w:p w:rsidR="007169C2" w:rsidRPr="00031255" w:rsidP="005E4A0B" w14:paraId="51112125"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19315E16" w14:textId="77777777">
            <w:pPr>
              <w:spacing w:before="60"/>
              <w:rPr>
                <w:rFonts w:ascii="Verdana" w:hAnsi="Verdana"/>
              </w:rPr>
            </w:pPr>
            <w:r w:rsidRPr="00031255">
              <w:rPr>
                <w:rFonts w:ascii="Verdana" w:hAnsi="Verdana"/>
              </w:rPr>
              <w:t>SAP ABAP</w:t>
            </w:r>
          </w:p>
        </w:tc>
        <w:tc>
          <w:tcPr>
            <w:tcW w:w="2099" w:type="dxa"/>
          </w:tcPr>
          <w:p w:rsidR="007169C2" w:rsidRPr="00031255" w:rsidP="005E4A0B" w14:paraId="15F33D13" w14:textId="77777777">
            <w:pPr>
              <w:spacing w:before="60"/>
              <w:rPr>
                <w:rFonts w:ascii="Verdana" w:hAnsi="Verdana"/>
              </w:rPr>
            </w:pPr>
            <w:r w:rsidRPr="00031255">
              <w:rPr>
                <w:rFonts w:ascii="Verdana" w:hAnsi="Verdana"/>
              </w:rPr>
              <w:t>Jan 12 – Jan 13</w:t>
            </w:r>
          </w:p>
        </w:tc>
      </w:tr>
      <w:tr w14:paraId="68E3A19E" w14:textId="77777777" w:rsidTr="00283484">
        <w:tblPrEx>
          <w:tblW w:w="10065" w:type="dxa"/>
          <w:tblInd w:w="562" w:type="dxa"/>
          <w:tblLook w:val="04A0"/>
        </w:tblPrEx>
        <w:tc>
          <w:tcPr>
            <w:tcW w:w="2751" w:type="dxa"/>
          </w:tcPr>
          <w:p w:rsidR="007169C2" w:rsidRPr="00031255" w:rsidP="005E4A0B" w14:paraId="1192DBA8" w14:textId="77777777">
            <w:pPr>
              <w:spacing w:before="60"/>
              <w:rPr>
                <w:rFonts w:ascii="Verdana" w:hAnsi="Verdana"/>
              </w:rPr>
            </w:pPr>
            <w:r w:rsidRPr="00031255">
              <w:rPr>
                <w:rFonts w:ascii="Verdana" w:hAnsi="Verdana"/>
              </w:rPr>
              <w:t>MPT Goa/ Tech Mahindra</w:t>
            </w:r>
          </w:p>
        </w:tc>
        <w:tc>
          <w:tcPr>
            <w:tcW w:w="2076" w:type="dxa"/>
          </w:tcPr>
          <w:p w:rsidR="007169C2" w:rsidRPr="00031255" w:rsidP="005E4A0B" w14:paraId="4A0166D1" w14:textId="77777777">
            <w:pPr>
              <w:spacing w:before="60"/>
              <w:rPr>
                <w:rFonts w:ascii="Verdana" w:hAnsi="Verdana"/>
              </w:rPr>
            </w:pPr>
            <w:r w:rsidRPr="00031255">
              <w:rPr>
                <w:rFonts w:ascii="Verdana" w:hAnsi="Verdana"/>
              </w:rPr>
              <w:t>SAP ABAP HR Consultant</w:t>
            </w:r>
          </w:p>
        </w:tc>
        <w:tc>
          <w:tcPr>
            <w:tcW w:w="3139" w:type="dxa"/>
          </w:tcPr>
          <w:p w:rsidR="007169C2" w:rsidRPr="00031255" w:rsidP="005E4A0B" w14:paraId="32D22EE7" w14:textId="77777777">
            <w:pPr>
              <w:spacing w:before="60"/>
              <w:rPr>
                <w:rFonts w:ascii="Verdana" w:hAnsi="Verdana"/>
              </w:rPr>
            </w:pPr>
            <w:r w:rsidRPr="00031255">
              <w:rPr>
                <w:rFonts w:ascii="Verdana" w:hAnsi="Verdana"/>
              </w:rPr>
              <w:t>SAP ABAP HR</w:t>
            </w:r>
          </w:p>
        </w:tc>
        <w:tc>
          <w:tcPr>
            <w:tcW w:w="2099" w:type="dxa"/>
          </w:tcPr>
          <w:p w:rsidR="007169C2" w:rsidRPr="00031255" w:rsidP="005E4A0B" w14:paraId="445E18A1" w14:textId="77777777">
            <w:pPr>
              <w:spacing w:before="60"/>
              <w:rPr>
                <w:rFonts w:ascii="Verdana" w:hAnsi="Verdana"/>
              </w:rPr>
            </w:pPr>
            <w:r w:rsidRPr="00031255">
              <w:rPr>
                <w:rFonts w:ascii="Verdana" w:hAnsi="Verdana"/>
              </w:rPr>
              <w:t>Jan 11 – Jan 12</w:t>
            </w:r>
          </w:p>
        </w:tc>
      </w:tr>
      <w:tr w14:paraId="03B1284A" w14:textId="77777777" w:rsidTr="00283484">
        <w:tblPrEx>
          <w:tblW w:w="10065" w:type="dxa"/>
          <w:tblInd w:w="562" w:type="dxa"/>
          <w:tblLook w:val="04A0"/>
        </w:tblPrEx>
        <w:tc>
          <w:tcPr>
            <w:tcW w:w="2751" w:type="dxa"/>
          </w:tcPr>
          <w:p w:rsidR="007169C2" w:rsidRPr="00031255" w:rsidP="005E4A0B" w14:paraId="7FBC0F06" w14:textId="77777777">
            <w:pPr>
              <w:spacing w:before="60"/>
              <w:rPr>
                <w:rFonts w:ascii="Verdana" w:hAnsi="Verdana"/>
              </w:rPr>
            </w:pPr>
            <w:r w:rsidRPr="00031255">
              <w:rPr>
                <w:rFonts w:ascii="Verdana" w:hAnsi="Verdana"/>
              </w:rPr>
              <w:t>Ali &amp; Sons / Tech Mahindra</w:t>
            </w:r>
          </w:p>
        </w:tc>
        <w:tc>
          <w:tcPr>
            <w:tcW w:w="2076" w:type="dxa"/>
          </w:tcPr>
          <w:p w:rsidR="007169C2" w:rsidRPr="00031255" w:rsidP="005E4A0B" w14:paraId="6C995735"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51B37A2C" w14:textId="77777777">
            <w:pPr>
              <w:spacing w:before="60"/>
              <w:rPr>
                <w:rFonts w:ascii="Verdana" w:hAnsi="Verdana"/>
              </w:rPr>
            </w:pPr>
            <w:r w:rsidRPr="00031255">
              <w:rPr>
                <w:rFonts w:ascii="Verdana" w:hAnsi="Verdana"/>
              </w:rPr>
              <w:t>SAP ABAP</w:t>
            </w:r>
          </w:p>
        </w:tc>
        <w:tc>
          <w:tcPr>
            <w:tcW w:w="2099" w:type="dxa"/>
          </w:tcPr>
          <w:p w:rsidR="007169C2" w:rsidRPr="00031255" w:rsidP="005E4A0B" w14:paraId="6D62D5CE" w14:textId="77777777">
            <w:pPr>
              <w:spacing w:before="60"/>
              <w:rPr>
                <w:rFonts w:ascii="Verdana" w:hAnsi="Verdana"/>
              </w:rPr>
            </w:pPr>
            <w:r w:rsidRPr="00031255">
              <w:rPr>
                <w:rFonts w:ascii="Verdana" w:hAnsi="Verdana"/>
              </w:rPr>
              <w:t>June 10 – Jan 11</w:t>
            </w:r>
          </w:p>
        </w:tc>
      </w:tr>
      <w:tr w14:paraId="6AE86BA8" w14:textId="77777777" w:rsidTr="00283484">
        <w:tblPrEx>
          <w:tblW w:w="10065" w:type="dxa"/>
          <w:tblInd w:w="562" w:type="dxa"/>
          <w:tblLook w:val="04A0"/>
        </w:tblPrEx>
        <w:tc>
          <w:tcPr>
            <w:tcW w:w="2751" w:type="dxa"/>
          </w:tcPr>
          <w:p w:rsidR="007169C2" w:rsidRPr="00031255" w:rsidP="005E4A0B" w14:paraId="3E635A74" w14:textId="77777777">
            <w:pPr>
              <w:spacing w:before="60"/>
              <w:rPr>
                <w:rFonts w:ascii="Verdana" w:hAnsi="Verdana"/>
              </w:rPr>
            </w:pPr>
            <w:r w:rsidRPr="00031255">
              <w:rPr>
                <w:rFonts w:ascii="Verdana" w:hAnsi="Verdana"/>
              </w:rPr>
              <w:t>SAP Labs / Tech Mahindra</w:t>
            </w:r>
          </w:p>
        </w:tc>
        <w:tc>
          <w:tcPr>
            <w:tcW w:w="2076" w:type="dxa"/>
          </w:tcPr>
          <w:p w:rsidR="007169C2" w:rsidRPr="00031255" w:rsidP="005E4A0B" w14:paraId="0491D721"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69F6CF4C" w14:textId="77777777">
            <w:pPr>
              <w:spacing w:before="60"/>
              <w:rPr>
                <w:rFonts w:ascii="Verdana" w:hAnsi="Verdana"/>
              </w:rPr>
            </w:pPr>
            <w:r w:rsidRPr="00031255">
              <w:rPr>
                <w:rFonts w:ascii="Verdana" w:hAnsi="Verdana"/>
              </w:rPr>
              <w:t xml:space="preserve">SAP </w:t>
            </w:r>
            <w:r w:rsidRPr="00031255">
              <w:rPr>
                <w:rFonts w:ascii="Verdana" w:hAnsi="Verdana"/>
              </w:rPr>
              <w:t>ABAP ,</w:t>
            </w:r>
            <w:r w:rsidRPr="00031255">
              <w:rPr>
                <w:rFonts w:ascii="Verdana" w:hAnsi="Verdana"/>
              </w:rPr>
              <w:t xml:space="preserve"> Workflow , ADOBE Forms</w:t>
            </w:r>
          </w:p>
        </w:tc>
        <w:tc>
          <w:tcPr>
            <w:tcW w:w="2099" w:type="dxa"/>
          </w:tcPr>
          <w:p w:rsidR="007169C2" w:rsidRPr="00031255" w:rsidP="005E4A0B" w14:paraId="3C7B8D4C" w14:textId="77777777">
            <w:pPr>
              <w:spacing w:before="60"/>
              <w:rPr>
                <w:rFonts w:ascii="Verdana" w:hAnsi="Verdana"/>
              </w:rPr>
            </w:pPr>
            <w:r w:rsidRPr="00031255">
              <w:rPr>
                <w:rFonts w:ascii="Verdana" w:hAnsi="Verdana"/>
              </w:rPr>
              <w:t>June 08 – June 10</w:t>
            </w:r>
          </w:p>
        </w:tc>
      </w:tr>
      <w:tr w14:paraId="7E14591B" w14:textId="77777777" w:rsidTr="00283484">
        <w:tblPrEx>
          <w:tblW w:w="10065" w:type="dxa"/>
          <w:tblInd w:w="562" w:type="dxa"/>
          <w:tblLook w:val="04A0"/>
        </w:tblPrEx>
        <w:tc>
          <w:tcPr>
            <w:tcW w:w="2751" w:type="dxa"/>
          </w:tcPr>
          <w:p w:rsidR="007169C2" w:rsidRPr="00031255" w:rsidP="005E4A0B" w14:paraId="7176FE12" w14:textId="77777777">
            <w:pPr>
              <w:spacing w:before="60"/>
              <w:rPr>
                <w:rFonts w:ascii="Verdana" w:hAnsi="Verdana"/>
              </w:rPr>
            </w:pPr>
            <w:r w:rsidRPr="00031255">
              <w:rPr>
                <w:rFonts w:ascii="Verdana" w:hAnsi="Verdana"/>
              </w:rPr>
              <w:t>PTC / Tech Mahindra</w:t>
            </w:r>
          </w:p>
        </w:tc>
        <w:tc>
          <w:tcPr>
            <w:tcW w:w="2076" w:type="dxa"/>
          </w:tcPr>
          <w:p w:rsidR="007169C2" w:rsidRPr="00031255" w:rsidP="005E4A0B" w14:paraId="7CFDE40F" w14:textId="77777777">
            <w:pPr>
              <w:spacing w:before="60"/>
              <w:rPr>
                <w:rFonts w:ascii="Verdana" w:hAnsi="Verdana"/>
              </w:rPr>
            </w:pPr>
            <w:r w:rsidRPr="00031255">
              <w:rPr>
                <w:rFonts w:ascii="Verdana" w:hAnsi="Verdana"/>
              </w:rPr>
              <w:t>SAP ABAP Consultant</w:t>
            </w:r>
          </w:p>
        </w:tc>
        <w:tc>
          <w:tcPr>
            <w:tcW w:w="3139" w:type="dxa"/>
          </w:tcPr>
          <w:p w:rsidR="007169C2" w:rsidRPr="00031255" w:rsidP="005E4A0B" w14:paraId="33230677" w14:textId="373F3DBA">
            <w:pPr>
              <w:spacing w:before="60"/>
              <w:rPr>
                <w:rFonts w:ascii="Verdana" w:hAnsi="Verdana"/>
              </w:rPr>
            </w:pPr>
            <w:r w:rsidRPr="00031255">
              <w:rPr>
                <w:rFonts w:ascii="Verdana" w:hAnsi="Verdana"/>
              </w:rPr>
              <w:t>SAP ABAP</w:t>
            </w:r>
          </w:p>
        </w:tc>
        <w:tc>
          <w:tcPr>
            <w:tcW w:w="2099" w:type="dxa"/>
          </w:tcPr>
          <w:p w:rsidR="007169C2" w:rsidRPr="00031255" w:rsidP="005E4A0B" w14:paraId="61BBD62D" w14:textId="77777777">
            <w:pPr>
              <w:spacing w:before="60"/>
              <w:rPr>
                <w:rFonts w:ascii="Verdana" w:hAnsi="Verdana"/>
              </w:rPr>
            </w:pPr>
            <w:r w:rsidRPr="00031255">
              <w:rPr>
                <w:rFonts w:ascii="Verdana" w:hAnsi="Verdana"/>
              </w:rPr>
              <w:t>Dec 07 – June 08</w:t>
            </w:r>
          </w:p>
        </w:tc>
      </w:tr>
    </w:tbl>
    <w:p w:rsidR="00F32A40" w:rsidP="005E4A0B" w14:paraId="4A9431FA" w14:textId="37CDFF06">
      <w:pPr>
        <w:spacing w:after="0" w:line="259" w:lineRule="auto"/>
        <w:ind w:left="0" w:firstLine="0"/>
        <w:rPr>
          <w:rFonts w:ascii="Verdana" w:hAnsi="Verdana"/>
          <w:b/>
          <w:sz w:val="25"/>
        </w:rPr>
      </w:pPr>
    </w:p>
    <w:p w:rsidR="00B6195B" w:rsidP="005E4A0B" w14:paraId="2D200845" w14:textId="77777777">
      <w:pPr>
        <w:spacing w:after="0" w:line="259" w:lineRule="auto"/>
        <w:ind w:left="0" w:firstLine="0"/>
        <w:rPr>
          <w:rFonts w:ascii="Verdana" w:hAnsi="Verdana"/>
          <w:b/>
          <w:sz w:val="25"/>
        </w:rPr>
      </w:pPr>
    </w:p>
    <w:p w:rsidR="00B6195B" w:rsidP="005E4A0B" w14:paraId="6C5D9565" w14:textId="77777777">
      <w:pPr>
        <w:spacing w:after="0" w:line="259" w:lineRule="auto"/>
        <w:ind w:left="0" w:firstLine="0"/>
        <w:rPr>
          <w:rFonts w:ascii="Verdana" w:hAnsi="Verdana"/>
          <w:b/>
          <w:sz w:val="25"/>
        </w:rPr>
      </w:pPr>
    </w:p>
    <w:p w:rsidR="00B6195B" w:rsidP="005E4A0B" w14:paraId="77816A49" w14:textId="77777777">
      <w:pPr>
        <w:spacing w:after="0" w:line="259" w:lineRule="auto"/>
        <w:ind w:left="0" w:firstLine="0"/>
        <w:rPr>
          <w:rFonts w:ascii="Verdana" w:hAnsi="Verdana"/>
          <w:b/>
          <w:sz w:val="25"/>
        </w:rPr>
      </w:pPr>
    </w:p>
    <w:p w:rsidR="00B6195B" w:rsidRPr="00031255" w:rsidP="005E4A0B" w14:paraId="7439AD78" w14:textId="77777777">
      <w:pPr>
        <w:spacing w:after="0" w:line="259" w:lineRule="auto"/>
        <w:ind w:left="0" w:firstLine="0"/>
        <w:rPr>
          <w:rFonts w:ascii="Verdana" w:hAnsi="Verdana"/>
        </w:rPr>
      </w:pPr>
    </w:p>
    <w:p w:rsidR="00F32A40" w:rsidP="005E4A0B" w14:paraId="324E2FCB" w14:textId="74BD480B">
      <w:pPr>
        <w:spacing w:after="0" w:line="259" w:lineRule="auto"/>
        <w:ind w:left="10"/>
        <w:rPr>
          <w:rFonts w:ascii="Verdana" w:hAnsi="Verdana"/>
          <w:b/>
          <w:sz w:val="24"/>
          <w:szCs w:val="24"/>
          <w:u w:val="single" w:color="000000"/>
        </w:rPr>
      </w:pPr>
      <w:r w:rsidRPr="00031255">
        <w:rPr>
          <w:rFonts w:ascii="Verdana" w:hAnsi="Verdana"/>
          <w:b/>
          <w:sz w:val="24"/>
          <w:szCs w:val="24"/>
          <w:u w:val="single" w:color="000000"/>
        </w:rPr>
        <w:t>SAP Project Experience:</w:t>
      </w:r>
    </w:p>
    <w:p w:rsidR="002E5F68" w:rsidP="005E4A0B" w14:paraId="7E85A543" w14:textId="77777777">
      <w:pPr>
        <w:spacing w:after="0" w:line="259" w:lineRule="auto"/>
        <w:ind w:left="10"/>
        <w:rPr>
          <w:rFonts w:ascii="Verdana" w:hAnsi="Verdana"/>
          <w:b/>
          <w:sz w:val="24"/>
          <w:szCs w:val="24"/>
          <w:u w:val="single" w:color="000000"/>
        </w:rPr>
      </w:pPr>
    </w:p>
    <w:p w:rsidR="002E5F68" w:rsidRPr="00031255" w:rsidP="002E5F68" w14:paraId="0C2DE922" w14:textId="49B9FD55">
      <w:pPr>
        <w:pStyle w:val="Heading3"/>
        <w:ind w:left="0" w:firstLine="0"/>
        <w:rPr>
          <w:rFonts w:ascii="Verdana" w:hAnsi="Verdana"/>
          <w:b/>
          <w:bCs/>
          <w:sz w:val="20"/>
          <w:szCs w:val="20"/>
        </w:rPr>
      </w:pPr>
      <w:r>
        <w:rPr>
          <w:rFonts w:ascii="Verdana" w:hAnsi="Verdana"/>
          <w:b/>
          <w:bCs/>
          <w:color w:val="FF0000"/>
          <w:sz w:val="20"/>
          <w:szCs w:val="20"/>
        </w:rPr>
        <w:t xml:space="preserve">      Toyota Motors North America</w:t>
      </w:r>
    </w:p>
    <w:p w:rsidR="002E5F68" w:rsidP="002E5F68" w14:paraId="585582E2" w14:textId="504F743D">
      <w:pPr>
        <w:pStyle w:val="Heading3"/>
        <w:ind w:left="0" w:firstLine="0"/>
        <w:rPr>
          <w:rFonts w:ascii="Verdana" w:hAnsi="Verdana"/>
          <w:sz w:val="20"/>
          <w:szCs w:val="20"/>
        </w:rPr>
      </w:pPr>
      <w:r>
        <w:rPr>
          <w:rFonts w:ascii="Verdana" w:hAnsi="Verdana"/>
          <w:sz w:val="20"/>
          <w:szCs w:val="20"/>
        </w:rPr>
        <w:t xml:space="preserve">      </w:t>
      </w:r>
      <w:r w:rsidRPr="001D688E">
        <w:rPr>
          <w:rFonts w:ascii="Verdana" w:hAnsi="Verdana"/>
          <w:sz w:val="20"/>
          <w:szCs w:val="20"/>
        </w:rPr>
        <w:t>SAP ABAP ON HANA/SAP MDG/</w:t>
      </w:r>
      <w:r w:rsidRPr="001D688E">
        <w:rPr>
          <w:rFonts w:ascii="Verdana" w:hAnsi="Verdana"/>
          <w:sz w:val="20"/>
          <w:szCs w:val="20"/>
        </w:rPr>
        <w:tab/>
        <w:t>FIORI Consultant</w:t>
      </w:r>
      <w:r w:rsidRPr="00031255">
        <w:rPr>
          <w:rFonts w:ascii="Verdana" w:hAnsi="Verdana"/>
          <w:sz w:val="20"/>
          <w:szCs w:val="20"/>
        </w:rPr>
        <w:t xml:space="preserve">                                </w:t>
      </w:r>
      <w:r w:rsidR="004D3F4E">
        <w:rPr>
          <w:rFonts w:ascii="Verdana" w:hAnsi="Verdana"/>
          <w:sz w:val="20"/>
          <w:szCs w:val="20"/>
        </w:rPr>
        <w:t>Dec 2019</w:t>
      </w:r>
      <w:r w:rsidRPr="001D688E">
        <w:rPr>
          <w:rFonts w:ascii="Verdana" w:hAnsi="Verdana"/>
          <w:sz w:val="20"/>
          <w:szCs w:val="20"/>
        </w:rPr>
        <w:t xml:space="preserve"> – </w:t>
      </w:r>
      <w:r w:rsidRPr="001D688E" w:rsidR="008D7FB8">
        <w:rPr>
          <w:rFonts w:ascii="Verdana" w:hAnsi="Verdana"/>
          <w:sz w:val="20"/>
          <w:szCs w:val="20"/>
        </w:rPr>
        <w:t>Current</w:t>
      </w:r>
    </w:p>
    <w:p w:rsidR="00204BAE" w:rsidRPr="001D688E" w:rsidP="001D688E" w14:paraId="2A62FB89" w14:textId="77777777">
      <w:pPr>
        <w:pStyle w:val="Heading3"/>
        <w:ind w:left="0" w:firstLine="0"/>
        <w:rPr>
          <w:rFonts w:ascii="Verdana" w:hAnsi="Verdana"/>
          <w:sz w:val="20"/>
          <w:szCs w:val="20"/>
        </w:rPr>
      </w:pPr>
    </w:p>
    <w:p w:rsidR="004F45EB" w:rsidRPr="00072E4D" w:rsidP="004F45EB" w14:paraId="432A5488" w14:textId="19D27F2D">
      <w:pPr>
        <w:pStyle w:val="Heading3"/>
        <w:ind w:left="0" w:firstLine="0"/>
        <w:rPr>
          <w:rFonts w:ascii="Verdana" w:hAnsi="Verdana"/>
          <w:color w:val="FF0000"/>
          <w:sz w:val="20"/>
          <w:szCs w:val="20"/>
        </w:rPr>
      </w:pPr>
      <w:r>
        <w:rPr>
          <w:rFonts w:ascii="Verdana" w:hAnsi="Verdana"/>
        </w:rPr>
        <w:t xml:space="preserve">      </w:t>
      </w:r>
      <w:r w:rsidRPr="00072E4D">
        <w:rPr>
          <w:rFonts w:ascii="Verdana" w:hAnsi="Verdana"/>
          <w:color w:val="FF0000"/>
          <w:sz w:val="20"/>
          <w:szCs w:val="20"/>
        </w:rPr>
        <w:t xml:space="preserve">SAP MDG </w:t>
      </w:r>
      <w:r w:rsidRPr="00072E4D" w:rsidR="00A16D35">
        <w:rPr>
          <w:rFonts w:ascii="Verdana" w:hAnsi="Verdana"/>
          <w:color w:val="FF0000"/>
          <w:sz w:val="20"/>
          <w:szCs w:val="20"/>
        </w:rPr>
        <w:t>Consultant(</w:t>
      </w:r>
      <w:r w:rsidRPr="00072E4D" w:rsidR="00A16D35">
        <w:rPr>
          <w:rFonts w:ascii="Verdana" w:hAnsi="Verdana"/>
          <w:color w:val="FF0000"/>
          <w:sz w:val="20"/>
          <w:szCs w:val="20"/>
        </w:rPr>
        <w:t>SAP</w:t>
      </w:r>
      <w:r w:rsidRPr="00072E4D" w:rsidR="0076251C">
        <w:rPr>
          <w:rFonts w:ascii="Verdana" w:hAnsi="Verdana"/>
          <w:color w:val="FF0000"/>
          <w:sz w:val="20"/>
          <w:szCs w:val="20"/>
        </w:rPr>
        <w:t xml:space="preserve"> MDG Certified)</w:t>
      </w:r>
    </w:p>
    <w:p w:rsidR="00204BAE" w:rsidRPr="00204BAE" w:rsidP="00204BAE" w14:paraId="5A576E3C" w14:textId="77777777"/>
    <w:p w:rsidR="004F45EB" w:rsidP="004F45EB" w14:paraId="66E4E36D" w14:textId="1CF53D82">
      <w:pPr>
        <w:pStyle w:val="ListParagraph"/>
        <w:numPr>
          <w:ilvl w:val="0"/>
          <w:numId w:val="17"/>
        </w:numPr>
        <w:tabs>
          <w:tab w:val="left" w:pos="720"/>
          <w:tab w:val="left" w:pos="6120"/>
        </w:tabs>
        <w:rPr>
          <w:rFonts w:ascii="Verdana" w:hAnsi="Verdana"/>
          <w:sz w:val="20"/>
          <w:szCs w:val="20"/>
        </w:rPr>
      </w:pPr>
      <w:r>
        <w:rPr>
          <w:rFonts w:ascii="Verdana" w:hAnsi="Verdana" w:cs="Calibri"/>
          <w:color w:val="333333"/>
          <w:sz w:val="20"/>
          <w:szCs w:val="20"/>
        </w:rPr>
        <w:t xml:space="preserve">Expertise in integrating SAP MDG with Non- SAP </w:t>
      </w:r>
      <w:r>
        <w:rPr>
          <w:rFonts w:ascii="Verdana" w:hAnsi="Verdana" w:cs="Calibri"/>
          <w:color w:val="333333"/>
          <w:sz w:val="20"/>
          <w:szCs w:val="20"/>
        </w:rPr>
        <w:t>systems(</w:t>
      </w:r>
      <w:r>
        <w:rPr>
          <w:rFonts w:ascii="Verdana" w:hAnsi="Verdana" w:cs="Calibri"/>
          <w:color w:val="333333"/>
          <w:sz w:val="20"/>
          <w:szCs w:val="20"/>
        </w:rPr>
        <w:t>eMDM</w:t>
      </w:r>
      <w:r>
        <w:rPr>
          <w:rFonts w:ascii="Verdana" w:hAnsi="Verdana" w:cs="Calibri"/>
          <w:color w:val="333333"/>
          <w:sz w:val="20"/>
          <w:szCs w:val="20"/>
        </w:rPr>
        <w:t xml:space="preserve"> Hub, Maximo) to create change requests programmatically(Material, Vendor) by utilizing interface techniques like Proxy, RFC</w:t>
      </w:r>
    </w:p>
    <w:p w:rsidR="004F45EB" w:rsidP="004F45EB" w14:paraId="348AF765" w14:textId="77AA9A0D">
      <w:pPr>
        <w:pStyle w:val="ListParagraph"/>
        <w:numPr>
          <w:ilvl w:val="0"/>
          <w:numId w:val="17"/>
        </w:numPr>
        <w:tabs>
          <w:tab w:val="left" w:pos="720"/>
          <w:tab w:val="left" w:pos="6120"/>
        </w:tabs>
        <w:rPr>
          <w:rFonts w:ascii="Verdana" w:hAnsi="Verdana"/>
          <w:sz w:val="20"/>
          <w:szCs w:val="20"/>
        </w:rPr>
      </w:pPr>
      <w:r w:rsidRPr="004F45EB">
        <w:rPr>
          <w:rFonts w:ascii="Verdana" w:hAnsi="Verdana"/>
          <w:sz w:val="20"/>
          <w:szCs w:val="20"/>
        </w:rPr>
        <w:t>Ability to Configure and customize complex Rule based workflows. Hands on Workflow BADI and classes on material master</w:t>
      </w:r>
      <w:r w:rsidRPr="00031255" w:rsidR="00204BAE">
        <w:rPr>
          <w:rFonts w:ascii="Verdana" w:hAnsi="Verdana"/>
          <w:sz w:val="20"/>
          <w:szCs w:val="20"/>
        </w:rPr>
        <w:t>.</w:t>
      </w:r>
    </w:p>
    <w:p w:rsidR="004F45EB" w:rsidP="004F45EB" w14:paraId="51DA85C1" w14:textId="78BE3883">
      <w:pPr>
        <w:pStyle w:val="ListParagraph"/>
        <w:numPr>
          <w:ilvl w:val="0"/>
          <w:numId w:val="17"/>
        </w:numPr>
        <w:tabs>
          <w:tab w:val="left" w:pos="720"/>
          <w:tab w:val="left" w:pos="6120"/>
        </w:tabs>
        <w:rPr>
          <w:rFonts w:ascii="Verdana" w:hAnsi="Verdana"/>
          <w:sz w:val="20"/>
          <w:szCs w:val="20"/>
        </w:rPr>
      </w:pPr>
      <w:r w:rsidRPr="004F45EB">
        <w:rPr>
          <w:rFonts w:ascii="Verdana" w:hAnsi="Verdana"/>
          <w:sz w:val="20"/>
          <w:szCs w:val="20"/>
        </w:rPr>
        <w:t>Hands on Experience on Extending Data Models, Custom Entities and Attributes</w:t>
      </w:r>
    </w:p>
    <w:p w:rsidR="004A2185" w:rsidRPr="004A2185" w:rsidP="004F45EB" w14:paraId="10821DAC" w14:textId="24C9B0F5">
      <w:pPr>
        <w:pStyle w:val="ListParagraph"/>
        <w:numPr>
          <w:ilvl w:val="0"/>
          <w:numId w:val="17"/>
        </w:numPr>
        <w:tabs>
          <w:tab w:val="left" w:pos="720"/>
          <w:tab w:val="left" w:pos="6120"/>
        </w:tabs>
        <w:rPr>
          <w:rFonts w:ascii="Verdana" w:hAnsi="Verdana"/>
          <w:sz w:val="20"/>
          <w:szCs w:val="20"/>
        </w:rPr>
      </w:pPr>
      <w:r w:rsidRPr="004A2185">
        <w:rPr>
          <w:rFonts w:ascii="Verdana" w:hAnsi="Verdana"/>
          <w:sz w:val="20"/>
          <w:szCs w:val="20"/>
        </w:rPr>
        <w:t xml:space="preserve">Good expertise in dealing with Data validations and derivations using BRF </w:t>
      </w:r>
      <w:r w:rsidRPr="004A2185" w:rsidR="00FF6B49">
        <w:rPr>
          <w:rFonts w:ascii="Verdana" w:hAnsi="Verdana"/>
          <w:sz w:val="20"/>
          <w:szCs w:val="20"/>
        </w:rPr>
        <w:t>plus.</w:t>
      </w:r>
    </w:p>
    <w:p w:rsidR="004A2185" w:rsidP="004F45EB" w14:paraId="28298C1F" w14:textId="25644BFE">
      <w:pPr>
        <w:pStyle w:val="ListParagraph"/>
        <w:numPr>
          <w:ilvl w:val="0"/>
          <w:numId w:val="17"/>
        </w:numPr>
        <w:tabs>
          <w:tab w:val="left" w:pos="720"/>
          <w:tab w:val="left" w:pos="6120"/>
        </w:tabs>
        <w:rPr>
          <w:rFonts w:ascii="Verdana" w:hAnsi="Verdana"/>
          <w:sz w:val="20"/>
          <w:szCs w:val="20"/>
        </w:rPr>
      </w:pPr>
      <w:r w:rsidRPr="004A2185">
        <w:rPr>
          <w:rFonts w:ascii="Verdana" w:hAnsi="Verdana"/>
          <w:sz w:val="20"/>
          <w:szCs w:val="20"/>
        </w:rPr>
        <w:t xml:space="preserve">Ability to provide the solutions and build the solution deployments as per </w:t>
      </w:r>
      <w:r w:rsidRPr="004A2185" w:rsidR="00FF6B49">
        <w:rPr>
          <w:rFonts w:ascii="Verdana" w:hAnsi="Verdana"/>
          <w:sz w:val="20"/>
          <w:szCs w:val="20"/>
        </w:rPr>
        <w:t>requirements.</w:t>
      </w:r>
    </w:p>
    <w:p w:rsidR="004A2185" w:rsidP="004F45EB" w14:paraId="05FAA844" w14:textId="7DF5BCA0">
      <w:pPr>
        <w:pStyle w:val="ListParagraph"/>
        <w:numPr>
          <w:ilvl w:val="0"/>
          <w:numId w:val="17"/>
        </w:numPr>
        <w:tabs>
          <w:tab w:val="left" w:pos="720"/>
          <w:tab w:val="left" w:pos="6120"/>
        </w:tabs>
        <w:rPr>
          <w:rFonts w:ascii="Verdana" w:hAnsi="Verdana"/>
          <w:sz w:val="20"/>
          <w:szCs w:val="20"/>
        </w:rPr>
      </w:pPr>
      <w:r w:rsidRPr="004A2185">
        <w:rPr>
          <w:rFonts w:ascii="Verdana" w:hAnsi="Verdana"/>
          <w:sz w:val="20"/>
          <w:szCs w:val="20"/>
        </w:rPr>
        <w:t xml:space="preserve">Ability to work and collaborate with all Teams and Individuals in the Business Teams and the SAP Teams toward developing a S/4HANA best </w:t>
      </w:r>
      <w:r w:rsidRPr="004A2185" w:rsidR="00FF6B49">
        <w:rPr>
          <w:rFonts w:ascii="Verdana" w:hAnsi="Verdana"/>
          <w:sz w:val="20"/>
          <w:szCs w:val="20"/>
        </w:rPr>
        <w:t>practice.</w:t>
      </w:r>
    </w:p>
    <w:p w:rsidR="00EF54A3" w:rsidP="004F45EB" w14:paraId="40528104" w14:textId="5164E77C">
      <w:pPr>
        <w:pStyle w:val="ListParagraph"/>
        <w:numPr>
          <w:ilvl w:val="0"/>
          <w:numId w:val="17"/>
        </w:numPr>
        <w:tabs>
          <w:tab w:val="left" w:pos="720"/>
          <w:tab w:val="left" w:pos="6120"/>
        </w:tabs>
        <w:rPr>
          <w:rFonts w:ascii="Verdana" w:hAnsi="Verdana"/>
          <w:sz w:val="20"/>
          <w:szCs w:val="20"/>
        </w:rPr>
      </w:pPr>
      <w:r w:rsidRPr="00EF54A3">
        <w:rPr>
          <w:rFonts w:ascii="Verdana" w:hAnsi="Verdana"/>
          <w:sz w:val="20"/>
          <w:szCs w:val="20"/>
        </w:rPr>
        <w:t xml:space="preserve">Ability to present technical new concepts across multiple levels of a global organization and working experience with offshore/remote </w:t>
      </w:r>
      <w:r w:rsidRPr="00EF54A3" w:rsidR="00FF6B49">
        <w:rPr>
          <w:rFonts w:ascii="Verdana" w:hAnsi="Verdana"/>
          <w:sz w:val="20"/>
          <w:szCs w:val="20"/>
        </w:rPr>
        <w:t>teams.</w:t>
      </w:r>
    </w:p>
    <w:p w:rsidR="008D7FB8" w:rsidP="008D7FB8" w14:paraId="0B072C48" w14:textId="77777777">
      <w:pPr>
        <w:pStyle w:val="ListParagraph"/>
        <w:tabs>
          <w:tab w:val="left" w:pos="720"/>
          <w:tab w:val="left" w:pos="6120"/>
        </w:tabs>
        <w:rPr>
          <w:rFonts w:ascii="Verdana" w:hAnsi="Verdana"/>
          <w:sz w:val="20"/>
          <w:szCs w:val="20"/>
        </w:rPr>
      </w:pPr>
    </w:p>
    <w:p w:rsidR="008D7FB8" w:rsidRPr="001D688E" w:rsidP="001D688E" w14:paraId="35ACC0CB" w14:textId="507BA17E">
      <w:pPr>
        <w:pStyle w:val="Heading3"/>
        <w:ind w:left="0" w:firstLine="0"/>
        <w:rPr>
          <w:rFonts w:ascii="Verdana" w:hAnsi="Verdana"/>
          <w:color w:val="FF0000"/>
          <w:sz w:val="20"/>
          <w:szCs w:val="20"/>
        </w:rPr>
      </w:pPr>
      <w:r>
        <w:rPr>
          <w:rFonts w:ascii="Verdana" w:hAnsi="Verdana"/>
          <w:color w:val="FF0000"/>
          <w:sz w:val="20"/>
          <w:szCs w:val="20"/>
        </w:rPr>
        <w:t xml:space="preserve">      </w:t>
      </w:r>
      <w:r w:rsidRPr="001D688E" w:rsidR="009510D4">
        <w:rPr>
          <w:rFonts w:ascii="Verdana" w:hAnsi="Verdana"/>
          <w:color w:val="FF0000"/>
          <w:sz w:val="20"/>
          <w:szCs w:val="20"/>
        </w:rPr>
        <w:t>SAP ABAP ON HANA / Embedded Analytics</w:t>
      </w:r>
      <w:r w:rsidRPr="001D688E" w:rsidR="00E869E2">
        <w:rPr>
          <w:rFonts w:ascii="Verdana" w:hAnsi="Verdana"/>
          <w:color w:val="FF0000"/>
          <w:sz w:val="20"/>
          <w:szCs w:val="20"/>
        </w:rPr>
        <w:t>/FIORI</w:t>
      </w:r>
    </w:p>
    <w:p w:rsidR="00E869E2" w:rsidP="008D7FB8" w14:paraId="29537211" w14:textId="77777777">
      <w:pPr>
        <w:pStyle w:val="ListParagraph"/>
        <w:tabs>
          <w:tab w:val="left" w:pos="720"/>
          <w:tab w:val="left" w:pos="6120"/>
        </w:tabs>
        <w:rPr>
          <w:rFonts w:ascii="Verdana" w:hAnsi="Verdana"/>
          <w:sz w:val="20"/>
          <w:szCs w:val="20"/>
        </w:rPr>
      </w:pPr>
    </w:p>
    <w:p w:rsidR="00E869E2" w:rsidRPr="00E869E2" w:rsidP="00E869E2" w14:paraId="15E37B2B" w14:textId="75C0B073">
      <w:pPr>
        <w:pStyle w:val="ListParagraph"/>
        <w:numPr>
          <w:ilvl w:val="0"/>
          <w:numId w:val="17"/>
        </w:numPr>
        <w:tabs>
          <w:tab w:val="left" w:pos="720"/>
          <w:tab w:val="left" w:pos="6120"/>
        </w:tabs>
        <w:rPr>
          <w:rFonts w:ascii="Verdana" w:hAnsi="Verdana"/>
          <w:sz w:val="20"/>
          <w:szCs w:val="20"/>
        </w:rPr>
      </w:pPr>
      <w:r w:rsidRPr="00E869E2">
        <w:rPr>
          <w:rFonts w:ascii="Verdana" w:hAnsi="Verdana"/>
          <w:sz w:val="20"/>
          <w:szCs w:val="20"/>
        </w:rPr>
        <w:t>Experience in Designing and Development of VDM Model using CDS views</w:t>
      </w:r>
    </w:p>
    <w:p w:rsidR="00E869E2" w:rsidP="00E869E2" w14:paraId="5B9DD1D5" w14:textId="6B887900">
      <w:pPr>
        <w:pStyle w:val="ListParagraph"/>
        <w:numPr>
          <w:ilvl w:val="0"/>
          <w:numId w:val="17"/>
        </w:numPr>
        <w:tabs>
          <w:tab w:val="left" w:pos="720"/>
          <w:tab w:val="left" w:pos="6120"/>
        </w:tabs>
        <w:rPr>
          <w:rFonts w:ascii="Verdana" w:hAnsi="Verdana"/>
          <w:sz w:val="20"/>
          <w:szCs w:val="20"/>
        </w:rPr>
      </w:pPr>
      <w:r w:rsidRPr="00E869E2">
        <w:rPr>
          <w:rFonts w:ascii="Verdana" w:hAnsi="Verdana"/>
          <w:sz w:val="20"/>
          <w:szCs w:val="20"/>
        </w:rPr>
        <w:t>Experience in Designing and Development of Analysis of Office using CDS as Data source (Multiple sheets in AO, Graph creation in AO etc.)</w:t>
      </w:r>
    </w:p>
    <w:p w:rsidR="00E869E2" w:rsidP="00E869E2" w14:paraId="5087BE48" w14:textId="7C76AA19">
      <w:pPr>
        <w:pStyle w:val="ListParagraph"/>
        <w:numPr>
          <w:ilvl w:val="0"/>
          <w:numId w:val="17"/>
        </w:numPr>
        <w:tabs>
          <w:tab w:val="left" w:pos="720"/>
          <w:tab w:val="left" w:pos="6120"/>
        </w:tabs>
        <w:rPr>
          <w:rFonts w:ascii="Verdana" w:hAnsi="Verdana"/>
          <w:sz w:val="20"/>
          <w:szCs w:val="20"/>
        </w:rPr>
      </w:pPr>
      <w:r w:rsidRPr="00E869E2">
        <w:rPr>
          <w:rFonts w:ascii="Verdana" w:hAnsi="Verdana"/>
          <w:sz w:val="20"/>
          <w:szCs w:val="20"/>
        </w:rPr>
        <w:t xml:space="preserve">Having knowledge of HANA reporting using ABAP Managed Data Procedure development  </w:t>
      </w:r>
    </w:p>
    <w:p w:rsidR="00E869E2" w:rsidRPr="004A2185" w:rsidP="00E869E2" w14:paraId="029BAB33" w14:textId="465839A2">
      <w:pPr>
        <w:pStyle w:val="ListParagraph"/>
        <w:numPr>
          <w:ilvl w:val="0"/>
          <w:numId w:val="17"/>
        </w:numPr>
        <w:tabs>
          <w:tab w:val="left" w:pos="720"/>
          <w:tab w:val="left" w:pos="6120"/>
        </w:tabs>
        <w:rPr>
          <w:rFonts w:ascii="Verdana" w:hAnsi="Verdana"/>
          <w:sz w:val="20"/>
          <w:szCs w:val="20"/>
        </w:rPr>
      </w:pPr>
      <w:r w:rsidRPr="00EE3EF4">
        <w:rPr>
          <w:rFonts w:ascii="Verdana" w:hAnsi="Verdana"/>
          <w:sz w:val="20"/>
          <w:szCs w:val="20"/>
        </w:rPr>
        <w:t xml:space="preserve">Experience in design and development of Consumption and </w:t>
      </w:r>
      <w:r w:rsidRPr="00EE3EF4">
        <w:rPr>
          <w:rFonts w:ascii="Verdana" w:hAnsi="Verdana"/>
          <w:sz w:val="20"/>
          <w:szCs w:val="20"/>
        </w:rPr>
        <w:t>Basic  CDS</w:t>
      </w:r>
      <w:r w:rsidRPr="00EE3EF4">
        <w:rPr>
          <w:rFonts w:ascii="Verdana" w:hAnsi="Verdana"/>
          <w:sz w:val="20"/>
          <w:szCs w:val="20"/>
        </w:rPr>
        <w:t xml:space="preserve"> views with Join, Associations</w:t>
      </w:r>
      <w:r w:rsidRPr="004A2185">
        <w:rPr>
          <w:rFonts w:ascii="Verdana" w:hAnsi="Verdana"/>
          <w:sz w:val="20"/>
          <w:szCs w:val="20"/>
        </w:rPr>
        <w:t>.</w:t>
      </w:r>
    </w:p>
    <w:p w:rsidR="00E869E2" w:rsidP="00E869E2" w14:paraId="29036B3E" w14:textId="411085CB">
      <w:pPr>
        <w:pStyle w:val="ListParagraph"/>
        <w:numPr>
          <w:ilvl w:val="0"/>
          <w:numId w:val="17"/>
        </w:numPr>
        <w:tabs>
          <w:tab w:val="left" w:pos="720"/>
          <w:tab w:val="left" w:pos="6120"/>
        </w:tabs>
        <w:rPr>
          <w:rFonts w:ascii="Verdana" w:hAnsi="Verdana"/>
          <w:sz w:val="20"/>
          <w:szCs w:val="20"/>
        </w:rPr>
      </w:pPr>
      <w:r w:rsidRPr="00EE3EF4">
        <w:rPr>
          <w:rFonts w:ascii="Verdana" w:hAnsi="Verdana"/>
          <w:sz w:val="20"/>
          <w:szCs w:val="20"/>
        </w:rPr>
        <w:t>Experience in Enhancement of Standard CDS views</w:t>
      </w:r>
      <w:r w:rsidRPr="004A2185">
        <w:rPr>
          <w:rFonts w:ascii="Verdana" w:hAnsi="Verdana"/>
          <w:sz w:val="20"/>
          <w:szCs w:val="20"/>
        </w:rPr>
        <w:t>.</w:t>
      </w:r>
    </w:p>
    <w:p w:rsidR="00E869E2" w:rsidP="00E869E2" w14:paraId="0335E758" w14:textId="06593E81">
      <w:pPr>
        <w:pStyle w:val="ListParagraph"/>
        <w:numPr>
          <w:ilvl w:val="0"/>
          <w:numId w:val="17"/>
        </w:numPr>
        <w:tabs>
          <w:tab w:val="left" w:pos="720"/>
          <w:tab w:val="left" w:pos="6120"/>
        </w:tabs>
        <w:rPr>
          <w:rFonts w:ascii="Verdana" w:hAnsi="Verdana"/>
          <w:sz w:val="20"/>
          <w:szCs w:val="20"/>
        </w:rPr>
      </w:pPr>
      <w:r w:rsidRPr="00EE3EF4">
        <w:rPr>
          <w:rFonts w:ascii="Verdana" w:hAnsi="Verdana"/>
          <w:sz w:val="20"/>
          <w:szCs w:val="20"/>
        </w:rPr>
        <w:t xml:space="preserve">Experience in </w:t>
      </w:r>
      <w:r w:rsidRPr="00EE3EF4">
        <w:rPr>
          <w:rFonts w:ascii="Verdana" w:hAnsi="Verdana"/>
          <w:sz w:val="20"/>
          <w:szCs w:val="20"/>
        </w:rPr>
        <w:t>Design ,</w:t>
      </w:r>
      <w:r w:rsidRPr="00EE3EF4">
        <w:rPr>
          <w:rFonts w:ascii="Verdana" w:hAnsi="Verdana"/>
          <w:sz w:val="20"/>
          <w:szCs w:val="20"/>
        </w:rPr>
        <w:t xml:space="preserve"> Configuration and Development SAP Proxies</w:t>
      </w:r>
      <w:r w:rsidRPr="004A2185">
        <w:rPr>
          <w:rFonts w:ascii="Verdana" w:hAnsi="Verdana"/>
          <w:sz w:val="20"/>
          <w:szCs w:val="20"/>
        </w:rPr>
        <w:t>.</w:t>
      </w:r>
    </w:p>
    <w:p w:rsidR="00B358EA" w:rsidRPr="00B358EA" w:rsidP="00B358EA" w14:paraId="5D4F128E" w14:textId="369ACB13">
      <w:pPr>
        <w:pStyle w:val="ListParagraph"/>
        <w:numPr>
          <w:ilvl w:val="0"/>
          <w:numId w:val="17"/>
        </w:numPr>
        <w:tabs>
          <w:tab w:val="left" w:pos="720"/>
          <w:tab w:val="left" w:pos="6120"/>
        </w:tabs>
        <w:rPr>
          <w:rFonts w:ascii="Verdana" w:hAnsi="Verdana"/>
          <w:sz w:val="20"/>
          <w:szCs w:val="20"/>
        </w:rPr>
      </w:pPr>
      <w:r>
        <w:rPr>
          <w:rFonts w:ascii="Verdana" w:hAnsi="Verdana"/>
          <w:sz w:val="20"/>
          <w:szCs w:val="20"/>
        </w:rPr>
        <w:t>Experience in setting up Interfaces in AIF for error handling.</w:t>
      </w:r>
    </w:p>
    <w:p w:rsidR="00E869E2" w:rsidP="00B358EA" w14:paraId="45F8DFD4" w14:textId="3D87ADD3">
      <w:pPr>
        <w:pStyle w:val="ListParagraph"/>
        <w:numPr>
          <w:ilvl w:val="0"/>
          <w:numId w:val="17"/>
        </w:numPr>
        <w:tabs>
          <w:tab w:val="left" w:pos="720"/>
          <w:tab w:val="left" w:pos="6120"/>
        </w:tabs>
        <w:rPr>
          <w:rFonts w:ascii="Verdana" w:hAnsi="Verdana"/>
          <w:sz w:val="20"/>
          <w:szCs w:val="20"/>
        </w:rPr>
      </w:pPr>
      <w:r w:rsidRPr="00B358EA">
        <w:rPr>
          <w:rFonts w:ascii="Verdana" w:hAnsi="Verdana"/>
          <w:sz w:val="20"/>
          <w:szCs w:val="20"/>
        </w:rPr>
        <w:t xml:space="preserve">Experience of designing structure </w:t>
      </w:r>
      <w:r w:rsidRPr="00B358EA">
        <w:rPr>
          <w:rFonts w:ascii="Verdana" w:hAnsi="Verdana"/>
          <w:sz w:val="20"/>
          <w:szCs w:val="20"/>
        </w:rPr>
        <w:t>of  FIORI</w:t>
      </w:r>
      <w:r w:rsidRPr="00B358EA">
        <w:rPr>
          <w:rFonts w:ascii="Verdana" w:hAnsi="Verdana"/>
          <w:sz w:val="20"/>
          <w:szCs w:val="20"/>
        </w:rPr>
        <w:t xml:space="preserve"> Catalog , Group and Roles</w:t>
      </w:r>
      <w:r w:rsidRPr="00EF54A3">
        <w:rPr>
          <w:rFonts w:ascii="Verdana" w:hAnsi="Verdana"/>
          <w:sz w:val="20"/>
          <w:szCs w:val="20"/>
        </w:rPr>
        <w:t>.</w:t>
      </w:r>
    </w:p>
    <w:p w:rsidR="00A10A76" w:rsidP="00B358EA" w14:paraId="12DFFBCD" w14:textId="29FA77EC">
      <w:pPr>
        <w:pStyle w:val="ListParagraph"/>
        <w:numPr>
          <w:ilvl w:val="0"/>
          <w:numId w:val="17"/>
        </w:numPr>
        <w:tabs>
          <w:tab w:val="left" w:pos="720"/>
          <w:tab w:val="left" w:pos="6120"/>
        </w:tabs>
        <w:rPr>
          <w:rFonts w:ascii="Verdana" w:hAnsi="Verdana"/>
          <w:sz w:val="20"/>
          <w:szCs w:val="20"/>
        </w:rPr>
      </w:pPr>
      <w:r>
        <w:rPr>
          <w:rFonts w:ascii="Verdana" w:hAnsi="Verdana"/>
          <w:sz w:val="20"/>
          <w:szCs w:val="20"/>
        </w:rPr>
        <w:t>Activation of standard apps as per business needs.</w:t>
      </w:r>
    </w:p>
    <w:p w:rsidR="00F0104E" w:rsidP="00F0104E" w14:paraId="27AE9CEA" w14:textId="77777777">
      <w:pPr>
        <w:pStyle w:val="ListParagraph"/>
        <w:numPr>
          <w:ilvl w:val="0"/>
          <w:numId w:val="17"/>
        </w:numPr>
        <w:tabs>
          <w:tab w:val="left" w:pos="720"/>
          <w:tab w:val="left" w:pos="6120"/>
        </w:tabs>
        <w:rPr>
          <w:rFonts w:ascii="Verdana" w:hAnsi="Verdana"/>
          <w:sz w:val="20"/>
          <w:szCs w:val="20"/>
        </w:rPr>
      </w:pPr>
      <w:r w:rsidRPr="00042CDD">
        <w:rPr>
          <w:rFonts w:ascii="Verdana" w:hAnsi="Verdana"/>
          <w:sz w:val="20"/>
          <w:szCs w:val="20"/>
        </w:rPr>
        <w:t xml:space="preserve">Worked on the </w:t>
      </w:r>
      <w:r w:rsidRPr="00042CDD">
        <w:rPr>
          <w:rFonts w:ascii="Verdana" w:hAnsi="Verdana"/>
          <w:sz w:val="20"/>
          <w:szCs w:val="20"/>
        </w:rPr>
        <w:t>end to end</w:t>
      </w:r>
      <w:r w:rsidRPr="00042CDD">
        <w:rPr>
          <w:rFonts w:ascii="Verdana" w:hAnsi="Verdana"/>
          <w:sz w:val="20"/>
          <w:szCs w:val="20"/>
        </w:rPr>
        <w:t xml:space="preserve"> FIORI Launchpad configuration</w:t>
      </w:r>
    </w:p>
    <w:p w:rsidR="00F0104E" w:rsidRPr="00F0104E" w:rsidP="00F0104E" w14:paraId="303E9DCA" w14:textId="12AD915F">
      <w:pPr>
        <w:pStyle w:val="ListParagraph"/>
        <w:numPr>
          <w:ilvl w:val="0"/>
          <w:numId w:val="17"/>
        </w:numPr>
        <w:tabs>
          <w:tab w:val="left" w:pos="720"/>
          <w:tab w:val="left" w:pos="6120"/>
        </w:tabs>
        <w:rPr>
          <w:rFonts w:ascii="Verdana" w:hAnsi="Verdana"/>
          <w:sz w:val="20"/>
          <w:szCs w:val="20"/>
        </w:rPr>
      </w:pPr>
      <w:r w:rsidRPr="00F0104E">
        <w:rPr>
          <w:rFonts w:ascii="Verdana" w:hAnsi="Verdana"/>
          <w:sz w:val="20"/>
          <w:szCs w:val="20"/>
        </w:rPr>
        <w:t xml:space="preserve">Worked on Modification of Standard workflow of MM module </w:t>
      </w:r>
    </w:p>
    <w:p w:rsidR="00F0104E" w:rsidRPr="00F0104E" w:rsidP="00F0104E" w14:paraId="04C5F439" w14:textId="77777777">
      <w:pPr>
        <w:tabs>
          <w:tab w:val="left" w:pos="720"/>
          <w:tab w:val="left" w:pos="6120"/>
        </w:tabs>
        <w:rPr>
          <w:rFonts w:ascii="Verdana" w:hAnsi="Verdana"/>
          <w:szCs w:val="20"/>
        </w:rPr>
      </w:pPr>
    </w:p>
    <w:p w:rsidR="00F32A40" w:rsidRPr="00031255" w:rsidP="005E4A0B" w14:paraId="7C8C4EC4" w14:textId="1C81B70C">
      <w:pPr>
        <w:spacing w:after="166" w:line="259" w:lineRule="auto"/>
        <w:ind w:left="0" w:firstLine="0"/>
        <w:rPr>
          <w:rFonts w:ascii="Verdana" w:hAnsi="Verdana"/>
          <w:b/>
          <w:sz w:val="11"/>
        </w:rPr>
      </w:pPr>
    </w:p>
    <w:p w:rsidR="005E3CAE" w:rsidRPr="00031255" w:rsidP="005E4A0B" w14:paraId="1C7D435D" w14:textId="349CE9C2">
      <w:pPr>
        <w:pStyle w:val="Heading3"/>
        <w:ind w:left="0" w:firstLine="0"/>
        <w:rPr>
          <w:rFonts w:ascii="Verdana" w:hAnsi="Verdana"/>
          <w:b/>
          <w:bCs/>
          <w:sz w:val="20"/>
          <w:szCs w:val="20"/>
        </w:rPr>
      </w:pPr>
      <w:r>
        <w:rPr>
          <w:rFonts w:ascii="Verdana" w:hAnsi="Verdana"/>
          <w:b/>
          <w:bCs/>
          <w:color w:val="FF0000"/>
          <w:sz w:val="20"/>
          <w:szCs w:val="20"/>
        </w:rPr>
        <w:t xml:space="preserve">       </w:t>
      </w:r>
      <w:r w:rsidRPr="00031255" w:rsidR="00165D06">
        <w:rPr>
          <w:rFonts w:ascii="Verdana" w:hAnsi="Verdana"/>
          <w:b/>
          <w:bCs/>
          <w:color w:val="FF0000"/>
          <w:sz w:val="20"/>
          <w:szCs w:val="20"/>
        </w:rPr>
        <w:t>Gill Corporation Implementation</w:t>
      </w:r>
    </w:p>
    <w:p w:rsidR="00165D06" w:rsidRPr="00031255" w:rsidP="005E4A0B" w14:paraId="48DDA966" w14:textId="58629A46">
      <w:pPr>
        <w:pStyle w:val="Heading3"/>
        <w:ind w:left="0" w:firstLine="0"/>
        <w:rPr>
          <w:rFonts w:ascii="Verdana" w:hAnsi="Verdana"/>
          <w:sz w:val="20"/>
          <w:szCs w:val="20"/>
        </w:rPr>
      </w:pPr>
      <w:r>
        <w:rPr>
          <w:rFonts w:ascii="Verdana" w:hAnsi="Verdana"/>
          <w:sz w:val="20"/>
          <w:szCs w:val="20"/>
        </w:rPr>
        <w:t xml:space="preserve">       </w:t>
      </w:r>
      <w:r w:rsidRPr="00A16D35">
        <w:rPr>
          <w:rFonts w:ascii="Verdana" w:hAnsi="Verdana"/>
          <w:sz w:val="20"/>
          <w:szCs w:val="20"/>
        </w:rPr>
        <w:t>SAP Workflow Consultant</w:t>
      </w:r>
      <w:r w:rsidRPr="00031255">
        <w:rPr>
          <w:rFonts w:ascii="Verdana" w:hAnsi="Verdana"/>
          <w:sz w:val="20"/>
          <w:szCs w:val="20"/>
        </w:rPr>
        <w:tab/>
      </w:r>
      <w:r w:rsidRPr="00031255" w:rsidR="00490655">
        <w:rPr>
          <w:rFonts w:ascii="Verdana" w:hAnsi="Verdana"/>
          <w:sz w:val="20"/>
          <w:szCs w:val="20"/>
        </w:rPr>
        <w:t xml:space="preserve">                                                  </w:t>
      </w:r>
      <w:r w:rsidRPr="00031255">
        <w:rPr>
          <w:rFonts w:ascii="Verdana" w:hAnsi="Verdana"/>
          <w:sz w:val="20"/>
          <w:szCs w:val="20"/>
        </w:rPr>
        <w:t xml:space="preserve">June 2018 – </w:t>
      </w:r>
      <w:r w:rsidR="009024B1">
        <w:rPr>
          <w:rFonts w:ascii="Verdana" w:hAnsi="Verdana"/>
          <w:sz w:val="20"/>
          <w:szCs w:val="20"/>
        </w:rPr>
        <w:t>Dec</w:t>
      </w:r>
      <w:r w:rsidRPr="00031255">
        <w:rPr>
          <w:rFonts w:ascii="Verdana" w:hAnsi="Verdana"/>
          <w:sz w:val="20"/>
          <w:szCs w:val="20"/>
        </w:rPr>
        <w:t xml:space="preserve"> 2018</w:t>
      </w:r>
    </w:p>
    <w:p w:rsidR="005E3CAE" w:rsidRPr="00031255" w:rsidP="005E4A0B" w14:paraId="2E087EA2" w14:textId="77777777">
      <w:pPr>
        <w:rPr>
          <w:rFonts w:ascii="Verdana" w:hAnsi="Verdana"/>
        </w:rPr>
      </w:pPr>
    </w:p>
    <w:p w:rsidR="00165D06" w:rsidRPr="00031255" w:rsidP="005E4A0B" w14:paraId="7AB88545" w14:textId="34FC8891">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Design and Development of Purchase </w:t>
      </w:r>
      <w:r w:rsidRPr="00031255" w:rsidR="005606FF">
        <w:rPr>
          <w:rFonts w:ascii="Verdana" w:hAnsi="Verdana"/>
          <w:sz w:val="20"/>
          <w:szCs w:val="20"/>
        </w:rPr>
        <w:t>Requisition</w:t>
      </w:r>
      <w:r w:rsidRPr="00031255">
        <w:rPr>
          <w:rFonts w:ascii="Verdana" w:hAnsi="Verdana"/>
          <w:sz w:val="20"/>
          <w:szCs w:val="20"/>
        </w:rPr>
        <w:t xml:space="preserve"> workflow.</w:t>
      </w:r>
    </w:p>
    <w:p w:rsidR="00165D06" w:rsidRPr="00031255" w:rsidP="005E4A0B" w14:paraId="13DD9265"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 and Development of Purchase Order workflow.</w:t>
      </w:r>
    </w:p>
    <w:p w:rsidR="00165D06" w:rsidRPr="004D3F4E" w:rsidP="005E4A0B" w14:paraId="3645D694" w14:textId="77777777">
      <w:pPr>
        <w:pStyle w:val="ListParagraph"/>
        <w:numPr>
          <w:ilvl w:val="0"/>
          <w:numId w:val="17"/>
        </w:numPr>
        <w:tabs>
          <w:tab w:val="left" w:pos="7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w:t>
      </w:r>
      <w:r w:rsidRPr="00031255">
        <w:rPr>
          <w:rFonts w:ascii="Verdana" w:hAnsi="Verdana"/>
          <w:sz w:val="20"/>
          <w:szCs w:val="20"/>
        </w:rPr>
        <w:t>ABAP ,</w:t>
      </w:r>
      <w:r w:rsidRPr="00031255">
        <w:rPr>
          <w:rFonts w:ascii="Verdana" w:hAnsi="Verdana"/>
          <w:sz w:val="20"/>
          <w:szCs w:val="20"/>
        </w:rPr>
        <w:t xml:space="preserve"> SAP WORKFLOW</w:t>
      </w:r>
    </w:p>
    <w:p w:rsidR="004D3F4E" w:rsidP="004D3F4E" w14:paraId="1978726B" w14:textId="77777777">
      <w:pPr>
        <w:tabs>
          <w:tab w:val="left" w:pos="720"/>
        </w:tabs>
        <w:rPr>
          <w:rFonts w:ascii="Verdana" w:hAnsi="Verdana"/>
          <w:b/>
          <w:szCs w:val="20"/>
        </w:rPr>
      </w:pPr>
    </w:p>
    <w:p w:rsidR="004D3F4E" w:rsidRPr="004D3F4E" w:rsidP="004D3F4E" w14:paraId="23FD4F5F" w14:textId="77777777">
      <w:pPr>
        <w:tabs>
          <w:tab w:val="left" w:pos="720"/>
        </w:tabs>
        <w:rPr>
          <w:rFonts w:ascii="Verdana" w:hAnsi="Verdana"/>
          <w:b/>
          <w:szCs w:val="20"/>
        </w:rPr>
      </w:pPr>
    </w:p>
    <w:p w:rsidR="00165D06" w:rsidRPr="00031255" w:rsidP="005E4A0B" w14:paraId="3045B3D9" w14:textId="77777777">
      <w:pPr>
        <w:pStyle w:val="ListParagraph"/>
        <w:tabs>
          <w:tab w:val="left" w:pos="720"/>
        </w:tabs>
        <w:rPr>
          <w:rFonts w:ascii="Verdana" w:hAnsi="Verdana"/>
          <w:b/>
          <w:sz w:val="20"/>
          <w:szCs w:val="20"/>
        </w:rPr>
      </w:pPr>
    </w:p>
    <w:p w:rsidR="00165D06" w:rsidRPr="00031255" w:rsidP="005E4A0B" w14:paraId="7D115BA1" w14:textId="6DEC3757">
      <w:pPr>
        <w:pStyle w:val="Heading3"/>
        <w:rPr>
          <w:rFonts w:ascii="Verdana" w:hAnsi="Verdana"/>
          <w:b/>
          <w:bCs/>
          <w:color w:val="FF0000"/>
          <w:sz w:val="20"/>
          <w:szCs w:val="20"/>
        </w:rPr>
      </w:pPr>
      <w:r>
        <w:rPr>
          <w:rFonts w:ascii="Verdana" w:hAnsi="Verdana"/>
          <w:b/>
          <w:bCs/>
          <w:color w:val="FF0000"/>
          <w:sz w:val="20"/>
          <w:szCs w:val="20"/>
        </w:rPr>
        <w:t>LAZADA</w:t>
      </w:r>
      <w:r w:rsidRPr="00031255">
        <w:rPr>
          <w:rFonts w:ascii="Verdana" w:hAnsi="Verdana"/>
          <w:b/>
          <w:bCs/>
          <w:color w:val="FF0000"/>
          <w:sz w:val="20"/>
          <w:szCs w:val="20"/>
        </w:rPr>
        <w:t xml:space="preserve"> Implementation</w:t>
      </w:r>
    </w:p>
    <w:p w:rsidR="00165D06" w:rsidRPr="00031255" w:rsidP="005E4A0B" w14:paraId="1DF51A7D" w14:textId="2E5EC343">
      <w:pPr>
        <w:pStyle w:val="Heading5"/>
        <w:tabs>
          <w:tab w:val="left" w:pos="6120"/>
        </w:tabs>
        <w:rPr>
          <w:rFonts w:ascii="Verdana" w:hAnsi="Verdana"/>
          <w:szCs w:val="20"/>
        </w:rPr>
      </w:pPr>
      <w:r w:rsidRPr="00031255">
        <w:rPr>
          <w:rFonts w:ascii="Verdana" w:hAnsi="Verdana"/>
          <w:szCs w:val="20"/>
        </w:rPr>
        <w:t xml:space="preserve">Data Migration </w:t>
      </w:r>
      <w:r w:rsidR="004D3F4E">
        <w:rPr>
          <w:rFonts w:ascii="Verdana" w:hAnsi="Verdana"/>
          <w:szCs w:val="20"/>
        </w:rPr>
        <w:t>Lead</w:t>
      </w:r>
      <w:r w:rsidRPr="00031255">
        <w:rPr>
          <w:rFonts w:ascii="Verdana" w:hAnsi="Verdana"/>
          <w:szCs w:val="20"/>
        </w:rPr>
        <w:tab/>
      </w:r>
      <w:r w:rsidRPr="00031255" w:rsidR="00490655">
        <w:rPr>
          <w:rFonts w:ascii="Verdana" w:hAnsi="Verdana"/>
          <w:szCs w:val="20"/>
        </w:rPr>
        <w:t xml:space="preserve">               </w:t>
      </w:r>
      <w:r w:rsidRPr="00031255">
        <w:rPr>
          <w:rFonts w:ascii="Verdana" w:hAnsi="Verdana"/>
          <w:szCs w:val="20"/>
        </w:rPr>
        <w:t>M</w:t>
      </w:r>
      <w:r w:rsidR="004D3F4E">
        <w:rPr>
          <w:rFonts w:ascii="Verdana" w:hAnsi="Verdana"/>
          <w:szCs w:val="20"/>
        </w:rPr>
        <w:t>arch</w:t>
      </w:r>
      <w:r w:rsidRPr="00031255">
        <w:rPr>
          <w:rFonts w:ascii="Verdana" w:hAnsi="Verdana"/>
          <w:szCs w:val="20"/>
        </w:rPr>
        <w:t xml:space="preserve"> 2018 – June 2018</w:t>
      </w:r>
    </w:p>
    <w:p w:rsidR="00490655" w:rsidRPr="00031255" w:rsidP="005E4A0B" w14:paraId="01D2C7B2" w14:textId="77777777">
      <w:pPr>
        <w:rPr>
          <w:rFonts w:ascii="Verdana" w:hAnsi="Verdana"/>
        </w:rPr>
      </w:pPr>
    </w:p>
    <w:p w:rsidR="00E33F2C" w:rsidP="005E4A0B" w14:paraId="0771ACCB" w14:textId="761D47D4">
      <w:pPr>
        <w:pStyle w:val="ListParagraph"/>
        <w:numPr>
          <w:ilvl w:val="0"/>
          <w:numId w:val="17"/>
        </w:numPr>
        <w:tabs>
          <w:tab w:val="left" w:pos="720"/>
          <w:tab w:val="left" w:pos="6120"/>
        </w:tabs>
        <w:rPr>
          <w:rFonts w:ascii="Verdana" w:hAnsi="Verdana"/>
          <w:sz w:val="20"/>
          <w:szCs w:val="20"/>
        </w:rPr>
      </w:pPr>
      <w:r w:rsidRPr="00E33F2C">
        <w:rPr>
          <w:rFonts w:ascii="Verdana" w:hAnsi="Verdana"/>
          <w:sz w:val="20"/>
          <w:szCs w:val="20"/>
        </w:rPr>
        <w:t xml:space="preserve">Good experience in Data Migration activities such as: Data Extraction from legacy systems, Data Upload to SAP S4 </w:t>
      </w:r>
      <w:r w:rsidRPr="00E33F2C">
        <w:rPr>
          <w:rFonts w:ascii="Verdana" w:hAnsi="Verdana"/>
          <w:sz w:val="20"/>
          <w:szCs w:val="20"/>
        </w:rPr>
        <w:t>HANA ,</w:t>
      </w:r>
      <w:r w:rsidRPr="00E33F2C">
        <w:rPr>
          <w:rFonts w:ascii="Verdana" w:hAnsi="Verdana"/>
          <w:sz w:val="20"/>
          <w:szCs w:val="20"/>
        </w:rPr>
        <w:t xml:space="preserve"> Reconciliation of data, </w:t>
      </w:r>
      <w:r w:rsidRPr="00E33F2C">
        <w:rPr>
          <w:rFonts w:ascii="Verdana" w:hAnsi="Verdana"/>
          <w:sz w:val="20"/>
          <w:szCs w:val="20"/>
        </w:rPr>
        <w:t>etc</w:t>
      </w:r>
    </w:p>
    <w:p w:rsidR="00E33F2C" w:rsidP="005E4A0B" w14:paraId="5C144DBD" w14:textId="09DDCE74">
      <w:pPr>
        <w:pStyle w:val="ListParagraph"/>
        <w:numPr>
          <w:ilvl w:val="0"/>
          <w:numId w:val="17"/>
        </w:numPr>
        <w:tabs>
          <w:tab w:val="left" w:pos="720"/>
          <w:tab w:val="left" w:pos="6120"/>
        </w:tabs>
        <w:rPr>
          <w:rFonts w:ascii="Verdana" w:hAnsi="Verdana"/>
          <w:sz w:val="20"/>
          <w:szCs w:val="20"/>
        </w:rPr>
      </w:pPr>
      <w:r w:rsidRPr="00E33F2C">
        <w:rPr>
          <w:rFonts w:ascii="Verdana" w:hAnsi="Verdana"/>
          <w:sz w:val="20"/>
          <w:szCs w:val="20"/>
        </w:rPr>
        <w:t>Expertise on S4 HANA Migration Cockpit</w:t>
      </w:r>
      <w:r>
        <w:rPr>
          <w:rFonts w:ascii="Verdana" w:hAnsi="Verdana"/>
          <w:sz w:val="20"/>
          <w:szCs w:val="20"/>
        </w:rPr>
        <w:t>.</w:t>
      </w:r>
    </w:p>
    <w:p w:rsidR="00E33F2C" w:rsidP="005E4A0B" w14:paraId="207526AA" w14:textId="30E5D9D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Extensive experience with Latest S/4 HANA Migration tools like </w:t>
      </w:r>
      <w:r>
        <w:rPr>
          <w:rFonts w:ascii="Verdana" w:hAnsi="Verdana"/>
          <w:sz w:val="20"/>
          <w:szCs w:val="20"/>
        </w:rPr>
        <w:t>LTMC,LTMOM</w:t>
      </w:r>
      <w:r>
        <w:rPr>
          <w:rFonts w:ascii="Verdana" w:hAnsi="Verdana"/>
          <w:sz w:val="20"/>
          <w:szCs w:val="20"/>
        </w:rPr>
        <w:t>.</w:t>
      </w:r>
    </w:p>
    <w:p w:rsidR="00165D06" w:rsidP="005E4A0B" w14:paraId="5F05EF92" w14:textId="37FD31F1">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Master Data </w:t>
      </w:r>
      <w:r w:rsidRPr="00031255">
        <w:rPr>
          <w:rFonts w:ascii="Verdana" w:hAnsi="Verdana"/>
          <w:sz w:val="20"/>
          <w:szCs w:val="20"/>
        </w:rPr>
        <w:t>Upload(</w:t>
      </w:r>
      <w:r w:rsidRPr="00031255">
        <w:rPr>
          <w:rFonts w:ascii="Verdana" w:hAnsi="Verdana"/>
          <w:sz w:val="20"/>
          <w:szCs w:val="20"/>
        </w:rPr>
        <w:t xml:space="preserve">Materials, BOM , Work Centers, Bank </w:t>
      </w:r>
      <w:r w:rsidRPr="00031255">
        <w:rPr>
          <w:rFonts w:ascii="Verdana" w:hAnsi="Verdana"/>
          <w:sz w:val="20"/>
          <w:szCs w:val="20"/>
        </w:rPr>
        <w:t>etc</w:t>
      </w:r>
      <w:r w:rsidRPr="00031255">
        <w:rPr>
          <w:rFonts w:ascii="Verdana" w:hAnsi="Verdana"/>
          <w:sz w:val="20"/>
          <w:szCs w:val="20"/>
        </w:rPr>
        <w:t>) using migration cockpits.</w:t>
      </w:r>
    </w:p>
    <w:p w:rsidR="00E33F2C" w:rsidRPr="00031255" w:rsidP="005E4A0B" w14:paraId="27B7241B" w14:textId="29C7AE93">
      <w:pPr>
        <w:pStyle w:val="ListParagraph"/>
        <w:numPr>
          <w:ilvl w:val="0"/>
          <w:numId w:val="17"/>
        </w:numPr>
        <w:tabs>
          <w:tab w:val="left" w:pos="720"/>
          <w:tab w:val="left" w:pos="6120"/>
        </w:tabs>
        <w:rPr>
          <w:rFonts w:ascii="Verdana" w:hAnsi="Verdana"/>
          <w:sz w:val="20"/>
          <w:szCs w:val="20"/>
        </w:rPr>
      </w:pPr>
      <w:r w:rsidRPr="00E33F2C">
        <w:rPr>
          <w:rFonts w:ascii="Verdana" w:hAnsi="Verdana"/>
          <w:sz w:val="20"/>
          <w:szCs w:val="20"/>
        </w:rPr>
        <w:t>Manage diverse set of Stakeholders and report on key project metric / KPIs</w:t>
      </w:r>
    </w:p>
    <w:p w:rsidR="00165D06" w:rsidRPr="00031255" w:rsidP="005E4A0B" w14:paraId="01C49CCB"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Transaction Data Upload using migration cockpits.</w:t>
      </w:r>
    </w:p>
    <w:p w:rsidR="00165D06" w:rsidRPr="00031255" w:rsidP="005E4A0B" w14:paraId="6EBFC8AC" w14:textId="77777777">
      <w:pPr>
        <w:pStyle w:val="ListParagraph"/>
        <w:numPr>
          <w:ilvl w:val="0"/>
          <w:numId w:val="17"/>
        </w:numPr>
        <w:tabs>
          <w:tab w:val="left" w:pos="7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SAP PP, SAP QM, SAP FICO, SAP SD.</w:t>
      </w:r>
    </w:p>
    <w:p w:rsidR="00490655" w:rsidRPr="00031255" w:rsidP="005E4A0B" w14:paraId="52EFCDEF" w14:textId="77777777">
      <w:pPr>
        <w:tabs>
          <w:tab w:val="left" w:pos="720"/>
        </w:tabs>
        <w:rPr>
          <w:rFonts w:ascii="Verdana" w:hAnsi="Verdana"/>
          <w:b/>
          <w:szCs w:val="20"/>
        </w:rPr>
      </w:pPr>
    </w:p>
    <w:p w:rsidR="00165D06" w:rsidRPr="00031255" w:rsidP="005E4A0B" w14:paraId="4E825FC7" w14:textId="58723ADE">
      <w:pPr>
        <w:pStyle w:val="Heading3"/>
        <w:rPr>
          <w:rFonts w:ascii="Verdana" w:hAnsi="Verdana"/>
          <w:b/>
          <w:bCs/>
          <w:sz w:val="20"/>
          <w:szCs w:val="20"/>
        </w:rPr>
      </w:pPr>
      <w:r w:rsidRPr="00031255">
        <w:rPr>
          <w:rFonts w:ascii="Verdana" w:hAnsi="Verdana"/>
          <w:b/>
          <w:bCs/>
          <w:color w:val="FF0000"/>
          <w:sz w:val="20"/>
          <w:szCs w:val="20"/>
        </w:rPr>
        <w:t>Avara Implementation</w:t>
      </w:r>
    </w:p>
    <w:p w:rsidR="00165D06" w:rsidRPr="00031255" w:rsidP="005E4A0B" w14:paraId="7AA1386B" w14:textId="1AD46AC3">
      <w:pPr>
        <w:pStyle w:val="Heading5"/>
        <w:tabs>
          <w:tab w:val="left" w:pos="6120"/>
        </w:tabs>
        <w:rPr>
          <w:rFonts w:ascii="Verdana" w:hAnsi="Verdana"/>
          <w:szCs w:val="20"/>
        </w:rPr>
      </w:pPr>
      <w:r w:rsidRPr="00031255">
        <w:rPr>
          <w:rFonts w:ascii="Verdana" w:hAnsi="Verdana"/>
          <w:szCs w:val="20"/>
        </w:rPr>
        <w:t>SAP PP/QM Consultant</w:t>
      </w:r>
      <w:r w:rsidRPr="00031255">
        <w:rPr>
          <w:rFonts w:ascii="Verdana" w:hAnsi="Verdana"/>
          <w:szCs w:val="20"/>
        </w:rPr>
        <w:tab/>
      </w:r>
      <w:r w:rsidRPr="00031255" w:rsidR="00490655">
        <w:rPr>
          <w:rFonts w:ascii="Verdana" w:hAnsi="Verdana"/>
          <w:szCs w:val="20"/>
        </w:rPr>
        <w:t xml:space="preserve">               </w:t>
      </w:r>
      <w:r w:rsidR="004D3F4E">
        <w:rPr>
          <w:rFonts w:ascii="Verdana" w:hAnsi="Verdana"/>
          <w:szCs w:val="20"/>
        </w:rPr>
        <w:t>Dec</w:t>
      </w:r>
      <w:r w:rsidRPr="00031255">
        <w:rPr>
          <w:rFonts w:ascii="Verdana" w:hAnsi="Verdana"/>
          <w:szCs w:val="20"/>
        </w:rPr>
        <w:t xml:space="preserve"> 201</w:t>
      </w:r>
      <w:r w:rsidR="004D3F4E">
        <w:rPr>
          <w:rFonts w:ascii="Verdana" w:hAnsi="Verdana"/>
          <w:szCs w:val="20"/>
        </w:rPr>
        <w:t>7</w:t>
      </w:r>
      <w:r w:rsidRPr="00031255">
        <w:rPr>
          <w:rFonts w:ascii="Verdana" w:hAnsi="Verdana"/>
          <w:szCs w:val="20"/>
        </w:rPr>
        <w:t xml:space="preserve"> – </w:t>
      </w:r>
      <w:r w:rsidR="004D3F4E">
        <w:rPr>
          <w:rFonts w:ascii="Verdana" w:hAnsi="Verdana"/>
          <w:szCs w:val="20"/>
        </w:rPr>
        <w:t>March</w:t>
      </w:r>
      <w:r w:rsidRPr="00031255">
        <w:rPr>
          <w:rFonts w:ascii="Verdana" w:hAnsi="Verdana"/>
          <w:szCs w:val="20"/>
        </w:rPr>
        <w:t xml:space="preserve"> 2018</w:t>
      </w:r>
    </w:p>
    <w:p w:rsidR="00490655" w:rsidRPr="00031255" w:rsidP="005E4A0B" w14:paraId="288A594B" w14:textId="77777777">
      <w:pPr>
        <w:rPr>
          <w:rFonts w:ascii="Verdana" w:hAnsi="Verdana"/>
        </w:rPr>
      </w:pPr>
    </w:p>
    <w:p w:rsidR="00165D06" w:rsidRPr="00031255" w:rsidP="005E4A0B" w14:paraId="15FE6CFD"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Data migration script preparation for PP objects like Work </w:t>
      </w:r>
      <w:r w:rsidRPr="00031255">
        <w:rPr>
          <w:rFonts w:ascii="Verdana" w:hAnsi="Verdana"/>
          <w:sz w:val="20"/>
          <w:szCs w:val="20"/>
        </w:rPr>
        <w:t>centers ,</w:t>
      </w:r>
      <w:r w:rsidRPr="00031255">
        <w:rPr>
          <w:rFonts w:ascii="Verdana" w:hAnsi="Verdana"/>
          <w:sz w:val="20"/>
          <w:szCs w:val="20"/>
        </w:rPr>
        <w:t xml:space="preserve"> BOM , Routing.</w:t>
      </w:r>
    </w:p>
    <w:p w:rsidR="00165D06" w:rsidRPr="00031255" w:rsidP="005E4A0B" w14:paraId="5CA7F329"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Data Migration script preparation for QM objects like QM </w:t>
      </w:r>
      <w:r w:rsidRPr="00031255">
        <w:rPr>
          <w:rFonts w:ascii="Verdana" w:hAnsi="Verdana"/>
          <w:sz w:val="20"/>
          <w:szCs w:val="20"/>
        </w:rPr>
        <w:t>Inspection ,</w:t>
      </w:r>
      <w:r w:rsidRPr="00031255">
        <w:rPr>
          <w:rFonts w:ascii="Verdana" w:hAnsi="Verdana"/>
          <w:sz w:val="20"/>
          <w:szCs w:val="20"/>
        </w:rPr>
        <w:t xml:space="preserve"> Master drawing procedures etc.</w:t>
      </w:r>
    </w:p>
    <w:p w:rsidR="00165D06" w:rsidRPr="00031255" w:rsidP="005E4A0B" w14:paraId="32285026"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Data migration of PP/ QM master and transaction data using Programs, BDC, Manual.</w:t>
      </w:r>
    </w:p>
    <w:p w:rsidR="00165D06" w:rsidRPr="00031255" w:rsidP="005E4A0B" w14:paraId="4F979CFE"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Testing of </w:t>
      </w:r>
      <w:r w:rsidRPr="00031255">
        <w:rPr>
          <w:rFonts w:ascii="Verdana" w:hAnsi="Verdana"/>
          <w:sz w:val="20"/>
          <w:szCs w:val="20"/>
        </w:rPr>
        <w:t>Developmet</w:t>
      </w:r>
      <w:r w:rsidRPr="00031255">
        <w:rPr>
          <w:rFonts w:ascii="Verdana" w:hAnsi="Verdana"/>
          <w:sz w:val="20"/>
          <w:szCs w:val="20"/>
        </w:rPr>
        <w:t xml:space="preserve"> objects in PP/QM.</w:t>
      </w:r>
    </w:p>
    <w:p w:rsidR="00165D06" w:rsidRPr="00031255" w:rsidP="005E4A0B" w14:paraId="066E984A" w14:textId="77777777">
      <w:pPr>
        <w:pStyle w:val="ListParagraph"/>
        <w:numPr>
          <w:ilvl w:val="0"/>
          <w:numId w:val="17"/>
        </w:numPr>
        <w:tabs>
          <w:tab w:val="left" w:pos="7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SAP PP, SAP QM</w:t>
      </w:r>
    </w:p>
    <w:p w:rsidR="00165D06" w:rsidRPr="00031255" w:rsidP="005E4A0B" w14:paraId="5BD50475" w14:textId="77777777">
      <w:pPr>
        <w:rPr>
          <w:rFonts w:ascii="Verdana" w:hAnsi="Verdana"/>
          <w:szCs w:val="20"/>
        </w:rPr>
      </w:pPr>
    </w:p>
    <w:p w:rsidR="00165D06" w:rsidRPr="00031255" w:rsidP="005E4A0B" w14:paraId="1618D17A" w14:textId="31493150">
      <w:pPr>
        <w:pStyle w:val="Heading3"/>
        <w:rPr>
          <w:rFonts w:ascii="Verdana" w:hAnsi="Verdana"/>
          <w:b/>
          <w:bCs/>
          <w:sz w:val="20"/>
          <w:szCs w:val="20"/>
        </w:rPr>
      </w:pPr>
      <w:r w:rsidRPr="00031255">
        <w:rPr>
          <w:rFonts w:ascii="Verdana" w:hAnsi="Verdana"/>
          <w:b/>
          <w:bCs/>
          <w:color w:val="FF0000"/>
          <w:sz w:val="20"/>
          <w:szCs w:val="20"/>
        </w:rPr>
        <w:t>Oclaro</w:t>
      </w:r>
      <w:r w:rsidRPr="00031255">
        <w:rPr>
          <w:rFonts w:ascii="Verdana" w:hAnsi="Verdana"/>
          <w:b/>
          <w:bCs/>
          <w:color w:val="FF0000"/>
          <w:sz w:val="20"/>
          <w:szCs w:val="20"/>
        </w:rPr>
        <w:t xml:space="preserve"> Implementation</w:t>
      </w:r>
    </w:p>
    <w:p w:rsidR="00165D06" w:rsidRPr="00031255" w:rsidP="005E4A0B" w14:paraId="5128E80C" w14:textId="22FB2259">
      <w:pPr>
        <w:pStyle w:val="Heading5"/>
        <w:tabs>
          <w:tab w:val="left" w:pos="6120"/>
        </w:tabs>
        <w:rPr>
          <w:rFonts w:ascii="Verdana" w:hAnsi="Verdana"/>
          <w:szCs w:val="20"/>
        </w:rPr>
      </w:pPr>
      <w:r w:rsidRPr="00031255">
        <w:rPr>
          <w:rFonts w:ascii="Verdana" w:hAnsi="Verdana"/>
          <w:szCs w:val="20"/>
        </w:rPr>
        <w:t>SAP ABAP &amp; SAP WORKFLOW CONSULTANT</w:t>
      </w:r>
      <w:r w:rsidRPr="00031255">
        <w:rPr>
          <w:rFonts w:ascii="Verdana" w:hAnsi="Verdana"/>
          <w:szCs w:val="20"/>
        </w:rPr>
        <w:tab/>
      </w:r>
      <w:r w:rsidRPr="00031255" w:rsidR="000F0CF6">
        <w:rPr>
          <w:rFonts w:ascii="Verdana" w:hAnsi="Verdana"/>
          <w:szCs w:val="20"/>
        </w:rPr>
        <w:t xml:space="preserve">                </w:t>
      </w:r>
      <w:r w:rsidRPr="00031255">
        <w:rPr>
          <w:rFonts w:ascii="Verdana" w:hAnsi="Verdana"/>
          <w:szCs w:val="20"/>
        </w:rPr>
        <w:t xml:space="preserve">April 2017 – </w:t>
      </w:r>
      <w:r w:rsidR="004D3F4E">
        <w:rPr>
          <w:rFonts w:ascii="Verdana" w:hAnsi="Verdana"/>
          <w:szCs w:val="20"/>
        </w:rPr>
        <w:t xml:space="preserve">Nov </w:t>
      </w:r>
      <w:r w:rsidRPr="00031255">
        <w:rPr>
          <w:rFonts w:ascii="Verdana" w:hAnsi="Verdana"/>
          <w:szCs w:val="20"/>
        </w:rPr>
        <w:t>201</w:t>
      </w:r>
      <w:r w:rsidR="004D3F4E">
        <w:rPr>
          <w:rFonts w:ascii="Verdana" w:hAnsi="Verdana"/>
          <w:szCs w:val="20"/>
        </w:rPr>
        <w:t>7</w:t>
      </w:r>
    </w:p>
    <w:p w:rsidR="000F0CF6" w:rsidRPr="00031255" w:rsidP="005E4A0B" w14:paraId="5B7B7A9F" w14:textId="77777777">
      <w:pPr>
        <w:rPr>
          <w:rFonts w:ascii="Verdana" w:hAnsi="Verdana"/>
        </w:rPr>
      </w:pPr>
    </w:p>
    <w:p w:rsidR="00165D06" w:rsidRPr="00031255" w:rsidP="005E4A0B" w14:paraId="295AED1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Requisition release strategy.</w:t>
      </w:r>
    </w:p>
    <w:p w:rsidR="00165D06" w:rsidRPr="00031255" w:rsidP="005E4A0B" w14:paraId="2045CE2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Order release strategy.</w:t>
      </w:r>
    </w:p>
    <w:p w:rsidR="00165D06" w:rsidRPr="00031255" w:rsidP="005E4A0B" w14:paraId="3102058F"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Bank Payment.</w:t>
      </w:r>
    </w:p>
    <w:p w:rsidR="00165D06" w:rsidRPr="00031255" w:rsidP="005E4A0B" w14:paraId="359C078E"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Extended Notification configuration.</w:t>
      </w:r>
    </w:p>
    <w:p w:rsidR="00165D06" w:rsidP="005E4A0B" w14:paraId="3DDAACCD"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Reports ,</w:t>
      </w:r>
      <w:r w:rsidRPr="00031255">
        <w:rPr>
          <w:rFonts w:ascii="Verdana" w:hAnsi="Verdana"/>
          <w:sz w:val="20"/>
          <w:szCs w:val="20"/>
        </w:rPr>
        <w:t xml:space="preserve"> Forms .</w:t>
      </w:r>
    </w:p>
    <w:p w:rsidR="002E283F" w:rsidP="005E4A0B" w14:paraId="6A800D1D" w14:textId="7CCE209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Enhancements </w:t>
      </w:r>
    </w:p>
    <w:p w:rsidR="002E283F" w:rsidP="005E4A0B" w14:paraId="4E5D572D" w14:textId="2FDE70F6">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Data Dictionary </w:t>
      </w:r>
    </w:p>
    <w:p w:rsidR="002E283F" w:rsidRPr="00031255" w:rsidP="005E4A0B" w14:paraId="3BA42DED" w14:textId="3C1D49A3">
      <w:pPr>
        <w:pStyle w:val="ListParagraph"/>
        <w:numPr>
          <w:ilvl w:val="0"/>
          <w:numId w:val="17"/>
        </w:numPr>
        <w:tabs>
          <w:tab w:val="left" w:pos="720"/>
          <w:tab w:val="left" w:pos="6120"/>
        </w:tabs>
        <w:rPr>
          <w:rFonts w:ascii="Verdana" w:hAnsi="Verdana"/>
          <w:sz w:val="20"/>
          <w:szCs w:val="20"/>
        </w:rPr>
      </w:pPr>
      <w:r>
        <w:rPr>
          <w:rFonts w:ascii="Verdana" w:hAnsi="Verdana"/>
          <w:sz w:val="20"/>
          <w:szCs w:val="20"/>
        </w:rPr>
        <w:t>Interfaces :</w:t>
      </w:r>
      <w:r>
        <w:rPr>
          <w:rFonts w:ascii="Verdana" w:hAnsi="Verdana"/>
          <w:sz w:val="20"/>
          <w:szCs w:val="20"/>
        </w:rPr>
        <w:t xml:space="preserve"> RFC, Proxy</w:t>
      </w:r>
    </w:p>
    <w:p w:rsidR="00165D06" w:rsidRPr="00031255" w:rsidP="005E4A0B" w14:paraId="092402A0" w14:textId="77777777">
      <w:pPr>
        <w:pStyle w:val="ListParagraph"/>
        <w:numPr>
          <w:ilvl w:val="0"/>
          <w:numId w:val="17"/>
        </w:numPr>
        <w:tabs>
          <w:tab w:val="left" w:pos="7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w:t>
      </w:r>
      <w:r w:rsidRPr="00031255">
        <w:rPr>
          <w:rFonts w:ascii="Verdana" w:hAnsi="Verdana"/>
          <w:sz w:val="20"/>
          <w:szCs w:val="20"/>
        </w:rPr>
        <w:t>WORKFLOW ,</w:t>
      </w:r>
      <w:r w:rsidRPr="00031255">
        <w:rPr>
          <w:rFonts w:ascii="Verdana" w:hAnsi="Verdana"/>
          <w:sz w:val="20"/>
          <w:szCs w:val="20"/>
        </w:rPr>
        <w:t xml:space="preserve"> SAP ABAP</w:t>
      </w:r>
    </w:p>
    <w:p w:rsidR="00165D06" w:rsidRPr="00031255" w:rsidP="005E4A0B" w14:paraId="458578E9" w14:textId="5FF59BA8">
      <w:pPr>
        <w:pStyle w:val="Heading3"/>
        <w:rPr>
          <w:rFonts w:ascii="Verdana" w:hAnsi="Verdana"/>
          <w:b/>
          <w:bCs/>
          <w:sz w:val="20"/>
          <w:szCs w:val="20"/>
        </w:rPr>
      </w:pPr>
      <w:r w:rsidRPr="00031255">
        <w:rPr>
          <w:rFonts w:ascii="Verdana" w:hAnsi="Verdana"/>
          <w:b/>
          <w:bCs/>
          <w:color w:val="FF0000"/>
          <w:sz w:val="20"/>
          <w:szCs w:val="20"/>
        </w:rPr>
        <w:t>National Gypsum</w:t>
      </w:r>
    </w:p>
    <w:p w:rsidR="00165D06" w:rsidRPr="00031255" w:rsidP="005E4A0B" w14:paraId="2C7C52BF" w14:textId="4087BF4D">
      <w:pPr>
        <w:pStyle w:val="Heading5"/>
        <w:tabs>
          <w:tab w:val="left" w:pos="6120"/>
        </w:tabs>
        <w:rPr>
          <w:rFonts w:ascii="Verdana" w:hAnsi="Verdana"/>
          <w:szCs w:val="20"/>
        </w:rPr>
      </w:pPr>
      <w:r w:rsidRPr="00031255">
        <w:rPr>
          <w:rFonts w:ascii="Verdana" w:hAnsi="Verdana"/>
          <w:szCs w:val="20"/>
        </w:rPr>
        <w:t>SAP ABAP WORKFLOW CONSULTANT</w:t>
      </w:r>
      <w:r w:rsidRPr="00031255">
        <w:rPr>
          <w:rFonts w:ascii="Verdana" w:hAnsi="Verdana"/>
          <w:szCs w:val="20"/>
        </w:rPr>
        <w:tab/>
      </w:r>
      <w:r w:rsidRPr="00031255" w:rsidR="00260ECD">
        <w:rPr>
          <w:rFonts w:ascii="Verdana" w:hAnsi="Verdana"/>
          <w:szCs w:val="20"/>
        </w:rPr>
        <w:t xml:space="preserve">               </w:t>
      </w:r>
      <w:r w:rsidRPr="00031255">
        <w:rPr>
          <w:rFonts w:ascii="Verdana" w:hAnsi="Verdana"/>
          <w:szCs w:val="20"/>
        </w:rPr>
        <w:t>August 2016 – March 2017</w:t>
      </w:r>
    </w:p>
    <w:p w:rsidR="00260ECD" w:rsidRPr="00031255" w:rsidP="005E4A0B" w14:paraId="79706B82" w14:textId="77777777">
      <w:pPr>
        <w:rPr>
          <w:rFonts w:ascii="Verdana" w:hAnsi="Verdana"/>
        </w:rPr>
      </w:pPr>
    </w:p>
    <w:p w:rsidR="00165D06" w:rsidRPr="00031255" w:rsidP="005E4A0B" w14:paraId="387F238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Requisition release strategy.</w:t>
      </w:r>
    </w:p>
    <w:p w:rsidR="00165D06" w:rsidRPr="00031255" w:rsidP="005E4A0B" w14:paraId="0082F07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Sales Invoice management.</w:t>
      </w:r>
    </w:p>
    <w:p w:rsidR="00165D06" w:rsidRPr="00031255" w:rsidP="005E4A0B" w14:paraId="3A4F2FA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Order release strategy.</w:t>
      </w:r>
    </w:p>
    <w:p w:rsidR="00165D06" w:rsidRPr="00031255" w:rsidP="005E4A0B" w14:paraId="0AE455F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sales quotation.</w:t>
      </w:r>
    </w:p>
    <w:p w:rsidR="00165D06" w:rsidRPr="00031255" w:rsidP="005E4A0B" w14:paraId="74C2B56D"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Finance Invoice management.</w:t>
      </w:r>
    </w:p>
    <w:p w:rsidR="00165D06" w:rsidP="005E4A0B" w14:paraId="6CB7087C"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Extended Notification configuration.</w:t>
      </w:r>
    </w:p>
    <w:p w:rsidR="00E84A44" w:rsidP="00E84A44" w14:paraId="6FA720D7"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Reports ,</w:t>
      </w:r>
      <w:r w:rsidRPr="00031255">
        <w:rPr>
          <w:rFonts w:ascii="Verdana" w:hAnsi="Verdana"/>
          <w:sz w:val="20"/>
          <w:szCs w:val="20"/>
        </w:rPr>
        <w:t xml:space="preserve"> Forms .</w:t>
      </w:r>
    </w:p>
    <w:p w:rsidR="00E84A44" w:rsidP="00E84A44" w14:paraId="79A3CA4B" w14:textId="7777777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Enhancements </w:t>
      </w:r>
    </w:p>
    <w:p w:rsidR="00E84A44" w:rsidP="00E84A44" w14:paraId="1B94988F" w14:textId="7777777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Data Dictionary </w:t>
      </w:r>
    </w:p>
    <w:p w:rsidR="00E84A44" w:rsidRPr="00031255" w:rsidP="00E84A44" w14:paraId="2EAD5C6C" w14:textId="7777777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Interfaces :</w:t>
      </w:r>
      <w:r>
        <w:rPr>
          <w:rFonts w:ascii="Verdana" w:hAnsi="Verdana"/>
          <w:sz w:val="20"/>
          <w:szCs w:val="20"/>
        </w:rPr>
        <w:t xml:space="preserve"> RFC, Proxy</w:t>
      </w:r>
    </w:p>
    <w:p w:rsidR="00E84A44" w:rsidRPr="00031255" w:rsidP="00E84A44" w14:paraId="2B0B6825" w14:textId="77777777">
      <w:pPr>
        <w:pStyle w:val="ListParagraph"/>
        <w:tabs>
          <w:tab w:val="left" w:pos="720"/>
          <w:tab w:val="left" w:pos="6120"/>
        </w:tabs>
        <w:rPr>
          <w:rFonts w:ascii="Verdana" w:hAnsi="Verdana"/>
          <w:sz w:val="20"/>
          <w:szCs w:val="20"/>
        </w:rPr>
      </w:pPr>
    </w:p>
    <w:p w:rsidR="00165D06" w:rsidRPr="00031255" w:rsidP="005E4A0B" w14:paraId="44CD80D9"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w:t>
      </w:r>
      <w:r w:rsidRPr="00031255">
        <w:rPr>
          <w:rFonts w:ascii="Verdana" w:hAnsi="Verdana"/>
          <w:sz w:val="20"/>
          <w:szCs w:val="20"/>
        </w:rPr>
        <w:t>WORKFLOW ,</w:t>
      </w:r>
      <w:r w:rsidRPr="00031255">
        <w:rPr>
          <w:rFonts w:ascii="Verdana" w:hAnsi="Verdana"/>
          <w:sz w:val="20"/>
          <w:szCs w:val="20"/>
        </w:rPr>
        <w:t xml:space="preserve"> SAP ABAP</w:t>
      </w:r>
    </w:p>
    <w:p w:rsidR="00165D06" w:rsidRPr="00031255" w:rsidP="005E4A0B" w14:paraId="1AD4CBCB" w14:textId="6C6174D0">
      <w:pPr>
        <w:pStyle w:val="Heading3"/>
        <w:rPr>
          <w:rFonts w:ascii="Verdana" w:hAnsi="Verdana"/>
          <w:b/>
          <w:bCs/>
          <w:sz w:val="20"/>
          <w:szCs w:val="20"/>
        </w:rPr>
      </w:pPr>
      <w:r w:rsidRPr="00031255">
        <w:rPr>
          <w:rFonts w:ascii="Verdana" w:hAnsi="Verdana"/>
          <w:b/>
          <w:bCs/>
          <w:color w:val="FF0000"/>
          <w:sz w:val="20"/>
          <w:szCs w:val="20"/>
        </w:rPr>
        <w:t>Amrican</w:t>
      </w:r>
      <w:r w:rsidRPr="00031255">
        <w:rPr>
          <w:rFonts w:ascii="Verdana" w:hAnsi="Verdana"/>
          <w:b/>
          <w:bCs/>
          <w:color w:val="FF0000"/>
          <w:sz w:val="20"/>
          <w:szCs w:val="20"/>
        </w:rPr>
        <w:t xml:space="preserve"> </w:t>
      </w:r>
      <w:r w:rsidRPr="00031255">
        <w:rPr>
          <w:rFonts w:ascii="Verdana" w:hAnsi="Verdana"/>
          <w:b/>
          <w:bCs/>
          <w:color w:val="FF0000"/>
          <w:sz w:val="20"/>
          <w:szCs w:val="20"/>
        </w:rPr>
        <w:t>Styrenics</w:t>
      </w:r>
    </w:p>
    <w:p w:rsidR="00165D06" w:rsidRPr="00031255" w:rsidP="005E4A0B" w14:paraId="709ADEBE" w14:textId="1A8E6788">
      <w:pPr>
        <w:pStyle w:val="Heading5"/>
        <w:tabs>
          <w:tab w:val="left" w:pos="6120"/>
        </w:tabs>
        <w:rPr>
          <w:rFonts w:ascii="Verdana" w:hAnsi="Verdana"/>
          <w:szCs w:val="20"/>
        </w:rPr>
      </w:pPr>
      <w:r w:rsidRPr="00031255">
        <w:rPr>
          <w:rFonts w:ascii="Verdana" w:hAnsi="Verdana"/>
          <w:szCs w:val="20"/>
        </w:rPr>
        <w:t>SAP ABAP &amp; SAP WORKFLOW CONSULTANT</w:t>
      </w:r>
      <w:r w:rsidRPr="00031255">
        <w:rPr>
          <w:rFonts w:ascii="Verdana" w:hAnsi="Verdana"/>
          <w:szCs w:val="20"/>
        </w:rPr>
        <w:tab/>
      </w:r>
      <w:r w:rsidRPr="00031255" w:rsidR="00573589">
        <w:rPr>
          <w:rFonts w:ascii="Verdana" w:hAnsi="Verdana"/>
          <w:szCs w:val="20"/>
        </w:rPr>
        <w:t xml:space="preserve">                 </w:t>
      </w:r>
      <w:r w:rsidRPr="00031255">
        <w:rPr>
          <w:rFonts w:ascii="Verdana" w:hAnsi="Verdana"/>
          <w:szCs w:val="20"/>
        </w:rPr>
        <w:t>April 2015 – August 2016</w:t>
      </w:r>
    </w:p>
    <w:p w:rsidR="00573589" w:rsidRPr="00031255" w:rsidP="005E4A0B" w14:paraId="50741EB6" w14:textId="77777777">
      <w:pPr>
        <w:rPr>
          <w:rFonts w:ascii="Verdana" w:hAnsi="Verdana"/>
        </w:rPr>
      </w:pPr>
    </w:p>
    <w:p w:rsidR="00165D06" w:rsidRPr="00031255" w:rsidP="005E4A0B" w14:paraId="0060217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Requisition release strategy.</w:t>
      </w:r>
    </w:p>
    <w:p w:rsidR="00165D06" w:rsidRPr="00031255" w:rsidP="005E4A0B" w14:paraId="02F101F1"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Order release strategy.</w:t>
      </w:r>
    </w:p>
    <w:p w:rsidR="00165D06" w:rsidRPr="00031255" w:rsidP="005E4A0B" w14:paraId="72E42C01"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Bank Payment.</w:t>
      </w:r>
    </w:p>
    <w:p w:rsidR="00165D06" w:rsidRPr="00031255" w:rsidP="005E4A0B" w14:paraId="36790615"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Extended Notification configuration.</w:t>
      </w:r>
    </w:p>
    <w:p w:rsidR="00165D06" w:rsidRPr="004D3F4E" w:rsidP="005E4A0B" w14:paraId="5BEB24A0"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w:t>
      </w:r>
      <w:r w:rsidRPr="00031255">
        <w:rPr>
          <w:rFonts w:ascii="Verdana" w:hAnsi="Verdana"/>
          <w:sz w:val="20"/>
          <w:szCs w:val="20"/>
        </w:rPr>
        <w:t>WORKFLOW ,</w:t>
      </w:r>
      <w:r w:rsidRPr="00031255">
        <w:rPr>
          <w:rFonts w:ascii="Verdana" w:hAnsi="Verdana"/>
          <w:sz w:val="20"/>
          <w:szCs w:val="20"/>
        </w:rPr>
        <w:t xml:space="preserve"> SAP ABAP</w:t>
      </w:r>
    </w:p>
    <w:p w:rsidR="004D3F4E" w:rsidRPr="00031255" w:rsidP="004D3F4E" w14:paraId="2BB0FE4E" w14:textId="77777777">
      <w:pPr>
        <w:pStyle w:val="ListParagraph"/>
        <w:tabs>
          <w:tab w:val="left" w:pos="720"/>
          <w:tab w:val="left" w:pos="6120"/>
        </w:tabs>
        <w:rPr>
          <w:rFonts w:ascii="Verdana" w:hAnsi="Verdana"/>
          <w:b/>
          <w:sz w:val="20"/>
          <w:szCs w:val="20"/>
        </w:rPr>
      </w:pPr>
    </w:p>
    <w:p w:rsidR="00165D06" w:rsidRPr="00031255" w:rsidP="005E4A0B" w14:paraId="66E8F586" w14:textId="71CB4845">
      <w:pPr>
        <w:pStyle w:val="Heading3"/>
        <w:rPr>
          <w:rFonts w:ascii="Verdana" w:hAnsi="Verdana"/>
          <w:b/>
          <w:bCs/>
          <w:sz w:val="20"/>
          <w:szCs w:val="20"/>
        </w:rPr>
      </w:pPr>
      <w:r w:rsidRPr="00031255">
        <w:rPr>
          <w:rFonts w:ascii="Verdana" w:hAnsi="Verdana"/>
          <w:b/>
          <w:bCs/>
          <w:color w:val="FF0000"/>
          <w:sz w:val="20"/>
          <w:szCs w:val="20"/>
        </w:rPr>
        <w:t>Firestone Building Products</w:t>
      </w:r>
    </w:p>
    <w:p w:rsidR="00165D06" w:rsidRPr="00031255" w:rsidP="005E4A0B" w14:paraId="122008FF" w14:textId="2B6A3ECD">
      <w:pPr>
        <w:pStyle w:val="Heading5"/>
        <w:tabs>
          <w:tab w:val="left" w:pos="6120"/>
        </w:tabs>
        <w:rPr>
          <w:rFonts w:ascii="Verdana" w:hAnsi="Verdana"/>
          <w:szCs w:val="20"/>
        </w:rPr>
      </w:pPr>
      <w:r w:rsidRPr="00031255">
        <w:rPr>
          <w:rFonts w:ascii="Verdana" w:hAnsi="Verdana"/>
          <w:szCs w:val="20"/>
        </w:rPr>
        <w:t>SAP ABAP &amp; SAP WORKFLOW CONSULTANT</w:t>
      </w:r>
      <w:r w:rsidRPr="00031255">
        <w:rPr>
          <w:rFonts w:ascii="Verdana" w:hAnsi="Verdana"/>
          <w:szCs w:val="20"/>
        </w:rPr>
        <w:tab/>
      </w:r>
      <w:r w:rsidRPr="00031255" w:rsidR="001515C7">
        <w:rPr>
          <w:rFonts w:ascii="Verdana" w:hAnsi="Verdana"/>
          <w:szCs w:val="20"/>
        </w:rPr>
        <w:t xml:space="preserve">               </w:t>
      </w:r>
      <w:r w:rsidRPr="00031255">
        <w:rPr>
          <w:rFonts w:ascii="Verdana" w:hAnsi="Verdana"/>
          <w:szCs w:val="20"/>
        </w:rPr>
        <w:t>February 2014 – July 2015</w:t>
      </w:r>
    </w:p>
    <w:p w:rsidR="001515C7" w:rsidRPr="00031255" w:rsidP="005E4A0B" w14:paraId="3A50A0A8" w14:textId="77777777">
      <w:pPr>
        <w:rPr>
          <w:rFonts w:ascii="Verdana" w:hAnsi="Verdana"/>
        </w:rPr>
      </w:pPr>
    </w:p>
    <w:p w:rsidR="00165D06" w:rsidRPr="00031255" w:rsidP="005E4A0B" w14:paraId="7205E70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Responsible for Reports Design &amp; Development.</w:t>
      </w:r>
    </w:p>
    <w:p w:rsidR="00165D06" w:rsidRPr="00031255" w:rsidP="005E4A0B" w14:paraId="677C701F" w14:textId="1EA070E3">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Responsible for Forms Design &amp; Development</w:t>
      </w:r>
    </w:p>
    <w:p w:rsidR="00165D06" w:rsidRPr="00031255" w:rsidP="005E4A0B" w14:paraId="2BE65637" w14:textId="0C1764A6">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Responsible for Screen Programming.</w:t>
      </w:r>
    </w:p>
    <w:p w:rsidR="00165D06" w:rsidRPr="00031255" w:rsidP="005E4A0B" w14:paraId="3E86469C"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internal order.</w:t>
      </w:r>
    </w:p>
    <w:p w:rsidR="00165D06" w:rsidRPr="00031255" w:rsidP="005E4A0B" w14:paraId="404FA537"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Appropriation Request.</w:t>
      </w:r>
    </w:p>
    <w:p w:rsidR="00165D06" w:rsidRPr="00031255" w:rsidP="005E4A0B" w14:paraId="4A8200F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Requisition release strategy.</w:t>
      </w:r>
    </w:p>
    <w:p w:rsidR="00165D06" w:rsidRPr="00031255" w:rsidP="005E4A0B" w14:paraId="786B5F89"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customer credit management.</w:t>
      </w:r>
    </w:p>
    <w:p w:rsidR="00165D06" w:rsidRPr="00031255" w:rsidP="005E4A0B" w14:paraId="4A3D153D"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Purchase Requisition release strategy.</w:t>
      </w:r>
    </w:p>
    <w:p w:rsidR="00165D06" w:rsidRPr="00031255" w:rsidP="005E4A0B" w14:paraId="2464926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 for sales quotation.</w:t>
      </w:r>
    </w:p>
    <w:p w:rsidR="00165D06" w:rsidP="005E4A0B" w14:paraId="4151AA66"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Designed and developed workflows for Invoice.</w:t>
      </w:r>
    </w:p>
    <w:p w:rsidR="00E84A44" w:rsidP="00E84A44" w14:paraId="0230AAD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Reports ,</w:t>
      </w:r>
      <w:r w:rsidRPr="00031255">
        <w:rPr>
          <w:rFonts w:ascii="Verdana" w:hAnsi="Verdana"/>
          <w:sz w:val="20"/>
          <w:szCs w:val="20"/>
        </w:rPr>
        <w:t xml:space="preserve"> Forms .</w:t>
      </w:r>
    </w:p>
    <w:p w:rsidR="00E84A44" w:rsidP="00E84A44" w14:paraId="2016D273" w14:textId="7777777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Enhancements </w:t>
      </w:r>
    </w:p>
    <w:p w:rsidR="00E84A44" w:rsidP="00E84A44" w14:paraId="26943F2D" w14:textId="77777777">
      <w:pPr>
        <w:pStyle w:val="ListParagraph"/>
        <w:numPr>
          <w:ilvl w:val="0"/>
          <w:numId w:val="17"/>
        </w:numPr>
        <w:tabs>
          <w:tab w:val="left" w:pos="720"/>
          <w:tab w:val="left" w:pos="6120"/>
        </w:tabs>
        <w:rPr>
          <w:rFonts w:ascii="Verdana" w:hAnsi="Verdana"/>
          <w:sz w:val="20"/>
          <w:szCs w:val="20"/>
        </w:rPr>
      </w:pPr>
      <w:r>
        <w:rPr>
          <w:rFonts w:ascii="Verdana" w:hAnsi="Verdana"/>
          <w:sz w:val="20"/>
          <w:szCs w:val="20"/>
        </w:rPr>
        <w:t xml:space="preserve">Data Dictionary </w:t>
      </w:r>
    </w:p>
    <w:p w:rsidR="00E84A44" w:rsidRPr="00E84A44" w:rsidP="00E84A44" w14:paraId="0B48C816" w14:textId="51EE8F9B">
      <w:pPr>
        <w:pStyle w:val="ListParagraph"/>
        <w:numPr>
          <w:ilvl w:val="0"/>
          <w:numId w:val="17"/>
        </w:numPr>
        <w:tabs>
          <w:tab w:val="left" w:pos="720"/>
          <w:tab w:val="left" w:pos="6120"/>
        </w:tabs>
        <w:rPr>
          <w:rFonts w:ascii="Verdana" w:hAnsi="Verdana"/>
          <w:sz w:val="20"/>
          <w:szCs w:val="20"/>
        </w:rPr>
      </w:pPr>
      <w:r>
        <w:rPr>
          <w:rFonts w:ascii="Verdana" w:hAnsi="Verdana"/>
          <w:sz w:val="20"/>
          <w:szCs w:val="20"/>
        </w:rPr>
        <w:t>Interfaces :</w:t>
      </w:r>
      <w:r>
        <w:rPr>
          <w:rFonts w:ascii="Verdana" w:hAnsi="Verdana"/>
          <w:sz w:val="20"/>
          <w:szCs w:val="20"/>
        </w:rPr>
        <w:t xml:space="preserve"> RFC, Proxy</w:t>
      </w:r>
    </w:p>
    <w:p w:rsidR="00165D06" w:rsidRPr="00031255" w:rsidP="005E4A0B" w14:paraId="7502E63D"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w:t>
      </w:r>
      <w:r w:rsidRPr="00031255">
        <w:rPr>
          <w:rFonts w:ascii="Verdana" w:hAnsi="Verdana"/>
          <w:sz w:val="20"/>
          <w:szCs w:val="20"/>
        </w:rPr>
        <w:t>WORKFLOW ,</w:t>
      </w:r>
      <w:r w:rsidRPr="00031255">
        <w:rPr>
          <w:rFonts w:ascii="Verdana" w:hAnsi="Verdana"/>
          <w:sz w:val="20"/>
          <w:szCs w:val="20"/>
        </w:rPr>
        <w:t xml:space="preserve"> SAP ABAP</w:t>
      </w:r>
    </w:p>
    <w:p w:rsidR="00165D06" w:rsidRPr="00031255" w:rsidP="005E4A0B" w14:paraId="0B47B48A" w14:textId="77777777">
      <w:pPr>
        <w:pStyle w:val="Title"/>
        <w:rPr>
          <w:rFonts w:ascii="Verdana" w:hAnsi="Verdana"/>
          <w:sz w:val="20"/>
          <w:szCs w:val="20"/>
        </w:rPr>
      </w:pPr>
      <w:r w:rsidRPr="00031255">
        <w:rPr>
          <w:rFonts w:ascii="Verdana" w:hAnsi="Verdana"/>
          <w:sz w:val="20"/>
          <w:szCs w:val="20"/>
        </w:rPr>
        <w:t>Prior Work History</w:t>
      </w:r>
    </w:p>
    <w:p w:rsidR="008D1F47" w:rsidRPr="00031255" w:rsidP="005E4A0B" w14:paraId="6F318606" w14:textId="77777777">
      <w:pPr>
        <w:rPr>
          <w:rFonts w:ascii="Verdana" w:hAnsi="Verdana"/>
        </w:rPr>
      </w:pPr>
    </w:p>
    <w:p w:rsidR="00165D06" w:rsidRPr="00031255" w:rsidP="005E4A0B" w14:paraId="58E5C7B5" w14:textId="77777777">
      <w:pPr>
        <w:rPr>
          <w:rFonts w:ascii="Verdana" w:hAnsi="Verdana"/>
          <w:szCs w:val="20"/>
        </w:rPr>
      </w:pPr>
      <w:r w:rsidRPr="00031255">
        <w:rPr>
          <w:rFonts w:ascii="Verdana" w:hAnsi="Verdana"/>
          <w:szCs w:val="20"/>
        </w:rPr>
        <w:t>Mr. Shastri has 6 years of Experience working with Tech Mahindra as SAP ABAP Consultant.</w:t>
      </w:r>
    </w:p>
    <w:p w:rsidR="008D1F47" w:rsidRPr="00031255" w:rsidP="005E4A0B" w14:paraId="636D381B" w14:textId="77777777">
      <w:pPr>
        <w:rPr>
          <w:rFonts w:ascii="Verdana" w:hAnsi="Verdana"/>
          <w:szCs w:val="20"/>
        </w:rPr>
      </w:pPr>
    </w:p>
    <w:p w:rsidR="00165D06" w:rsidRPr="00031255" w:rsidP="005E4A0B" w14:paraId="022B3FBA" w14:textId="37AB7AAC">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Orica Portugal &amp; Orica Belgium</w:t>
      </w:r>
    </w:p>
    <w:p w:rsidR="00165D06" w:rsidRPr="00031255" w:rsidP="005E4A0B" w14:paraId="5038754C" w14:textId="623516E1">
      <w:pPr>
        <w:pStyle w:val="Heading5"/>
        <w:tabs>
          <w:tab w:val="left" w:pos="6120"/>
        </w:tabs>
        <w:rPr>
          <w:rFonts w:ascii="Verdana" w:hAnsi="Verdana"/>
          <w:szCs w:val="20"/>
        </w:rPr>
      </w:pPr>
      <w:r w:rsidRPr="00031255">
        <w:rPr>
          <w:rFonts w:ascii="Verdana" w:hAnsi="Verdana"/>
          <w:szCs w:val="20"/>
        </w:rPr>
        <w:t xml:space="preserve">Technical Lead  </w:t>
      </w:r>
      <w:r w:rsidRPr="00031255" w:rsidR="008D1F47">
        <w:rPr>
          <w:rFonts w:ascii="Verdana" w:hAnsi="Verdana"/>
          <w:szCs w:val="20"/>
        </w:rPr>
        <w:t xml:space="preserve">                                                                                </w:t>
      </w:r>
      <w:r w:rsidRPr="00031255">
        <w:rPr>
          <w:rFonts w:ascii="Verdana" w:hAnsi="Verdana"/>
          <w:szCs w:val="20"/>
        </w:rPr>
        <w:t>Jan 2013 – Jan 2014</w:t>
      </w:r>
    </w:p>
    <w:p w:rsidR="008D1F47" w:rsidRPr="00031255" w:rsidP="005E4A0B" w14:paraId="14444700" w14:textId="77777777">
      <w:pPr>
        <w:rPr>
          <w:rFonts w:ascii="Verdana" w:hAnsi="Verdana"/>
        </w:rPr>
      </w:pPr>
    </w:p>
    <w:p w:rsidR="00165D06" w:rsidRPr="00031255" w:rsidP="005E4A0B" w14:paraId="20F8BD5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Big Explosive Report: Developed by copying standard MB5B transaction with addition of some custom fields.</w:t>
      </w:r>
    </w:p>
    <w:p w:rsidR="00165D06" w:rsidRPr="00031255" w:rsidP="005E4A0B" w14:paraId="01840C65"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Stock Requirement Report: This report shows stock of material, open sales order qty, and respective balance to produce at any given point of time.</w:t>
      </w:r>
    </w:p>
    <w:p w:rsidR="00165D06" w:rsidRPr="00031255" w:rsidP="005E4A0B" w14:paraId="41DC401B" w14:textId="425BC276">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FI Credit/Debit </w:t>
      </w:r>
      <w:r w:rsidRPr="00031255">
        <w:rPr>
          <w:rFonts w:ascii="Verdana" w:hAnsi="Verdana"/>
          <w:sz w:val="20"/>
          <w:szCs w:val="20"/>
        </w:rPr>
        <w:t>Note :</w:t>
      </w:r>
      <w:r w:rsidRPr="00031255">
        <w:rPr>
          <w:rFonts w:ascii="Verdana" w:hAnsi="Verdana"/>
          <w:sz w:val="20"/>
          <w:szCs w:val="20"/>
        </w:rPr>
        <w:t xml:space="preserve"> Changes to Picking/Packing Note global layout specific to Portugal &amp; Belgium</w:t>
      </w:r>
    </w:p>
    <w:p w:rsidR="00165D06" w:rsidRPr="00031255" w:rsidP="005E4A0B" w14:paraId="3994153D"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FI Dunning </w:t>
      </w:r>
      <w:r w:rsidRPr="00031255">
        <w:rPr>
          <w:rFonts w:ascii="Verdana" w:hAnsi="Verdana"/>
          <w:sz w:val="20"/>
          <w:szCs w:val="20"/>
        </w:rPr>
        <w:t>Letter :</w:t>
      </w:r>
      <w:r w:rsidRPr="00031255">
        <w:rPr>
          <w:rFonts w:ascii="Verdana" w:hAnsi="Verdana"/>
          <w:sz w:val="20"/>
          <w:szCs w:val="20"/>
        </w:rPr>
        <w:t xml:space="preserve"> Changes to Picking/Packing Note global layout specific to Portugal &amp; Belgium</w:t>
      </w:r>
    </w:p>
    <w:p w:rsidR="00165D06" w:rsidRPr="00031255" w:rsidP="005E4A0B" w14:paraId="00FFAAC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Customer License </w:t>
      </w:r>
      <w:r w:rsidRPr="00031255">
        <w:rPr>
          <w:rFonts w:ascii="Verdana" w:hAnsi="Verdana"/>
          <w:sz w:val="20"/>
          <w:szCs w:val="20"/>
        </w:rPr>
        <w:t>Tracking :</w:t>
      </w:r>
      <w:r w:rsidRPr="00031255">
        <w:rPr>
          <w:rFonts w:ascii="Verdana" w:hAnsi="Verdana"/>
          <w:sz w:val="20"/>
          <w:szCs w:val="20"/>
        </w:rPr>
        <w:t xml:space="preserve"> This enhancement records the qty to be sold to customer and saves it .</w:t>
      </w:r>
    </w:p>
    <w:p w:rsidR="00165D06" w:rsidRPr="00031255" w:rsidP="005E4A0B" w14:paraId="6B46E05E"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SAP ABAP</w:t>
      </w:r>
    </w:p>
    <w:p w:rsidR="00165D06" w:rsidRPr="00031255" w:rsidP="005E4A0B" w14:paraId="191A54B6" w14:textId="77777777">
      <w:pPr>
        <w:pStyle w:val="Body"/>
        <w:tabs>
          <w:tab w:val="left" w:pos="880"/>
        </w:tabs>
        <w:ind w:left="705" w:right="-20"/>
        <w:rPr>
          <w:rFonts w:ascii="Verdana" w:hAnsi="Verdana"/>
        </w:rPr>
      </w:pPr>
    </w:p>
    <w:p w:rsidR="00165D06" w:rsidRPr="00031255" w:rsidP="005E4A0B" w14:paraId="223091FA" w14:textId="5A2B811C">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Volvo Construction Equipment</w:t>
      </w:r>
    </w:p>
    <w:p w:rsidR="00165D06" w:rsidRPr="00031255" w:rsidP="005E4A0B" w14:paraId="3C5CDEB7" w14:textId="66540FFB">
      <w:pPr>
        <w:pStyle w:val="Heading5"/>
        <w:tabs>
          <w:tab w:val="left" w:pos="6120"/>
        </w:tabs>
        <w:rPr>
          <w:rFonts w:ascii="Verdana" w:hAnsi="Verdana"/>
          <w:szCs w:val="20"/>
        </w:rPr>
      </w:pPr>
      <w:r w:rsidRPr="00031255">
        <w:rPr>
          <w:rFonts w:ascii="Verdana" w:hAnsi="Verdana"/>
          <w:spacing w:val="1"/>
          <w:szCs w:val="20"/>
        </w:rPr>
        <w:t>Technical Lead</w:t>
      </w:r>
      <w:r w:rsidRPr="00031255">
        <w:rPr>
          <w:rFonts w:ascii="Verdana" w:hAnsi="Verdana"/>
          <w:szCs w:val="20"/>
        </w:rPr>
        <w:t xml:space="preserve">  </w:t>
      </w:r>
      <w:r w:rsidRPr="00031255" w:rsidR="00F65700">
        <w:rPr>
          <w:rFonts w:ascii="Verdana" w:hAnsi="Verdana"/>
          <w:szCs w:val="20"/>
        </w:rPr>
        <w:t xml:space="preserve">                                                                               </w:t>
      </w:r>
      <w:r w:rsidRPr="00031255">
        <w:rPr>
          <w:rFonts w:ascii="Verdana" w:hAnsi="Verdana"/>
          <w:szCs w:val="20"/>
        </w:rPr>
        <w:t>Jan 2012 – Dec 2012</w:t>
      </w:r>
    </w:p>
    <w:p w:rsidR="008D1F47" w:rsidRPr="00031255" w:rsidP="005E4A0B" w14:paraId="1CE46267" w14:textId="77777777">
      <w:pPr>
        <w:rPr>
          <w:rFonts w:ascii="Verdana" w:hAnsi="Verdana"/>
        </w:rPr>
      </w:pPr>
    </w:p>
    <w:p w:rsidR="00165D06" w:rsidRPr="00031255" w:rsidP="005E4A0B" w14:paraId="51D8E37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Providing online </w:t>
      </w:r>
      <w:r w:rsidRPr="00031255">
        <w:rPr>
          <w:rFonts w:ascii="Verdana" w:hAnsi="Verdana"/>
          <w:sz w:val="20"/>
          <w:szCs w:val="20"/>
        </w:rPr>
        <w:t>ticket based</w:t>
      </w:r>
      <w:r w:rsidRPr="00031255">
        <w:rPr>
          <w:rFonts w:ascii="Verdana" w:hAnsi="Verdana"/>
          <w:sz w:val="20"/>
          <w:szCs w:val="20"/>
        </w:rPr>
        <w:t xml:space="preserve"> support to North America Region Plant.</w:t>
      </w:r>
    </w:p>
    <w:p w:rsidR="00165D06" w:rsidRPr="00031255" w:rsidP="005E4A0B" w14:paraId="089BA6B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Worked with Functional Consultant for proving new report and </w:t>
      </w:r>
      <w:r w:rsidRPr="00031255">
        <w:rPr>
          <w:rFonts w:ascii="Verdana" w:hAnsi="Verdana"/>
          <w:sz w:val="20"/>
          <w:szCs w:val="20"/>
        </w:rPr>
        <w:t>changs</w:t>
      </w:r>
      <w:r w:rsidRPr="00031255">
        <w:rPr>
          <w:rFonts w:ascii="Verdana" w:hAnsi="Verdana"/>
          <w:sz w:val="20"/>
          <w:szCs w:val="20"/>
        </w:rPr>
        <w:t xml:space="preserve"> to existing reports.</w:t>
      </w:r>
    </w:p>
    <w:p w:rsidR="00165D06" w:rsidRPr="00031255" w:rsidP="005E4A0B" w14:paraId="5657D42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Providing Training and documentation for new or existing process.</w:t>
      </w:r>
    </w:p>
    <w:p w:rsidR="00165D06" w:rsidRPr="00031255" w:rsidP="005E4A0B" w14:paraId="0272F14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Modifications to existing </w:t>
      </w:r>
      <w:r w:rsidRPr="00031255">
        <w:rPr>
          <w:rFonts w:ascii="Verdana" w:hAnsi="Verdana"/>
          <w:sz w:val="20"/>
          <w:szCs w:val="20"/>
        </w:rPr>
        <w:t>layouts .</w:t>
      </w:r>
    </w:p>
    <w:p w:rsidR="00165D06" w:rsidRPr="00031255" w:rsidP="005E4A0B" w14:paraId="0E9EF61B"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Changes to </w:t>
      </w:r>
      <w:r w:rsidRPr="00031255">
        <w:rPr>
          <w:rFonts w:ascii="Verdana" w:hAnsi="Verdana"/>
          <w:sz w:val="20"/>
          <w:szCs w:val="20"/>
        </w:rPr>
        <w:t>enhancements ,</w:t>
      </w:r>
      <w:r w:rsidRPr="00031255">
        <w:rPr>
          <w:rFonts w:ascii="Verdana" w:hAnsi="Verdana"/>
          <w:sz w:val="20"/>
          <w:szCs w:val="20"/>
        </w:rPr>
        <w:t xml:space="preserve"> custom function modules.</w:t>
      </w:r>
    </w:p>
    <w:p w:rsidR="00165D06" w:rsidRPr="00031255" w:rsidP="005E4A0B" w14:paraId="03541DF7"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SAP ABAP</w:t>
      </w:r>
    </w:p>
    <w:p w:rsidR="00165D06" w:rsidRPr="00031255" w:rsidP="005E4A0B" w14:paraId="4D0E4108" w14:textId="3AB4A2BA">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MPT, Goa (</w:t>
      </w:r>
      <w:r w:rsidRPr="00031255">
        <w:rPr>
          <w:rFonts w:ascii="Verdana" w:hAnsi="Verdana"/>
          <w:sz w:val="20"/>
          <w:szCs w:val="20"/>
        </w:rPr>
        <w:t>Mourgaon</w:t>
      </w:r>
      <w:r w:rsidRPr="00031255">
        <w:rPr>
          <w:rFonts w:ascii="Verdana" w:hAnsi="Verdana"/>
          <w:sz w:val="20"/>
          <w:szCs w:val="20"/>
        </w:rPr>
        <w:t xml:space="preserve"> Port Trust)</w:t>
      </w:r>
    </w:p>
    <w:p w:rsidR="00165D06" w:rsidRPr="00031255" w:rsidP="005E4A0B" w14:paraId="36E1A182" w14:textId="32AE3ECB">
      <w:pPr>
        <w:pStyle w:val="Heading5"/>
        <w:tabs>
          <w:tab w:val="left" w:pos="6120"/>
        </w:tabs>
        <w:rPr>
          <w:rFonts w:ascii="Verdana" w:hAnsi="Verdana"/>
          <w:szCs w:val="20"/>
        </w:rPr>
      </w:pPr>
      <w:r w:rsidRPr="00031255">
        <w:rPr>
          <w:rFonts w:ascii="Verdana" w:hAnsi="Verdana"/>
          <w:spacing w:val="1"/>
          <w:szCs w:val="20"/>
        </w:rPr>
        <w:t>SAP ABAP HR CONSULTANT</w:t>
      </w:r>
      <w:r w:rsidRPr="00031255">
        <w:rPr>
          <w:rFonts w:ascii="Verdana" w:hAnsi="Verdana"/>
          <w:szCs w:val="20"/>
        </w:rPr>
        <w:t xml:space="preserve">  </w:t>
      </w:r>
      <w:r w:rsidRPr="00031255" w:rsidR="00F65700">
        <w:rPr>
          <w:rFonts w:ascii="Verdana" w:hAnsi="Verdana"/>
          <w:szCs w:val="20"/>
        </w:rPr>
        <w:t xml:space="preserve">                                                         </w:t>
      </w:r>
      <w:r w:rsidRPr="00031255">
        <w:rPr>
          <w:rFonts w:ascii="Verdana" w:hAnsi="Verdana"/>
          <w:szCs w:val="20"/>
        </w:rPr>
        <w:t>June 2011 – Dec 2011</w:t>
      </w:r>
    </w:p>
    <w:p w:rsidR="00F65700" w:rsidRPr="00031255" w:rsidP="005E4A0B" w14:paraId="6FE6E499" w14:textId="77777777">
      <w:pPr>
        <w:rPr>
          <w:rFonts w:ascii="Verdana" w:hAnsi="Verdana"/>
        </w:rPr>
      </w:pPr>
    </w:p>
    <w:p w:rsidR="00165D06" w:rsidRPr="00031255" w:rsidP="005E4A0B" w14:paraId="08FDBB4B"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Pension Calculation Report</w:t>
      </w:r>
    </w:p>
    <w:p w:rsidR="00165D06" w:rsidRPr="00031255" w:rsidP="005E4A0B" w14:paraId="0906CF2B"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Full and Final Settlement Report for Pension Calculations.</w:t>
      </w:r>
    </w:p>
    <w:p w:rsidR="00165D06" w:rsidRPr="00031255" w:rsidP="005E4A0B" w14:paraId="65464A75"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Piece rate calculation report.</w:t>
      </w:r>
    </w:p>
    <w:p w:rsidR="00165D06" w:rsidRPr="00031255" w:rsidP="005E4A0B" w14:paraId="54A3604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Changes to pay slip layout.</w:t>
      </w:r>
    </w:p>
    <w:p w:rsidR="00165D06" w:rsidRPr="00031255" w:rsidP="005E4A0B" w14:paraId="1AB1E56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BDC Upload program to update data in Info type IT0008.</w:t>
      </w:r>
    </w:p>
    <w:p w:rsidR="00165D06" w:rsidRPr="00031255" w:rsidP="005E4A0B" w14:paraId="35BA7730"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BDC Upload program to update data in Info type IT0045.</w:t>
      </w:r>
    </w:p>
    <w:p w:rsidR="00165D06" w:rsidRPr="00031255" w:rsidP="005E4A0B" w14:paraId="4D7B2CF3"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Support ABAP HR issues.</w:t>
      </w:r>
    </w:p>
    <w:p w:rsidR="00165D06" w:rsidRPr="00031255" w:rsidP="005E4A0B" w14:paraId="09784F2E"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ABAP </w:t>
      </w:r>
      <w:r w:rsidRPr="00031255">
        <w:rPr>
          <w:rFonts w:ascii="Verdana" w:hAnsi="Verdana"/>
          <w:sz w:val="20"/>
          <w:szCs w:val="20"/>
        </w:rPr>
        <w:t>HR ,</w:t>
      </w:r>
      <w:r w:rsidRPr="00031255">
        <w:rPr>
          <w:rFonts w:ascii="Verdana" w:hAnsi="Verdana"/>
          <w:sz w:val="20"/>
          <w:szCs w:val="20"/>
        </w:rPr>
        <w:t xml:space="preserve"> SAP ABAP</w:t>
      </w:r>
    </w:p>
    <w:p w:rsidR="00165D06" w:rsidRPr="00031255" w:rsidP="005E4A0B" w14:paraId="67825693" w14:textId="5791F4A3">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Ali &amp; Sons SAP DBM Implementation</w:t>
      </w:r>
    </w:p>
    <w:p w:rsidR="00165D06" w:rsidRPr="00031255" w:rsidP="005E4A0B" w14:paraId="0E402E75" w14:textId="5C614E09">
      <w:pPr>
        <w:pStyle w:val="Heading5"/>
        <w:tabs>
          <w:tab w:val="left" w:pos="6120"/>
        </w:tabs>
        <w:rPr>
          <w:rFonts w:ascii="Verdana" w:hAnsi="Verdana"/>
          <w:szCs w:val="20"/>
        </w:rPr>
      </w:pPr>
      <w:r w:rsidRPr="00031255">
        <w:rPr>
          <w:rFonts w:ascii="Verdana" w:hAnsi="Verdana"/>
          <w:spacing w:val="1"/>
          <w:szCs w:val="20"/>
        </w:rPr>
        <w:t>SAP ABAP CONSULTANT</w:t>
      </w:r>
      <w:r w:rsidRPr="00031255">
        <w:rPr>
          <w:rFonts w:ascii="Verdana" w:hAnsi="Verdana"/>
          <w:szCs w:val="20"/>
        </w:rPr>
        <w:t xml:space="preserve">  </w:t>
      </w:r>
      <w:r w:rsidRPr="00031255" w:rsidR="00F65700">
        <w:rPr>
          <w:rFonts w:ascii="Verdana" w:hAnsi="Verdana"/>
          <w:szCs w:val="20"/>
        </w:rPr>
        <w:t xml:space="preserve">                                                                </w:t>
      </w:r>
      <w:r w:rsidRPr="00031255">
        <w:rPr>
          <w:rFonts w:ascii="Verdana" w:hAnsi="Verdana"/>
          <w:szCs w:val="20"/>
        </w:rPr>
        <w:t>Jan 2011 – June 2011</w:t>
      </w:r>
    </w:p>
    <w:p w:rsidR="00F65700" w:rsidRPr="00031255" w:rsidP="005E4A0B" w14:paraId="20AFF055" w14:textId="77777777">
      <w:pPr>
        <w:rPr>
          <w:rFonts w:ascii="Verdana" w:hAnsi="Verdana"/>
        </w:rPr>
      </w:pPr>
    </w:p>
    <w:p w:rsidR="00165D06" w:rsidRPr="00031255" w:rsidP="005E4A0B" w14:paraId="4F42E4F1"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Delivery Note form.</w:t>
      </w:r>
    </w:p>
    <w:p w:rsidR="00165D06" w:rsidRPr="00031255" w:rsidP="005E4A0B" w14:paraId="5455D25B"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Trade In form.</w:t>
      </w:r>
    </w:p>
    <w:p w:rsidR="00165D06" w:rsidRPr="00031255" w:rsidP="005E4A0B" w14:paraId="7B73E0F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partial part cash Sales Invoice.</w:t>
      </w:r>
    </w:p>
    <w:p w:rsidR="00165D06" w:rsidRPr="00031255" w:rsidP="005E4A0B" w14:paraId="278A8A39"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Parts Quotations form.</w:t>
      </w:r>
    </w:p>
    <w:p w:rsidR="00165D06" w:rsidRPr="00031255" w:rsidP="005E4A0B" w14:paraId="08E57790"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ABAP </w:t>
      </w:r>
      <w:r w:rsidRPr="00031255">
        <w:rPr>
          <w:rFonts w:ascii="Verdana" w:hAnsi="Verdana"/>
          <w:sz w:val="20"/>
          <w:szCs w:val="20"/>
        </w:rPr>
        <w:t>DBM ,</w:t>
      </w:r>
      <w:r w:rsidRPr="00031255">
        <w:rPr>
          <w:rFonts w:ascii="Verdana" w:hAnsi="Verdana"/>
          <w:sz w:val="20"/>
          <w:szCs w:val="20"/>
        </w:rPr>
        <w:t xml:space="preserve"> SAP ABAP</w:t>
      </w:r>
    </w:p>
    <w:p w:rsidR="00165D06" w:rsidRPr="00031255" w:rsidP="005E4A0B" w14:paraId="66289465" w14:textId="3D870179">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SAP LABS INDIA</w:t>
      </w:r>
    </w:p>
    <w:p w:rsidR="00165D06" w:rsidRPr="00031255" w:rsidP="005E4A0B" w14:paraId="3DD1D2AA" w14:textId="573789CA">
      <w:pPr>
        <w:pStyle w:val="Heading5"/>
        <w:tabs>
          <w:tab w:val="left" w:pos="6120"/>
        </w:tabs>
        <w:rPr>
          <w:rFonts w:ascii="Verdana" w:hAnsi="Verdana"/>
          <w:szCs w:val="20"/>
        </w:rPr>
      </w:pPr>
      <w:r w:rsidRPr="00031255">
        <w:rPr>
          <w:rFonts w:ascii="Verdana" w:hAnsi="Verdana"/>
          <w:spacing w:val="1"/>
          <w:szCs w:val="20"/>
        </w:rPr>
        <w:t>SAP ABAP CONSULTANT</w:t>
      </w:r>
      <w:r w:rsidRPr="00031255">
        <w:rPr>
          <w:rFonts w:ascii="Verdana" w:hAnsi="Verdana"/>
          <w:szCs w:val="20"/>
        </w:rPr>
        <w:t xml:space="preserve">  </w:t>
      </w:r>
      <w:r w:rsidRPr="00031255" w:rsidR="009114A1">
        <w:rPr>
          <w:rFonts w:ascii="Verdana" w:hAnsi="Verdana"/>
          <w:szCs w:val="20"/>
        </w:rPr>
        <w:t xml:space="preserve">                                                                 </w:t>
      </w:r>
      <w:r w:rsidRPr="00031255">
        <w:rPr>
          <w:rFonts w:ascii="Verdana" w:hAnsi="Verdana"/>
          <w:szCs w:val="20"/>
        </w:rPr>
        <w:t>Jan 2009 – Dec 2010</w:t>
      </w:r>
    </w:p>
    <w:p w:rsidR="009114A1" w:rsidRPr="00031255" w:rsidP="005E4A0B" w14:paraId="10EB5DF6" w14:textId="77777777">
      <w:pPr>
        <w:rPr>
          <w:rFonts w:ascii="Verdana" w:hAnsi="Verdana"/>
        </w:rPr>
      </w:pPr>
    </w:p>
    <w:p w:rsidR="00165D06" w:rsidRPr="00031255" w:rsidP="005E4A0B" w14:paraId="358B93C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Use of ADOBE Lifecycle designer 8.1 to develop offline interactive ADOBE forms.</w:t>
      </w:r>
    </w:p>
    <w:p w:rsidR="00165D06" w:rsidRPr="00031255" w:rsidP="005E4A0B" w14:paraId="46B13932"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ADOBE form to create vendor master through 2 level approval processes.</w:t>
      </w:r>
    </w:p>
    <w:p w:rsidR="00165D06" w:rsidRPr="00031255" w:rsidP="005E4A0B" w14:paraId="17EC0F5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ADOBE form to get business partner details as well as update insurance details.</w:t>
      </w:r>
    </w:p>
    <w:p w:rsidR="00165D06" w:rsidRPr="00031255" w:rsidP="005E4A0B" w14:paraId="5614CD06"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ADOBE form to create test procedure for tank level indicator.</w:t>
      </w:r>
    </w:p>
    <w:p w:rsidR="00165D06" w:rsidRPr="00031255" w:rsidP="005E4A0B" w14:paraId="770A5244"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workflow from scratch.</w:t>
      </w:r>
    </w:p>
    <w:p w:rsidR="00165D06" w:rsidRPr="00031255" w:rsidP="005E4A0B" w14:paraId="6202FAE7"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Delegation of standard business objects to accommodate custom method and use these methods in workflow tasks.</w:t>
      </w:r>
    </w:p>
    <w:p w:rsidR="00165D06" w:rsidRPr="00031255" w:rsidP="005E4A0B" w14:paraId="2760680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Handle approval process in workflows.</w:t>
      </w:r>
    </w:p>
    <w:p w:rsidR="00165D06" w:rsidRPr="00031255" w:rsidP="005E4A0B" w14:paraId="3883B4E7"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Development of Parts Quotations form.</w:t>
      </w:r>
    </w:p>
    <w:p w:rsidR="00165D06" w:rsidRPr="00031255" w:rsidP="005E4A0B" w14:paraId="2FBFCC06" w14:textId="464ADD6B">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RFC to create plant maintenance notification.</w:t>
      </w:r>
    </w:p>
    <w:p w:rsidR="00165D06" w:rsidRPr="00031255" w:rsidP="005E4A0B" w14:paraId="6C02CE4E"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Implemented BADI (ORDER_SAVE) to update CRM order dates like first response date, delivery date, latest response date based on priority of ticket.</w:t>
      </w:r>
    </w:p>
    <w:p w:rsidR="00165D06" w:rsidRPr="00031255" w:rsidP="005E4A0B" w14:paraId="42B1752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Implemented BADI (ME_REQ_POSTED) to trigger event when purchase requisition </w:t>
      </w:r>
      <w:r w:rsidRPr="00031255">
        <w:rPr>
          <w:rFonts w:ascii="Verdana" w:hAnsi="Verdana"/>
          <w:sz w:val="20"/>
          <w:szCs w:val="20"/>
        </w:rPr>
        <w:t>get</w:t>
      </w:r>
      <w:r w:rsidRPr="00031255">
        <w:rPr>
          <w:rFonts w:ascii="Verdana" w:hAnsi="Verdana"/>
          <w:sz w:val="20"/>
          <w:szCs w:val="20"/>
        </w:rPr>
        <w:t xml:space="preserve"> posted.</w:t>
      </w:r>
    </w:p>
    <w:p w:rsidR="00165D06" w:rsidRPr="00031255" w:rsidP="005E4A0B" w14:paraId="2CE84BE2"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Implemented BADI (BADI_MATERIAL_CHECK) to perform some validations on material group.</w:t>
      </w:r>
    </w:p>
    <w:p w:rsidR="00165D06" w:rsidRPr="00031255" w:rsidP="005E4A0B" w14:paraId="66B3FA76" w14:textId="411D3766">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Implemented BADI (ME_PURCHDOC_POSTED) to change item details of purchase order after post processing.</w:t>
      </w:r>
    </w:p>
    <w:p w:rsidR="004563AB" w:rsidRPr="00692D79" w:rsidP="00692D79" w14:paraId="33434099" w14:textId="3C316F76">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 xml:space="preserve">SAP ABAP </w:t>
      </w:r>
      <w:r w:rsidRPr="00031255">
        <w:rPr>
          <w:rFonts w:ascii="Verdana" w:hAnsi="Verdana"/>
          <w:sz w:val="20"/>
          <w:szCs w:val="20"/>
        </w:rPr>
        <w:t>WORKFLOW ,</w:t>
      </w:r>
      <w:r w:rsidRPr="00031255">
        <w:rPr>
          <w:rFonts w:ascii="Verdana" w:hAnsi="Verdana"/>
          <w:sz w:val="20"/>
          <w:szCs w:val="20"/>
        </w:rPr>
        <w:t xml:space="preserve"> SAP ABAP , SAP ADOBE FORMS</w:t>
      </w:r>
    </w:p>
    <w:p w:rsidR="004563AB" w:rsidP="005E4A0B" w14:paraId="6D99818F" w14:textId="77777777">
      <w:pPr>
        <w:pStyle w:val="ListParagraph"/>
        <w:tabs>
          <w:tab w:val="left" w:pos="720"/>
          <w:tab w:val="left" w:pos="6120"/>
        </w:tabs>
        <w:rPr>
          <w:rFonts w:ascii="Verdana" w:hAnsi="Verdana"/>
          <w:b/>
          <w:sz w:val="20"/>
          <w:szCs w:val="20"/>
        </w:rPr>
      </w:pPr>
    </w:p>
    <w:p w:rsidR="004563AB" w:rsidP="005E4A0B" w14:paraId="3030D102" w14:textId="77777777">
      <w:pPr>
        <w:pStyle w:val="ListParagraph"/>
        <w:tabs>
          <w:tab w:val="left" w:pos="720"/>
          <w:tab w:val="left" w:pos="6120"/>
        </w:tabs>
        <w:rPr>
          <w:rFonts w:ascii="Verdana" w:hAnsi="Verdana"/>
          <w:b/>
          <w:sz w:val="20"/>
          <w:szCs w:val="20"/>
        </w:rPr>
      </w:pPr>
    </w:p>
    <w:p w:rsidR="004563AB" w:rsidRPr="00031255" w:rsidP="005E4A0B" w14:paraId="2F237665" w14:textId="77777777">
      <w:pPr>
        <w:pStyle w:val="ListParagraph"/>
        <w:tabs>
          <w:tab w:val="left" w:pos="720"/>
          <w:tab w:val="left" w:pos="6120"/>
        </w:tabs>
        <w:rPr>
          <w:rFonts w:ascii="Verdana" w:hAnsi="Verdana"/>
          <w:b/>
          <w:sz w:val="20"/>
          <w:szCs w:val="20"/>
        </w:rPr>
      </w:pPr>
    </w:p>
    <w:p w:rsidR="00165D06" w:rsidRPr="00031255" w:rsidP="005E4A0B" w14:paraId="082DCDF6" w14:textId="6D4A9648">
      <w:pPr>
        <w:pStyle w:val="Title"/>
        <w:rPr>
          <w:rFonts w:ascii="Verdana" w:hAnsi="Verdana"/>
          <w:sz w:val="20"/>
          <w:szCs w:val="20"/>
        </w:rPr>
      </w:pPr>
      <w:r>
        <w:rPr>
          <w:rFonts w:ascii="Verdana" w:hAnsi="Verdana"/>
          <w:sz w:val="20"/>
          <w:szCs w:val="20"/>
        </w:rPr>
        <w:t xml:space="preserve">        </w:t>
      </w:r>
      <w:r w:rsidRPr="00031255">
        <w:rPr>
          <w:rFonts w:ascii="Verdana" w:hAnsi="Verdana"/>
          <w:sz w:val="20"/>
          <w:szCs w:val="20"/>
        </w:rPr>
        <w:t>PTC India Pvt Ltd</w:t>
      </w:r>
    </w:p>
    <w:p w:rsidR="00165D06" w:rsidRPr="00031255" w:rsidP="005E4A0B" w14:paraId="60430FD6" w14:textId="31D2797D">
      <w:pPr>
        <w:pStyle w:val="Heading5"/>
        <w:tabs>
          <w:tab w:val="left" w:pos="6120"/>
        </w:tabs>
        <w:rPr>
          <w:rFonts w:ascii="Verdana" w:hAnsi="Verdana"/>
          <w:szCs w:val="20"/>
        </w:rPr>
      </w:pPr>
      <w:r w:rsidRPr="00031255">
        <w:rPr>
          <w:rFonts w:ascii="Verdana" w:hAnsi="Verdana"/>
          <w:spacing w:val="1"/>
          <w:szCs w:val="20"/>
        </w:rPr>
        <w:t>SAP ABAP CONSULTANT</w:t>
      </w:r>
      <w:r w:rsidRPr="00031255">
        <w:rPr>
          <w:rFonts w:ascii="Verdana" w:hAnsi="Verdana"/>
          <w:szCs w:val="20"/>
        </w:rPr>
        <w:t xml:space="preserve">  </w:t>
      </w:r>
      <w:r w:rsidRPr="00031255" w:rsidR="009078DA">
        <w:rPr>
          <w:rFonts w:ascii="Verdana" w:hAnsi="Verdana"/>
          <w:szCs w:val="20"/>
        </w:rPr>
        <w:t xml:space="preserve">                                                                </w:t>
      </w:r>
      <w:r w:rsidRPr="00031255">
        <w:rPr>
          <w:rFonts w:ascii="Verdana" w:hAnsi="Verdana"/>
          <w:szCs w:val="20"/>
        </w:rPr>
        <w:t>June 2008 – Dec 2009</w:t>
      </w:r>
    </w:p>
    <w:p w:rsidR="009078DA" w:rsidRPr="00031255" w:rsidP="005E4A0B" w14:paraId="6CD39B79" w14:textId="77777777">
      <w:pPr>
        <w:rPr>
          <w:rFonts w:ascii="Verdana" w:hAnsi="Verdana"/>
        </w:rPr>
      </w:pPr>
    </w:p>
    <w:p w:rsidR="00165D06" w:rsidRPr="00031255" w:rsidP="005E4A0B" w14:paraId="07C36ACC"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 xml:space="preserve">Design and develop </w:t>
      </w:r>
      <w:r w:rsidRPr="00031255">
        <w:rPr>
          <w:rFonts w:ascii="Verdana" w:hAnsi="Verdana"/>
          <w:sz w:val="20"/>
          <w:szCs w:val="20"/>
        </w:rPr>
        <w:t>a</w:t>
      </w:r>
      <w:r w:rsidRPr="00031255">
        <w:rPr>
          <w:rFonts w:ascii="Verdana" w:hAnsi="Verdana"/>
          <w:sz w:val="20"/>
          <w:szCs w:val="20"/>
        </w:rPr>
        <w:t xml:space="preserve"> RFC which will handle Routing Change. This includes number of individual process /tasks which are carried </w:t>
      </w:r>
      <w:r w:rsidRPr="00031255">
        <w:rPr>
          <w:rFonts w:ascii="Verdana" w:hAnsi="Verdana"/>
          <w:sz w:val="20"/>
          <w:szCs w:val="20"/>
        </w:rPr>
        <w:t>out(</w:t>
      </w:r>
      <w:r w:rsidRPr="00031255">
        <w:rPr>
          <w:rFonts w:ascii="Verdana" w:hAnsi="Verdana"/>
          <w:sz w:val="20"/>
          <w:szCs w:val="20"/>
        </w:rPr>
        <w:t>around 24) in Routing like.</w:t>
      </w:r>
    </w:p>
    <w:p w:rsidR="00165D06" w:rsidRPr="00031255" w:rsidP="005E4A0B" w14:paraId="6EE4D6B8"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Operation Add/Edit/Delete.</w:t>
      </w:r>
    </w:p>
    <w:p w:rsidR="00165D06" w:rsidRPr="00031255" w:rsidP="005E4A0B" w14:paraId="5C0E3D0A"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Sequence Add/Edit/Delete</w:t>
      </w:r>
    </w:p>
    <w:p w:rsidR="00165D06" w:rsidRPr="00031255" w:rsidP="005E4A0B" w14:paraId="29488D90" w14:textId="77777777">
      <w:pPr>
        <w:pStyle w:val="ListParagraph"/>
        <w:numPr>
          <w:ilvl w:val="0"/>
          <w:numId w:val="17"/>
        </w:numPr>
        <w:tabs>
          <w:tab w:val="left" w:pos="720"/>
          <w:tab w:val="left" w:pos="6120"/>
        </w:tabs>
        <w:rPr>
          <w:rFonts w:ascii="Verdana" w:hAnsi="Verdana"/>
          <w:sz w:val="20"/>
          <w:szCs w:val="20"/>
        </w:rPr>
      </w:pPr>
      <w:r w:rsidRPr="00031255">
        <w:rPr>
          <w:rFonts w:ascii="Verdana" w:hAnsi="Verdana"/>
          <w:sz w:val="20"/>
          <w:szCs w:val="20"/>
        </w:rPr>
        <w:t>Material Component Add/Edit/Delete.</w:t>
      </w:r>
    </w:p>
    <w:p w:rsidR="00165D06" w:rsidRPr="00031255" w:rsidP="005E4A0B" w14:paraId="5F6B9A7D" w14:textId="77777777">
      <w:pPr>
        <w:pStyle w:val="ListParagraph"/>
        <w:numPr>
          <w:ilvl w:val="0"/>
          <w:numId w:val="17"/>
        </w:numPr>
        <w:tabs>
          <w:tab w:val="left" w:pos="720"/>
          <w:tab w:val="left" w:pos="6120"/>
        </w:tabs>
        <w:rPr>
          <w:rFonts w:ascii="Verdana" w:hAnsi="Verdana"/>
          <w:b/>
          <w:sz w:val="20"/>
          <w:szCs w:val="20"/>
        </w:rPr>
      </w:pPr>
      <w:r w:rsidRPr="00031255">
        <w:rPr>
          <w:rFonts w:ascii="Verdana" w:hAnsi="Verdana"/>
          <w:b/>
          <w:sz w:val="20"/>
          <w:szCs w:val="20"/>
        </w:rPr>
        <w:t xml:space="preserve">Technologies: </w:t>
      </w:r>
      <w:r w:rsidRPr="00031255">
        <w:rPr>
          <w:rFonts w:ascii="Verdana" w:hAnsi="Verdana"/>
          <w:sz w:val="20"/>
          <w:szCs w:val="20"/>
        </w:rPr>
        <w:t>SAP ABAP</w:t>
      </w:r>
    </w:p>
    <w:p w:rsidR="00165D06" w:rsidRPr="00031255" w:rsidP="005E4A0B" w14:paraId="727C33EF" w14:textId="3E128AB2">
      <w:pPr>
        <w:spacing w:after="166" w:line="259" w:lineRule="auto"/>
        <w:ind w:left="0" w:firstLine="0"/>
        <w:rPr>
          <w:rFonts w:ascii="Verdana" w:hAnsi="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98" w:right="1214" w:bottom="309"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4A61BC"/>
    <w:multiLevelType w:val="hybridMultilevel"/>
    <w:tmpl w:val="8F74D6F6"/>
    <w:lvl w:ilvl="0">
      <w:start w:val="1"/>
      <w:numFmt w:val="bullet"/>
      <w:lvlText w:val="•"/>
      <w:lvlJc w:val="left"/>
      <w:pPr>
        <w:ind w:left="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0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62E48F0"/>
    <w:multiLevelType w:val="hybridMultilevel"/>
    <w:tmpl w:val="D6D42496"/>
    <w:lvl w:ilvl="0">
      <w:start w:val="1"/>
      <w:numFmt w:val="bullet"/>
      <w:lvlText w:val="•"/>
      <w:lvlJc w:val="left"/>
      <w:pPr>
        <w:ind w:left="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6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3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2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9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nsid w:val="139D247F"/>
    <w:multiLevelType w:val="hybridMultilevel"/>
    <w:tmpl w:val="9086F3CE"/>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1C412739"/>
    <w:multiLevelType w:val="hybridMultilevel"/>
    <w:tmpl w:val="EC7A9440"/>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nsid w:val="20813166"/>
    <w:multiLevelType w:val="hybridMultilevel"/>
    <w:tmpl w:val="5B068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8655486"/>
    <w:multiLevelType w:val="hybridMultilevel"/>
    <w:tmpl w:val="9DB0D6C8"/>
    <w:lvl w:ilvl="0">
      <w:start w:val="1"/>
      <w:numFmt w:val="bullet"/>
      <w:lvlText w:val=""/>
      <w:lvlJc w:val="left"/>
      <w:pPr>
        <w:ind w:left="1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7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B010E42"/>
    <w:multiLevelType w:val="hybridMultilevel"/>
    <w:tmpl w:val="70561FB4"/>
    <w:lvl w:ilvl="0">
      <w:start w:val="1"/>
      <w:numFmt w:val="bullet"/>
      <w:lvlText w:val="•"/>
      <w:lvlJc w:val="left"/>
      <w:pPr>
        <w:ind w:left="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CD10E22"/>
    <w:multiLevelType w:val="hybridMultilevel"/>
    <w:tmpl w:val="E730DC66"/>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nsid w:val="36FD34B9"/>
    <w:multiLevelType w:val="hybridMultilevel"/>
    <w:tmpl w:val="917E2652"/>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nsid w:val="3B376B37"/>
    <w:multiLevelType w:val="hybridMultilevel"/>
    <w:tmpl w:val="F8208DBC"/>
    <w:lvl w:ilvl="0">
      <w:start w:val="1"/>
      <w:numFmt w:val="bullet"/>
      <w:lvlText w:val="•"/>
      <w:lvlJc w:val="left"/>
      <w:pPr>
        <w:ind w:left="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6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3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2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9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nsid w:val="49174469"/>
    <w:multiLevelType w:val="hybridMultilevel"/>
    <w:tmpl w:val="57247E4E"/>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nsid w:val="4E9910EB"/>
    <w:multiLevelType w:val="hybridMultilevel"/>
    <w:tmpl w:val="66C86218"/>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nsid w:val="593A54BA"/>
    <w:multiLevelType w:val="hybridMultilevel"/>
    <w:tmpl w:val="4B94D102"/>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7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nsid w:val="5A5B1D78"/>
    <w:multiLevelType w:val="hybridMultilevel"/>
    <w:tmpl w:val="8C0C3EA0"/>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nsid w:val="5BF333CB"/>
    <w:multiLevelType w:val="hybridMultilevel"/>
    <w:tmpl w:val="78442F96"/>
    <w:lvl w:ilvl="0">
      <w:start w:val="1"/>
      <w:numFmt w:val="bullet"/>
      <w:lvlText w:val="•"/>
      <w:lvlJc w:val="left"/>
      <w:pPr>
        <w:ind w:left="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5CC123FA"/>
    <w:multiLevelType w:val="hybridMultilevel"/>
    <w:tmpl w:val="BB28A1BA"/>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nsid w:val="6B7E2000"/>
    <w:multiLevelType w:val="hybridMultilevel"/>
    <w:tmpl w:val="9240288A"/>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nsid w:val="6D8B3EA1"/>
    <w:multiLevelType w:val="multilevel"/>
    <w:tmpl w:val="C54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921C69"/>
    <w:multiLevelType w:val="hybridMultilevel"/>
    <w:tmpl w:val="443C36FE"/>
    <w:lvl w:ilvl="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9"/>
  </w:num>
  <w:num w:numId="3">
    <w:abstractNumId w:val="6"/>
  </w:num>
  <w:num w:numId="4">
    <w:abstractNumId w:val="1"/>
  </w:num>
  <w:num w:numId="5">
    <w:abstractNumId w:val="0"/>
  </w:num>
  <w:num w:numId="6">
    <w:abstractNumId w:val="12"/>
  </w:num>
  <w:num w:numId="7">
    <w:abstractNumId w:val="15"/>
  </w:num>
  <w:num w:numId="8">
    <w:abstractNumId w:val="10"/>
  </w:num>
  <w:num w:numId="9">
    <w:abstractNumId w:val="11"/>
  </w:num>
  <w:num w:numId="10">
    <w:abstractNumId w:val="7"/>
  </w:num>
  <w:num w:numId="11">
    <w:abstractNumId w:val="2"/>
  </w:num>
  <w:num w:numId="12">
    <w:abstractNumId w:val="13"/>
  </w:num>
  <w:num w:numId="13">
    <w:abstractNumId w:val="18"/>
  </w:num>
  <w:num w:numId="14">
    <w:abstractNumId w:val="16"/>
  </w:num>
  <w:num w:numId="15">
    <w:abstractNumId w:val="3"/>
  </w:num>
  <w:num w:numId="16">
    <w:abstractNumId w:val="8"/>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A40"/>
    <w:rsid w:val="000235B5"/>
    <w:rsid w:val="00031255"/>
    <w:rsid w:val="00042CDD"/>
    <w:rsid w:val="00072E4D"/>
    <w:rsid w:val="000B6134"/>
    <w:rsid w:val="000F0CF6"/>
    <w:rsid w:val="001334F0"/>
    <w:rsid w:val="001515C7"/>
    <w:rsid w:val="00165D06"/>
    <w:rsid w:val="00194A77"/>
    <w:rsid w:val="001D688E"/>
    <w:rsid w:val="00204BAE"/>
    <w:rsid w:val="00252D7C"/>
    <w:rsid w:val="00260ECD"/>
    <w:rsid w:val="00283484"/>
    <w:rsid w:val="002B103A"/>
    <w:rsid w:val="002D1478"/>
    <w:rsid w:val="002E283F"/>
    <w:rsid w:val="002E5F68"/>
    <w:rsid w:val="003556C7"/>
    <w:rsid w:val="00356B20"/>
    <w:rsid w:val="00381657"/>
    <w:rsid w:val="003A054B"/>
    <w:rsid w:val="00451929"/>
    <w:rsid w:val="004563AB"/>
    <w:rsid w:val="00490655"/>
    <w:rsid w:val="004A2185"/>
    <w:rsid w:val="004D3F4E"/>
    <w:rsid w:val="004F1C36"/>
    <w:rsid w:val="004F45EB"/>
    <w:rsid w:val="005606FF"/>
    <w:rsid w:val="00573589"/>
    <w:rsid w:val="005E3CAE"/>
    <w:rsid w:val="005E4A0B"/>
    <w:rsid w:val="00692D79"/>
    <w:rsid w:val="007169C2"/>
    <w:rsid w:val="00727B07"/>
    <w:rsid w:val="00741E5D"/>
    <w:rsid w:val="0074270E"/>
    <w:rsid w:val="0076251C"/>
    <w:rsid w:val="007A2593"/>
    <w:rsid w:val="00872769"/>
    <w:rsid w:val="008D1F47"/>
    <w:rsid w:val="008D7FB8"/>
    <w:rsid w:val="008E5024"/>
    <w:rsid w:val="009024B1"/>
    <w:rsid w:val="009078DA"/>
    <w:rsid w:val="009114A1"/>
    <w:rsid w:val="00927A6F"/>
    <w:rsid w:val="00947C59"/>
    <w:rsid w:val="009510D4"/>
    <w:rsid w:val="009541C1"/>
    <w:rsid w:val="00980312"/>
    <w:rsid w:val="009901E3"/>
    <w:rsid w:val="00A050C7"/>
    <w:rsid w:val="00A10A76"/>
    <w:rsid w:val="00A10C6F"/>
    <w:rsid w:val="00A16D35"/>
    <w:rsid w:val="00A84819"/>
    <w:rsid w:val="00AD77FE"/>
    <w:rsid w:val="00B13ABD"/>
    <w:rsid w:val="00B358EA"/>
    <w:rsid w:val="00B6195B"/>
    <w:rsid w:val="00BD5B33"/>
    <w:rsid w:val="00C003E8"/>
    <w:rsid w:val="00C716D8"/>
    <w:rsid w:val="00CA76D1"/>
    <w:rsid w:val="00CB1EF1"/>
    <w:rsid w:val="00CC1CA3"/>
    <w:rsid w:val="00CC284F"/>
    <w:rsid w:val="00DB3B87"/>
    <w:rsid w:val="00E33F2C"/>
    <w:rsid w:val="00E712EA"/>
    <w:rsid w:val="00E84A44"/>
    <w:rsid w:val="00E869E2"/>
    <w:rsid w:val="00E96E21"/>
    <w:rsid w:val="00EA4BB8"/>
    <w:rsid w:val="00EE3EF4"/>
    <w:rsid w:val="00EF54A3"/>
    <w:rsid w:val="00F0104E"/>
    <w:rsid w:val="00F32A40"/>
    <w:rsid w:val="00F404FF"/>
    <w:rsid w:val="00F51FA1"/>
    <w:rsid w:val="00F65700"/>
    <w:rsid w:val="00FA5CDD"/>
    <w:rsid w:val="00FC102D"/>
    <w:rsid w:val="00FF2D09"/>
    <w:rsid w:val="00FF6B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F4DEEFD-8871-4CC7-8FA4-2DC3F815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59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236" w:hanging="10"/>
      <w:outlineLvl w:val="0"/>
    </w:pPr>
    <w:rPr>
      <w:rFonts w:ascii="Arial" w:eastAsia="Arial" w:hAnsi="Arial" w:cs="Arial"/>
      <w:b/>
      <w:color w:val="000000"/>
      <w:u w:val="single" w:color="000000"/>
    </w:rPr>
  </w:style>
  <w:style w:type="paragraph" w:styleId="Heading3">
    <w:name w:val="heading 3"/>
    <w:basedOn w:val="Normal"/>
    <w:next w:val="Normal"/>
    <w:link w:val="Heading3Char"/>
    <w:uiPriority w:val="9"/>
    <w:unhideWhenUsed/>
    <w:qFormat/>
    <w:rsid w:val="00165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5D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7169C2"/>
    <w:pPr>
      <w:spacing w:after="0" w:line="240" w:lineRule="auto"/>
    </w:pPr>
    <w:rPr>
      <w:rFonts w:ascii="Calibri" w:eastAsia="Calibri" w:hAnsi="Calibri" w:cs="Times New Roman"/>
      <w:kern w:val="0"/>
      <w:sz w:val="20"/>
      <w:szCs w:val="20"/>
      <w:lang w:val="en-US"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165D0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65D06"/>
    <w:rPr>
      <w:rFonts w:asciiTheme="majorHAnsi" w:eastAsiaTheme="majorEastAsia" w:hAnsiTheme="majorHAnsi" w:cstheme="majorBidi"/>
      <w:color w:val="2F5496" w:themeColor="accent1" w:themeShade="BF"/>
      <w:sz w:val="20"/>
    </w:rPr>
  </w:style>
  <w:style w:type="character" w:customStyle="1" w:styleId="TitleChar">
    <w:name w:val="Title Char"/>
    <w:aliases w:val="Resume Headings Char"/>
    <w:basedOn w:val="DefaultParagraphFont"/>
    <w:link w:val="Title"/>
    <w:uiPriority w:val="10"/>
    <w:locked/>
    <w:rsid w:val="00165D06"/>
    <w:rPr>
      <w:rFonts w:ascii="Arial" w:eastAsia="Times New Roman" w:hAnsi="Arial" w:cs="Arial"/>
      <w:b/>
      <w:color w:val="DA291C"/>
      <w:spacing w:val="5"/>
      <w:kern w:val="28"/>
      <w:sz w:val="32"/>
      <w:szCs w:val="52"/>
    </w:rPr>
  </w:style>
  <w:style w:type="paragraph" w:styleId="Title">
    <w:name w:val="Title"/>
    <w:aliases w:val="Resume Headings"/>
    <w:basedOn w:val="Normal"/>
    <w:next w:val="Normal"/>
    <w:link w:val="TitleChar"/>
    <w:autoRedefine/>
    <w:uiPriority w:val="10"/>
    <w:qFormat/>
    <w:rsid w:val="00165D06"/>
    <w:pPr>
      <w:spacing w:after="0" w:line="240" w:lineRule="auto"/>
      <w:ind w:left="0" w:firstLine="0"/>
      <w:contextualSpacing/>
    </w:pPr>
    <w:rPr>
      <w:rFonts w:eastAsia="Times New Roman"/>
      <w:b/>
      <w:color w:val="DA291C"/>
      <w:spacing w:val="5"/>
      <w:kern w:val="28"/>
      <w:sz w:val="32"/>
      <w:szCs w:val="52"/>
    </w:rPr>
  </w:style>
  <w:style w:type="character" w:customStyle="1" w:styleId="TitleChar1">
    <w:name w:val="Title Char1"/>
    <w:basedOn w:val="DefaultParagraphFont"/>
    <w:uiPriority w:val="10"/>
    <w:rsid w:val="00165D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5D06"/>
    <w:pPr>
      <w:spacing w:after="200" w:line="276" w:lineRule="auto"/>
      <w:ind w:left="720" w:firstLine="0"/>
      <w:contextualSpacing/>
    </w:pPr>
    <w:rPr>
      <w:rFonts w:ascii="Calibri" w:eastAsia="Calibri" w:hAnsi="Calibri" w:cs="Times New Roman"/>
      <w:color w:val="auto"/>
      <w:kern w:val="0"/>
      <w:sz w:val="22"/>
      <w:lang w:val="en-US" w:eastAsia="en-US"/>
      <w14:ligatures w14:val="none"/>
    </w:rPr>
  </w:style>
  <w:style w:type="paragraph" w:customStyle="1" w:styleId="Body">
    <w:name w:val="Body"/>
    <w:basedOn w:val="Normal"/>
    <w:rsid w:val="00165D06"/>
    <w:pPr>
      <w:widowControl w:val="0"/>
      <w:spacing w:after="0" w:line="240" w:lineRule="auto"/>
      <w:ind w:left="0" w:firstLine="0"/>
    </w:pPr>
    <w:rPr>
      <w:rFonts w:ascii="Cambria" w:eastAsia="Cambria" w:hAnsi="Cambria" w:cs="Times New Roman"/>
      <w:color w:val="auto"/>
      <w:kern w:val="0"/>
      <w:szCs w:val="20"/>
      <w:lang w:val="en-US" w:eastAsia="en-US"/>
      <w14:ligatures w14:val="none"/>
    </w:rPr>
  </w:style>
  <w:style w:type="character" w:styleId="Hyperlink">
    <w:name w:val="Hyperlink"/>
    <w:basedOn w:val="DefaultParagraphFont"/>
    <w:uiPriority w:val="99"/>
    <w:unhideWhenUsed/>
    <w:rsid w:val="00727B07"/>
    <w:rPr>
      <w:color w:val="0563C1" w:themeColor="hyperlink"/>
      <w:u w:val="single"/>
    </w:rPr>
  </w:style>
  <w:style w:type="character" w:customStyle="1" w:styleId="UnresolvedMention">
    <w:name w:val="Unresolved Mention"/>
    <w:basedOn w:val="DefaultParagraphFont"/>
    <w:uiPriority w:val="99"/>
    <w:semiHidden/>
    <w:unhideWhenUsed/>
    <w:rsid w:val="00727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48578513d7529f8b2b9304ddc50bc96e134f4b0419514c4847440321091b5b58120b150713485a550d435601514841481f0f2b561358191b195115495d0c00584e4209430247460c590858184508105042445b0c0f054e4108120211474a411b02154e49405d58380c4f03434e130d170010414a411b0b15416a44564a141a245d4340010112031842515a0d4356014a4857034b4a5a085248160f19051645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BALANI</dc:creator>
  <cp:lastModifiedBy>Abhijeet Shastri</cp:lastModifiedBy>
  <cp:revision>2</cp:revision>
  <dcterms:created xsi:type="dcterms:W3CDTF">2024-09-17T06:17:00Z</dcterms:created>
  <dcterms:modified xsi:type="dcterms:W3CDTF">2024-09-17T06:17:00Z</dcterms:modified>
</cp:coreProperties>
</file>