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761E7" w:rsidRPr="00901740" w:rsidP="002A2A17" w14:paraId="5C2B50F1" w14:textId="053AB8DA">
      <w:pPr>
        <w:shd w:val="clear" w:color="auto" w:fill="17365D"/>
        <w:spacing w:line="276" w:lineRule="auto"/>
        <w:jc w:val="center"/>
        <w:rPr>
          <w:rFonts w:ascii="Cambria" w:hAnsi="Cambria"/>
          <w:b/>
          <w:sz w:val="32"/>
          <w:szCs w:val="32"/>
        </w:rPr>
      </w:pPr>
      <w:r w:rsidRPr="00F977A1">
        <w:rPr>
          <w:rFonts w:ascii="Cambria" w:hAnsi="Cambria"/>
          <w:sz w:val="32"/>
          <w:szCs w:val="32"/>
        </w:rPr>
        <w:t xml:space="preserve"> </w:t>
      </w:r>
      <w:r w:rsidRPr="00901740" w:rsidR="00653A61">
        <w:rPr>
          <w:rFonts w:ascii="Cambria" w:hAnsi="Cambria"/>
          <w:b/>
          <w:sz w:val="32"/>
          <w:szCs w:val="32"/>
        </w:rPr>
        <w:t>AKASH KUMAR SHARMA</w:t>
      </w:r>
    </w:p>
    <w:p w:rsidR="00653A61" w:rsidRPr="00901740" w:rsidP="002A2A17" w14:paraId="571C9CE3" w14:textId="4C84C592">
      <w:pPr>
        <w:shd w:val="clear" w:color="auto" w:fill="17365D"/>
        <w:spacing w:line="276" w:lineRule="auto"/>
        <w:jc w:val="center"/>
        <w:rPr>
          <w:rFonts w:ascii="Cambria" w:hAnsi="Cambria"/>
        </w:rPr>
      </w:pPr>
      <w:r w:rsidRPr="00901740">
        <w:rPr>
          <w:rFonts w:ascii="Cambria" w:hAnsi="Cambria"/>
          <w:b/>
          <w:color w:val="FFFFFF"/>
          <w:lang w:eastAsia="en-GB"/>
        </w:rPr>
        <w:t>E-m</w:t>
      </w:r>
      <w:r w:rsidRPr="00901740" w:rsidR="00623945">
        <w:rPr>
          <w:rFonts w:ascii="Cambria" w:hAnsi="Cambria"/>
          <w:b/>
          <w:color w:val="FFFFFF"/>
          <w:lang w:eastAsia="en-GB"/>
        </w:rPr>
        <w:t xml:space="preserve">ail: </w:t>
      </w:r>
      <w:r w:rsidRPr="00901740">
        <w:rPr>
          <w:rFonts w:ascii="Cambria" w:hAnsi="Cambria"/>
          <w:color w:val="FFFFFF" w:themeColor="background1"/>
        </w:rPr>
        <w:t>akashshrm63@gmail.com</w:t>
      </w:r>
    </w:p>
    <w:p w:rsidR="00D322CD" w:rsidRPr="00901740" w:rsidP="002A2A17" w14:paraId="4B41FABD" w14:textId="657CCBF4">
      <w:pPr>
        <w:shd w:val="clear" w:color="auto" w:fill="17365D"/>
        <w:spacing w:line="276" w:lineRule="auto"/>
        <w:jc w:val="center"/>
        <w:rPr>
          <w:rStyle w:val="w1151"/>
          <w:rFonts w:ascii="Cambria" w:hAnsi="Cambria"/>
          <w:lang w:val="en"/>
        </w:rPr>
      </w:pPr>
      <w:r w:rsidRPr="00901740">
        <w:rPr>
          <w:rFonts w:ascii="Cambria" w:hAnsi="Cambria"/>
          <w:b/>
          <w:color w:val="FFFFFF"/>
          <w:lang w:eastAsia="en-GB"/>
        </w:rPr>
        <w:t>Phone:</w:t>
      </w:r>
      <w:r w:rsidRPr="00901740" w:rsidR="003A49B8">
        <w:rPr>
          <w:rFonts w:ascii="Cambria" w:hAnsi="Cambria"/>
          <w:color w:val="FFFFFF"/>
          <w:lang w:eastAsia="en-GB"/>
        </w:rPr>
        <w:t xml:space="preserve">  </w:t>
      </w:r>
      <w:r w:rsidRPr="00901740" w:rsidR="00653A61">
        <w:rPr>
          <w:rFonts w:ascii="Cambria" w:hAnsi="Cambria"/>
        </w:rPr>
        <w:t>+91 9999739279</w:t>
      </w:r>
    </w:p>
    <w:p w:rsidR="00D322CD" w:rsidRPr="00901740" w:rsidP="003A49B8" w14:paraId="3D3CF8CE" w14:textId="77777777">
      <w:pPr>
        <w:jc w:val="center"/>
        <w:rPr>
          <w:rFonts w:ascii="Cambria" w:hAnsi="Cambria"/>
          <w:color w:val="FFFFFF"/>
          <w:sz w:val="22"/>
          <w:szCs w:val="22"/>
        </w:rPr>
      </w:pPr>
    </w:p>
    <w:p w:rsidR="009F4EB5" w:rsidRPr="00901740" w:rsidP="009F4EB5" w14:paraId="1B19AE49" w14:textId="16D1F3B1">
      <w:pPr>
        <w:jc w:val="center"/>
        <w:rPr>
          <w:rFonts w:ascii="Cambria" w:hAnsi="Cambria" w:cs="Calibri"/>
          <w:i/>
          <w:color w:val="000000" w:themeColor="text1"/>
          <w:sz w:val="22"/>
          <w:szCs w:val="22"/>
          <w:lang w:eastAsia="en-GB"/>
        </w:rPr>
      </w:pPr>
      <w:r>
        <w:rPr>
          <w:rFonts w:ascii="Cambria" w:hAnsi="Cambria" w:cs="Calibri"/>
          <w:i/>
          <w:color w:val="000000" w:themeColor="text1"/>
          <w:sz w:val="22"/>
          <w:szCs w:val="22"/>
          <w:lang w:eastAsia="en-GB"/>
        </w:rPr>
        <w:t>“</w:t>
      </w:r>
      <w:r w:rsidRPr="00901740">
        <w:rPr>
          <w:rFonts w:ascii="Cambria" w:hAnsi="Cambria" w:cs="Calibri"/>
          <w:i/>
          <w:color w:val="000000" w:themeColor="text1"/>
          <w:sz w:val="22"/>
          <w:szCs w:val="22"/>
          <w:lang w:eastAsia="en-GB"/>
        </w:rPr>
        <w:t xml:space="preserve">An impressive track record with nearly </w:t>
      </w:r>
      <w:r w:rsidR="009974B8">
        <w:rPr>
          <w:rFonts w:ascii="Cambria" w:hAnsi="Cambria" w:cs="Calibri"/>
          <w:i/>
          <w:color w:val="000000" w:themeColor="text1"/>
          <w:sz w:val="22"/>
          <w:szCs w:val="22"/>
          <w:lang w:eastAsia="en-GB"/>
        </w:rPr>
        <w:t xml:space="preserve">9 </w:t>
      </w:r>
      <w:bookmarkStart w:id="0" w:name="_GoBack"/>
      <w:bookmarkEnd w:id="0"/>
      <w:r w:rsidRPr="00901740">
        <w:rPr>
          <w:rFonts w:ascii="Cambria" w:hAnsi="Cambria" w:cs="Calibri"/>
          <w:i/>
          <w:color w:val="000000" w:themeColor="text1"/>
          <w:sz w:val="22"/>
          <w:szCs w:val="22"/>
          <w:lang w:eastAsia="en-GB"/>
        </w:rPr>
        <w:t xml:space="preserve"> years of experience in </w:t>
      </w:r>
      <w:r w:rsidRPr="00901740">
        <w:rPr>
          <w:rFonts w:ascii="Cambria" w:hAnsi="Cambria" w:cs="Calibri"/>
          <w:b/>
          <w:i/>
          <w:color w:val="000000" w:themeColor="text1"/>
          <w:sz w:val="22"/>
          <w:szCs w:val="22"/>
          <w:lang w:eastAsia="en-GB"/>
        </w:rPr>
        <w:t>SAP Human Capital Management (HCM);</w:t>
      </w:r>
      <w:r w:rsidRPr="00901740">
        <w:rPr>
          <w:rFonts w:ascii="Cambria" w:hAnsi="Cambria" w:cs="Calibri"/>
          <w:i/>
          <w:color w:val="000000" w:themeColor="text1"/>
          <w:sz w:val="22"/>
          <w:szCs w:val="22"/>
          <w:lang w:eastAsia="en-GB"/>
        </w:rPr>
        <w:t xml:space="preserve"> targeting assignments as </w:t>
      </w:r>
      <w:r w:rsidRPr="00901740">
        <w:rPr>
          <w:rFonts w:ascii="Cambria" w:hAnsi="Cambria" w:cs="Calibri"/>
          <w:b/>
          <w:i/>
          <w:color w:val="000000" w:themeColor="text1"/>
          <w:sz w:val="22"/>
          <w:szCs w:val="22"/>
          <w:lang w:eastAsia="en-GB"/>
        </w:rPr>
        <w:t>SAP HCM Consultant</w:t>
      </w:r>
      <w:r w:rsidRPr="00901740">
        <w:rPr>
          <w:rFonts w:ascii="Cambria" w:hAnsi="Cambria" w:cs="Calibri"/>
          <w:i/>
          <w:color w:val="000000" w:themeColor="text1"/>
          <w:sz w:val="22"/>
          <w:szCs w:val="22"/>
          <w:lang w:eastAsia="en-GB"/>
        </w:rPr>
        <w:t xml:space="preserve"> with an organization of repute</w:t>
      </w:r>
      <w:r>
        <w:rPr>
          <w:rFonts w:ascii="Cambria" w:hAnsi="Cambria" w:cs="Calibri"/>
          <w:i/>
          <w:color w:val="000000" w:themeColor="text1"/>
          <w:sz w:val="22"/>
          <w:szCs w:val="22"/>
          <w:lang w:eastAsia="en-GB"/>
        </w:rPr>
        <w:t>”</w:t>
      </w:r>
    </w:p>
    <w:p w:rsidR="003A49B8" w:rsidRPr="00901740" w:rsidP="003A49B8" w14:paraId="7D0DF7DF" w14:textId="77777777">
      <w:pPr>
        <w:pBdr>
          <w:bottom w:val="single" w:sz="4" w:space="0" w:color="auto"/>
        </w:pBd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b/>
          <w:smallCaps/>
          <w:color w:val="17365D"/>
          <w:spacing w:val="26"/>
        </w:rPr>
      </w:pPr>
    </w:p>
    <w:p w:rsidR="006D0D22" w:rsidRPr="00901740" w:rsidP="00A212D5" w14:paraId="780A64B0" w14:textId="77777777">
      <w:pPr>
        <w:pBdr>
          <w:bottom w:val="single" w:sz="4" w:space="0" w:color="auto"/>
        </w:pBd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4"/>
          <w:szCs w:val="24"/>
        </w:rPr>
      </w:pPr>
      <w:r w:rsidRPr="00901740">
        <w:rPr>
          <w:rFonts w:ascii="Cambria" w:hAnsi="Cambria"/>
          <w:b/>
          <w:smallCaps/>
          <w:color w:val="17365D"/>
          <w:spacing w:val="26"/>
          <w:sz w:val="24"/>
          <w:szCs w:val="24"/>
        </w:rPr>
        <w:t>Profile Summary</w:t>
      </w:r>
    </w:p>
    <w:p w:rsidR="002A56F7" w:rsidRPr="00901740" w:rsidP="009F4EB5" w14:paraId="41C5A528" w14:textId="77777777">
      <w:pPr>
        <w:overflowPunct w:val="0"/>
        <w:adjustRightInd w:val="0"/>
        <w:spacing w:line="220" w:lineRule="exact"/>
        <w:jc w:val="both"/>
        <w:textAlignment w:val="baseline"/>
        <w:rPr>
          <w:rFonts w:ascii="Cambria" w:hAnsi="Cambria" w:cs="Tahoma"/>
          <w:iCs/>
          <w:color w:val="0D0D0D" w:themeColor="text1" w:themeTint="F2"/>
          <w:sz w:val="18"/>
          <w:szCs w:val="18"/>
          <w:lang w:eastAsia="en-GB" w:bidi="en-US"/>
        </w:rPr>
      </w:pPr>
    </w:p>
    <w:p w:rsidR="00DB5EF7" w:rsidRPr="008E7A5F" w:rsidP="00333B2C" w14:paraId="443F59FC" w14:textId="477B6954">
      <w:pPr>
        <w:numPr>
          <w:ilvl w:val="0"/>
          <w:numId w:val="11"/>
        </w:numPr>
        <w:jc w:val="both"/>
        <w:rPr>
          <w:rFonts w:ascii="Cambria" w:eastAsia="Calibri" w:hAnsi="Cambria" w:cs="Arial"/>
          <w:b/>
          <w:color w:val="000000" w:themeColor="text1"/>
          <w:shd w:val="clear" w:color="auto" w:fill="FFFFFF"/>
          <w:lang w:val="en-US"/>
        </w:rPr>
      </w:pPr>
      <w:r w:rsidRPr="00BB03BA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>SAP Human Capital Management (HCM)</w:t>
      </w:r>
      <w:r w:rsidRPr="00901740"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 xml:space="preserve"> experience of</w:t>
      </w:r>
      <w:r w:rsidR="00BC462C"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 xml:space="preserve"> nearly </w:t>
      </w:r>
      <w:r w:rsidR="00CA0579"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>8</w:t>
      </w:r>
      <w:r w:rsidRPr="00901740" w:rsidR="009F4EB5"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 xml:space="preserve"> </w:t>
      </w:r>
      <w:r w:rsidRPr="00901740"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 xml:space="preserve">years which includes </w:t>
      </w:r>
      <w:r w:rsidRPr="00BB03BA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>Performance Appraisal,</w:t>
      </w:r>
      <w:r w:rsidRPr="00BB03BA" w:rsidR="00AB53F3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 xml:space="preserve"> Interfaces, Security related HR roles, Reports &amp; Batch Jobs,</w:t>
      </w:r>
      <w:r w:rsidRPr="00BB03BA" w:rsidR="00BC462C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 xml:space="preserve"> Organization Management, </w:t>
      </w:r>
      <w:r w:rsidRPr="00BB03BA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>ESS &amp; MSS Services</w:t>
      </w:r>
      <w:r w:rsidRPr="00BB03BA" w:rsidR="00BC462C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>, Payroll and Time Management</w:t>
      </w:r>
      <w:r w:rsidR="00F556C3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>.</w:t>
      </w:r>
    </w:p>
    <w:p w:rsidR="008E7A5F" w:rsidRPr="008E7A5F" w:rsidP="008E7A5F" w14:paraId="1F4FA301" w14:textId="09A80860">
      <w:pPr>
        <w:numPr>
          <w:ilvl w:val="0"/>
          <w:numId w:val="11"/>
        </w:numPr>
        <w:jc w:val="both"/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</w:pPr>
      <w:r w:rsidRPr="002444CC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>S/4 HANA Implementaion experience</w:t>
      </w:r>
      <w:r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 xml:space="preserve"> with testing of various Fiori Apps</w:t>
      </w:r>
      <w:r w:rsidRPr="002444CC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 xml:space="preserve">. </w:t>
      </w:r>
    </w:p>
    <w:p w:rsidR="00DB5EF7" w:rsidRPr="00BB03BA" w:rsidP="00333B2C" w14:paraId="3D5B7839" w14:textId="7C13603C">
      <w:pPr>
        <w:numPr>
          <w:ilvl w:val="0"/>
          <w:numId w:val="11"/>
        </w:numPr>
        <w:jc w:val="both"/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</w:pPr>
      <w:r w:rsidRPr="00901740"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 xml:space="preserve">Significant exposure of working on </w:t>
      </w:r>
      <w:r w:rsidRPr="00BB03BA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>HCM reports in BI Analyzer and assisting in designing new multidimensional BI reports</w:t>
      </w:r>
      <w:r w:rsidRPr="00BB03BA" w:rsidR="0089535E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>; worked on Cornerstone OnDemand CSOD and their interfaces</w:t>
      </w:r>
      <w:r w:rsidRPr="00BB03BA" w:rsidR="00F977A1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 xml:space="preserve">; hands-on experience in working on various modules that included </w:t>
      </w:r>
      <w:r w:rsidRPr="00BB03BA" w:rsidR="00F977A1">
        <w:rPr>
          <w:rFonts w:ascii="Cambria" w:hAnsi="Cambria" w:cs="Arial"/>
          <w:bCs/>
          <w:noProof/>
          <w:color w:val="000000" w:themeColor="text1"/>
        </w:rPr>
        <w:t>MM, SD, FI, CO,</w:t>
      </w:r>
      <w:r w:rsidRPr="00BB03BA" w:rsidR="00901740">
        <w:rPr>
          <w:rFonts w:ascii="Cambria" w:hAnsi="Cambria" w:cs="Arial"/>
          <w:bCs/>
          <w:noProof/>
          <w:color w:val="000000" w:themeColor="text1"/>
        </w:rPr>
        <w:t xml:space="preserve"> </w:t>
      </w:r>
      <w:r w:rsidRPr="00BB03BA" w:rsidR="00F977A1">
        <w:rPr>
          <w:rFonts w:ascii="Cambria" w:hAnsi="Cambria" w:cs="Arial"/>
          <w:bCs/>
          <w:noProof/>
          <w:color w:val="000000" w:themeColor="text1"/>
        </w:rPr>
        <w:t>Security and Basis</w:t>
      </w:r>
      <w:r w:rsidRPr="00BB03BA" w:rsidR="00F977A1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 xml:space="preserve"> </w:t>
      </w:r>
    </w:p>
    <w:p w:rsidR="00DB5EF7" w:rsidRPr="00BB03BA" w:rsidP="00333B2C" w14:paraId="3EEA4B67" w14:textId="02649480">
      <w:pPr>
        <w:numPr>
          <w:ilvl w:val="0"/>
          <w:numId w:val="11"/>
        </w:numPr>
        <w:jc w:val="both"/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</w:pPr>
      <w:r w:rsidRPr="00BB03BA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>Skills in providing functional specifications to Technical Team for developing new functionalities from scratch in HCM</w:t>
      </w:r>
      <w:r w:rsidRPr="00BB03BA" w:rsidR="00AB53F3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>; resourceful in assessing and mapping user requirements, translating them into techno-functional specifications &amp; designing customized solutions</w:t>
      </w:r>
    </w:p>
    <w:p w:rsidR="0089535E" w:rsidRPr="00BB03BA" w:rsidP="00333B2C" w14:paraId="041B7812" w14:textId="4C0C50B6">
      <w:pPr>
        <w:numPr>
          <w:ilvl w:val="0"/>
          <w:numId w:val="11"/>
        </w:numPr>
        <w:jc w:val="both"/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</w:pPr>
      <w:r w:rsidRPr="00BB03BA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 xml:space="preserve">Resourceful in designing &amp; implementing HR processes such as </w:t>
      </w:r>
      <w:r w:rsidRPr="00BB03BA" w:rsidR="00BC462C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 xml:space="preserve">Recruitment, </w:t>
      </w:r>
      <w:r w:rsidRPr="00BB03BA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>Allowances &amp; Benefit and their end-to-end automation</w:t>
      </w:r>
      <w:r w:rsidRPr="00BB03BA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>; possess insightful knowledge in Data loads for critical HR master data that includes IT0008, IT0014</w:t>
      </w:r>
      <w:r w:rsidRPr="00BB03BA" w:rsidR="00A92C66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 xml:space="preserve">  </w:t>
      </w:r>
      <w:r w:rsidRPr="00BB03BA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 xml:space="preserve"> and so on IT</w:t>
      </w:r>
      <w:r w:rsidRPr="00BB03BA" w:rsidR="00A92C66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>0015</w:t>
      </w:r>
      <w:r w:rsidRPr="00BB03BA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 xml:space="preserve"> through LSMW and also engaged in the development and testing of these LSMW’s</w:t>
      </w:r>
    </w:p>
    <w:p w:rsidR="0089535E" w:rsidRPr="00BB03BA" w:rsidP="00333B2C" w14:paraId="2F84EDDB" w14:textId="72D8EDB9">
      <w:pPr>
        <w:numPr>
          <w:ilvl w:val="0"/>
          <w:numId w:val="11"/>
        </w:numPr>
        <w:jc w:val="both"/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</w:pPr>
      <w:r w:rsidRPr="00BB03BA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>Skilled in performing basic configuration in the system, end-to-end configuration in HCM module and maintenance of Z-tables as a part of the business requirements</w:t>
      </w:r>
    </w:p>
    <w:p w:rsidR="00DB5EF7" w:rsidRPr="00BB03BA" w:rsidP="00333B2C" w14:paraId="0AB6A5D8" w14:textId="0B6C3B74">
      <w:pPr>
        <w:numPr>
          <w:ilvl w:val="0"/>
          <w:numId w:val="11"/>
        </w:numPr>
        <w:jc w:val="both"/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</w:pPr>
      <w:r w:rsidRPr="00BB03BA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 xml:space="preserve">Exposure </w:t>
      </w:r>
      <w:r w:rsidRPr="00BB03BA" w:rsidR="00AB53F3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>in working on various Wage Types, WSR’s, Holiday Calendar</w:t>
      </w:r>
      <w:r w:rsidRPr="00BB03BA" w:rsidR="002D5496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 xml:space="preserve">, PCR’s and </w:t>
      </w:r>
      <w:r w:rsidRPr="00BB03BA" w:rsidR="00AB53F3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>Schemas as per the requirement from client</w:t>
      </w:r>
      <w:r w:rsidRPr="00BB03BA" w:rsidR="00F977A1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 xml:space="preserve">; insightful knowledge in Code Changing Transportation (movement of the SMC’s from Testing Environment to live Production </w:t>
      </w:r>
      <w:r w:rsidRPr="00BB03BA" w:rsidR="00BC462C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>System</w:t>
      </w:r>
      <w:r w:rsidRPr="00BB03BA" w:rsidR="00F977A1">
        <w:rPr>
          <w:rFonts w:ascii="Cambria" w:eastAsia="Calibri" w:hAnsi="Cambria" w:cs="Arial"/>
          <w:bCs/>
          <w:color w:val="000000" w:themeColor="text1"/>
          <w:shd w:val="clear" w:color="auto" w:fill="FFFFFF"/>
          <w:lang w:val="en-US"/>
        </w:rPr>
        <w:t>)</w:t>
      </w:r>
    </w:p>
    <w:p w:rsidR="00F977A1" w:rsidRPr="00901740" w:rsidP="00333B2C" w14:paraId="2AFA7A02" w14:textId="5A1741D6">
      <w:pPr>
        <w:numPr>
          <w:ilvl w:val="0"/>
          <w:numId w:val="11"/>
        </w:numPr>
        <w:jc w:val="both"/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</w:pPr>
      <w:r w:rsidRPr="00901740"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 xml:space="preserve">Participated during testing for Service Pack upgradation from EHP 6.0 to EHP 7.0 and HRSP upgrades, and also executed Regression Testing when the system was </w:t>
      </w:r>
      <w:r w:rsidRPr="00901740" w:rsidR="00AC047A"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>migrated</w:t>
      </w:r>
      <w:r w:rsidRPr="00901740"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 xml:space="preserve"> to Cloud (Microsoft Azure); engaged in the cutover activity during this period</w:t>
      </w:r>
    </w:p>
    <w:p w:rsidR="00DB5EF7" w:rsidRPr="00901740" w:rsidP="00333B2C" w14:paraId="2AD00E05" w14:textId="01C18637">
      <w:pPr>
        <w:numPr>
          <w:ilvl w:val="0"/>
          <w:numId w:val="11"/>
        </w:numPr>
        <w:jc w:val="both"/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</w:pPr>
      <w:r w:rsidRPr="00901740"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>Accomplished, ambitious &amp; dedicated professional with expertise in providing counselling, training / development, instruction and consulting</w:t>
      </w:r>
    </w:p>
    <w:p w:rsidR="0089535E" w:rsidRPr="00901740" w:rsidP="009F4EB5" w14:paraId="467CD760" w14:textId="77777777">
      <w:pPr>
        <w:ind w:left="360"/>
        <w:rPr>
          <w:rFonts w:ascii="Cambria" w:eastAsia="Calibri" w:hAnsi="Cambria" w:cs="Arial"/>
          <w:color w:val="000000"/>
          <w:shd w:val="clear" w:color="auto" w:fill="FFFFFF"/>
          <w:lang w:val="en-US"/>
        </w:rPr>
      </w:pPr>
    </w:p>
    <w:p w:rsidR="00445592" w:rsidRPr="00901740" w:rsidP="00445592" w14:paraId="7C5AA4E6" w14:textId="77777777">
      <w:pPr>
        <w:pBdr>
          <w:bottom w:val="single" w:sz="4" w:space="1" w:color="auto"/>
        </w:pBd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4"/>
          <w:szCs w:val="24"/>
        </w:rPr>
      </w:pPr>
      <w:r w:rsidRPr="00901740">
        <w:rPr>
          <w:rFonts w:ascii="Cambria" w:hAnsi="Cambria"/>
          <w:b/>
          <w:smallCaps/>
          <w:color w:val="17365D"/>
          <w:spacing w:val="26"/>
          <w:sz w:val="24"/>
          <w:szCs w:val="24"/>
        </w:rPr>
        <w:t>Key Competencies</w:t>
      </w:r>
    </w:p>
    <w:p w:rsidR="009F4EB5" w:rsidRPr="00901740" w:rsidP="009F4EB5" w14:paraId="34D5E828" w14:textId="77777777">
      <w:pPr>
        <w:autoSpaceDE w:val="0"/>
        <w:autoSpaceDN w:val="0"/>
        <w:adjustRightInd w:val="0"/>
        <w:rPr>
          <w:rFonts w:ascii="Cambria" w:hAnsi="Cambria"/>
        </w:rPr>
      </w:pPr>
    </w:p>
    <w:p w:rsidR="002444CC" w:rsidP="009F4EB5" w14:paraId="17266131" w14:textId="6773A6FE">
      <w:pPr>
        <w:autoSpaceDE w:val="0"/>
        <w:autoSpaceDN w:val="0"/>
        <w:adjustRightInd w:val="0"/>
        <w:rPr>
          <w:rFonts w:ascii="Cambria" w:hAnsi="Cambria"/>
        </w:rPr>
      </w:pPr>
      <w:r w:rsidRPr="00901740">
        <w:rPr>
          <w:rFonts w:ascii="Cambria" w:eastAsia="Calibri" w:hAnsi="Cambria" w:cs="Tahoma"/>
          <w:b/>
          <w:color w:val="000000" w:themeColor="text1"/>
          <w:lang w:val="en-US" w:eastAsia="en-GB"/>
        </w:rPr>
        <w:t>~</w:t>
      </w:r>
      <w:r>
        <w:rPr>
          <w:rFonts w:ascii="Cambria" w:eastAsia="Calibri" w:hAnsi="Cambria" w:cs="Tahoma"/>
          <w:b/>
          <w:color w:val="000000" w:themeColor="text1"/>
          <w:lang w:val="en-US" w:eastAsia="en-GB"/>
        </w:rPr>
        <w:t>SAP S/4 HANA Implementation &amp; Conversion</w:t>
      </w:r>
    </w:p>
    <w:p w:rsidR="009F4EB5" w:rsidRPr="00901740" w:rsidP="009F4EB5" w14:paraId="335A9369" w14:textId="34BB7939">
      <w:pPr>
        <w:autoSpaceDE w:val="0"/>
        <w:autoSpaceDN w:val="0"/>
        <w:adjustRightInd w:val="0"/>
        <w:rPr>
          <w:rFonts w:ascii="Cambria" w:eastAsia="Calibri" w:hAnsi="Cambria" w:cs="Tahoma"/>
          <w:b/>
          <w:color w:val="000000" w:themeColor="text1"/>
          <w:lang w:val="en-US" w:eastAsia="en-GB"/>
        </w:rPr>
      </w:pPr>
      <w:r w:rsidRPr="00901740">
        <w:rPr>
          <w:rFonts w:ascii="Cambria" w:hAnsi="Cambria"/>
        </w:rPr>
        <w:t>~</w:t>
      </w:r>
      <w:r w:rsidRPr="00901740">
        <w:rPr>
          <w:rFonts w:ascii="Cambria" w:eastAsia="Calibri" w:hAnsi="Cambria" w:cs="Tahoma"/>
          <w:b/>
          <w:color w:val="000000" w:themeColor="text1"/>
          <w:lang w:val="en-US" w:eastAsia="en-GB"/>
        </w:rPr>
        <w:t>SAP HCM Consulting</w:t>
      </w:r>
      <w:r w:rsidRPr="00901740">
        <w:rPr>
          <w:rFonts w:ascii="Cambria" w:eastAsia="Calibri" w:hAnsi="Cambria" w:cs="Tahoma"/>
          <w:b/>
          <w:color w:val="000000" w:themeColor="text1"/>
          <w:lang w:val="en-US" w:eastAsia="en-GB"/>
        </w:rPr>
        <w:tab/>
      </w:r>
      <w:r w:rsidRPr="00901740">
        <w:rPr>
          <w:rFonts w:ascii="Cambria" w:eastAsia="Calibri" w:hAnsi="Cambria" w:cs="Tahoma"/>
          <w:b/>
          <w:color w:val="000000" w:themeColor="text1"/>
          <w:lang w:val="en-US" w:eastAsia="en-GB"/>
        </w:rPr>
        <w:tab/>
      </w:r>
      <w:r w:rsidRPr="00901740">
        <w:rPr>
          <w:rFonts w:ascii="Cambria" w:eastAsia="Calibri" w:hAnsi="Cambria" w:cs="Tahoma"/>
          <w:b/>
          <w:color w:val="000000" w:themeColor="text1"/>
          <w:lang w:val="en-US" w:eastAsia="en-GB"/>
        </w:rPr>
        <w:tab/>
        <w:t>~Project Management</w:t>
      </w:r>
      <w:r w:rsidRPr="00901740">
        <w:rPr>
          <w:rFonts w:ascii="Cambria" w:eastAsia="Calibri" w:hAnsi="Cambria" w:cs="Tahoma"/>
          <w:b/>
          <w:color w:val="000000" w:themeColor="text1"/>
          <w:lang w:val="en-US" w:eastAsia="en-GB"/>
        </w:rPr>
        <w:tab/>
      </w:r>
      <w:r w:rsidRPr="00901740">
        <w:rPr>
          <w:rFonts w:ascii="Cambria" w:eastAsia="Calibri" w:hAnsi="Cambria" w:cs="Tahoma"/>
          <w:b/>
          <w:color w:val="000000" w:themeColor="text1"/>
          <w:lang w:val="en-US" w:eastAsia="en-GB"/>
        </w:rPr>
        <w:tab/>
      </w:r>
      <w:r w:rsidRPr="00901740">
        <w:rPr>
          <w:rFonts w:ascii="Cambria" w:eastAsia="Calibri" w:hAnsi="Cambria" w:cs="Tahoma"/>
          <w:b/>
          <w:color w:val="000000" w:themeColor="text1"/>
          <w:lang w:val="en-US" w:eastAsia="en-GB"/>
        </w:rPr>
        <w:tab/>
        <w:t>~Personnel Administration</w:t>
      </w:r>
    </w:p>
    <w:p w:rsidR="009F4EB5" w:rsidRPr="00901740" w:rsidP="009F4EB5" w14:paraId="441EE44E" w14:textId="2066A56E">
      <w:pPr>
        <w:autoSpaceDE w:val="0"/>
        <w:autoSpaceDN w:val="0"/>
        <w:adjustRightInd w:val="0"/>
        <w:rPr>
          <w:rFonts w:ascii="Cambria" w:eastAsia="Calibri" w:hAnsi="Cambria" w:cs="Tahoma"/>
          <w:b/>
          <w:color w:val="000000" w:themeColor="text1"/>
          <w:lang w:val="en-US" w:eastAsia="en-GB"/>
        </w:rPr>
      </w:pPr>
      <w:r w:rsidRPr="00901740">
        <w:rPr>
          <w:rFonts w:ascii="Cambria" w:eastAsia="Calibri" w:hAnsi="Cambria" w:cs="Tahoma"/>
          <w:b/>
          <w:color w:val="000000" w:themeColor="text1"/>
          <w:lang w:val="en-US" w:eastAsia="en-GB"/>
        </w:rPr>
        <w:t>~Requirement Gathering</w:t>
      </w:r>
      <w:r w:rsidRPr="00901740">
        <w:rPr>
          <w:rFonts w:ascii="Cambria" w:eastAsia="Calibri" w:hAnsi="Cambria" w:cs="Tahoma"/>
          <w:b/>
          <w:color w:val="000000" w:themeColor="text1"/>
          <w:lang w:val="en-US" w:eastAsia="en-GB"/>
        </w:rPr>
        <w:tab/>
      </w:r>
      <w:r w:rsidRPr="00901740">
        <w:rPr>
          <w:rFonts w:ascii="Cambria" w:eastAsia="Calibri" w:hAnsi="Cambria" w:cs="Tahoma"/>
          <w:b/>
          <w:color w:val="000000" w:themeColor="text1"/>
          <w:lang w:val="en-US" w:eastAsia="en-GB"/>
        </w:rPr>
        <w:tab/>
        <w:t>~ESS/MSS Configuration</w:t>
      </w:r>
      <w:r w:rsidRPr="00901740">
        <w:rPr>
          <w:rFonts w:ascii="Cambria" w:eastAsia="Calibri" w:hAnsi="Cambria" w:cs="Tahoma"/>
          <w:b/>
          <w:color w:val="000000" w:themeColor="text1"/>
          <w:lang w:val="en-US" w:eastAsia="en-GB"/>
        </w:rPr>
        <w:tab/>
      </w:r>
      <w:r w:rsidRPr="00901740">
        <w:rPr>
          <w:rFonts w:ascii="Cambria" w:eastAsia="Calibri" w:hAnsi="Cambria" w:cs="Tahoma"/>
          <w:b/>
          <w:color w:val="000000" w:themeColor="text1"/>
          <w:lang w:val="en-US" w:eastAsia="en-GB"/>
        </w:rPr>
        <w:tab/>
        <w:t>~Liaison &amp; Coordination</w:t>
      </w:r>
    </w:p>
    <w:p w:rsidR="009F4EB5" w:rsidP="009F4EB5" w14:paraId="1CE52349" w14:textId="32C54364">
      <w:pPr>
        <w:autoSpaceDE w:val="0"/>
        <w:autoSpaceDN w:val="0"/>
        <w:adjustRightInd w:val="0"/>
        <w:rPr>
          <w:rFonts w:ascii="Cambria" w:eastAsia="Calibri" w:hAnsi="Cambria" w:cs="Tahoma"/>
          <w:b/>
          <w:color w:val="000000" w:themeColor="text1"/>
          <w:lang w:val="en-US" w:eastAsia="en-GB"/>
        </w:rPr>
      </w:pPr>
      <w:r w:rsidRPr="00901740">
        <w:rPr>
          <w:rFonts w:ascii="Cambria" w:eastAsia="Calibri" w:hAnsi="Cambria" w:cs="Tahoma"/>
          <w:b/>
          <w:color w:val="000000" w:themeColor="text1"/>
          <w:lang w:val="en-US" w:eastAsia="en-GB"/>
        </w:rPr>
        <w:t>~Training &amp; Development</w:t>
      </w:r>
      <w:r w:rsidRPr="00901740">
        <w:rPr>
          <w:rFonts w:ascii="Cambria" w:eastAsia="Calibri" w:hAnsi="Cambria" w:cs="Tahoma"/>
          <w:b/>
          <w:color w:val="000000" w:themeColor="text1"/>
          <w:lang w:val="en-US" w:eastAsia="en-GB"/>
        </w:rPr>
        <w:tab/>
      </w:r>
      <w:r w:rsidRPr="00901740">
        <w:rPr>
          <w:rFonts w:ascii="Cambria" w:eastAsia="Calibri" w:hAnsi="Cambria" w:cs="Tahoma"/>
          <w:b/>
          <w:color w:val="000000" w:themeColor="text1"/>
          <w:lang w:val="en-US" w:eastAsia="en-GB"/>
        </w:rPr>
        <w:tab/>
        <w:t>~Time Management</w:t>
      </w:r>
      <w:r w:rsidRPr="00901740">
        <w:rPr>
          <w:rFonts w:ascii="Cambria" w:eastAsia="Calibri" w:hAnsi="Cambria" w:cs="Tahoma"/>
          <w:b/>
          <w:color w:val="000000" w:themeColor="text1"/>
          <w:lang w:val="en-US" w:eastAsia="en-GB"/>
        </w:rPr>
        <w:tab/>
      </w:r>
      <w:r w:rsidRPr="00901740">
        <w:rPr>
          <w:rFonts w:ascii="Cambria" w:eastAsia="Calibri" w:hAnsi="Cambria" w:cs="Tahoma"/>
          <w:b/>
          <w:color w:val="000000" w:themeColor="text1"/>
          <w:lang w:val="en-US" w:eastAsia="en-GB"/>
        </w:rPr>
        <w:tab/>
      </w:r>
      <w:r w:rsidRPr="00901740">
        <w:rPr>
          <w:rFonts w:ascii="Cambria" w:eastAsia="Calibri" w:hAnsi="Cambria" w:cs="Tahoma"/>
          <w:b/>
          <w:color w:val="000000" w:themeColor="text1"/>
          <w:lang w:val="en-US" w:eastAsia="en-GB"/>
        </w:rPr>
        <w:tab/>
        <w:t>~Appraisal System Management</w:t>
      </w:r>
    </w:p>
    <w:p w:rsidR="002F419B" w:rsidP="009F4EB5" w14:paraId="54B734F5" w14:textId="19781437">
      <w:pPr>
        <w:autoSpaceDE w:val="0"/>
        <w:autoSpaceDN w:val="0"/>
        <w:adjustRightInd w:val="0"/>
        <w:rPr>
          <w:rFonts w:ascii="Cambria" w:eastAsia="Calibri" w:hAnsi="Cambria" w:cs="Tahoma"/>
          <w:b/>
          <w:color w:val="000000" w:themeColor="text1"/>
          <w:lang w:val="en-US" w:eastAsia="en-GB"/>
        </w:rPr>
      </w:pPr>
      <w:r>
        <w:rPr>
          <w:rFonts w:ascii="Cambria" w:eastAsia="Calibri" w:hAnsi="Cambria" w:cs="Tahoma"/>
          <w:b/>
          <w:color w:val="000000" w:themeColor="text1"/>
          <w:lang w:val="en-US" w:eastAsia="en-GB"/>
        </w:rPr>
        <w:t>~ CBTA Automation Testing</w:t>
      </w:r>
      <w:r w:rsidR="00F302CA">
        <w:rPr>
          <w:rFonts w:ascii="Cambria" w:eastAsia="Calibri" w:hAnsi="Cambria" w:cs="Tahoma"/>
          <w:b/>
          <w:color w:val="000000" w:themeColor="text1"/>
          <w:lang w:val="en-US" w:eastAsia="en-GB"/>
        </w:rPr>
        <w:tab/>
      </w:r>
      <w:r w:rsidR="00F302CA">
        <w:rPr>
          <w:rFonts w:ascii="Cambria" w:eastAsia="Calibri" w:hAnsi="Cambria" w:cs="Tahoma"/>
          <w:b/>
          <w:color w:val="000000" w:themeColor="text1"/>
          <w:lang w:val="en-US" w:eastAsia="en-GB"/>
        </w:rPr>
        <w:tab/>
        <w:t>~IDOC Processing</w:t>
      </w:r>
    </w:p>
    <w:p w:rsidR="002444CC" w:rsidRPr="00901740" w:rsidP="009F4EB5" w14:paraId="718C1556" w14:textId="77777777">
      <w:pPr>
        <w:autoSpaceDE w:val="0"/>
        <w:autoSpaceDN w:val="0"/>
        <w:adjustRightInd w:val="0"/>
        <w:rPr>
          <w:rFonts w:ascii="Cambria" w:eastAsia="Calibri" w:hAnsi="Cambria" w:cs="Tahoma"/>
          <w:b/>
          <w:color w:val="000000" w:themeColor="text1"/>
          <w:lang w:val="en-US" w:eastAsia="en-GB"/>
        </w:rPr>
      </w:pPr>
    </w:p>
    <w:p w:rsidR="00445592" w:rsidRPr="00901740" w:rsidP="002A56F7" w14:paraId="09B69A9D" w14:textId="77777777">
      <w:pPr>
        <w:pBdr>
          <w:bottom w:val="single" w:sz="4" w:space="1" w:color="auto"/>
        </w:pBdr>
        <w:shd w:val="clear" w:color="auto" w:fill="FFFFFF"/>
        <w:autoSpaceDE w:val="0"/>
        <w:autoSpaceDN w:val="0"/>
        <w:adjustRightInd w:val="0"/>
        <w:jc w:val="both"/>
        <w:rPr>
          <w:rFonts w:ascii="Cambria" w:eastAsia="Calibri" w:hAnsi="Cambria"/>
        </w:rPr>
      </w:pPr>
    </w:p>
    <w:p w:rsidR="006D0D22" w:rsidRPr="00901740" w:rsidP="00D322CD" w14:paraId="3D56356E" w14:textId="77777777">
      <w:pPr>
        <w:pBdr>
          <w:bottom w:val="single" w:sz="4" w:space="1" w:color="auto"/>
        </w:pBd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4"/>
          <w:szCs w:val="24"/>
        </w:rPr>
      </w:pPr>
      <w:r w:rsidRPr="00901740">
        <w:rPr>
          <w:rFonts w:ascii="Cambria" w:hAnsi="Cambria"/>
          <w:b/>
          <w:smallCaps/>
          <w:color w:val="17365D"/>
          <w:spacing w:val="26"/>
          <w:sz w:val="24"/>
          <w:szCs w:val="24"/>
        </w:rPr>
        <w:t>Work Experience</w:t>
      </w:r>
    </w:p>
    <w:p w:rsidR="003A49B8" w:rsidRPr="00901740" w:rsidP="003A49B8" w14:paraId="11F394A6" w14:textId="77777777">
      <w:pPr>
        <w:jc w:val="both"/>
        <w:rPr>
          <w:rFonts w:ascii="Cambria" w:hAnsi="Cambria" w:cs="Tahoma"/>
          <w:b/>
          <w:bCs/>
          <w:color w:val="000000" w:themeColor="text1"/>
        </w:rPr>
      </w:pPr>
    </w:p>
    <w:p w:rsidR="00AD1DAE" w:rsidP="002444CC" w14:paraId="725D6C73" w14:textId="75CBA39A">
      <w:pPr>
        <w:jc w:val="both"/>
        <w:rPr>
          <w:rFonts w:ascii="Cambria" w:hAnsi="Cambria" w:cs="Tahoma"/>
          <w:b/>
          <w:bCs/>
          <w:color w:val="000000" w:themeColor="text1"/>
        </w:rPr>
      </w:pPr>
      <w:r>
        <w:rPr>
          <w:rFonts w:ascii="Cambria" w:hAnsi="Cambria" w:cs="Tahoma"/>
          <w:b/>
          <w:bCs/>
          <w:color w:val="000000" w:themeColor="text1"/>
        </w:rPr>
        <w:t>Sep.’21-Till Date: HCL Technologies, Noida, U.P.</w:t>
      </w:r>
    </w:p>
    <w:p w:rsidR="00AD1DAE" w:rsidP="002444CC" w14:paraId="42EFA785" w14:textId="77777777">
      <w:pPr>
        <w:jc w:val="both"/>
        <w:rPr>
          <w:rFonts w:ascii="Cambria" w:hAnsi="Cambria" w:cs="Tahoma"/>
          <w:b/>
          <w:bCs/>
          <w:color w:val="000000" w:themeColor="text1"/>
        </w:rPr>
      </w:pPr>
    </w:p>
    <w:p w:rsidR="00AD1DAE" w:rsidP="00AD1DAE" w14:paraId="311E85D0" w14:textId="10B542B8">
      <w:pPr>
        <w:jc w:val="both"/>
        <w:rPr>
          <w:rFonts w:ascii="Cambria" w:hAnsi="Cambria" w:cs="Tahoma"/>
          <w:b/>
          <w:bCs/>
          <w:color w:val="000000" w:themeColor="text1"/>
        </w:rPr>
      </w:pPr>
      <w:r w:rsidRPr="00901740">
        <w:rPr>
          <w:rFonts w:ascii="Cambria" w:hAnsi="Cambria" w:cs="Tahoma"/>
          <w:b/>
          <w:bCs/>
          <w:color w:val="000000" w:themeColor="text1"/>
        </w:rPr>
        <w:t>Key Result Areas:</w:t>
      </w:r>
    </w:p>
    <w:p w:rsidR="00F556C3" w:rsidP="00F556C3" w14:paraId="20B380C4" w14:textId="77777777">
      <w:pPr>
        <w:numPr>
          <w:ilvl w:val="0"/>
          <w:numId w:val="11"/>
        </w:numPr>
        <w:jc w:val="both"/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</w:pPr>
      <w:r w:rsidRPr="00901740"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>Managing the project delivery, interfacing and re-designing of HR applications</w:t>
      </w:r>
    </w:p>
    <w:p w:rsidR="00F556C3" w:rsidRPr="00901740" w:rsidP="00F556C3" w14:paraId="6CCCB4E3" w14:textId="77777777">
      <w:pPr>
        <w:numPr>
          <w:ilvl w:val="0"/>
          <w:numId w:val="11"/>
        </w:numPr>
        <w:jc w:val="both"/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</w:pPr>
      <w:r w:rsidRPr="00901740"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>Monitoring project timelines with team deliverables and conducted weekly meetings to meet timelines and incorporate technical changes; liaising with other teams and conducted meetings for status updates</w:t>
      </w:r>
    </w:p>
    <w:p w:rsidR="00AD1DAE" w:rsidP="00F556C3" w14:paraId="533F6A49" w14:textId="3D43A5E9">
      <w:pPr>
        <w:numPr>
          <w:ilvl w:val="0"/>
          <w:numId w:val="11"/>
        </w:numPr>
        <w:jc w:val="both"/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</w:pPr>
      <w:r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>Implementing and supporting OM, PA, Time and Payroll.</w:t>
      </w:r>
      <w:r w:rsidRPr="00F556C3" w:rsidR="001132C7"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 xml:space="preserve"> </w:t>
      </w:r>
    </w:p>
    <w:p w:rsidR="00910E68" w:rsidRPr="00F556C3" w:rsidP="00F556C3" w14:paraId="6740B8B4" w14:textId="58DF9B95">
      <w:pPr>
        <w:numPr>
          <w:ilvl w:val="0"/>
          <w:numId w:val="11"/>
        </w:numPr>
        <w:jc w:val="both"/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</w:pPr>
      <w:r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>Good hands on with the PCR and Schema.</w:t>
      </w:r>
    </w:p>
    <w:p w:rsidR="001132C7" w:rsidP="00AD1DAE" w14:paraId="674DE371" w14:textId="077D5FB0">
      <w:pPr>
        <w:numPr>
          <w:ilvl w:val="0"/>
          <w:numId w:val="11"/>
        </w:numPr>
        <w:jc w:val="both"/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</w:pPr>
      <w:r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>Supporting for various integrations between SAP and SF/Workday.</w:t>
      </w:r>
    </w:p>
    <w:p w:rsidR="00910E68" w:rsidRPr="00910E68" w:rsidP="00910E68" w14:paraId="2D310077" w14:textId="6352F6D9">
      <w:pPr>
        <w:pStyle w:val="ListParagraph"/>
        <w:numPr>
          <w:ilvl w:val="0"/>
          <w:numId w:val="11"/>
        </w:numPr>
        <w:jc w:val="both"/>
        <w:rPr>
          <w:rFonts w:ascii="Cambria" w:hAnsi="Cambria" w:cs="Tahoma"/>
          <w:b/>
          <w:bCs/>
          <w:color w:val="000000" w:themeColor="text1"/>
        </w:rPr>
      </w:pPr>
      <w:r w:rsidRPr="00910E68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Preparing business process document, configuration, testing and managed Time management and Payroll</w:t>
      </w:r>
      <w:r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.</w:t>
      </w:r>
    </w:p>
    <w:p w:rsidR="00910E68" w:rsidRPr="00910E68" w:rsidP="00910E68" w14:paraId="00D4C0DF" w14:textId="2A104B93">
      <w:pPr>
        <w:pStyle w:val="ListParagraph"/>
        <w:numPr>
          <w:ilvl w:val="0"/>
          <w:numId w:val="11"/>
        </w:numPr>
        <w:jc w:val="both"/>
        <w:rPr>
          <w:rFonts w:ascii="Cambria" w:hAnsi="Cambria" w:cs="Tahoma"/>
          <w:b/>
          <w:bCs/>
          <w:color w:val="000000" w:themeColor="text1"/>
        </w:rPr>
      </w:pPr>
      <w:r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Documentation of UT and SIT in HPQC ALM and qtest tool.</w:t>
      </w:r>
    </w:p>
    <w:p w:rsidR="00910E68" w:rsidRPr="00910E68" w:rsidP="00910E68" w14:paraId="4E3007BD" w14:textId="15609326">
      <w:pPr>
        <w:pStyle w:val="ListParagraph"/>
        <w:numPr>
          <w:ilvl w:val="0"/>
          <w:numId w:val="11"/>
        </w:numPr>
        <w:jc w:val="both"/>
        <w:rPr>
          <w:rFonts w:ascii="Cambria" w:hAnsi="Cambria" w:cs="Tahoma"/>
          <w:b/>
          <w:bCs/>
          <w:color w:val="000000" w:themeColor="text1"/>
        </w:rPr>
      </w:pPr>
      <w:r w:rsidRPr="00901740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Extending support in end to end testing of the system after any upgrade</w:t>
      </w:r>
      <w:r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like HRSP, Country Legal Changes, etc.</w:t>
      </w:r>
    </w:p>
    <w:p w:rsidR="00910E68" w:rsidRPr="0092703B" w:rsidP="00910E68" w14:paraId="34F9E17C" w14:textId="266E82AB">
      <w:pPr>
        <w:pStyle w:val="ListParagraph"/>
        <w:numPr>
          <w:ilvl w:val="0"/>
          <w:numId w:val="11"/>
        </w:numPr>
        <w:jc w:val="both"/>
        <w:rPr>
          <w:rFonts w:ascii="Cambria" w:hAnsi="Cambria" w:cs="Tahoma"/>
          <w:b/>
          <w:bCs/>
          <w:color w:val="000000" w:themeColor="text1"/>
        </w:rPr>
      </w:pPr>
      <w:r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Performed NOTE analysis </w:t>
      </w:r>
      <w:r w:rsidR="0092703B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which SAP used to share at the time of any major or minor outages.</w:t>
      </w:r>
    </w:p>
    <w:p w:rsidR="0092703B" w:rsidP="0092703B" w14:paraId="7897A858" w14:textId="6D2237DE">
      <w:pPr>
        <w:pStyle w:val="ListParagraph"/>
        <w:ind w:left="360"/>
        <w:jc w:val="both"/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</w:pPr>
    </w:p>
    <w:p w:rsidR="0092703B" w:rsidP="0092703B" w14:paraId="54C6423F" w14:textId="54E85BCD">
      <w:pPr>
        <w:pStyle w:val="ListParagraph"/>
        <w:ind w:left="360"/>
        <w:jc w:val="both"/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</w:pPr>
    </w:p>
    <w:p w:rsidR="0092703B" w:rsidRPr="00910E68" w:rsidP="0092703B" w14:paraId="7116BD68" w14:textId="77777777">
      <w:pPr>
        <w:pStyle w:val="ListParagraph"/>
        <w:ind w:left="360"/>
        <w:jc w:val="both"/>
        <w:rPr>
          <w:rFonts w:ascii="Cambria" w:hAnsi="Cambria" w:cs="Tahoma"/>
          <w:b/>
          <w:bCs/>
          <w:color w:val="000000" w:themeColor="text1"/>
        </w:rPr>
      </w:pPr>
    </w:p>
    <w:p w:rsidR="002444CC" w:rsidP="002444CC" w14:paraId="145431D8" w14:textId="756D7AE2">
      <w:pPr>
        <w:jc w:val="both"/>
        <w:rPr>
          <w:rFonts w:ascii="Cambria" w:hAnsi="Cambria" w:cs="Arial"/>
          <w:b/>
          <w:noProof/>
          <w:color w:val="000000" w:themeColor="text1"/>
          <w:sz w:val="18"/>
        </w:rPr>
      </w:pPr>
      <w:r>
        <w:rPr>
          <w:rFonts w:ascii="Cambria" w:hAnsi="Cambria" w:cs="Tahoma"/>
          <w:b/>
          <w:bCs/>
          <w:color w:val="000000" w:themeColor="text1"/>
        </w:rPr>
        <w:t>Sep.</w:t>
      </w:r>
      <w:r w:rsidRPr="00901740">
        <w:rPr>
          <w:rFonts w:ascii="Cambria" w:hAnsi="Cambria" w:cs="Tahoma"/>
          <w:b/>
          <w:bCs/>
          <w:color w:val="000000" w:themeColor="text1"/>
        </w:rPr>
        <w:t>’</w:t>
      </w:r>
      <w:r>
        <w:rPr>
          <w:rFonts w:ascii="Cambria" w:hAnsi="Cambria" w:cs="Tahoma"/>
          <w:b/>
          <w:bCs/>
          <w:color w:val="000000" w:themeColor="text1"/>
        </w:rPr>
        <w:t>20</w:t>
      </w:r>
      <w:r w:rsidRPr="00901740">
        <w:rPr>
          <w:rFonts w:ascii="Cambria" w:hAnsi="Cambria" w:cs="Tahoma"/>
          <w:b/>
          <w:bCs/>
          <w:color w:val="000000" w:themeColor="text1"/>
        </w:rPr>
        <w:t>-</w:t>
      </w:r>
      <w:r w:rsidR="00AD1DAE">
        <w:rPr>
          <w:rFonts w:ascii="Cambria" w:hAnsi="Cambria" w:cs="Tahoma"/>
          <w:b/>
          <w:bCs/>
          <w:color w:val="000000" w:themeColor="text1"/>
        </w:rPr>
        <w:t>Sep.’21</w:t>
      </w:r>
      <w:r w:rsidRPr="00901740">
        <w:rPr>
          <w:rFonts w:ascii="Cambria" w:hAnsi="Cambria" w:cs="Tahoma"/>
          <w:b/>
          <w:bCs/>
          <w:color w:val="000000" w:themeColor="text1"/>
        </w:rPr>
        <w:t xml:space="preserve">: </w:t>
      </w:r>
      <w:r>
        <w:rPr>
          <w:rFonts w:ascii="Cambria" w:hAnsi="Cambria" w:cs="Arial"/>
          <w:b/>
          <w:noProof/>
          <w:sz w:val="18"/>
        </w:rPr>
        <w:t>Noida Power Company Ltd., Greater Noida, U.P.</w:t>
      </w:r>
    </w:p>
    <w:p w:rsidR="002444CC" w:rsidP="002444CC" w14:paraId="7D08EA41" w14:textId="77777777">
      <w:pPr>
        <w:jc w:val="both"/>
        <w:rPr>
          <w:rFonts w:ascii="Cambria" w:hAnsi="Cambria" w:cs="Tahoma"/>
          <w:b/>
          <w:bCs/>
          <w:color w:val="000000" w:themeColor="text1"/>
        </w:rPr>
      </w:pPr>
    </w:p>
    <w:p w:rsidR="002444CC" w:rsidRPr="00901740" w:rsidP="002444CC" w14:paraId="5A0FC80E" w14:textId="77777777">
      <w:pPr>
        <w:jc w:val="both"/>
        <w:rPr>
          <w:rFonts w:ascii="Cambria" w:hAnsi="Cambria" w:cs="Tahoma"/>
          <w:b/>
          <w:bCs/>
          <w:color w:val="000000" w:themeColor="text1"/>
        </w:rPr>
      </w:pPr>
      <w:r w:rsidRPr="00901740">
        <w:rPr>
          <w:rFonts w:ascii="Cambria" w:hAnsi="Cambria" w:cs="Tahoma"/>
          <w:b/>
          <w:bCs/>
          <w:color w:val="000000" w:themeColor="text1"/>
        </w:rPr>
        <w:t>Key Result Areas:</w:t>
      </w:r>
    </w:p>
    <w:p w:rsidR="002444CC" w:rsidRPr="00901740" w:rsidP="002444CC" w14:paraId="2A7AB873" w14:textId="21FEF806">
      <w:pPr>
        <w:numPr>
          <w:ilvl w:val="0"/>
          <w:numId w:val="11"/>
        </w:numPr>
        <w:jc w:val="both"/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</w:pPr>
      <w:r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>SAP S/4 HANA migration from ECC system.</w:t>
      </w:r>
    </w:p>
    <w:p w:rsidR="002444CC" w:rsidRPr="00901740" w:rsidP="002444CC" w14:paraId="4102D4D1" w14:textId="4238AAAB">
      <w:pPr>
        <w:numPr>
          <w:ilvl w:val="0"/>
          <w:numId w:val="11"/>
        </w:numPr>
        <w:jc w:val="both"/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</w:pPr>
      <w:r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>BBP preperations and presentation to the clients for S/4 HANA conversion project.</w:t>
      </w:r>
    </w:p>
    <w:p w:rsidR="002444CC" w:rsidP="002444CC" w14:paraId="5465DA1E" w14:textId="4E11BA9B">
      <w:pPr>
        <w:numPr>
          <w:ilvl w:val="0"/>
          <w:numId w:val="11"/>
        </w:numPr>
        <w:jc w:val="both"/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</w:pPr>
      <w:r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>Supporting for Entire HCM module like – OM, PA, Time Management and Payroll – India.</w:t>
      </w:r>
    </w:p>
    <w:p w:rsidR="002444CC" w:rsidP="002444CC" w14:paraId="1930AACC" w14:textId="03669A56">
      <w:pPr>
        <w:numPr>
          <w:ilvl w:val="0"/>
          <w:numId w:val="11"/>
        </w:numPr>
        <w:jc w:val="both"/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</w:pPr>
      <w:r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 xml:space="preserve">Configuration of </w:t>
      </w:r>
      <w:r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>Holiday Calendar, Factory Calendar, created Compensatory Off leave type</w:t>
      </w:r>
      <w:r w:rsidR="002F419B"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>, PCR for daily absence count</w:t>
      </w:r>
      <w:r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 xml:space="preserve"> and absence Quota in this short tenure.</w:t>
      </w:r>
    </w:p>
    <w:p w:rsidR="002F419B" w:rsidP="002444CC" w14:paraId="2A9299AD" w14:textId="585696A3">
      <w:pPr>
        <w:numPr>
          <w:ilvl w:val="0"/>
          <w:numId w:val="11"/>
        </w:numPr>
        <w:jc w:val="both"/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</w:pPr>
      <w:r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>Created the well defined process to test several scenarios using SOLMAN test suite – CBTA.</w:t>
      </w:r>
    </w:p>
    <w:p w:rsidR="002444CC" w:rsidP="006F4914" w14:paraId="4E34D6F7" w14:textId="77777777">
      <w:pPr>
        <w:jc w:val="both"/>
        <w:rPr>
          <w:rFonts w:ascii="Cambria" w:hAnsi="Cambria" w:cs="Tahoma"/>
          <w:b/>
          <w:bCs/>
          <w:color w:val="000000" w:themeColor="text1"/>
        </w:rPr>
      </w:pPr>
    </w:p>
    <w:p w:rsidR="002444CC" w:rsidP="006F4914" w14:paraId="36D7EAB7" w14:textId="77777777">
      <w:pPr>
        <w:jc w:val="both"/>
        <w:rPr>
          <w:rFonts w:ascii="Cambria" w:hAnsi="Cambria" w:cs="Tahoma"/>
          <w:b/>
          <w:bCs/>
          <w:color w:val="000000" w:themeColor="text1"/>
        </w:rPr>
      </w:pPr>
    </w:p>
    <w:p w:rsidR="00F302CA" w:rsidP="006F4914" w14:paraId="423E7B0C" w14:textId="77777777">
      <w:pPr>
        <w:jc w:val="both"/>
        <w:rPr>
          <w:rFonts w:ascii="Cambria" w:hAnsi="Cambria" w:cs="Tahoma"/>
          <w:b/>
          <w:bCs/>
          <w:color w:val="000000" w:themeColor="text1"/>
        </w:rPr>
      </w:pPr>
    </w:p>
    <w:p w:rsidR="00F302CA" w:rsidP="006F4914" w14:paraId="05D6EC78" w14:textId="77777777">
      <w:pPr>
        <w:jc w:val="both"/>
        <w:rPr>
          <w:rFonts w:ascii="Cambria" w:hAnsi="Cambria" w:cs="Tahoma"/>
          <w:b/>
          <w:bCs/>
          <w:color w:val="000000" w:themeColor="text1"/>
        </w:rPr>
      </w:pPr>
    </w:p>
    <w:p w:rsidR="006F4914" w:rsidP="006F4914" w14:paraId="13ECF256" w14:textId="7C53D323">
      <w:pPr>
        <w:jc w:val="both"/>
        <w:rPr>
          <w:rFonts w:ascii="Cambria" w:hAnsi="Cambria" w:cs="Arial"/>
          <w:b/>
          <w:noProof/>
          <w:color w:val="000000" w:themeColor="text1"/>
          <w:sz w:val="18"/>
        </w:rPr>
      </w:pPr>
      <w:r w:rsidRPr="00901740">
        <w:rPr>
          <w:rFonts w:ascii="Cambria" w:hAnsi="Cambria" w:cs="Tahoma"/>
          <w:b/>
          <w:bCs/>
          <w:color w:val="000000" w:themeColor="text1"/>
        </w:rPr>
        <w:t>Jan’</w:t>
      </w:r>
      <w:r>
        <w:rPr>
          <w:rFonts w:ascii="Cambria" w:hAnsi="Cambria" w:cs="Tahoma"/>
          <w:b/>
          <w:bCs/>
          <w:color w:val="000000" w:themeColor="text1"/>
        </w:rPr>
        <w:t>20</w:t>
      </w:r>
      <w:r w:rsidRPr="00901740">
        <w:rPr>
          <w:rFonts w:ascii="Cambria" w:hAnsi="Cambria" w:cs="Tahoma"/>
          <w:b/>
          <w:bCs/>
          <w:color w:val="000000" w:themeColor="text1"/>
        </w:rPr>
        <w:t>-</w:t>
      </w:r>
      <w:r>
        <w:rPr>
          <w:rFonts w:ascii="Cambria" w:hAnsi="Cambria" w:cs="Tahoma"/>
          <w:b/>
          <w:bCs/>
          <w:color w:val="000000" w:themeColor="text1"/>
        </w:rPr>
        <w:t>July’20</w:t>
      </w:r>
      <w:r w:rsidRPr="00901740">
        <w:rPr>
          <w:rFonts w:ascii="Cambria" w:hAnsi="Cambria" w:cs="Tahoma"/>
          <w:b/>
          <w:bCs/>
          <w:color w:val="000000" w:themeColor="text1"/>
        </w:rPr>
        <w:t xml:space="preserve">: </w:t>
      </w:r>
      <w:r>
        <w:rPr>
          <w:rFonts w:ascii="Cambria" w:hAnsi="Cambria" w:cs="Arial"/>
          <w:b/>
          <w:noProof/>
          <w:sz w:val="18"/>
        </w:rPr>
        <w:t>Infodart Technologies Ltd.</w:t>
      </w:r>
      <w:r w:rsidRPr="00901740">
        <w:rPr>
          <w:rFonts w:ascii="Cambria" w:hAnsi="Cambria" w:cs="Arial"/>
          <w:b/>
          <w:noProof/>
          <w:sz w:val="18"/>
        </w:rPr>
        <w:t xml:space="preserve">, </w:t>
      </w:r>
      <w:r>
        <w:rPr>
          <w:rFonts w:ascii="Cambria" w:hAnsi="Cambria" w:cs="Arial"/>
          <w:b/>
          <w:noProof/>
          <w:sz w:val="18"/>
        </w:rPr>
        <w:t>Gurugram</w:t>
      </w:r>
      <w:r w:rsidRPr="00901740">
        <w:rPr>
          <w:rFonts w:ascii="Cambria" w:hAnsi="Cambria" w:cs="Arial"/>
          <w:b/>
          <w:noProof/>
          <w:sz w:val="18"/>
        </w:rPr>
        <w:t xml:space="preserve"> as </w:t>
      </w:r>
      <w:r>
        <w:rPr>
          <w:rFonts w:ascii="Cambria" w:hAnsi="Cambria" w:cs="Arial"/>
          <w:b/>
          <w:noProof/>
          <w:color w:val="000000" w:themeColor="text1"/>
          <w:sz w:val="18"/>
        </w:rPr>
        <w:t>Senior Executive</w:t>
      </w:r>
    </w:p>
    <w:p w:rsidR="006F4914" w:rsidP="006F4914" w14:paraId="041984B1" w14:textId="77777777">
      <w:pPr>
        <w:jc w:val="both"/>
        <w:rPr>
          <w:rFonts w:ascii="Cambria" w:hAnsi="Cambria" w:cs="Tahoma"/>
          <w:b/>
          <w:bCs/>
          <w:color w:val="000000" w:themeColor="text1"/>
        </w:rPr>
      </w:pPr>
    </w:p>
    <w:p w:rsidR="006F4914" w:rsidRPr="00901740" w:rsidP="006F4914" w14:paraId="62043DA9" w14:textId="77777777">
      <w:pPr>
        <w:jc w:val="both"/>
        <w:rPr>
          <w:rFonts w:ascii="Cambria" w:hAnsi="Cambria" w:cs="Tahoma"/>
          <w:b/>
          <w:bCs/>
          <w:color w:val="000000" w:themeColor="text1"/>
        </w:rPr>
      </w:pPr>
      <w:r w:rsidRPr="00901740">
        <w:rPr>
          <w:rFonts w:ascii="Cambria" w:hAnsi="Cambria" w:cs="Tahoma"/>
          <w:b/>
          <w:bCs/>
          <w:color w:val="000000" w:themeColor="text1"/>
        </w:rPr>
        <w:t>Key Result Areas:</w:t>
      </w:r>
    </w:p>
    <w:p w:rsidR="006F4914" w:rsidRPr="00901740" w:rsidP="006F4914" w14:paraId="57BE618C" w14:textId="77777777">
      <w:pPr>
        <w:numPr>
          <w:ilvl w:val="0"/>
          <w:numId w:val="11"/>
        </w:numPr>
        <w:jc w:val="both"/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</w:pPr>
      <w:r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>Requirement gathering from client</w:t>
      </w:r>
    </w:p>
    <w:p w:rsidR="006F4914" w:rsidRPr="00901740" w:rsidP="006F4914" w14:paraId="3DB119F1" w14:textId="77777777">
      <w:pPr>
        <w:numPr>
          <w:ilvl w:val="0"/>
          <w:numId w:val="11"/>
        </w:numPr>
        <w:jc w:val="both"/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</w:pPr>
      <w:r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>BBP preperations and presentation to the clients.</w:t>
      </w:r>
    </w:p>
    <w:p w:rsidR="006F4914" w:rsidP="006F4914" w14:paraId="4E3D0379" w14:textId="77777777">
      <w:pPr>
        <w:numPr>
          <w:ilvl w:val="0"/>
          <w:numId w:val="11"/>
        </w:numPr>
        <w:jc w:val="both"/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</w:pPr>
      <w:r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>BPML &amp; FRS Gap mapping document preperations</w:t>
      </w:r>
    </w:p>
    <w:p w:rsidR="006F4914" w:rsidP="006F4914" w14:paraId="611474E1" w14:textId="5F6408F4">
      <w:pPr>
        <w:numPr>
          <w:ilvl w:val="0"/>
          <w:numId w:val="11"/>
        </w:numPr>
        <w:jc w:val="both"/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</w:pPr>
      <w:r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>Preperation of SIT documents, RICEFW and FS documents.</w:t>
      </w:r>
    </w:p>
    <w:p w:rsidR="006F4914" w:rsidRPr="006F4914" w:rsidP="006F4914" w14:paraId="1BB85913" w14:textId="640B386A">
      <w:pPr>
        <w:numPr>
          <w:ilvl w:val="0"/>
          <w:numId w:val="11"/>
        </w:numPr>
        <w:jc w:val="both"/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</w:pPr>
      <w:r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>Implementation of PA and Payroll module.</w:t>
      </w:r>
    </w:p>
    <w:p w:rsidR="006F4914" w:rsidP="003A49B8" w14:paraId="44E4ADD1" w14:textId="77777777">
      <w:pPr>
        <w:jc w:val="both"/>
        <w:rPr>
          <w:rFonts w:ascii="Cambria" w:hAnsi="Cambria" w:cs="Tahoma"/>
          <w:b/>
          <w:bCs/>
          <w:color w:val="000000" w:themeColor="text1"/>
        </w:rPr>
      </w:pPr>
    </w:p>
    <w:p w:rsidR="00693685" w:rsidRPr="00901740" w:rsidP="003A49B8" w14:paraId="293DBCCC" w14:textId="68D4C05D">
      <w:pPr>
        <w:jc w:val="both"/>
        <w:rPr>
          <w:rFonts w:ascii="Cambria" w:hAnsi="Cambria" w:cs="Tahoma"/>
          <w:b/>
          <w:bCs/>
          <w:color w:val="000000" w:themeColor="text1"/>
        </w:rPr>
      </w:pPr>
      <w:r>
        <w:rPr>
          <w:rFonts w:ascii="Cambria" w:hAnsi="Cambria" w:cs="Tahoma"/>
          <w:b/>
          <w:bCs/>
          <w:color w:val="000000" w:themeColor="text1"/>
        </w:rPr>
        <w:t>October</w:t>
      </w:r>
      <w:r w:rsidRPr="00901740">
        <w:rPr>
          <w:rFonts w:ascii="Cambria" w:hAnsi="Cambria" w:cs="Tahoma"/>
          <w:b/>
          <w:bCs/>
          <w:color w:val="000000" w:themeColor="text1"/>
        </w:rPr>
        <w:t>’1</w:t>
      </w:r>
      <w:r>
        <w:rPr>
          <w:rFonts w:ascii="Cambria" w:hAnsi="Cambria" w:cs="Tahoma"/>
          <w:b/>
          <w:bCs/>
          <w:color w:val="000000" w:themeColor="text1"/>
        </w:rPr>
        <w:t>4</w:t>
      </w:r>
      <w:r w:rsidRPr="00901740">
        <w:rPr>
          <w:rFonts w:ascii="Cambria" w:hAnsi="Cambria" w:cs="Tahoma"/>
          <w:b/>
          <w:bCs/>
          <w:color w:val="000000" w:themeColor="text1"/>
        </w:rPr>
        <w:t>-</w:t>
      </w:r>
      <w:r>
        <w:rPr>
          <w:rFonts w:ascii="Cambria" w:hAnsi="Cambria" w:cs="Tahoma"/>
          <w:b/>
          <w:bCs/>
          <w:color w:val="000000" w:themeColor="text1"/>
        </w:rPr>
        <w:t>October</w:t>
      </w:r>
      <w:r w:rsidR="00A12D76">
        <w:rPr>
          <w:rFonts w:ascii="Cambria" w:hAnsi="Cambria" w:cs="Tahoma"/>
          <w:b/>
          <w:bCs/>
          <w:color w:val="000000" w:themeColor="text1"/>
        </w:rPr>
        <w:t>’19</w:t>
      </w:r>
      <w:r w:rsidRPr="00901740">
        <w:rPr>
          <w:rFonts w:ascii="Cambria" w:hAnsi="Cambria" w:cs="Tahoma"/>
          <w:b/>
          <w:bCs/>
          <w:color w:val="000000" w:themeColor="text1"/>
        </w:rPr>
        <w:t xml:space="preserve">: </w:t>
      </w:r>
      <w:r w:rsidRPr="00901740">
        <w:rPr>
          <w:rFonts w:ascii="Cambria" w:hAnsi="Cambria" w:cs="Arial"/>
          <w:b/>
          <w:noProof/>
          <w:sz w:val="18"/>
        </w:rPr>
        <w:t xml:space="preserve">Accenture Solutions Pvt. Ltd., </w:t>
      </w:r>
      <w:r w:rsidR="008B5CB4">
        <w:rPr>
          <w:rFonts w:ascii="Cambria" w:hAnsi="Cambria" w:cs="Arial"/>
          <w:b/>
          <w:noProof/>
          <w:sz w:val="18"/>
        </w:rPr>
        <w:t>Gurugram</w:t>
      </w:r>
      <w:r w:rsidRPr="00901740">
        <w:rPr>
          <w:rFonts w:ascii="Cambria" w:hAnsi="Cambria" w:cs="Arial"/>
          <w:b/>
          <w:noProof/>
          <w:sz w:val="18"/>
        </w:rPr>
        <w:t xml:space="preserve"> as </w:t>
      </w:r>
      <w:r w:rsidRPr="00901740" w:rsidR="001A6954">
        <w:rPr>
          <w:rFonts w:ascii="Cambria" w:hAnsi="Cambria" w:cs="Arial"/>
          <w:b/>
          <w:noProof/>
          <w:color w:val="000000" w:themeColor="text1"/>
          <w:sz w:val="18"/>
        </w:rPr>
        <w:t>Application Development Analyst</w:t>
      </w:r>
    </w:p>
    <w:p w:rsidR="00693685" w:rsidRPr="00901740" w:rsidP="003A49B8" w14:paraId="2FAFF3DD" w14:textId="77777777">
      <w:pPr>
        <w:jc w:val="both"/>
        <w:rPr>
          <w:rFonts w:ascii="Cambria" w:hAnsi="Cambria" w:cs="Tahoma"/>
          <w:b/>
          <w:bCs/>
          <w:color w:val="000000" w:themeColor="text1"/>
        </w:rPr>
      </w:pPr>
    </w:p>
    <w:p w:rsidR="003A49B8" w:rsidRPr="00901740" w:rsidP="003A49B8" w14:paraId="489A6BDC" w14:textId="77777777">
      <w:pPr>
        <w:jc w:val="both"/>
        <w:rPr>
          <w:rFonts w:ascii="Cambria" w:hAnsi="Cambria" w:cs="Tahoma"/>
          <w:b/>
          <w:bCs/>
          <w:color w:val="000000" w:themeColor="text1"/>
        </w:rPr>
      </w:pPr>
      <w:r w:rsidRPr="00901740">
        <w:rPr>
          <w:rFonts w:ascii="Cambria" w:hAnsi="Cambria" w:cs="Tahoma"/>
          <w:b/>
          <w:bCs/>
          <w:color w:val="000000" w:themeColor="text1"/>
        </w:rPr>
        <w:t>Key Result Areas:</w:t>
      </w:r>
    </w:p>
    <w:p w:rsidR="00222F5C" w:rsidRPr="00901740" w:rsidP="00333B2C" w14:paraId="09674E5C" w14:textId="5A63E87D">
      <w:pPr>
        <w:numPr>
          <w:ilvl w:val="0"/>
          <w:numId w:val="11"/>
        </w:numPr>
        <w:jc w:val="both"/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</w:pPr>
      <w:r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>Implementing and supporting OM, PA, TM and Payroll for varios clients.</w:t>
      </w:r>
    </w:p>
    <w:p w:rsidR="009F4EB5" w:rsidRPr="00901740" w:rsidP="00333B2C" w14:paraId="43294D83" w14:textId="77777777">
      <w:pPr>
        <w:numPr>
          <w:ilvl w:val="0"/>
          <w:numId w:val="11"/>
        </w:numPr>
        <w:jc w:val="both"/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</w:pPr>
      <w:r w:rsidRPr="00901740"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 xml:space="preserve">Conducting the delivery of enhancements and  releasing projects for the HR domain on SAP HCM </w:t>
      </w:r>
    </w:p>
    <w:p w:rsidR="009F4EB5" w:rsidRPr="00901740" w:rsidP="00901740" w14:paraId="61530DCA" w14:textId="3FCB9391">
      <w:pPr>
        <w:numPr>
          <w:ilvl w:val="0"/>
          <w:numId w:val="11"/>
        </w:numPr>
        <w:jc w:val="both"/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</w:pPr>
      <w:r w:rsidRPr="00901740"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>Monitoring project timelines with team deliverables and conducted weekly meetings to meet timelines and incorporate technical changes</w:t>
      </w:r>
      <w:r w:rsidRPr="00901740" w:rsidR="00901740">
        <w:rPr>
          <w:rFonts w:ascii="Cambria" w:eastAsia="Calibri" w:hAnsi="Cambria" w:cs="Arial"/>
          <w:color w:val="000000" w:themeColor="text1"/>
          <w:shd w:val="clear" w:color="auto" w:fill="FFFFFF"/>
          <w:lang w:val="en-US"/>
        </w:rPr>
        <w:t>; liaising with other teams and conducted meetings for status updates</w:t>
      </w:r>
    </w:p>
    <w:p w:rsidR="009F4EB5" w:rsidRPr="00901740" w:rsidP="009F4EB5" w14:paraId="104EEF71" w14:textId="23840889">
      <w:pPr>
        <w:pStyle w:val="ListParagraph"/>
        <w:numPr>
          <w:ilvl w:val="0"/>
          <w:numId w:val="11"/>
        </w:numPr>
        <w:jc w:val="both"/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</w:pPr>
      <w:r w:rsidRPr="00901740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Preparing business process document, configuration, testing and managed ESS/MSS</w:t>
      </w:r>
      <w:r w:rsidR="002D5496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,</w:t>
      </w:r>
      <w:r w:rsidRPr="00901740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Time management and Payroll; configuring ESS/MSS and integrating the same with ERP Portal</w:t>
      </w:r>
    </w:p>
    <w:p w:rsidR="009F4EB5" w:rsidRPr="00901740" w:rsidP="009F4EB5" w14:paraId="46B4AA39" w14:textId="346C3F27">
      <w:pPr>
        <w:pStyle w:val="ListParagraph"/>
        <w:numPr>
          <w:ilvl w:val="0"/>
          <w:numId w:val="11"/>
        </w:numPr>
        <w:jc w:val="both"/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</w:pPr>
      <w:r w:rsidRPr="00901740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Gathering requirements of the project; evaluating, designing, developing and consulting as part of the project requirements</w:t>
      </w:r>
    </w:p>
    <w:p w:rsidR="009F4EB5" w:rsidRPr="00901740" w:rsidP="009F4EB5" w14:paraId="1BF33755" w14:textId="2070F66C">
      <w:pPr>
        <w:pStyle w:val="ListParagraph"/>
        <w:numPr>
          <w:ilvl w:val="0"/>
          <w:numId w:val="11"/>
        </w:numPr>
        <w:jc w:val="both"/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</w:pPr>
      <w:r w:rsidRPr="00901740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Preparing Test Data for Development Team to build any new requirement from Client</w:t>
      </w:r>
    </w:p>
    <w:p w:rsidR="009F4EB5" w:rsidRPr="00901740" w:rsidP="009F4EB5" w14:paraId="4743D44E" w14:textId="2FDD54A3">
      <w:pPr>
        <w:pStyle w:val="ListParagraph"/>
        <w:numPr>
          <w:ilvl w:val="0"/>
          <w:numId w:val="11"/>
        </w:numPr>
        <w:jc w:val="both"/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</w:pPr>
      <w:r w:rsidRPr="00901740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Interfacing with the Third Party that includes Concur/AMEX, CSOD, Spendvision/Fraedom, IDM for interfaces related issue</w:t>
      </w:r>
    </w:p>
    <w:p w:rsidR="009F4EB5" w:rsidRPr="00901740" w:rsidP="009F4EB5" w14:paraId="103489C2" w14:textId="6B9E1674">
      <w:pPr>
        <w:pStyle w:val="ListParagraph"/>
        <w:numPr>
          <w:ilvl w:val="0"/>
          <w:numId w:val="11"/>
        </w:numPr>
        <w:jc w:val="both"/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</w:pPr>
      <w:r w:rsidRPr="00901740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Assisting in LSMW data loads for HR/Payroll related infotypes, configuration on Custom Reports, Security Roles</w:t>
      </w:r>
    </w:p>
    <w:p w:rsidR="009F4EB5" w:rsidRPr="00901740" w:rsidP="009F4EB5" w14:paraId="6667FFA8" w14:textId="746FB32E">
      <w:pPr>
        <w:pStyle w:val="ListParagraph"/>
        <w:numPr>
          <w:ilvl w:val="0"/>
          <w:numId w:val="11"/>
        </w:numPr>
        <w:jc w:val="both"/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</w:pPr>
      <w:r w:rsidRPr="00901740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Providing Post Go-Live support after the delivery of any Scope Change Request (SCR) to the Client</w:t>
      </w:r>
    </w:p>
    <w:p w:rsidR="009F4EB5" w:rsidRPr="00901740" w:rsidP="00333B2C" w14:paraId="3EC7AE84" w14:textId="763192CD">
      <w:pPr>
        <w:pStyle w:val="ListParagraph"/>
        <w:numPr>
          <w:ilvl w:val="0"/>
          <w:numId w:val="11"/>
        </w:numPr>
        <w:jc w:val="both"/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</w:pPr>
      <w:r w:rsidRPr="00901740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Imparting training to the Client Team on the changes that are going to be incorporated in the system</w:t>
      </w:r>
    </w:p>
    <w:p w:rsidR="009F4EB5" w:rsidRPr="00901740" w:rsidP="00333B2C" w14:paraId="0D7ED9AB" w14:textId="18FC4193">
      <w:pPr>
        <w:pStyle w:val="ListParagraph"/>
        <w:numPr>
          <w:ilvl w:val="0"/>
          <w:numId w:val="11"/>
        </w:numPr>
        <w:jc w:val="both"/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</w:pPr>
      <w:r w:rsidRPr="00901740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Developing new things and releasing Transport Request to Quality and Production Server</w:t>
      </w:r>
    </w:p>
    <w:p w:rsidR="009F4EB5" w:rsidRPr="00901740" w:rsidP="00333B2C" w14:paraId="5671352F" w14:textId="27661E37">
      <w:pPr>
        <w:pStyle w:val="ListParagraph"/>
        <w:numPr>
          <w:ilvl w:val="0"/>
          <w:numId w:val="11"/>
        </w:numPr>
        <w:jc w:val="both"/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</w:pPr>
      <w:r w:rsidRPr="00901740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Resolving Issue resolution while maintaining the SLA of critical incidents</w:t>
      </w:r>
    </w:p>
    <w:p w:rsidR="009F4EB5" w:rsidP="00333B2C" w14:paraId="50123187" w14:textId="1B0572A7">
      <w:pPr>
        <w:pStyle w:val="ListParagraph"/>
        <w:numPr>
          <w:ilvl w:val="0"/>
          <w:numId w:val="11"/>
        </w:numPr>
        <w:jc w:val="both"/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</w:pPr>
      <w:r w:rsidRPr="00901740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Extending support in end to end testing of the system after any upgrade like PI/MII upgrade, HR Support Pack and Country Legal Changes and so on</w:t>
      </w:r>
      <w:r w:rsidR="002F419B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. The testing tool used was HPQC/ALM.</w:t>
      </w:r>
    </w:p>
    <w:p w:rsidR="00A12D76" w:rsidP="00A12D76" w14:paraId="24ABA8D0" w14:textId="148D8FAF">
      <w:pPr>
        <w:jc w:val="both"/>
        <w:rPr>
          <w:rFonts w:ascii="Cambria" w:hAnsi="Cambria"/>
          <w:color w:val="000000"/>
          <w:shd w:val="clear" w:color="auto" w:fill="FFFFFF"/>
        </w:rPr>
      </w:pPr>
    </w:p>
    <w:p w:rsidR="00A12D76" w:rsidP="00A12D76" w14:paraId="15685152" w14:textId="23C92D1F">
      <w:pPr>
        <w:jc w:val="both"/>
        <w:rPr>
          <w:rFonts w:ascii="Cambria" w:hAnsi="Cambria" w:cs="Arial"/>
          <w:b/>
          <w:noProof/>
          <w:color w:val="000000" w:themeColor="text1"/>
          <w:sz w:val="18"/>
        </w:rPr>
      </w:pPr>
    </w:p>
    <w:p w:rsidR="00A12D76" w:rsidRPr="00A12D76" w:rsidP="00A12D76" w14:paraId="77D4C5E4" w14:textId="77777777">
      <w:pPr>
        <w:jc w:val="both"/>
        <w:rPr>
          <w:rFonts w:ascii="Cambria" w:hAnsi="Cambria"/>
          <w:color w:val="000000"/>
          <w:shd w:val="clear" w:color="auto" w:fill="FFFFFF"/>
        </w:rPr>
      </w:pPr>
    </w:p>
    <w:p w:rsidR="00693685" w:rsidRPr="00901740" w:rsidP="003A49B8" w14:paraId="36472E62" w14:textId="0664CE34">
      <w:pPr>
        <w:jc w:val="both"/>
        <w:rPr>
          <w:rFonts w:ascii="Cambria" w:hAnsi="Cambria" w:cs="Tahoma"/>
          <w:b/>
          <w:bCs/>
          <w:color w:val="000000" w:themeColor="text1"/>
        </w:rPr>
      </w:pPr>
      <w:r w:rsidRPr="00901740">
        <w:rPr>
          <w:rFonts w:ascii="Cambria" w:hAnsi="Cambria" w:cs="Tahoma"/>
          <w:b/>
          <w:bCs/>
          <w:color w:val="000000" w:themeColor="text1"/>
        </w:rPr>
        <w:t>Highlights:</w:t>
      </w:r>
    </w:p>
    <w:p w:rsidR="00693685" w:rsidRPr="00901740" w:rsidP="00901740" w14:paraId="20D371B6" w14:textId="77777777">
      <w:pPr>
        <w:pStyle w:val="ListParagraph"/>
        <w:numPr>
          <w:ilvl w:val="0"/>
          <w:numId w:val="11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 w:rsidRPr="00901740">
        <w:rPr>
          <w:rFonts w:ascii="Cambria" w:hAnsi="Cambria" w:cs="Tahoma"/>
          <w:bCs/>
          <w:color w:val="000000" w:themeColor="text1"/>
          <w:sz w:val="20"/>
          <w:szCs w:val="20"/>
        </w:rPr>
        <w:t>Received Appreciation from:</w:t>
      </w:r>
    </w:p>
    <w:p w:rsidR="00693685" w:rsidRPr="00901740" w:rsidP="009F4EB5" w14:paraId="0C2B42A6" w14:textId="3C740FA7">
      <w:pPr>
        <w:pStyle w:val="ListParagraph"/>
        <w:numPr>
          <w:ilvl w:val="0"/>
          <w:numId w:val="10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 w:rsidRPr="00901740">
        <w:rPr>
          <w:rFonts w:ascii="Cambria" w:hAnsi="Cambria" w:cs="Tahoma"/>
          <w:bCs/>
          <w:color w:val="000000" w:themeColor="text1"/>
          <w:sz w:val="20"/>
          <w:szCs w:val="20"/>
        </w:rPr>
        <w:t>Management for consistency and commitment</w:t>
      </w:r>
    </w:p>
    <w:p w:rsidR="002A56F7" w:rsidRPr="00222F5C" w:rsidP="009F4EB5" w14:paraId="7D9091F3" w14:textId="6AB4B20E">
      <w:pPr>
        <w:pStyle w:val="ListParagraph"/>
        <w:numPr>
          <w:ilvl w:val="0"/>
          <w:numId w:val="10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 w:rsidRPr="00901740">
        <w:rPr>
          <w:rFonts w:ascii="Cambria" w:hAnsi="Cambria" w:cs="Tahoma"/>
          <w:bCs/>
          <w:color w:val="000000" w:themeColor="text1"/>
          <w:sz w:val="20"/>
          <w:szCs w:val="20"/>
        </w:rPr>
        <w:t xml:space="preserve">The client </w:t>
      </w:r>
      <w:r w:rsidRPr="00901740">
        <w:rPr>
          <w:rFonts w:ascii="Cambria" w:hAnsi="Cambria"/>
          <w:noProof/>
          <w:color w:val="000000" w:themeColor="text1"/>
          <w:sz w:val="20"/>
          <w:szCs w:val="20"/>
          <w:lang w:val="en-GB"/>
        </w:rPr>
        <w:t>for the hard work and dedication in delivering all the objects within the stipulated frame of time, with minimum or no bug</w:t>
      </w:r>
      <w:r w:rsidR="0049295B">
        <w:rPr>
          <w:rFonts w:ascii="Cambria" w:hAnsi="Cambria"/>
          <w:noProof/>
          <w:color w:val="000000" w:themeColor="text1"/>
          <w:sz w:val="20"/>
          <w:szCs w:val="20"/>
          <w:lang w:val="en-GB"/>
        </w:rPr>
        <w:t>.</w:t>
      </w:r>
    </w:p>
    <w:p w:rsidR="00222F5C" w:rsidP="00222F5C" w14:paraId="4E565E9B" w14:textId="2B0AD6CB">
      <w:pPr>
        <w:jc w:val="both"/>
        <w:rPr>
          <w:rFonts w:ascii="Cambria" w:hAnsi="Cambria" w:cs="Tahoma"/>
          <w:bCs/>
          <w:color w:val="000000" w:themeColor="text1"/>
        </w:rPr>
      </w:pPr>
    </w:p>
    <w:p w:rsidR="00222F5C" w:rsidP="00222F5C" w14:paraId="59DEE563" w14:textId="5712F748">
      <w:pPr>
        <w:jc w:val="both"/>
        <w:rPr>
          <w:rFonts w:ascii="Cambria" w:hAnsi="Cambria" w:cs="Tahoma"/>
          <w:bCs/>
          <w:color w:val="000000" w:themeColor="text1"/>
        </w:rPr>
      </w:pPr>
    </w:p>
    <w:p w:rsidR="00222F5C" w:rsidRPr="00901740" w:rsidP="00222F5C" w14:paraId="1DD53BD1" w14:textId="53148E9D">
      <w:pPr>
        <w:pBdr>
          <w:bottom w:val="single" w:sz="4" w:space="0" w:color="auto"/>
        </w:pBd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4"/>
          <w:szCs w:val="24"/>
        </w:rPr>
      </w:pPr>
      <w:r>
        <w:rPr>
          <w:rFonts w:ascii="Cambria" w:hAnsi="Cambria"/>
          <w:b/>
          <w:smallCaps/>
          <w:color w:val="17365D"/>
          <w:spacing w:val="26"/>
          <w:sz w:val="24"/>
          <w:szCs w:val="24"/>
        </w:rPr>
        <w:t>Skills &amp; Experiences</w:t>
      </w:r>
    </w:p>
    <w:p w:rsidR="00222F5C" w:rsidP="00222F5C" w14:paraId="0DA569B7" w14:textId="2A8AAD8F">
      <w:pPr>
        <w:jc w:val="both"/>
        <w:rPr>
          <w:rFonts w:ascii="Cambria" w:hAnsi="Cambria" w:cs="Tahoma"/>
          <w:bCs/>
          <w:color w:val="000000" w:themeColor="text1"/>
        </w:rPr>
      </w:pPr>
    </w:p>
    <w:p w:rsidR="00222F5C" w:rsidP="00222F5C" w14:paraId="253118EC" w14:textId="46E8429D">
      <w:pPr>
        <w:jc w:val="both"/>
        <w:rPr>
          <w:rFonts w:ascii="Cambria" w:hAnsi="Cambria" w:cs="Tahoma"/>
          <w:b/>
          <w:color w:val="000000" w:themeColor="text1"/>
        </w:rPr>
      </w:pPr>
      <w:r w:rsidRPr="00222F5C">
        <w:rPr>
          <w:rFonts w:ascii="Cambria" w:hAnsi="Cambria" w:cs="Tahoma"/>
          <w:b/>
          <w:color w:val="000000" w:themeColor="text1"/>
        </w:rPr>
        <w:t>Implementation Project:</w:t>
      </w:r>
    </w:p>
    <w:p w:rsidR="00222F5C" w:rsidP="00222F5C" w14:paraId="57504E49" w14:textId="3ED82AC6">
      <w:pPr>
        <w:jc w:val="both"/>
        <w:rPr>
          <w:rFonts w:ascii="Cambria" w:hAnsi="Cambria" w:cs="Tahoma"/>
          <w:b/>
          <w:color w:val="000000" w:themeColor="text1"/>
        </w:rPr>
      </w:pPr>
    </w:p>
    <w:p w:rsidR="00222F5C" w:rsidP="00222F5C" w14:paraId="05EDC91F" w14:textId="5B67B64B">
      <w:pPr>
        <w:jc w:val="both"/>
        <w:rPr>
          <w:rFonts w:ascii="Cambria" w:hAnsi="Cambria" w:cs="Tahoma"/>
          <w:b/>
          <w:color w:val="000000" w:themeColor="text1"/>
        </w:rPr>
      </w:pPr>
      <w:r>
        <w:rPr>
          <w:rFonts w:ascii="Cambria" w:hAnsi="Cambria" w:cs="Tahoma"/>
          <w:b/>
          <w:color w:val="000000" w:themeColor="text1"/>
        </w:rPr>
        <w:t>Contribution:</w:t>
      </w:r>
    </w:p>
    <w:p w:rsidR="00222F5C" w:rsidRPr="00222F5C" w:rsidP="00222F5C" w14:paraId="34C94618" w14:textId="258D5797">
      <w:pPr>
        <w:pStyle w:val="ListParagraph"/>
        <w:numPr>
          <w:ilvl w:val="0"/>
          <w:numId w:val="19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 w:rsidRPr="00222F5C">
        <w:rPr>
          <w:rFonts w:ascii="Cambria" w:hAnsi="Cambria" w:cs="Tahoma"/>
          <w:bCs/>
          <w:color w:val="000000" w:themeColor="text1"/>
          <w:sz w:val="20"/>
          <w:szCs w:val="20"/>
        </w:rPr>
        <w:t>Organizational Management</w:t>
      </w:r>
    </w:p>
    <w:p w:rsidR="00222F5C" w:rsidRPr="00222F5C" w:rsidP="00222F5C" w14:paraId="3A65FF4B" w14:textId="384379CB">
      <w:pPr>
        <w:pStyle w:val="ListParagraph"/>
        <w:numPr>
          <w:ilvl w:val="0"/>
          <w:numId w:val="19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 w:rsidRPr="00222F5C">
        <w:rPr>
          <w:rFonts w:ascii="Cambria" w:hAnsi="Cambria" w:cs="Tahoma"/>
          <w:bCs/>
          <w:color w:val="000000" w:themeColor="text1"/>
          <w:sz w:val="20"/>
          <w:szCs w:val="20"/>
        </w:rPr>
        <w:t>Personnel Administration</w:t>
      </w:r>
      <w:r w:rsidRPr="00222F5C">
        <w:rPr>
          <w:rFonts w:ascii="Cambria" w:hAnsi="Cambria" w:cs="Tahoma"/>
          <w:bCs/>
          <w:color w:val="000000" w:themeColor="text1"/>
          <w:sz w:val="20"/>
          <w:szCs w:val="20"/>
        </w:rPr>
        <w:tab/>
      </w:r>
    </w:p>
    <w:p w:rsidR="00222F5C" w:rsidRPr="00222F5C" w:rsidP="00222F5C" w14:paraId="0FA4417B" w14:textId="0C85F3D6">
      <w:pPr>
        <w:pStyle w:val="ListParagraph"/>
        <w:numPr>
          <w:ilvl w:val="0"/>
          <w:numId w:val="19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 w:rsidRPr="00222F5C">
        <w:rPr>
          <w:rFonts w:ascii="Cambria" w:hAnsi="Cambria" w:cs="Tahoma"/>
          <w:bCs/>
          <w:color w:val="000000" w:themeColor="text1"/>
          <w:sz w:val="20"/>
          <w:szCs w:val="20"/>
        </w:rPr>
        <w:t>ESS/MSS</w:t>
      </w:r>
    </w:p>
    <w:p w:rsidR="00222F5C" w:rsidRPr="00222F5C" w:rsidP="00222F5C" w14:paraId="09E80661" w14:textId="627B1CBA">
      <w:pPr>
        <w:pStyle w:val="ListParagraph"/>
        <w:numPr>
          <w:ilvl w:val="0"/>
          <w:numId w:val="19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 w:rsidRPr="00222F5C">
        <w:rPr>
          <w:rFonts w:ascii="Cambria" w:hAnsi="Cambria" w:cs="Tahoma"/>
          <w:bCs/>
          <w:color w:val="000000" w:themeColor="text1"/>
          <w:sz w:val="20"/>
          <w:szCs w:val="20"/>
        </w:rPr>
        <w:t>Learning Management</w:t>
      </w:r>
    </w:p>
    <w:p w:rsidR="00222F5C" w:rsidRPr="00222F5C" w:rsidP="00222F5C" w14:paraId="2809FBBD" w14:textId="21F4C49F">
      <w:pPr>
        <w:pStyle w:val="ListParagraph"/>
        <w:numPr>
          <w:ilvl w:val="0"/>
          <w:numId w:val="19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 w:rsidRPr="00222F5C">
        <w:rPr>
          <w:rFonts w:ascii="Cambria" w:hAnsi="Cambria" w:cs="Tahoma"/>
          <w:bCs/>
          <w:color w:val="000000" w:themeColor="text1"/>
          <w:sz w:val="20"/>
          <w:szCs w:val="20"/>
        </w:rPr>
        <w:t>Time Management</w:t>
      </w:r>
    </w:p>
    <w:p w:rsidR="00222F5C" w:rsidP="00222F5C" w14:paraId="4627D58A" w14:textId="2768F230">
      <w:pPr>
        <w:pStyle w:val="ListParagraph"/>
        <w:numPr>
          <w:ilvl w:val="0"/>
          <w:numId w:val="19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 w:rsidRPr="00222F5C">
        <w:rPr>
          <w:rFonts w:ascii="Cambria" w:hAnsi="Cambria" w:cs="Tahoma"/>
          <w:bCs/>
          <w:color w:val="000000" w:themeColor="text1"/>
          <w:sz w:val="20"/>
          <w:szCs w:val="20"/>
        </w:rPr>
        <w:t>Payroll</w:t>
      </w:r>
    </w:p>
    <w:p w:rsidR="00460B71" w:rsidP="00222F5C" w14:paraId="001FD55C" w14:textId="38F972F8">
      <w:pPr>
        <w:pStyle w:val="ListParagraph"/>
        <w:numPr>
          <w:ilvl w:val="0"/>
          <w:numId w:val="19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S/4 HANA Implementation</w:t>
      </w:r>
    </w:p>
    <w:p w:rsidR="00222F5C" w:rsidP="00222F5C" w14:paraId="7B48E71D" w14:textId="796E5E99">
      <w:pPr>
        <w:jc w:val="both"/>
        <w:rPr>
          <w:rFonts w:ascii="Cambria" w:hAnsi="Cambria" w:cs="Tahoma"/>
          <w:b/>
          <w:color w:val="000000" w:themeColor="text1"/>
        </w:rPr>
      </w:pPr>
      <w:r w:rsidRPr="00222F5C">
        <w:rPr>
          <w:rFonts w:ascii="Cambria" w:hAnsi="Cambria" w:cs="Tahoma"/>
          <w:b/>
          <w:color w:val="000000" w:themeColor="text1"/>
        </w:rPr>
        <w:t>Responsibilities:</w:t>
      </w:r>
    </w:p>
    <w:p w:rsidR="00222F5C" w:rsidP="00222F5C" w14:paraId="1A2FFD3C" w14:textId="71F75569">
      <w:pPr>
        <w:jc w:val="both"/>
        <w:rPr>
          <w:rFonts w:ascii="Cambria" w:hAnsi="Cambria" w:cs="Tahoma"/>
          <w:b/>
          <w:color w:val="000000" w:themeColor="text1"/>
          <w:u w:val="single"/>
        </w:rPr>
      </w:pPr>
      <w:r w:rsidRPr="00222F5C">
        <w:rPr>
          <w:rFonts w:ascii="Cambria" w:hAnsi="Cambria" w:cs="Tahoma"/>
          <w:b/>
          <w:color w:val="000000" w:themeColor="text1"/>
          <w:u w:val="single"/>
        </w:rPr>
        <w:t xml:space="preserve">Organizational </w:t>
      </w:r>
      <w:r>
        <w:rPr>
          <w:rFonts w:ascii="Cambria" w:hAnsi="Cambria" w:cs="Tahoma"/>
          <w:b/>
          <w:color w:val="000000" w:themeColor="text1"/>
          <w:u w:val="single"/>
        </w:rPr>
        <w:t>M</w:t>
      </w:r>
      <w:r w:rsidRPr="00222F5C">
        <w:rPr>
          <w:rFonts w:ascii="Cambria" w:hAnsi="Cambria" w:cs="Tahoma"/>
          <w:b/>
          <w:color w:val="000000" w:themeColor="text1"/>
          <w:u w:val="single"/>
        </w:rPr>
        <w:t>anagement</w:t>
      </w:r>
      <w:r>
        <w:rPr>
          <w:rFonts w:ascii="Cambria" w:hAnsi="Cambria" w:cs="Tahoma"/>
          <w:b/>
          <w:color w:val="000000" w:themeColor="text1"/>
          <w:u w:val="single"/>
        </w:rPr>
        <w:t>:</w:t>
      </w:r>
    </w:p>
    <w:p w:rsidR="00222F5C" w:rsidP="00222F5C" w14:paraId="38948020" w14:textId="228AE00C">
      <w:pPr>
        <w:pStyle w:val="ListParagraph"/>
        <w:numPr>
          <w:ilvl w:val="0"/>
          <w:numId w:val="21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 w:rsidRPr="00222F5C">
        <w:rPr>
          <w:rFonts w:ascii="Cambria" w:hAnsi="Cambria" w:cs="Tahoma"/>
          <w:bCs/>
          <w:color w:val="000000" w:themeColor="text1"/>
          <w:sz w:val="20"/>
          <w:szCs w:val="20"/>
        </w:rPr>
        <w:t>Defining and groupings of personnel area, personnel subarea, Employee group and employee subgroup</w:t>
      </w:r>
    </w:p>
    <w:p w:rsidR="00222F5C" w:rsidP="00222F5C" w14:paraId="44C20347" w14:textId="291C1A79">
      <w:pPr>
        <w:pStyle w:val="ListParagraph"/>
        <w:numPr>
          <w:ilvl w:val="0"/>
          <w:numId w:val="21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Creation of objects such as Org Units, Jobs, Positions and tasks</w:t>
      </w:r>
    </w:p>
    <w:p w:rsidR="00222F5C" w:rsidP="00222F5C" w14:paraId="36305EF6" w14:textId="56CEF72B">
      <w:pPr>
        <w:pStyle w:val="ListParagraph"/>
        <w:numPr>
          <w:ilvl w:val="0"/>
          <w:numId w:val="21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Creation of relationships of objects</w:t>
      </w:r>
    </w:p>
    <w:p w:rsidR="00222F5C" w:rsidP="00222F5C" w14:paraId="5CED2388" w14:textId="7942721A">
      <w:pPr>
        <w:pStyle w:val="ListParagraph"/>
        <w:numPr>
          <w:ilvl w:val="0"/>
          <w:numId w:val="21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Configured and maintained OM infotypes</w:t>
      </w:r>
    </w:p>
    <w:p w:rsidR="00F302CA" w:rsidP="00F302CA" w14:paraId="76A7A6B7" w14:textId="77777777">
      <w:pPr>
        <w:pStyle w:val="ListParagraph"/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</w:p>
    <w:p w:rsidR="00222F5C" w:rsidP="00222F5C" w14:paraId="05205186" w14:textId="43CC7D83">
      <w:pPr>
        <w:jc w:val="both"/>
        <w:rPr>
          <w:rFonts w:ascii="Cambria" w:hAnsi="Cambria" w:cs="Tahoma"/>
          <w:b/>
          <w:color w:val="000000" w:themeColor="text1"/>
          <w:u w:val="single"/>
        </w:rPr>
      </w:pPr>
      <w:r w:rsidRPr="00222F5C">
        <w:rPr>
          <w:rFonts w:ascii="Cambria" w:hAnsi="Cambria" w:cs="Tahoma"/>
          <w:b/>
          <w:color w:val="000000" w:themeColor="text1"/>
          <w:u w:val="single"/>
        </w:rPr>
        <w:t>Personnel Administration:</w:t>
      </w:r>
    </w:p>
    <w:p w:rsidR="00222F5C" w:rsidP="00222F5C" w14:paraId="16F7E3D5" w14:textId="646E6642">
      <w:pPr>
        <w:pStyle w:val="ListParagraph"/>
        <w:numPr>
          <w:ilvl w:val="0"/>
          <w:numId w:val="22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 w:rsidRPr="00222F5C">
        <w:rPr>
          <w:rFonts w:ascii="Cambria" w:hAnsi="Cambria" w:cs="Tahoma"/>
          <w:bCs/>
          <w:color w:val="000000" w:themeColor="text1"/>
          <w:sz w:val="20"/>
          <w:szCs w:val="20"/>
        </w:rPr>
        <w:t>Configuration of infotypes</w:t>
      </w:r>
    </w:p>
    <w:p w:rsidR="00222F5C" w:rsidP="00222F5C" w14:paraId="7A55EB5B" w14:textId="66708414">
      <w:pPr>
        <w:pStyle w:val="ListParagraph"/>
        <w:numPr>
          <w:ilvl w:val="0"/>
          <w:numId w:val="22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 xml:space="preserve">Configuration and Customization </w:t>
      </w:r>
      <w:r w:rsidR="00593DC3">
        <w:rPr>
          <w:rFonts w:ascii="Cambria" w:hAnsi="Cambria" w:cs="Tahoma"/>
          <w:bCs/>
          <w:color w:val="000000" w:themeColor="text1"/>
          <w:sz w:val="20"/>
          <w:szCs w:val="20"/>
        </w:rPr>
        <w:t>of info groups, usage of dynamic actions</w:t>
      </w:r>
    </w:p>
    <w:p w:rsidR="00593DC3" w:rsidP="00222F5C" w14:paraId="0587F3EC" w14:textId="532AA038">
      <w:pPr>
        <w:pStyle w:val="ListParagraph"/>
        <w:numPr>
          <w:ilvl w:val="0"/>
          <w:numId w:val="22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Creation of intervals for internal and External personnel numbers</w:t>
      </w:r>
    </w:p>
    <w:p w:rsidR="00593DC3" w:rsidP="00222F5C" w14:paraId="25516933" w14:textId="7CE4FF98">
      <w:pPr>
        <w:pStyle w:val="ListParagraph"/>
        <w:numPr>
          <w:ilvl w:val="0"/>
          <w:numId w:val="22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Screen modifications and header modifications as per client requoirements</w:t>
      </w:r>
    </w:p>
    <w:p w:rsidR="00593DC3" w:rsidP="00222F5C" w14:paraId="782E622D" w14:textId="67A55BD1">
      <w:pPr>
        <w:pStyle w:val="ListParagraph"/>
        <w:numPr>
          <w:ilvl w:val="0"/>
          <w:numId w:val="22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Assigning of required info types to all info groups</w:t>
      </w:r>
    </w:p>
    <w:p w:rsidR="00593DC3" w:rsidP="00222F5C" w14:paraId="4DC05032" w14:textId="4C6D971C">
      <w:pPr>
        <w:pStyle w:val="ListParagraph"/>
        <w:numPr>
          <w:ilvl w:val="0"/>
          <w:numId w:val="22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Complete configuration and customization for personnel actions</w:t>
      </w:r>
    </w:p>
    <w:p w:rsidR="00593DC3" w:rsidP="00222F5C" w14:paraId="234AF7F3" w14:textId="1D6B5D43">
      <w:pPr>
        <w:pStyle w:val="ListParagraph"/>
        <w:numPr>
          <w:ilvl w:val="0"/>
          <w:numId w:val="22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Integration using switches</w:t>
      </w:r>
    </w:p>
    <w:p w:rsidR="00593DC3" w:rsidP="00222F5C" w14:paraId="3AE59846" w14:textId="63C21BA8">
      <w:pPr>
        <w:pStyle w:val="ListParagraph"/>
        <w:numPr>
          <w:ilvl w:val="0"/>
          <w:numId w:val="22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Settings of complete function for the employee life cycle</w:t>
      </w:r>
    </w:p>
    <w:p w:rsidR="00593DC3" w:rsidP="00593DC3" w14:paraId="28ABDEF0" w14:textId="32579FF0">
      <w:pPr>
        <w:jc w:val="both"/>
        <w:rPr>
          <w:rFonts w:ascii="Cambria" w:hAnsi="Cambria" w:cs="Tahoma"/>
          <w:b/>
          <w:color w:val="000000" w:themeColor="text1"/>
          <w:u w:val="single"/>
        </w:rPr>
      </w:pPr>
      <w:r w:rsidRPr="00593DC3">
        <w:rPr>
          <w:rFonts w:ascii="Cambria" w:hAnsi="Cambria" w:cs="Tahoma"/>
          <w:b/>
          <w:color w:val="000000" w:themeColor="text1"/>
          <w:u w:val="single"/>
        </w:rPr>
        <w:t>Time Management:</w:t>
      </w:r>
    </w:p>
    <w:p w:rsidR="00593DC3" w:rsidP="00593DC3" w14:paraId="669F82F1" w14:textId="61E684BA">
      <w:pPr>
        <w:pStyle w:val="ListParagraph"/>
        <w:numPr>
          <w:ilvl w:val="0"/>
          <w:numId w:val="23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 w:rsidRPr="00593DC3">
        <w:rPr>
          <w:rFonts w:ascii="Cambria" w:hAnsi="Cambria" w:cs="Tahoma"/>
          <w:bCs/>
          <w:color w:val="000000" w:themeColor="text1"/>
          <w:sz w:val="20"/>
          <w:szCs w:val="20"/>
        </w:rPr>
        <w:t>Defining of Public Holidays and Holiday calendars.</w:t>
      </w:r>
    </w:p>
    <w:p w:rsidR="00593DC3" w:rsidP="00593DC3" w14:paraId="637ECDB4" w14:textId="436453C1">
      <w:pPr>
        <w:pStyle w:val="ListParagraph"/>
        <w:numPr>
          <w:ilvl w:val="0"/>
          <w:numId w:val="23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Defining of Break schedules, Daily work schedules, Periodic work schedules and maintained work schedule rules</w:t>
      </w:r>
    </w:p>
    <w:p w:rsidR="00593DC3" w:rsidP="00593DC3" w14:paraId="7AEDF677" w14:textId="434C9461">
      <w:pPr>
        <w:pStyle w:val="ListParagraph"/>
        <w:numPr>
          <w:ilvl w:val="0"/>
          <w:numId w:val="23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 xml:space="preserve">Maintaining the default features TMSTA, SCHKZ and QUOMO </w:t>
      </w:r>
    </w:p>
    <w:p w:rsidR="00593DC3" w:rsidP="00593DC3" w14:paraId="6BE5153F" w14:textId="4E95ED30">
      <w:pPr>
        <w:pStyle w:val="ListParagraph"/>
        <w:numPr>
          <w:ilvl w:val="0"/>
          <w:numId w:val="23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Configured selection rules for day types and rule for variants</w:t>
      </w:r>
    </w:p>
    <w:p w:rsidR="00593DC3" w:rsidP="00593DC3" w14:paraId="68B93881" w14:textId="058E2F97">
      <w:pPr>
        <w:pStyle w:val="ListParagraph"/>
        <w:numPr>
          <w:ilvl w:val="0"/>
          <w:numId w:val="23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Generation of Time Quotas, Attendance/Absence types</w:t>
      </w:r>
    </w:p>
    <w:p w:rsidR="00593DC3" w:rsidP="00593DC3" w14:paraId="3AC45EDD" w14:textId="18A57D10">
      <w:pPr>
        <w:pStyle w:val="ListParagraph"/>
        <w:numPr>
          <w:ilvl w:val="0"/>
          <w:numId w:val="23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Defining of Counting rule and deduction rule</w:t>
      </w:r>
    </w:p>
    <w:p w:rsidR="00593DC3" w:rsidP="00593DC3" w14:paraId="1FBB7E05" w14:textId="6C3515ED">
      <w:pPr>
        <w:pStyle w:val="ListParagraph"/>
        <w:numPr>
          <w:ilvl w:val="0"/>
          <w:numId w:val="23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Maintenance of tables T555A, T555Y and time wage type generation using T510S table</w:t>
      </w:r>
    </w:p>
    <w:p w:rsidR="00593DC3" w:rsidP="00593DC3" w14:paraId="4B97121E" w14:textId="34276AAB">
      <w:pPr>
        <w:pStyle w:val="ListParagraph"/>
        <w:numPr>
          <w:ilvl w:val="0"/>
          <w:numId w:val="23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Performed ‘Time Evaluation’ for generating Absence Quotas using the report RPTIME00 and RPTQT00 or PT60</w:t>
      </w:r>
    </w:p>
    <w:p w:rsidR="00593DC3" w:rsidP="00593DC3" w14:paraId="6733F3DE" w14:textId="1073A628">
      <w:pPr>
        <w:pStyle w:val="ListParagraph"/>
        <w:numPr>
          <w:ilvl w:val="0"/>
          <w:numId w:val="23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Worked on TM00 and TM04 schemas and other customized PCR’s.</w:t>
      </w:r>
    </w:p>
    <w:p w:rsidR="003C62CF" w:rsidP="003C62CF" w14:paraId="3FBA01CE" w14:textId="27FAAC26">
      <w:pPr>
        <w:jc w:val="both"/>
        <w:rPr>
          <w:rFonts w:ascii="Cambria" w:hAnsi="Cambria" w:cs="Tahoma"/>
          <w:bCs/>
          <w:color w:val="000000" w:themeColor="text1"/>
        </w:rPr>
      </w:pPr>
    </w:p>
    <w:p w:rsidR="003C62CF" w:rsidRPr="003C62CF" w:rsidP="003C62CF" w14:paraId="56AB01B9" w14:textId="77777777">
      <w:pPr>
        <w:jc w:val="both"/>
        <w:rPr>
          <w:rFonts w:ascii="Cambria" w:hAnsi="Cambria" w:cs="Tahoma"/>
          <w:bCs/>
          <w:color w:val="000000" w:themeColor="text1"/>
        </w:rPr>
      </w:pPr>
    </w:p>
    <w:p w:rsidR="00593DC3" w:rsidP="00593DC3" w14:paraId="4BC49382" w14:textId="6D4C154C">
      <w:pPr>
        <w:jc w:val="both"/>
        <w:rPr>
          <w:rFonts w:ascii="Cambria" w:hAnsi="Cambria" w:cs="Tahoma"/>
          <w:b/>
          <w:color w:val="000000" w:themeColor="text1"/>
          <w:u w:val="single"/>
        </w:rPr>
      </w:pPr>
      <w:r w:rsidRPr="00302381">
        <w:rPr>
          <w:rFonts w:ascii="Cambria" w:hAnsi="Cambria" w:cs="Tahoma"/>
          <w:b/>
          <w:color w:val="000000" w:themeColor="text1"/>
          <w:u w:val="single"/>
        </w:rPr>
        <w:t>Payroll</w:t>
      </w:r>
      <w:r w:rsidRPr="00302381" w:rsidR="00302381">
        <w:rPr>
          <w:rFonts w:ascii="Cambria" w:hAnsi="Cambria" w:cs="Tahoma"/>
          <w:b/>
          <w:color w:val="000000" w:themeColor="text1"/>
          <w:u w:val="single"/>
        </w:rPr>
        <w:t>:</w:t>
      </w:r>
    </w:p>
    <w:p w:rsidR="00302381" w:rsidP="00302381" w14:paraId="1ADA0198" w14:textId="5A6C0844">
      <w:pPr>
        <w:pStyle w:val="ListParagraph"/>
        <w:numPr>
          <w:ilvl w:val="0"/>
          <w:numId w:val="24"/>
        </w:numPr>
        <w:jc w:val="both"/>
        <w:rPr>
          <w:rFonts w:ascii="Cambria" w:hAnsi="Cambria" w:cs="Tahoma"/>
          <w:b/>
          <w:color w:val="000000" w:themeColor="text1"/>
          <w:u w:val="single"/>
        </w:rPr>
      </w:pPr>
      <w:r w:rsidRPr="00302381">
        <w:rPr>
          <w:rFonts w:ascii="Cambria" w:hAnsi="Cambria" w:cs="Tahoma"/>
          <w:bCs/>
          <w:color w:val="000000" w:themeColor="text1"/>
          <w:sz w:val="20"/>
          <w:szCs w:val="20"/>
        </w:rPr>
        <w:t>Created Payroll Area, Payroll Periods and assigned a Control record to Payroll Accounting Area</w:t>
      </w:r>
      <w:r>
        <w:rPr>
          <w:rFonts w:ascii="Cambria" w:hAnsi="Cambria" w:cs="Tahoma"/>
          <w:b/>
          <w:color w:val="000000" w:themeColor="text1"/>
          <w:u w:val="single"/>
        </w:rPr>
        <w:t>.</w:t>
      </w:r>
    </w:p>
    <w:p w:rsidR="00302381" w:rsidP="00302381" w14:paraId="7D860C50" w14:textId="6BFF158E">
      <w:pPr>
        <w:pStyle w:val="ListParagraph"/>
        <w:numPr>
          <w:ilvl w:val="0"/>
          <w:numId w:val="24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 w:rsidRPr="00302381">
        <w:rPr>
          <w:rFonts w:ascii="Cambria" w:hAnsi="Cambria" w:cs="Tahoma"/>
          <w:bCs/>
          <w:color w:val="000000" w:themeColor="text1"/>
          <w:sz w:val="20"/>
          <w:szCs w:val="20"/>
        </w:rPr>
        <w:t>Defined Pay scale type and pay scale area, employee subgroup grouping for PCR and CAP, creation of pay scale groups and pay scale levels.</w:t>
      </w:r>
    </w:p>
    <w:p w:rsidR="00302381" w:rsidP="00302381" w14:paraId="33EAE0C6" w14:textId="51F59671">
      <w:pPr>
        <w:pStyle w:val="ListParagraph"/>
        <w:numPr>
          <w:ilvl w:val="0"/>
          <w:numId w:val="24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Modified the basic settings of payroll like date modifier, period modifier &amp; generated payroll periods, control records, period parameters.</w:t>
      </w:r>
    </w:p>
    <w:p w:rsidR="00302381" w:rsidP="00302381" w14:paraId="55995414" w14:textId="1B77376D">
      <w:pPr>
        <w:pStyle w:val="ListParagraph"/>
        <w:numPr>
          <w:ilvl w:val="0"/>
          <w:numId w:val="24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Creation of wage type catalog, modification of wage type characteristics, permissibility of wage types to specific info types.</w:t>
      </w:r>
    </w:p>
    <w:p w:rsidR="00302381" w:rsidP="00302381" w14:paraId="479623FE" w14:textId="2CB3DE9B">
      <w:pPr>
        <w:pStyle w:val="ListParagraph"/>
        <w:numPr>
          <w:ilvl w:val="0"/>
          <w:numId w:val="24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Configured Wage type models and LGMST feature to default basic pay wage types in IT0008.</w:t>
      </w:r>
    </w:p>
    <w:p w:rsidR="00302381" w:rsidP="00302381" w14:paraId="0B6F9E94" w14:textId="3A671988">
      <w:pPr>
        <w:pStyle w:val="ListParagraph"/>
        <w:numPr>
          <w:ilvl w:val="0"/>
          <w:numId w:val="24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Setup default features TARIF, ANSAL, PPMOD, DTAKT,etc.</w:t>
      </w:r>
    </w:p>
    <w:p w:rsidR="00302381" w:rsidP="00302381" w14:paraId="204B4DB3" w14:textId="3DBBB4D2">
      <w:pPr>
        <w:pStyle w:val="ListParagraph"/>
        <w:numPr>
          <w:ilvl w:val="0"/>
          <w:numId w:val="24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Set up wage types for the pay heads using (IT0008), Recurring Payments/Deductions(IT0014), IT0015, IT2010.</w:t>
      </w:r>
    </w:p>
    <w:p w:rsidR="00302381" w:rsidP="00302381" w14:paraId="6514B6BA" w14:textId="07323F49">
      <w:pPr>
        <w:pStyle w:val="ListParagraph"/>
        <w:numPr>
          <w:ilvl w:val="0"/>
          <w:numId w:val="24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Assigned Processing Class, Cumulation class, Evaluation class to Wage types.</w:t>
      </w:r>
    </w:p>
    <w:p w:rsidR="00302381" w:rsidP="00302381" w14:paraId="2DB2898B" w14:textId="6EC6FEED">
      <w:pPr>
        <w:pStyle w:val="ListParagraph"/>
        <w:numPr>
          <w:ilvl w:val="0"/>
          <w:numId w:val="24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Created Symbolic accounts and executed the GL posting.</w:t>
      </w:r>
    </w:p>
    <w:p w:rsidR="00302381" w:rsidP="00302381" w14:paraId="632EAD9A" w14:textId="46B2F124">
      <w:pPr>
        <w:pStyle w:val="ListParagraph"/>
        <w:numPr>
          <w:ilvl w:val="0"/>
          <w:numId w:val="24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Configured Off-cycle payroll, Hands on experience of off-cycle payroll, to run the payroll for corrections, maintenance of IT267, also dealt with special cases like Bonus Payments, Correction runs, Advance Payments.</w:t>
      </w:r>
    </w:p>
    <w:p w:rsidR="00302381" w:rsidP="00302381" w14:paraId="59D9DC8D" w14:textId="20AE7162">
      <w:pPr>
        <w:pStyle w:val="ListParagraph"/>
        <w:numPr>
          <w:ilvl w:val="0"/>
          <w:numId w:val="24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Integration with other FI modules,</w:t>
      </w:r>
    </w:p>
    <w:p w:rsidR="00302381" w:rsidP="00302381" w14:paraId="5F4086EE" w14:textId="71D1DFC6">
      <w:pPr>
        <w:pStyle w:val="ListParagraph"/>
        <w:numPr>
          <w:ilvl w:val="0"/>
          <w:numId w:val="24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Created symbolic accounts and linked them to GL accounts based on employee groups.</w:t>
      </w:r>
    </w:p>
    <w:p w:rsidR="00460B71" w:rsidP="00460B71" w14:paraId="1B8299DB" w14:textId="62857A16">
      <w:pPr>
        <w:jc w:val="both"/>
        <w:rPr>
          <w:rFonts w:ascii="Cambria" w:hAnsi="Cambria" w:cs="Tahoma"/>
          <w:bCs/>
          <w:color w:val="000000" w:themeColor="text1"/>
        </w:rPr>
      </w:pPr>
    </w:p>
    <w:p w:rsidR="00460B71" w:rsidP="00460B71" w14:paraId="42E546DA" w14:textId="00A57982">
      <w:pPr>
        <w:jc w:val="both"/>
        <w:rPr>
          <w:rFonts w:ascii="Cambria" w:hAnsi="Cambria" w:cs="Tahoma"/>
          <w:b/>
          <w:color w:val="000000" w:themeColor="text1"/>
          <w:u w:val="single"/>
        </w:rPr>
      </w:pPr>
      <w:r>
        <w:rPr>
          <w:rFonts w:ascii="Cambria" w:hAnsi="Cambria" w:cs="Tahoma"/>
          <w:b/>
          <w:color w:val="000000" w:themeColor="text1"/>
          <w:u w:val="single"/>
        </w:rPr>
        <w:t>S/4 HANA Implementation</w:t>
      </w:r>
      <w:r w:rsidRPr="00302381">
        <w:rPr>
          <w:rFonts w:ascii="Cambria" w:hAnsi="Cambria" w:cs="Tahoma"/>
          <w:b/>
          <w:color w:val="000000" w:themeColor="text1"/>
          <w:u w:val="single"/>
        </w:rPr>
        <w:t>:</w:t>
      </w:r>
    </w:p>
    <w:p w:rsidR="00460B71" w:rsidRPr="00460B71" w:rsidP="00460B71" w14:paraId="70DBE791" w14:textId="764BF5C8">
      <w:pPr>
        <w:pStyle w:val="ListParagraph"/>
        <w:numPr>
          <w:ilvl w:val="0"/>
          <w:numId w:val="24"/>
        </w:numPr>
        <w:jc w:val="both"/>
        <w:rPr>
          <w:rFonts w:ascii="Cambria" w:hAnsi="Cambria" w:cs="Tahoma"/>
          <w:b/>
          <w:color w:val="000000" w:themeColor="text1"/>
          <w:u w:val="single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Creation of employee as a Business Partner.</w:t>
      </w:r>
    </w:p>
    <w:p w:rsidR="00460B71" w:rsidRPr="00460B71" w:rsidP="00460B71" w14:paraId="5B20DE6F" w14:textId="3613FE1D">
      <w:pPr>
        <w:pStyle w:val="ListParagraph"/>
        <w:numPr>
          <w:ilvl w:val="0"/>
          <w:numId w:val="24"/>
        </w:numPr>
        <w:jc w:val="both"/>
        <w:rPr>
          <w:rFonts w:ascii="Cambria" w:hAnsi="Cambria" w:cs="Tahoma"/>
          <w:b/>
          <w:color w:val="000000" w:themeColor="text1"/>
          <w:u w:val="single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Number range creation for employee BP and employee vendor BP.</w:t>
      </w:r>
    </w:p>
    <w:p w:rsidR="00460B71" w:rsidRPr="00460B71" w:rsidP="00460B71" w14:paraId="380876CD" w14:textId="37E4EDFC">
      <w:pPr>
        <w:pStyle w:val="ListParagraph"/>
        <w:numPr>
          <w:ilvl w:val="0"/>
          <w:numId w:val="24"/>
        </w:numPr>
        <w:jc w:val="both"/>
        <w:rPr>
          <w:rFonts w:ascii="Cambria" w:hAnsi="Cambria" w:cs="Tahoma"/>
          <w:b/>
          <w:color w:val="000000" w:themeColor="text1"/>
          <w:u w:val="single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One time execution of business partner synchronization report and scheduling this program as daily background job for auto update of BP’s.</w:t>
      </w:r>
    </w:p>
    <w:p w:rsidR="00460B71" w:rsidRPr="00460B71" w:rsidP="00460B71" w14:paraId="648AAF6A" w14:textId="039A49A9">
      <w:pPr>
        <w:pStyle w:val="ListParagraph"/>
        <w:numPr>
          <w:ilvl w:val="0"/>
          <w:numId w:val="24"/>
        </w:numPr>
        <w:jc w:val="both"/>
        <w:rPr>
          <w:rFonts w:ascii="Cambria" w:hAnsi="Cambria" w:cs="Tahoma"/>
          <w:b/>
          <w:color w:val="000000" w:themeColor="text1"/>
          <w:u w:val="single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BP creation error resolution.</w:t>
      </w:r>
    </w:p>
    <w:p w:rsidR="00460B71" w:rsidRPr="00460B71" w:rsidP="00460B71" w14:paraId="5429D75C" w14:textId="3BCCF4AE">
      <w:pPr>
        <w:pStyle w:val="ListParagraph"/>
        <w:numPr>
          <w:ilvl w:val="0"/>
          <w:numId w:val="24"/>
        </w:numPr>
        <w:jc w:val="both"/>
        <w:rPr>
          <w:rFonts w:ascii="Cambria" w:hAnsi="Cambria" w:cs="Tahoma"/>
          <w:b/>
          <w:color w:val="000000" w:themeColor="text1"/>
          <w:u w:val="single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SIT test script preparation and end to end testing.</w:t>
      </w:r>
    </w:p>
    <w:p w:rsidR="00460B71" w:rsidRPr="00460B71" w:rsidP="00460B71" w14:paraId="40D3977E" w14:textId="0D5C566E">
      <w:pPr>
        <w:pStyle w:val="ListParagraph"/>
        <w:numPr>
          <w:ilvl w:val="0"/>
          <w:numId w:val="24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>
        <w:rPr>
          <w:rFonts w:ascii="Cambria" w:hAnsi="Cambria" w:cs="Tahoma"/>
          <w:bCs/>
          <w:color w:val="000000" w:themeColor="text1"/>
          <w:sz w:val="20"/>
          <w:szCs w:val="20"/>
        </w:rPr>
        <w:t>Migration of JAVA based ESS/MSS to Web Dynpro ABAP based ESS/MSS.</w:t>
      </w:r>
    </w:p>
    <w:p w:rsidR="00460B71" w:rsidRPr="00460B71" w:rsidP="00460B71" w14:paraId="2A6C8291" w14:textId="6E44475C">
      <w:pPr>
        <w:pStyle w:val="ListParagraph"/>
        <w:numPr>
          <w:ilvl w:val="0"/>
          <w:numId w:val="24"/>
        </w:numPr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  <w:r w:rsidRPr="00460B71">
        <w:rPr>
          <w:rFonts w:ascii="Cambria" w:hAnsi="Cambria" w:cs="Tahoma"/>
          <w:bCs/>
          <w:color w:val="000000" w:themeColor="text1"/>
          <w:sz w:val="20"/>
          <w:szCs w:val="20"/>
        </w:rPr>
        <w:t>Testing of various Fiori app’s.</w:t>
      </w:r>
    </w:p>
    <w:p w:rsidR="00460B71" w:rsidRPr="00460B71" w:rsidP="00460B71" w14:paraId="35A981CC" w14:textId="77777777">
      <w:pPr>
        <w:jc w:val="both"/>
        <w:rPr>
          <w:rFonts w:ascii="Cambria" w:hAnsi="Cambria" w:cs="Tahoma"/>
          <w:bCs/>
          <w:color w:val="000000" w:themeColor="text1"/>
        </w:rPr>
      </w:pPr>
    </w:p>
    <w:p w:rsidR="00302381" w:rsidP="00302381" w14:paraId="5602FCA8" w14:textId="0BF34957">
      <w:pPr>
        <w:jc w:val="both"/>
        <w:rPr>
          <w:rFonts w:ascii="Cambria" w:hAnsi="Cambria" w:cs="Tahoma"/>
          <w:bCs/>
          <w:color w:val="000000" w:themeColor="text1"/>
        </w:rPr>
      </w:pPr>
    </w:p>
    <w:p w:rsidR="0049295B" w:rsidP="0049295B" w14:paraId="3C86241C" w14:textId="2B75EACE">
      <w:pPr>
        <w:jc w:val="both"/>
        <w:rPr>
          <w:rFonts w:ascii="Cambria" w:hAnsi="Cambria" w:cs="Tahoma"/>
          <w:b/>
          <w:color w:val="000000" w:themeColor="text1"/>
        </w:rPr>
      </w:pPr>
      <w:r>
        <w:rPr>
          <w:rFonts w:ascii="Cambria" w:hAnsi="Cambria" w:cs="Tahoma"/>
          <w:b/>
          <w:color w:val="000000" w:themeColor="text1"/>
        </w:rPr>
        <w:t>Support</w:t>
      </w:r>
      <w:r w:rsidRPr="00222F5C">
        <w:rPr>
          <w:rFonts w:ascii="Cambria" w:hAnsi="Cambria" w:cs="Tahoma"/>
          <w:b/>
          <w:color w:val="000000" w:themeColor="text1"/>
        </w:rPr>
        <w:t xml:space="preserve"> Project:</w:t>
      </w:r>
    </w:p>
    <w:p w:rsidR="0049295B" w:rsidP="0049295B" w14:paraId="65BDB32E" w14:textId="398FDD74">
      <w:pPr>
        <w:jc w:val="both"/>
        <w:rPr>
          <w:rFonts w:ascii="Cambria" w:hAnsi="Cambria" w:cs="Tahoma"/>
          <w:b/>
          <w:color w:val="000000" w:themeColor="text1"/>
        </w:rPr>
      </w:pPr>
    </w:p>
    <w:p w:rsidR="0049295B" w:rsidP="0049295B" w14:paraId="5F2F7AA3" w14:textId="77777777">
      <w:pPr>
        <w:jc w:val="both"/>
        <w:rPr>
          <w:rFonts w:ascii="Cambria" w:hAnsi="Cambria" w:cs="Tahoma"/>
          <w:b/>
          <w:color w:val="000000" w:themeColor="text1"/>
        </w:rPr>
      </w:pPr>
    </w:p>
    <w:p w:rsidR="0049295B" w:rsidP="0049295B" w14:paraId="53A13009" w14:textId="77777777">
      <w:pPr>
        <w:jc w:val="both"/>
        <w:rPr>
          <w:rFonts w:ascii="Cambria" w:hAnsi="Cambria" w:cs="Tahoma"/>
          <w:b/>
          <w:color w:val="000000" w:themeColor="text1"/>
        </w:rPr>
      </w:pPr>
      <w:r>
        <w:rPr>
          <w:rFonts w:ascii="Cambria" w:hAnsi="Cambria" w:cs="Tahoma"/>
          <w:b/>
          <w:color w:val="000000" w:themeColor="text1"/>
        </w:rPr>
        <w:t>Contribution:</w:t>
      </w:r>
    </w:p>
    <w:p w:rsidR="0049295B" w:rsidP="0049295B" w14:paraId="0F5149BA" w14:textId="71CB1C59">
      <w:pPr>
        <w:pStyle w:val="ListParagraph"/>
        <w:numPr>
          <w:ilvl w:val="0"/>
          <w:numId w:val="25"/>
        </w:numPr>
        <w:jc w:val="both"/>
        <w:rPr>
          <w:rFonts w:ascii="Cambria" w:hAnsi="Cambria" w:cs="Tahoma"/>
          <w:bCs/>
          <w:color w:val="000000" w:themeColor="text1"/>
        </w:rPr>
      </w:pPr>
      <w:r>
        <w:rPr>
          <w:rFonts w:ascii="Cambria" w:hAnsi="Cambria" w:cs="Tahoma"/>
          <w:bCs/>
          <w:color w:val="000000" w:themeColor="text1"/>
        </w:rPr>
        <w:t>Organizational Management</w:t>
      </w:r>
    </w:p>
    <w:p w:rsidR="0049295B" w:rsidP="0049295B" w14:paraId="180B8875" w14:textId="2A55AAE6">
      <w:pPr>
        <w:pStyle w:val="ListParagraph"/>
        <w:numPr>
          <w:ilvl w:val="0"/>
          <w:numId w:val="25"/>
        </w:numPr>
        <w:jc w:val="both"/>
        <w:rPr>
          <w:rFonts w:ascii="Cambria" w:hAnsi="Cambria" w:cs="Tahoma"/>
          <w:bCs/>
          <w:color w:val="000000" w:themeColor="text1"/>
        </w:rPr>
      </w:pPr>
      <w:r>
        <w:rPr>
          <w:rFonts w:ascii="Cambria" w:hAnsi="Cambria" w:cs="Tahoma"/>
          <w:bCs/>
          <w:color w:val="000000" w:themeColor="text1"/>
        </w:rPr>
        <w:t>Personnel Administration</w:t>
      </w:r>
    </w:p>
    <w:p w:rsidR="0049295B" w:rsidP="0049295B" w14:paraId="338A084E" w14:textId="12BDE084">
      <w:pPr>
        <w:pStyle w:val="ListParagraph"/>
        <w:numPr>
          <w:ilvl w:val="0"/>
          <w:numId w:val="25"/>
        </w:numPr>
        <w:jc w:val="both"/>
        <w:rPr>
          <w:rFonts w:ascii="Cambria" w:hAnsi="Cambria" w:cs="Tahoma"/>
          <w:bCs/>
          <w:color w:val="000000" w:themeColor="text1"/>
        </w:rPr>
      </w:pPr>
      <w:r>
        <w:rPr>
          <w:rFonts w:ascii="Cambria" w:hAnsi="Cambria" w:cs="Tahoma"/>
          <w:bCs/>
          <w:color w:val="000000" w:themeColor="text1"/>
        </w:rPr>
        <w:t>Time Management</w:t>
      </w:r>
    </w:p>
    <w:p w:rsidR="0049295B" w:rsidP="0049295B" w14:paraId="195AE59F" w14:textId="433A7616">
      <w:pPr>
        <w:pStyle w:val="ListParagraph"/>
        <w:numPr>
          <w:ilvl w:val="0"/>
          <w:numId w:val="25"/>
        </w:numPr>
        <w:jc w:val="both"/>
        <w:rPr>
          <w:rFonts w:ascii="Cambria" w:hAnsi="Cambria" w:cs="Tahoma"/>
          <w:bCs/>
          <w:color w:val="000000" w:themeColor="text1"/>
        </w:rPr>
      </w:pPr>
      <w:r>
        <w:rPr>
          <w:rFonts w:ascii="Cambria" w:hAnsi="Cambria" w:cs="Tahoma"/>
          <w:bCs/>
          <w:color w:val="000000" w:themeColor="text1"/>
        </w:rPr>
        <w:t>Payroll</w:t>
      </w:r>
    </w:p>
    <w:p w:rsidR="0049295B" w:rsidP="0049295B" w14:paraId="34D103D5" w14:textId="77A11591">
      <w:pPr>
        <w:pStyle w:val="ListParagraph"/>
        <w:numPr>
          <w:ilvl w:val="0"/>
          <w:numId w:val="25"/>
        </w:numPr>
        <w:jc w:val="both"/>
        <w:rPr>
          <w:rFonts w:ascii="Cambria" w:hAnsi="Cambria" w:cs="Tahoma"/>
          <w:bCs/>
          <w:color w:val="000000" w:themeColor="text1"/>
        </w:rPr>
      </w:pPr>
      <w:r>
        <w:rPr>
          <w:rFonts w:ascii="Cambria" w:hAnsi="Cambria" w:cs="Tahoma"/>
          <w:bCs/>
          <w:color w:val="000000" w:themeColor="text1"/>
        </w:rPr>
        <w:t>ESS/ MSS</w:t>
      </w:r>
    </w:p>
    <w:p w:rsidR="0049295B" w:rsidP="0049295B" w14:paraId="79C55C66" w14:textId="19AF4AEE">
      <w:pPr>
        <w:pStyle w:val="ListParagraph"/>
        <w:numPr>
          <w:ilvl w:val="0"/>
          <w:numId w:val="25"/>
        </w:numPr>
        <w:jc w:val="both"/>
        <w:rPr>
          <w:rFonts w:ascii="Cambria" w:hAnsi="Cambria" w:cs="Tahoma"/>
          <w:bCs/>
          <w:color w:val="000000" w:themeColor="text1"/>
        </w:rPr>
      </w:pPr>
      <w:r>
        <w:rPr>
          <w:rFonts w:ascii="Cambria" w:hAnsi="Cambria" w:cs="Tahoma"/>
          <w:bCs/>
          <w:color w:val="000000" w:themeColor="text1"/>
        </w:rPr>
        <w:t>Learning Management</w:t>
      </w:r>
    </w:p>
    <w:p w:rsidR="0049295B" w:rsidP="0049295B" w14:paraId="74DA5031" w14:textId="0679EF16">
      <w:pPr>
        <w:pStyle w:val="ListParagraph"/>
        <w:numPr>
          <w:ilvl w:val="0"/>
          <w:numId w:val="25"/>
        </w:numPr>
        <w:jc w:val="both"/>
        <w:rPr>
          <w:rFonts w:ascii="Cambria" w:hAnsi="Cambria" w:cs="Tahoma"/>
          <w:bCs/>
          <w:color w:val="000000" w:themeColor="text1"/>
        </w:rPr>
      </w:pPr>
      <w:r>
        <w:rPr>
          <w:rFonts w:ascii="Cambria" w:hAnsi="Cambria" w:cs="Tahoma"/>
          <w:bCs/>
          <w:color w:val="000000" w:themeColor="text1"/>
        </w:rPr>
        <w:t>Talent Management/ Performance Management</w:t>
      </w:r>
    </w:p>
    <w:p w:rsidR="0049295B" w:rsidP="0049295B" w14:paraId="0ED5DCA9" w14:textId="51A7B50C">
      <w:pPr>
        <w:pStyle w:val="ListParagraph"/>
        <w:numPr>
          <w:ilvl w:val="0"/>
          <w:numId w:val="25"/>
        </w:numPr>
        <w:jc w:val="both"/>
        <w:rPr>
          <w:rFonts w:ascii="Cambria" w:hAnsi="Cambria" w:cs="Tahoma"/>
          <w:bCs/>
          <w:color w:val="000000" w:themeColor="text1"/>
        </w:rPr>
      </w:pPr>
      <w:r>
        <w:rPr>
          <w:rFonts w:ascii="Cambria" w:hAnsi="Cambria" w:cs="Tahoma"/>
          <w:bCs/>
          <w:color w:val="000000" w:themeColor="text1"/>
        </w:rPr>
        <w:t>Travel and Expense management</w:t>
      </w:r>
    </w:p>
    <w:p w:rsidR="0049295B" w:rsidP="0049295B" w14:paraId="29D96BFF" w14:textId="513C2F40">
      <w:pPr>
        <w:jc w:val="both"/>
        <w:rPr>
          <w:rFonts w:ascii="Cambria" w:hAnsi="Cambria" w:cs="Tahoma"/>
          <w:b/>
          <w:color w:val="000000" w:themeColor="text1"/>
        </w:rPr>
      </w:pPr>
      <w:r w:rsidRPr="0049295B">
        <w:rPr>
          <w:rFonts w:ascii="Cambria" w:hAnsi="Cambria" w:cs="Tahoma"/>
          <w:b/>
          <w:color w:val="000000" w:themeColor="text1"/>
        </w:rPr>
        <w:t>Responsibilities:</w:t>
      </w:r>
    </w:p>
    <w:p w:rsidR="0049295B" w:rsidP="0049295B" w14:paraId="0CED8990" w14:textId="1B1FA307">
      <w:pPr>
        <w:pStyle w:val="ListParagraph"/>
        <w:numPr>
          <w:ilvl w:val="0"/>
          <w:numId w:val="26"/>
        </w:numPr>
        <w:jc w:val="both"/>
        <w:rPr>
          <w:rFonts w:ascii="Cambria" w:hAnsi="Cambria" w:cs="Tahoma"/>
          <w:bCs/>
          <w:color w:val="000000" w:themeColor="text1"/>
        </w:rPr>
      </w:pPr>
      <w:r w:rsidRPr="0049295B">
        <w:rPr>
          <w:rFonts w:ascii="Cambria" w:hAnsi="Cambria" w:cs="Tahoma"/>
          <w:bCs/>
          <w:color w:val="000000" w:themeColor="text1"/>
        </w:rPr>
        <w:t xml:space="preserve">Resolving </w:t>
      </w:r>
      <w:r>
        <w:rPr>
          <w:rFonts w:ascii="Cambria" w:hAnsi="Cambria" w:cs="Tahoma"/>
          <w:bCs/>
          <w:color w:val="000000" w:themeColor="text1"/>
        </w:rPr>
        <w:t xml:space="preserve">of </w:t>
      </w:r>
      <w:r w:rsidRPr="0049295B">
        <w:rPr>
          <w:rFonts w:ascii="Cambria" w:hAnsi="Cambria" w:cs="Tahoma"/>
          <w:bCs/>
          <w:color w:val="000000" w:themeColor="text1"/>
        </w:rPr>
        <w:t>the issues (incidents) for the clients on the priority basis under the given SLA.</w:t>
      </w:r>
    </w:p>
    <w:p w:rsidR="0049295B" w:rsidP="0049295B" w14:paraId="27BE0110" w14:textId="6710A5F2">
      <w:pPr>
        <w:pStyle w:val="ListParagraph"/>
        <w:numPr>
          <w:ilvl w:val="0"/>
          <w:numId w:val="26"/>
        </w:numPr>
        <w:jc w:val="both"/>
        <w:rPr>
          <w:rFonts w:ascii="Cambria" w:hAnsi="Cambria" w:cs="Tahoma"/>
          <w:bCs/>
          <w:color w:val="000000" w:themeColor="text1"/>
        </w:rPr>
      </w:pPr>
      <w:r>
        <w:rPr>
          <w:rFonts w:ascii="Cambria" w:hAnsi="Cambria" w:cs="Tahoma"/>
          <w:bCs/>
          <w:color w:val="000000" w:themeColor="text1"/>
        </w:rPr>
        <w:t>Involved in configurations and enhancements.</w:t>
      </w:r>
    </w:p>
    <w:p w:rsidR="0049295B" w:rsidP="0049295B" w14:paraId="04BB2190" w14:textId="0887BC29">
      <w:pPr>
        <w:pStyle w:val="ListParagraph"/>
        <w:numPr>
          <w:ilvl w:val="0"/>
          <w:numId w:val="26"/>
        </w:numPr>
        <w:jc w:val="both"/>
        <w:rPr>
          <w:rFonts w:ascii="Cambria" w:hAnsi="Cambria" w:cs="Tahoma"/>
          <w:bCs/>
          <w:color w:val="000000" w:themeColor="text1"/>
        </w:rPr>
      </w:pPr>
      <w:r>
        <w:rPr>
          <w:rFonts w:ascii="Cambria" w:hAnsi="Cambria" w:cs="Tahoma"/>
          <w:bCs/>
          <w:color w:val="000000" w:themeColor="text1"/>
        </w:rPr>
        <w:t>Preperation of FS for the configurations.</w:t>
      </w:r>
    </w:p>
    <w:p w:rsidR="0049295B" w:rsidP="0049295B" w14:paraId="5A4A3826" w14:textId="5F1EAB68">
      <w:pPr>
        <w:pStyle w:val="ListParagraph"/>
        <w:numPr>
          <w:ilvl w:val="0"/>
          <w:numId w:val="26"/>
        </w:numPr>
        <w:jc w:val="both"/>
        <w:rPr>
          <w:rFonts w:ascii="Cambria" w:hAnsi="Cambria" w:cs="Tahoma"/>
          <w:bCs/>
          <w:color w:val="000000" w:themeColor="text1"/>
        </w:rPr>
      </w:pPr>
      <w:r>
        <w:rPr>
          <w:rFonts w:ascii="Cambria" w:hAnsi="Cambria" w:cs="Tahoma"/>
          <w:bCs/>
          <w:color w:val="000000" w:themeColor="text1"/>
        </w:rPr>
        <w:t>Monitoring of the scheduled job run on regular  basis.</w:t>
      </w:r>
    </w:p>
    <w:p w:rsidR="0049295B" w:rsidP="0049295B" w14:paraId="36A28E2C" w14:textId="4C7F7F30">
      <w:pPr>
        <w:pStyle w:val="ListParagraph"/>
        <w:numPr>
          <w:ilvl w:val="0"/>
          <w:numId w:val="26"/>
        </w:numPr>
        <w:jc w:val="both"/>
        <w:rPr>
          <w:rFonts w:ascii="Cambria" w:hAnsi="Cambria" w:cs="Tahoma"/>
          <w:bCs/>
          <w:color w:val="000000" w:themeColor="text1"/>
        </w:rPr>
      </w:pPr>
      <w:r>
        <w:rPr>
          <w:rFonts w:ascii="Cambria" w:hAnsi="Cambria" w:cs="Tahoma"/>
          <w:bCs/>
          <w:color w:val="000000" w:themeColor="text1"/>
        </w:rPr>
        <w:t>Worked on the change request and scope change request with the technical team.</w:t>
      </w:r>
    </w:p>
    <w:p w:rsidR="0049295B" w:rsidP="0049295B" w14:paraId="68729BC1" w14:textId="7A402300">
      <w:pPr>
        <w:pStyle w:val="ListParagraph"/>
        <w:numPr>
          <w:ilvl w:val="0"/>
          <w:numId w:val="26"/>
        </w:numPr>
        <w:jc w:val="both"/>
        <w:rPr>
          <w:rFonts w:ascii="Cambria" w:hAnsi="Cambria" w:cs="Tahoma"/>
          <w:bCs/>
          <w:color w:val="000000" w:themeColor="text1"/>
        </w:rPr>
      </w:pPr>
      <w:r>
        <w:rPr>
          <w:rFonts w:ascii="Cambria" w:hAnsi="Cambria" w:cs="Tahoma"/>
          <w:bCs/>
          <w:color w:val="000000" w:themeColor="text1"/>
        </w:rPr>
        <w:t>Attending client call regularly for updating the ticket status in Remedy.</w:t>
      </w:r>
    </w:p>
    <w:p w:rsidR="0049295B" w:rsidP="0049295B" w14:paraId="098BAD64" w14:textId="6A2459D4">
      <w:pPr>
        <w:pStyle w:val="ListParagraph"/>
        <w:numPr>
          <w:ilvl w:val="0"/>
          <w:numId w:val="26"/>
        </w:numPr>
        <w:jc w:val="both"/>
        <w:rPr>
          <w:rFonts w:ascii="Cambria" w:hAnsi="Cambria" w:cs="Tahoma"/>
          <w:bCs/>
          <w:color w:val="000000" w:themeColor="text1"/>
        </w:rPr>
      </w:pPr>
      <w:r>
        <w:rPr>
          <w:rFonts w:ascii="Cambria" w:hAnsi="Cambria" w:cs="Tahoma"/>
          <w:bCs/>
          <w:color w:val="000000" w:themeColor="text1"/>
        </w:rPr>
        <w:t>Supported the client by providing the long-term solutions to the tickets by doing root cause analysis.</w:t>
      </w:r>
    </w:p>
    <w:p w:rsidR="0049295B" w:rsidP="0049295B" w14:paraId="0F970A09" w14:textId="19953038">
      <w:pPr>
        <w:pStyle w:val="ListParagraph"/>
        <w:numPr>
          <w:ilvl w:val="0"/>
          <w:numId w:val="26"/>
        </w:numPr>
        <w:jc w:val="both"/>
        <w:rPr>
          <w:rFonts w:ascii="Cambria" w:hAnsi="Cambria" w:cs="Tahoma"/>
          <w:bCs/>
          <w:color w:val="000000" w:themeColor="text1"/>
        </w:rPr>
      </w:pPr>
      <w:r>
        <w:rPr>
          <w:rFonts w:ascii="Cambria" w:hAnsi="Cambria" w:cs="Tahoma"/>
          <w:bCs/>
          <w:color w:val="000000" w:themeColor="text1"/>
        </w:rPr>
        <w:t>Involved in providing the training to the clients for the new changes.</w:t>
      </w:r>
    </w:p>
    <w:p w:rsidR="0049295B" w:rsidRPr="0049295B" w:rsidP="0049295B" w14:paraId="0B679A08" w14:textId="0DC89867">
      <w:pPr>
        <w:pStyle w:val="ListParagraph"/>
        <w:numPr>
          <w:ilvl w:val="0"/>
          <w:numId w:val="26"/>
        </w:numPr>
        <w:jc w:val="both"/>
        <w:rPr>
          <w:rFonts w:ascii="Cambria" w:hAnsi="Cambria" w:cs="Tahoma"/>
          <w:bCs/>
          <w:color w:val="000000" w:themeColor="text1"/>
        </w:rPr>
      </w:pPr>
      <w:r>
        <w:rPr>
          <w:rFonts w:ascii="Cambria" w:hAnsi="Cambria" w:cs="Tahoma"/>
          <w:bCs/>
          <w:color w:val="000000" w:themeColor="text1"/>
        </w:rPr>
        <w:t>Involved in HRSp , PI/MII upgrades.</w:t>
      </w:r>
    </w:p>
    <w:p w:rsidR="00593DC3" w:rsidRPr="00593DC3" w:rsidP="00593DC3" w14:paraId="6DA5444B" w14:textId="77777777">
      <w:pPr>
        <w:pStyle w:val="ListParagraph"/>
        <w:jc w:val="both"/>
        <w:rPr>
          <w:rFonts w:ascii="Cambria" w:hAnsi="Cambria" w:cs="Tahoma"/>
          <w:bCs/>
          <w:color w:val="000000" w:themeColor="text1"/>
          <w:sz w:val="20"/>
          <w:szCs w:val="20"/>
        </w:rPr>
      </w:pPr>
    </w:p>
    <w:p w:rsidR="00222F5C" w:rsidP="00222F5C" w14:paraId="3CBB02B6" w14:textId="28B4032E">
      <w:pPr>
        <w:jc w:val="both"/>
        <w:rPr>
          <w:rFonts w:ascii="Cambria" w:hAnsi="Cambria" w:cs="Tahoma"/>
          <w:bCs/>
          <w:color w:val="000000" w:themeColor="text1"/>
        </w:rPr>
      </w:pPr>
    </w:p>
    <w:p w:rsidR="0049295B" w:rsidRPr="00222F5C" w:rsidP="00222F5C" w14:paraId="086D3B78" w14:textId="77777777">
      <w:pPr>
        <w:jc w:val="both"/>
        <w:rPr>
          <w:rFonts w:ascii="Cambria" w:hAnsi="Cambria" w:cs="Tahoma"/>
          <w:bCs/>
          <w:color w:val="000000" w:themeColor="text1"/>
        </w:rPr>
      </w:pPr>
    </w:p>
    <w:p w:rsidR="00653A61" w:rsidRPr="00901740" w:rsidP="002A56F7" w14:paraId="5704024B" w14:textId="77777777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ambria" w:eastAsia="Calibri" w:hAnsi="Cambria" w:cs="Tahoma"/>
          <w:iCs/>
          <w:color w:val="0D0D0D" w:themeColor="text1" w:themeTint="F2"/>
          <w:sz w:val="18"/>
          <w:szCs w:val="18"/>
          <w:lang w:val="en-US" w:eastAsia="en-GB" w:bidi="en-US"/>
        </w:rPr>
      </w:pPr>
    </w:p>
    <w:p w:rsidR="00653A61" w:rsidRPr="00901740" w:rsidP="00653A61" w14:paraId="4CBA4093" w14:textId="3C913AD4">
      <w:pPr>
        <w:pBdr>
          <w:bottom w:val="single" w:sz="4" w:space="0" w:color="auto"/>
        </w:pBd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4"/>
          <w:szCs w:val="24"/>
        </w:rPr>
      </w:pPr>
      <w:r w:rsidRPr="00901740">
        <w:rPr>
          <w:rFonts w:ascii="Cambria" w:hAnsi="Cambria"/>
          <w:b/>
          <w:smallCaps/>
          <w:color w:val="17365D"/>
          <w:spacing w:val="26"/>
          <w:sz w:val="24"/>
          <w:szCs w:val="24"/>
        </w:rPr>
        <w:t>Projects</w:t>
      </w:r>
      <w:r w:rsidR="00222F5C">
        <w:rPr>
          <w:rFonts w:ascii="Cambria" w:hAnsi="Cambria"/>
          <w:b/>
          <w:smallCaps/>
          <w:color w:val="17365D"/>
          <w:spacing w:val="26"/>
          <w:sz w:val="24"/>
          <w:szCs w:val="24"/>
        </w:rPr>
        <w:t xml:space="preserve"> Experiences</w:t>
      </w:r>
    </w:p>
    <w:p w:rsidR="00AD1DAE" w:rsidP="00AD1DAE" w14:paraId="10F6E149" w14:textId="77777777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ambria" w:eastAsia="Calibri" w:hAnsi="Cambria" w:cs="Tahoma"/>
          <w:b/>
          <w:iCs/>
          <w:color w:val="0D0D0D" w:themeColor="text1" w:themeTint="F2"/>
          <w:lang w:val="en-US" w:eastAsia="en-GB" w:bidi="en-US"/>
        </w:rPr>
      </w:pPr>
    </w:p>
    <w:p w:rsidR="00AD1DAE" w:rsidRPr="00673B03" w:rsidP="00AD1DAE" w14:paraId="0E9C99C9" w14:textId="08D45C91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ambria" w:hAnsi="Cambria"/>
          <w:b/>
          <w:bCs/>
        </w:rPr>
      </w:pPr>
      <w:r w:rsidRPr="00901740">
        <w:rPr>
          <w:rFonts w:ascii="Cambria" w:eastAsia="Calibri" w:hAnsi="Cambria" w:cs="Tahoma"/>
          <w:b/>
          <w:iCs/>
          <w:color w:val="0D0D0D" w:themeColor="text1" w:themeTint="F2"/>
          <w:lang w:val="en-US" w:eastAsia="en-GB" w:bidi="en-US"/>
        </w:rPr>
        <w:t>Title</w:t>
      </w:r>
      <w:r w:rsidRPr="00901740">
        <w:rPr>
          <w:rFonts w:ascii="Cambria" w:eastAsia="Calibri" w:hAnsi="Cambria" w:cs="Tahoma"/>
          <w:iCs/>
          <w:color w:val="0D0D0D" w:themeColor="text1" w:themeTint="F2"/>
          <w:lang w:val="en-US" w:eastAsia="en-GB" w:bidi="en-US"/>
        </w:rPr>
        <w:t xml:space="preserve">: </w:t>
      </w:r>
      <w:r>
        <w:rPr>
          <w:rFonts w:ascii="Cambria" w:hAnsi="Cambria"/>
          <w:b/>
          <w:bCs/>
        </w:rPr>
        <w:t>Disney (Development &amp; Support)</w:t>
      </w:r>
    </w:p>
    <w:p w:rsidR="00AD1DAE" w:rsidRPr="00901740" w:rsidP="00AD1DAE" w14:paraId="28C46EEA" w14:textId="0F7E389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ambria" w:hAnsi="Cambria"/>
        </w:rPr>
      </w:pPr>
      <w:r w:rsidRPr="00901740">
        <w:rPr>
          <w:rFonts w:ascii="Cambria" w:eastAsia="Calibri" w:hAnsi="Cambria" w:cs="Tahoma"/>
          <w:b/>
          <w:iCs/>
          <w:color w:val="0D0D0D" w:themeColor="text1" w:themeTint="F2"/>
          <w:lang w:val="en-US" w:eastAsia="en-GB" w:bidi="en-US"/>
        </w:rPr>
        <w:t>Client</w:t>
      </w:r>
      <w:r w:rsidRPr="00901740">
        <w:rPr>
          <w:rFonts w:ascii="Cambria" w:eastAsia="Calibri" w:hAnsi="Cambria" w:cs="Tahoma"/>
          <w:iCs/>
          <w:color w:val="0D0D0D" w:themeColor="text1" w:themeTint="F2"/>
          <w:lang w:val="en-US" w:eastAsia="en-GB" w:bidi="en-US"/>
        </w:rPr>
        <w:t xml:space="preserve">: </w:t>
      </w:r>
      <w:r>
        <w:rPr>
          <w:rFonts w:ascii="Cambria" w:hAnsi="Cambria"/>
        </w:rPr>
        <w:t>Disney</w:t>
      </w:r>
    </w:p>
    <w:p w:rsidR="00AD1DAE" w:rsidRPr="00901740" w:rsidP="00AD1DAE" w14:paraId="12DFD802" w14:textId="6D3CC8AC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ambria" w:hAnsi="Cambria"/>
        </w:rPr>
      </w:pPr>
      <w:r w:rsidRPr="00901740">
        <w:rPr>
          <w:rFonts w:ascii="Cambria" w:eastAsia="Calibri" w:hAnsi="Cambria" w:cs="Tahoma"/>
          <w:b/>
          <w:iCs/>
          <w:color w:val="0D0D0D" w:themeColor="text1" w:themeTint="F2"/>
          <w:lang w:val="en-US" w:eastAsia="en-GB" w:bidi="en-US"/>
        </w:rPr>
        <w:t>Period:</w:t>
      </w:r>
      <w:r w:rsidRPr="00901740">
        <w:rPr>
          <w:rFonts w:ascii="Cambria" w:eastAsia="Calibri" w:hAnsi="Cambria" w:cs="Tahoma"/>
          <w:iCs/>
          <w:color w:val="0D0D0D" w:themeColor="text1" w:themeTint="F2"/>
          <w:lang w:val="en-US" w:eastAsia="en-GB" w:bidi="en-US"/>
        </w:rPr>
        <w:t xml:space="preserve"> </w:t>
      </w:r>
      <w:r>
        <w:rPr>
          <w:rFonts w:ascii="Cambria" w:hAnsi="Cambria"/>
        </w:rPr>
        <w:t>Sep’21 – Till Date</w:t>
      </w:r>
    </w:p>
    <w:p w:rsidR="00AD1DAE" w:rsidRPr="00AD1DAE" w:rsidP="00AD1DAE" w14:paraId="1B0E7D28" w14:textId="4797D834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ambria" w:eastAsia="Calibri" w:hAnsi="Cambria" w:cs="Tahoma"/>
          <w:b/>
          <w:iCs/>
          <w:color w:val="0D0D0D" w:themeColor="text1" w:themeTint="F2"/>
          <w:lang w:val="en-US" w:eastAsia="en-GB" w:bidi="en-US"/>
        </w:rPr>
      </w:pPr>
      <w:r w:rsidRPr="00901740">
        <w:rPr>
          <w:rFonts w:ascii="Cambria" w:eastAsia="Calibri" w:hAnsi="Cambria" w:cs="Tahoma"/>
          <w:b/>
          <w:iCs/>
          <w:color w:val="0D0D0D" w:themeColor="text1" w:themeTint="F2"/>
          <w:lang w:val="en-US" w:eastAsia="en-GB" w:bidi="en-US"/>
        </w:rPr>
        <w:t>Roles:</w:t>
      </w:r>
    </w:p>
    <w:p w:rsidR="00AD1DAE" w:rsidP="00AD1DAE" w14:paraId="6E0EE950" w14:textId="3BCB34F0">
      <w:pPr>
        <w:pStyle w:val="ListParagraph"/>
        <w:numPr>
          <w:ilvl w:val="0"/>
          <w:numId w:val="26"/>
        </w:numPr>
        <w:jc w:val="both"/>
        <w:rPr>
          <w:rFonts w:ascii="Cambria" w:hAnsi="Cambria" w:cs="Tahoma"/>
          <w:bCs/>
          <w:color w:val="000000" w:themeColor="text1"/>
        </w:rPr>
      </w:pPr>
      <w:r w:rsidRPr="00460B71">
        <w:rPr>
          <w:rFonts w:ascii="Cambria" w:hAnsi="Cambria" w:cs="Tahoma"/>
          <w:bCs/>
          <w:color w:val="000000" w:themeColor="text1"/>
        </w:rPr>
        <w:t>Supporting for HCM module like – OM, PA, Time Management</w:t>
      </w:r>
      <w:r>
        <w:rPr>
          <w:rFonts w:ascii="Cambria" w:hAnsi="Cambria" w:cs="Tahoma"/>
          <w:bCs/>
          <w:color w:val="000000" w:themeColor="text1"/>
        </w:rPr>
        <w:t>, Global Payroll</w:t>
      </w:r>
      <w:r w:rsidRPr="00460B71">
        <w:rPr>
          <w:rFonts w:ascii="Cambria" w:hAnsi="Cambria" w:cs="Tahoma"/>
          <w:bCs/>
          <w:color w:val="000000" w:themeColor="text1"/>
        </w:rPr>
        <w:t>.</w:t>
      </w:r>
    </w:p>
    <w:p w:rsidR="00AD1DAE" w:rsidP="00AD1DAE" w14:paraId="4D19A2F0" w14:textId="72DCA861">
      <w:pPr>
        <w:pStyle w:val="ListParagraph"/>
        <w:numPr>
          <w:ilvl w:val="0"/>
          <w:numId w:val="26"/>
        </w:numPr>
        <w:jc w:val="both"/>
        <w:rPr>
          <w:rFonts w:ascii="Cambria" w:hAnsi="Cambria" w:cs="Tahoma"/>
          <w:bCs/>
          <w:color w:val="000000" w:themeColor="text1"/>
        </w:rPr>
      </w:pPr>
      <w:r>
        <w:rPr>
          <w:rFonts w:ascii="Cambria" w:hAnsi="Cambria" w:cs="Tahoma"/>
          <w:bCs/>
          <w:color w:val="000000" w:themeColor="text1"/>
        </w:rPr>
        <w:t xml:space="preserve">Managed Year end activity like analyzing SAP NOTES for CLC’s and HRSP upgrade. </w:t>
      </w:r>
    </w:p>
    <w:p w:rsidR="00F302CA" w:rsidP="00F302CA" w14:paraId="0B02CCA3" w14:textId="77777777">
      <w:pPr>
        <w:pStyle w:val="ListParagraph"/>
        <w:numPr>
          <w:ilvl w:val="0"/>
          <w:numId w:val="26"/>
        </w:numPr>
        <w:jc w:val="both"/>
        <w:rPr>
          <w:rFonts w:ascii="Cambria" w:hAnsi="Cambria" w:cs="Tahoma"/>
          <w:bCs/>
          <w:color w:val="000000" w:themeColor="text1"/>
        </w:rPr>
      </w:pPr>
      <w:r>
        <w:rPr>
          <w:rFonts w:ascii="Cambria" w:hAnsi="Cambria" w:cs="Tahoma"/>
          <w:bCs/>
          <w:color w:val="000000" w:themeColor="text1"/>
        </w:rPr>
        <w:t>Intensively worked on various integrations between SAP and SF/Workday.</w:t>
      </w:r>
    </w:p>
    <w:p w:rsidR="00F302CA" w:rsidP="00F302CA" w14:paraId="057135A7" w14:textId="021225CE">
      <w:pPr>
        <w:pStyle w:val="ListParagraph"/>
        <w:numPr>
          <w:ilvl w:val="0"/>
          <w:numId w:val="26"/>
        </w:numPr>
        <w:jc w:val="both"/>
        <w:rPr>
          <w:rFonts w:ascii="Cambria" w:hAnsi="Cambria" w:cs="Tahoma"/>
          <w:bCs/>
          <w:color w:val="000000" w:themeColor="text1"/>
        </w:rPr>
      </w:pPr>
      <w:r>
        <w:rPr>
          <w:rFonts w:ascii="Cambria" w:hAnsi="Cambria" w:cs="Tahoma"/>
          <w:bCs/>
          <w:color w:val="000000" w:themeColor="text1"/>
        </w:rPr>
        <w:t>Have a good knowledge on IDOC processing.</w:t>
      </w:r>
    </w:p>
    <w:p w:rsidR="006071D0" w:rsidRPr="00460B71" w:rsidP="00F302CA" w14:paraId="0D410018" w14:textId="09971FB1">
      <w:pPr>
        <w:pStyle w:val="ListParagraph"/>
        <w:numPr>
          <w:ilvl w:val="0"/>
          <w:numId w:val="26"/>
        </w:numPr>
        <w:jc w:val="both"/>
        <w:rPr>
          <w:rFonts w:ascii="Cambria" w:hAnsi="Cambria" w:cs="Tahoma"/>
          <w:bCs/>
          <w:color w:val="000000" w:themeColor="text1"/>
        </w:rPr>
      </w:pPr>
      <w:r>
        <w:rPr>
          <w:rFonts w:ascii="Cambria" w:hAnsi="Cambria" w:cs="Tahoma"/>
          <w:bCs/>
          <w:color w:val="000000" w:themeColor="text1"/>
        </w:rPr>
        <w:t>Testing suite used – HPQC ALM and qTest.</w:t>
      </w:r>
    </w:p>
    <w:p w:rsidR="00653A61" w:rsidP="00653A61" w14:paraId="204C389F" w14:textId="77777777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ambria" w:eastAsia="Calibri" w:hAnsi="Cambria" w:cs="Tahoma"/>
          <w:iCs/>
          <w:color w:val="0D0D0D" w:themeColor="text1" w:themeTint="F2"/>
          <w:sz w:val="18"/>
          <w:szCs w:val="18"/>
          <w:lang w:val="en-US" w:eastAsia="en-GB" w:bidi="en-US"/>
        </w:rPr>
      </w:pPr>
    </w:p>
    <w:p w:rsidR="00AD1DAE" w:rsidRPr="00901740" w:rsidP="00653A61" w14:paraId="192A80D1" w14:textId="77777777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ambria" w:eastAsia="Calibri" w:hAnsi="Cambria" w:cs="Tahoma"/>
          <w:iCs/>
          <w:color w:val="0D0D0D" w:themeColor="text1" w:themeTint="F2"/>
          <w:sz w:val="18"/>
          <w:szCs w:val="18"/>
          <w:lang w:val="en-US" w:eastAsia="en-GB" w:bidi="en-US"/>
        </w:rPr>
      </w:pPr>
    </w:p>
    <w:p w:rsidR="00460B71" w:rsidRPr="00673B03" w:rsidP="00460B71" w14:paraId="1B419A77" w14:textId="2E7C3EF3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ambria" w:hAnsi="Cambria"/>
          <w:b/>
          <w:bCs/>
        </w:rPr>
      </w:pPr>
      <w:r w:rsidRPr="00901740">
        <w:rPr>
          <w:rFonts w:ascii="Cambria" w:eastAsia="Calibri" w:hAnsi="Cambria" w:cs="Tahoma"/>
          <w:b/>
          <w:iCs/>
          <w:color w:val="0D0D0D" w:themeColor="text1" w:themeTint="F2"/>
          <w:lang w:val="en-US" w:eastAsia="en-GB" w:bidi="en-US"/>
        </w:rPr>
        <w:t>Title</w:t>
      </w:r>
      <w:r w:rsidRPr="00901740">
        <w:rPr>
          <w:rFonts w:ascii="Cambria" w:eastAsia="Calibri" w:hAnsi="Cambria" w:cs="Tahoma"/>
          <w:iCs/>
          <w:color w:val="0D0D0D" w:themeColor="text1" w:themeTint="F2"/>
          <w:lang w:val="en-US" w:eastAsia="en-GB" w:bidi="en-US"/>
        </w:rPr>
        <w:t xml:space="preserve">: </w:t>
      </w:r>
      <w:r>
        <w:rPr>
          <w:rFonts w:ascii="Cambria" w:hAnsi="Cambria"/>
          <w:b/>
          <w:bCs/>
        </w:rPr>
        <w:t>NPCL</w:t>
      </w:r>
      <w:r w:rsidRPr="00673B03">
        <w:rPr>
          <w:rFonts w:ascii="Cambria" w:hAnsi="Cambria"/>
          <w:b/>
          <w:bCs/>
        </w:rPr>
        <w:t xml:space="preserve"> (</w:t>
      </w:r>
      <w:r>
        <w:rPr>
          <w:rFonts w:ascii="Cambria" w:hAnsi="Cambria"/>
          <w:b/>
          <w:bCs/>
        </w:rPr>
        <w:t>Noida Power Company Ltd.</w:t>
      </w:r>
      <w:r w:rsidRPr="00673B03">
        <w:rPr>
          <w:rFonts w:ascii="Cambria" w:hAnsi="Cambria"/>
          <w:b/>
          <w:bCs/>
        </w:rPr>
        <w:t xml:space="preserve">) </w:t>
      </w:r>
      <w:r>
        <w:rPr>
          <w:rFonts w:ascii="Cambria" w:hAnsi="Cambria"/>
          <w:b/>
          <w:bCs/>
        </w:rPr>
        <w:t>S/4 HANA Implementati</w:t>
      </w:r>
      <w:r w:rsidRPr="00673B03">
        <w:rPr>
          <w:rFonts w:ascii="Cambria" w:hAnsi="Cambria"/>
          <w:b/>
          <w:bCs/>
        </w:rPr>
        <w:t>on</w:t>
      </w:r>
      <w:r>
        <w:rPr>
          <w:rFonts w:ascii="Cambria" w:hAnsi="Cambria"/>
          <w:b/>
          <w:bCs/>
        </w:rPr>
        <w:t xml:space="preserve"> and conversion</w:t>
      </w:r>
    </w:p>
    <w:p w:rsidR="00460B71" w:rsidRPr="00901740" w:rsidP="00460B71" w14:paraId="3ECF7550" w14:textId="31753352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ambria" w:hAnsi="Cambria"/>
        </w:rPr>
      </w:pPr>
      <w:r w:rsidRPr="00901740">
        <w:rPr>
          <w:rFonts w:ascii="Cambria" w:eastAsia="Calibri" w:hAnsi="Cambria" w:cs="Tahoma"/>
          <w:b/>
          <w:iCs/>
          <w:color w:val="0D0D0D" w:themeColor="text1" w:themeTint="F2"/>
          <w:lang w:val="en-US" w:eastAsia="en-GB" w:bidi="en-US"/>
        </w:rPr>
        <w:t>Client</w:t>
      </w:r>
      <w:r w:rsidRPr="00901740">
        <w:rPr>
          <w:rFonts w:ascii="Cambria" w:eastAsia="Calibri" w:hAnsi="Cambria" w:cs="Tahoma"/>
          <w:iCs/>
          <w:color w:val="0D0D0D" w:themeColor="text1" w:themeTint="F2"/>
          <w:lang w:val="en-US" w:eastAsia="en-GB" w:bidi="en-US"/>
        </w:rPr>
        <w:t xml:space="preserve">: </w:t>
      </w:r>
      <w:r>
        <w:rPr>
          <w:rFonts w:ascii="Cambria" w:hAnsi="Cambria"/>
        </w:rPr>
        <w:t>NPCL – S4 HANA implementation</w:t>
      </w:r>
    </w:p>
    <w:p w:rsidR="00460B71" w:rsidRPr="00901740" w:rsidP="00460B71" w14:paraId="37D44CBD" w14:textId="7DB8F2A4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ambria" w:hAnsi="Cambria"/>
        </w:rPr>
      </w:pPr>
      <w:r w:rsidRPr="00901740">
        <w:rPr>
          <w:rFonts w:ascii="Cambria" w:eastAsia="Calibri" w:hAnsi="Cambria" w:cs="Tahoma"/>
          <w:b/>
          <w:iCs/>
          <w:color w:val="0D0D0D" w:themeColor="text1" w:themeTint="F2"/>
          <w:lang w:val="en-US" w:eastAsia="en-GB" w:bidi="en-US"/>
        </w:rPr>
        <w:t>Period:</w:t>
      </w:r>
      <w:r w:rsidRPr="00901740">
        <w:rPr>
          <w:rFonts w:ascii="Cambria" w:eastAsia="Calibri" w:hAnsi="Cambria" w:cs="Tahoma"/>
          <w:iCs/>
          <w:color w:val="0D0D0D" w:themeColor="text1" w:themeTint="F2"/>
          <w:lang w:val="en-US" w:eastAsia="en-GB" w:bidi="en-US"/>
        </w:rPr>
        <w:t xml:space="preserve"> </w:t>
      </w:r>
      <w:r>
        <w:rPr>
          <w:rFonts w:ascii="Cambria" w:hAnsi="Cambria"/>
        </w:rPr>
        <w:t>Sep’20 – Till Date</w:t>
      </w:r>
    </w:p>
    <w:p w:rsidR="00460B71" w:rsidRPr="00A12D76" w:rsidP="00460B71" w14:paraId="6690BDDB" w14:textId="77777777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ambria" w:eastAsia="Calibri" w:hAnsi="Cambria" w:cs="Tahoma"/>
          <w:b/>
          <w:iCs/>
          <w:color w:val="0D0D0D" w:themeColor="text1" w:themeTint="F2"/>
          <w:lang w:val="en-US" w:eastAsia="en-GB" w:bidi="en-US"/>
        </w:rPr>
      </w:pPr>
      <w:r w:rsidRPr="00901740">
        <w:rPr>
          <w:rFonts w:ascii="Cambria" w:eastAsia="Calibri" w:hAnsi="Cambria" w:cs="Tahoma"/>
          <w:b/>
          <w:iCs/>
          <w:color w:val="0D0D0D" w:themeColor="text1" w:themeTint="F2"/>
          <w:lang w:val="en-US" w:eastAsia="en-GB" w:bidi="en-US"/>
        </w:rPr>
        <w:t>Roles:</w:t>
      </w:r>
    </w:p>
    <w:p w:rsidR="00460B71" w:rsidRPr="00460B71" w:rsidP="00460B71" w14:paraId="2436AA45" w14:textId="7A651B4F">
      <w:pPr>
        <w:pStyle w:val="ListParagraph"/>
        <w:numPr>
          <w:ilvl w:val="0"/>
          <w:numId w:val="26"/>
        </w:numPr>
        <w:jc w:val="both"/>
        <w:rPr>
          <w:rFonts w:ascii="Cambria" w:hAnsi="Cambria" w:cs="Tahoma"/>
          <w:bCs/>
          <w:color w:val="000000" w:themeColor="text1"/>
        </w:rPr>
      </w:pPr>
      <w:r w:rsidRPr="00460B71">
        <w:rPr>
          <w:rFonts w:ascii="Cambria" w:hAnsi="Cambria" w:cs="Tahoma"/>
          <w:bCs/>
          <w:color w:val="000000" w:themeColor="text1"/>
        </w:rPr>
        <w:t>Migration of JAVA based ESS/MSS to Web Dynpro ABAP based ESS/MSS.</w:t>
      </w:r>
    </w:p>
    <w:p w:rsidR="00460B71" w:rsidRPr="00460B71" w:rsidP="00460B71" w14:paraId="0891A41C" w14:textId="40A4D5C3">
      <w:pPr>
        <w:pStyle w:val="ListParagraph"/>
        <w:numPr>
          <w:ilvl w:val="0"/>
          <w:numId w:val="26"/>
        </w:numPr>
        <w:jc w:val="both"/>
        <w:rPr>
          <w:rFonts w:ascii="Cambria" w:hAnsi="Cambria" w:cs="Tahoma"/>
          <w:bCs/>
          <w:color w:val="000000" w:themeColor="text1"/>
        </w:rPr>
      </w:pPr>
      <w:r w:rsidRPr="00460B71">
        <w:rPr>
          <w:rFonts w:ascii="Cambria" w:hAnsi="Cambria" w:cs="Tahoma"/>
          <w:bCs/>
          <w:color w:val="000000" w:themeColor="text1"/>
        </w:rPr>
        <w:t>SAP S/4 HANA migration from ECC system</w:t>
      </w:r>
      <w:r>
        <w:rPr>
          <w:rFonts w:ascii="Cambria" w:hAnsi="Cambria" w:cs="Tahoma"/>
          <w:bCs/>
          <w:color w:val="000000" w:themeColor="text1"/>
        </w:rPr>
        <w:t xml:space="preserve"> – BP Creation, Number Range alignment, Roles, etc.</w:t>
      </w:r>
      <w:r w:rsidRPr="00460B71">
        <w:rPr>
          <w:rFonts w:ascii="Cambria" w:hAnsi="Cambria" w:cs="Tahoma"/>
          <w:bCs/>
          <w:color w:val="000000" w:themeColor="text1"/>
        </w:rPr>
        <w:t>.</w:t>
      </w:r>
    </w:p>
    <w:p w:rsidR="00460B71" w:rsidP="00460B71" w14:paraId="7C895BD2" w14:textId="02CB2458">
      <w:pPr>
        <w:pStyle w:val="ListParagraph"/>
        <w:numPr>
          <w:ilvl w:val="0"/>
          <w:numId w:val="26"/>
        </w:numPr>
        <w:jc w:val="both"/>
        <w:rPr>
          <w:rFonts w:ascii="Cambria" w:hAnsi="Cambria" w:cs="Tahoma"/>
          <w:bCs/>
          <w:color w:val="000000" w:themeColor="text1"/>
        </w:rPr>
      </w:pPr>
      <w:r w:rsidRPr="00460B71">
        <w:rPr>
          <w:rFonts w:ascii="Cambria" w:hAnsi="Cambria" w:cs="Tahoma"/>
          <w:bCs/>
          <w:color w:val="000000" w:themeColor="text1"/>
        </w:rPr>
        <w:t>Supporting for Entire HCM module like – OM, PA, Time Management and Payroll – India.</w:t>
      </w:r>
    </w:p>
    <w:p w:rsidR="00360B77" w:rsidRPr="00460B71" w:rsidP="00460B71" w14:paraId="463DE576" w14:textId="3D7E9CCB">
      <w:pPr>
        <w:pStyle w:val="ListParagraph"/>
        <w:numPr>
          <w:ilvl w:val="0"/>
          <w:numId w:val="26"/>
        </w:numPr>
        <w:jc w:val="both"/>
        <w:rPr>
          <w:rFonts w:ascii="Cambria" w:hAnsi="Cambria" w:cs="Tahoma"/>
          <w:bCs/>
          <w:color w:val="000000" w:themeColor="text1"/>
        </w:rPr>
      </w:pPr>
      <w:r>
        <w:rPr>
          <w:rFonts w:ascii="Cambria" w:hAnsi="Cambria" w:cs="Tahoma"/>
          <w:bCs/>
          <w:color w:val="000000" w:themeColor="text1"/>
        </w:rPr>
        <w:t xml:space="preserve">Completed Year end activity successfully. </w:t>
      </w:r>
    </w:p>
    <w:p w:rsidR="00460B71" w:rsidP="0049295B" w14:paraId="2A946DB6" w14:textId="77777777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ambria" w:eastAsia="Calibri" w:hAnsi="Cambria" w:cs="Tahoma"/>
          <w:b/>
          <w:iCs/>
          <w:color w:val="0D0D0D" w:themeColor="text1" w:themeTint="F2"/>
          <w:lang w:val="en-US" w:eastAsia="en-GB" w:bidi="en-US"/>
        </w:rPr>
      </w:pPr>
    </w:p>
    <w:p w:rsidR="0049295B" w:rsidRPr="00673B03" w:rsidP="0049295B" w14:paraId="1F35DCFA" w14:textId="3C94913C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ambria" w:hAnsi="Cambria"/>
          <w:b/>
          <w:bCs/>
        </w:rPr>
      </w:pPr>
      <w:r w:rsidRPr="00901740">
        <w:rPr>
          <w:rFonts w:ascii="Cambria" w:eastAsia="Calibri" w:hAnsi="Cambria" w:cs="Tahoma"/>
          <w:b/>
          <w:iCs/>
          <w:color w:val="0D0D0D" w:themeColor="text1" w:themeTint="F2"/>
          <w:lang w:val="en-US" w:eastAsia="en-GB" w:bidi="en-US"/>
        </w:rPr>
        <w:t>Title</w:t>
      </w:r>
      <w:r w:rsidRPr="00901740">
        <w:rPr>
          <w:rFonts w:ascii="Cambria" w:eastAsia="Calibri" w:hAnsi="Cambria" w:cs="Tahoma"/>
          <w:iCs/>
          <w:color w:val="0D0D0D" w:themeColor="text1" w:themeTint="F2"/>
          <w:lang w:val="en-US" w:eastAsia="en-GB" w:bidi="en-US"/>
        </w:rPr>
        <w:t xml:space="preserve">: </w:t>
      </w:r>
      <w:r w:rsidRPr="00673B03">
        <w:rPr>
          <w:rFonts w:ascii="Cambria" w:hAnsi="Cambria"/>
          <w:b/>
          <w:bCs/>
        </w:rPr>
        <w:t>UPRVUNL (Uttar Pradesh Rajya Vidyut Utpadan Nigam Ltd.) Implementation</w:t>
      </w:r>
    </w:p>
    <w:p w:rsidR="0049295B" w:rsidRPr="00901740" w:rsidP="0049295B" w14:paraId="706B31CB" w14:textId="77777777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ambria" w:hAnsi="Cambria"/>
        </w:rPr>
      </w:pPr>
      <w:r w:rsidRPr="00901740">
        <w:rPr>
          <w:rFonts w:ascii="Cambria" w:eastAsia="Calibri" w:hAnsi="Cambria" w:cs="Tahoma"/>
          <w:b/>
          <w:iCs/>
          <w:color w:val="0D0D0D" w:themeColor="text1" w:themeTint="F2"/>
          <w:lang w:val="en-US" w:eastAsia="en-GB" w:bidi="en-US"/>
        </w:rPr>
        <w:t>Client</w:t>
      </w:r>
      <w:r w:rsidRPr="00901740">
        <w:rPr>
          <w:rFonts w:ascii="Cambria" w:eastAsia="Calibri" w:hAnsi="Cambria" w:cs="Tahoma"/>
          <w:iCs/>
          <w:color w:val="0D0D0D" w:themeColor="text1" w:themeTint="F2"/>
          <w:lang w:val="en-US" w:eastAsia="en-GB" w:bidi="en-US"/>
        </w:rPr>
        <w:t xml:space="preserve">: </w:t>
      </w:r>
      <w:r>
        <w:rPr>
          <w:rFonts w:ascii="Cambria" w:hAnsi="Cambria"/>
        </w:rPr>
        <w:t>UPGENCO – S4 HANA implementation</w:t>
      </w:r>
    </w:p>
    <w:p w:rsidR="0049295B" w:rsidRPr="00901740" w:rsidP="0049295B" w14:paraId="5B6223D1" w14:textId="43D35003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ambria" w:hAnsi="Cambria"/>
        </w:rPr>
      </w:pPr>
      <w:r w:rsidRPr="00901740">
        <w:rPr>
          <w:rFonts w:ascii="Cambria" w:eastAsia="Calibri" w:hAnsi="Cambria" w:cs="Tahoma"/>
          <w:b/>
          <w:iCs/>
          <w:color w:val="0D0D0D" w:themeColor="text1" w:themeTint="F2"/>
          <w:lang w:val="en-US" w:eastAsia="en-GB" w:bidi="en-US"/>
        </w:rPr>
        <w:t>Period:</w:t>
      </w:r>
      <w:r w:rsidRPr="00901740">
        <w:rPr>
          <w:rFonts w:ascii="Cambria" w:eastAsia="Calibri" w:hAnsi="Cambria" w:cs="Tahoma"/>
          <w:iCs/>
          <w:color w:val="0D0D0D" w:themeColor="text1" w:themeTint="F2"/>
          <w:lang w:val="en-US" w:eastAsia="en-GB" w:bidi="en-US"/>
        </w:rPr>
        <w:t xml:space="preserve"> </w:t>
      </w:r>
      <w:r>
        <w:rPr>
          <w:rFonts w:ascii="Cambria" w:hAnsi="Cambria"/>
        </w:rPr>
        <w:t>Jan’20 – July’20</w:t>
      </w:r>
    </w:p>
    <w:p w:rsidR="0049295B" w:rsidRPr="00A12D76" w:rsidP="0049295B" w14:paraId="5F04F87E" w14:textId="77777777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ambria" w:eastAsia="Calibri" w:hAnsi="Cambria" w:cs="Tahoma"/>
          <w:b/>
          <w:iCs/>
          <w:color w:val="0D0D0D" w:themeColor="text1" w:themeTint="F2"/>
          <w:lang w:val="en-US" w:eastAsia="en-GB" w:bidi="en-US"/>
        </w:rPr>
      </w:pPr>
      <w:r w:rsidRPr="00901740">
        <w:rPr>
          <w:rFonts w:ascii="Cambria" w:eastAsia="Calibri" w:hAnsi="Cambria" w:cs="Tahoma"/>
          <w:b/>
          <w:iCs/>
          <w:color w:val="0D0D0D" w:themeColor="text1" w:themeTint="F2"/>
          <w:lang w:val="en-US" w:eastAsia="en-GB" w:bidi="en-US"/>
        </w:rPr>
        <w:t>Roles:</w:t>
      </w:r>
    </w:p>
    <w:p w:rsidR="0049295B" w:rsidRPr="00901740" w:rsidP="0049295B" w14:paraId="5CBDE55E" w14:textId="77777777">
      <w:pPr>
        <w:pStyle w:val="BodyText2"/>
        <w:numPr>
          <w:ilvl w:val="0"/>
          <w:numId w:val="13"/>
        </w:numPr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  <w:r w:rsidRPr="00901740">
        <w:rPr>
          <w:rFonts w:ascii="Cambria" w:hAnsi="Cambria" w:cs="Arial"/>
          <w:noProof/>
          <w:lang w:val="en-GB"/>
        </w:rPr>
        <w:t xml:space="preserve">Gathering requirements from client for the </w:t>
      </w:r>
      <w:r>
        <w:rPr>
          <w:rFonts w:ascii="Cambria" w:hAnsi="Cambria" w:cs="Arial"/>
          <w:noProof/>
          <w:lang w:val="en-GB"/>
        </w:rPr>
        <w:t>BBP preperations</w:t>
      </w:r>
    </w:p>
    <w:p w:rsidR="0049295B" w:rsidP="0049295B" w14:paraId="7C15410E" w14:textId="77777777">
      <w:pPr>
        <w:pStyle w:val="BodyText2"/>
        <w:numPr>
          <w:ilvl w:val="0"/>
          <w:numId w:val="13"/>
        </w:numPr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  <w:r>
        <w:rPr>
          <w:rFonts w:ascii="Cambria" w:hAnsi="Cambria" w:cs="Arial"/>
          <w:noProof/>
          <w:lang w:val="en-GB"/>
        </w:rPr>
        <w:t>BPML and FRS Gap mapping documentation</w:t>
      </w:r>
    </w:p>
    <w:p w:rsidR="0049295B" w:rsidP="0049295B" w14:paraId="566DA43B" w14:textId="77777777">
      <w:pPr>
        <w:pStyle w:val="BodyText2"/>
        <w:numPr>
          <w:ilvl w:val="0"/>
          <w:numId w:val="13"/>
        </w:numPr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  <w:r>
        <w:rPr>
          <w:rFonts w:ascii="Cambria" w:hAnsi="Cambria" w:cs="Arial"/>
          <w:noProof/>
          <w:lang w:val="en-GB"/>
        </w:rPr>
        <w:t>TO-BE documentation and presentation to the client</w:t>
      </w:r>
    </w:p>
    <w:p w:rsidR="0049295B" w:rsidP="0049295B" w14:paraId="474245DF" w14:textId="77777777">
      <w:pPr>
        <w:pStyle w:val="BodyText2"/>
        <w:numPr>
          <w:ilvl w:val="0"/>
          <w:numId w:val="13"/>
        </w:numPr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  <w:r>
        <w:rPr>
          <w:rFonts w:ascii="Cambria" w:hAnsi="Cambria" w:cs="Arial"/>
          <w:noProof/>
          <w:lang w:val="en-GB"/>
        </w:rPr>
        <w:t>Discussion with the cross fucntional teams like MM &amp; FI for the integration points.</w:t>
      </w:r>
    </w:p>
    <w:p w:rsidR="0049295B" w:rsidP="0049295B" w14:paraId="547F5F11" w14:textId="77777777">
      <w:pPr>
        <w:pStyle w:val="BodyText2"/>
        <w:numPr>
          <w:ilvl w:val="0"/>
          <w:numId w:val="13"/>
        </w:numPr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  <w:r>
        <w:rPr>
          <w:rFonts w:ascii="Cambria" w:hAnsi="Cambria" w:cs="Arial"/>
          <w:noProof/>
          <w:lang w:val="en-GB"/>
        </w:rPr>
        <w:t>Providing Data load template to Data migration team as well as discussion with the DMS/FLM team for the integration points.</w:t>
      </w:r>
    </w:p>
    <w:p w:rsidR="0049295B" w:rsidP="0049295B" w14:paraId="356EEDF6" w14:textId="1CB15E0F">
      <w:pPr>
        <w:pStyle w:val="BodyText2"/>
        <w:numPr>
          <w:ilvl w:val="0"/>
          <w:numId w:val="13"/>
        </w:numPr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  <w:r>
        <w:rPr>
          <w:rFonts w:ascii="Cambria" w:hAnsi="Cambria" w:cs="Arial"/>
          <w:noProof/>
          <w:lang w:val="en-GB"/>
        </w:rPr>
        <w:t>SIT, FS and RICEFW documentation.</w:t>
      </w:r>
    </w:p>
    <w:p w:rsidR="0049295B" w:rsidP="0049295B" w14:paraId="5B721D32" w14:textId="37A8D052">
      <w:pPr>
        <w:pStyle w:val="BodyText2"/>
        <w:numPr>
          <w:ilvl w:val="0"/>
          <w:numId w:val="13"/>
        </w:numPr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  <w:r>
        <w:rPr>
          <w:rFonts w:ascii="Cambria" w:hAnsi="Cambria" w:cs="Arial"/>
          <w:noProof/>
          <w:lang w:val="en-GB"/>
        </w:rPr>
        <w:t>Configuration of PA, TM and Payroll.</w:t>
      </w:r>
    </w:p>
    <w:p w:rsidR="0049295B" w:rsidP="002A56F7" w14:paraId="070F24FC" w14:textId="77777777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ambria" w:eastAsia="Calibri" w:hAnsi="Cambria" w:cs="Tahoma"/>
          <w:b/>
          <w:iCs/>
          <w:color w:val="0D0D0D" w:themeColor="text1" w:themeTint="F2"/>
          <w:lang w:val="en-US" w:eastAsia="en-GB" w:bidi="en-US"/>
        </w:rPr>
      </w:pPr>
    </w:p>
    <w:p w:rsidR="0049295B" w:rsidP="002A56F7" w14:paraId="0BD255E5" w14:textId="77777777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ambria" w:eastAsia="Calibri" w:hAnsi="Cambria" w:cs="Tahoma"/>
          <w:b/>
          <w:iCs/>
          <w:color w:val="0D0D0D" w:themeColor="text1" w:themeTint="F2"/>
          <w:lang w:val="en-US" w:eastAsia="en-GB" w:bidi="en-US"/>
        </w:rPr>
      </w:pPr>
    </w:p>
    <w:p w:rsidR="00653A61" w:rsidRPr="00901740" w:rsidP="002A56F7" w14:paraId="4FD8D6EE" w14:textId="6B0A790A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ambria" w:hAnsi="Cambria"/>
        </w:rPr>
      </w:pPr>
      <w:r w:rsidRPr="00901740">
        <w:rPr>
          <w:rFonts w:ascii="Cambria" w:eastAsia="Calibri" w:hAnsi="Cambria" w:cs="Tahoma"/>
          <w:b/>
          <w:iCs/>
          <w:color w:val="0D0D0D" w:themeColor="text1" w:themeTint="F2"/>
          <w:lang w:val="en-US" w:eastAsia="en-GB" w:bidi="en-US"/>
        </w:rPr>
        <w:t>Title</w:t>
      </w:r>
      <w:r w:rsidRPr="00901740">
        <w:rPr>
          <w:rFonts w:ascii="Cambria" w:eastAsia="Calibri" w:hAnsi="Cambria" w:cs="Tahoma"/>
          <w:iCs/>
          <w:color w:val="0D0D0D" w:themeColor="text1" w:themeTint="F2"/>
          <w:lang w:val="en-US" w:eastAsia="en-GB" w:bidi="en-US"/>
        </w:rPr>
        <w:t xml:space="preserve">: </w:t>
      </w:r>
      <w:r w:rsidRPr="008E7A5F">
        <w:rPr>
          <w:rFonts w:ascii="Cambria" w:hAnsi="Cambria"/>
          <w:b/>
          <w:bCs/>
        </w:rPr>
        <w:t>Rio Tinto (Development and Support)</w:t>
      </w:r>
    </w:p>
    <w:p w:rsidR="00653A61" w:rsidRPr="00901740" w:rsidP="002A56F7" w14:paraId="068BC981" w14:textId="15B7397E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ambria" w:hAnsi="Cambria"/>
        </w:rPr>
      </w:pPr>
      <w:r w:rsidRPr="00901740">
        <w:rPr>
          <w:rFonts w:ascii="Cambria" w:eastAsia="Calibri" w:hAnsi="Cambria" w:cs="Tahoma"/>
          <w:b/>
          <w:iCs/>
          <w:color w:val="0D0D0D" w:themeColor="text1" w:themeTint="F2"/>
          <w:lang w:val="en-US" w:eastAsia="en-GB" w:bidi="en-US"/>
        </w:rPr>
        <w:t>Client</w:t>
      </w:r>
      <w:r w:rsidRPr="00901740">
        <w:rPr>
          <w:rFonts w:ascii="Cambria" w:eastAsia="Calibri" w:hAnsi="Cambria" w:cs="Tahoma"/>
          <w:iCs/>
          <w:color w:val="0D0D0D" w:themeColor="text1" w:themeTint="F2"/>
          <w:lang w:val="en-US" w:eastAsia="en-GB" w:bidi="en-US"/>
        </w:rPr>
        <w:t xml:space="preserve">: </w:t>
      </w:r>
      <w:r w:rsidRPr="00901740">
        <w:rPr>
          <w:rFonts w:ascii="Cambria" w:hAnsi="Cambria"/>
        </w:rPr>
        <w:t>Rio Tinto</w:t>
      </w:r>
    </w:p>
    <w:p w:rsidR="00653A61" w:rsidRPr="00901740" w:rsidP="002A56F7" w14:paraId="31254634" w14:textId="387A3B75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ambria" w:hAnsi="Cambria"/>
        </w:rPr>
      </w:pPr>
      <w:r w:rsidRPr="00901740">
        <w:rPr>
          <w:rFonts w:ascii="Cambria" w:eastAsia="Calibri" w:hAnsi="Cambria" w:cs="Tahoma"/>
          <w:b/>
          <w:iCs/>
          <w:color w:val="0D0D0D" w:themeColor="text1" w:themeTint="F2"/>
          <w:lang w:val="en-US" w:eastAsia="en-GB" w:bidi="en-US"/>
        </w:rPr>
        <w:t>Period:</w:t>
      </w:r>
      <w:r w:rsidRPr="00901740">
        <w:rPr>
          <w:rFonts w:ascii="Cambria" w:eastAsia="Calibri" w:hAnsi="Cambria" w:cs="Tahoma"/>
          <w:iCs/>
          <w:color w:val="0D0D0D" w:themeColor="text1" w:themeTint="F2"/>
          <w:lang w:val="en-US" w:eastAsia="en-GB" w:bidi="en-US"/>
        </w:rPr>
        <w:t xml:space="preserve"> </w:t>
      </w:r>
      <w:r w:rsidRPr="00901740">
        <w:rPr>
          <w:rFonts w:ascii="Cambria" w:hAnsi="Cambria"/>
        </w:rPr>
        <w:t xml:space="preserve">May’15- </w:t>
      </w:r>
      <w:r w:rsidR="00A5606F">
        <w:rPr>
          <w:rFonts w:ascii="Cambria" w:hAnsi="Cambria"/>
        </w:rPr>
        <w:t>October</w:t>
      </w:r>
      <w:r w:rsidR="00A12D76">
        <w:rPr>
          <w:rFonts w:ascii="Cambria" w:hAnsi="Cambria"/>
        </w:rPr>
        <w:t>’19</w:t>
      </w:r>
    </w:p>
    <w:p w:rsidR="00653A61" w:rsidRPr="00901740" w:rsidP="002A56F7" w14:paraId="1DA7E2A5" w14:textId="5FB5F839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ambria" w:eastAsia="Calibri" w:hAnsi="Cambria" w:cs="Tahoma"/>
          <w:b/>
          <w:iCs/>
          <w:color w:val="0D0D0D" w:themeColor="text1" w:themeTint="F2"/>
          <w:lang w:val="en-US" w:eastAsia="en-GB" w:bidi="en-US"/>
        </w:rPr>
      </w:pPr>
      <w:r w:rsidRPr="00901740">
        <w:rPr>
          <w:rFonts w:ascii="Cambria" w:eastAsia="Calibri" w:hAnsi="Cambria" w:cs="Tahoma"/>
          <w:b/>
          <w:iCs/>
          <w:color w:val="0D0D0D" w:themeColor="text1" w:themeTint="F2"/>
          <w:lang w:val="en-US" w:eastAsia="en-GB" w:bidi="en-US"/>
        </w:rPr>
        <w:t>Roles:</w:t>
      </w:r>
    </w:p>
    <w:p w:rsidR="00653A61" w:rsidRPr="00901740" w:rsidP="00F977A1" w14:paraId="4CAE8F22" w14:textId="0283980B">
      <w:pPr>
        <w:pStyle w:val="BodyText2"/>
        <w:numPr>
          <w:ilvl w:val="0"/>
          <w:numId w:val="13"/>
        </w:numPr>
        <w:spacing w:after="0" w:line="240" w:lineRule="exact"/>
        <w:ind w:right="-900"/>
        <w:jc w:val="both"/>
        <w:rPr>
          <w:rFonts w:ascii="Cambria" w:hAnsi="Cambria" w:cs="Tahoma"/>
          <w:iCs/>
          <w:color w:val="0D0D0D" w:themeColor="text1" w:themeTint="F2"/>
          <w:lang w:eastAsia="en-GB" w:bidi="en-US"/>
        </w:rPr>
      </w:pPr>
      <w:r w:rsidRPr="00901740">
        <w:rPr>
          <w:rFonts w:ascii="Cambria" w:hAnsi="Cambria"/>
          <w:noProof/>
          <w:lang w:val="en-GB"/>
        </w:rPr>
        <w:t xml:space="preserve">Estimating </w:t>
      </w:r>
      <w:r w:rsidRPr="00901740">
        <w:rPr>
          <w:rFonts w:ascii="Cambria" w:hAnsi="Cambria"/>
          <w:noProof/>
          <w:lang w:val="en-GB"/>
        </w:rPr>
        <w:t xml:space="preserve">CR and assisting </w:t>
      </w:r>
      <w:r w:rsidRPr="00901740">
        <w:rPr>
          <w:rFonts w:ascii="Cambria" w:hAnsi="Cambria"/>
          <w:noProof/>
          <w:lang w:val="en-GB"/>
        </w:rPr>
        <w:t xml:space="preserve">Development Team </w:t>
      </w:r>
      <w:r w:rsidRPr="00901740">
        <w:rPr>
          <w:rFonts w:ascii="Cambria" w:hAnsi="Cambria"/>
          <w:noProof/>
          <w:lang w:val="en-GB"/>
        </w:rPr>
        <w:t>to take forward the required changes</w:t>
      </w:r>
    </w:p>
    <w:p w:rsidR="00FF331C" w:rsidRPr="00901740" w:rsidP="00F977A1" w14:paraId="1CEB5FAE" w14:textId="78186D2C">
      <w:pPr>
        <w:pStyle w:val="BodyText2"/>
        <w:numPr>
          <w:ilvl w:val="0"/>
          <w:numId w:val="13"/>
        </w:numPr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  <w:r w:rsidRPr="00901740">
        <w:rPr>
          <w:rFonts w:ascii="Cambria" w:hAnsi="Cambria" w:cs="Arial"/>
          <w:noProof/>
          <w:lang w:val="en-GB"/>
        </w:rPr>
        <w:t>Gathering requirements from client for the system development</w:t>
      </w:r>
    </w:p>
    <w:p w:rsidR="00FF331C" w:rsidRPr="00901740" w:rsidP="00F977A1" w14:paraId="0CC25A66" w14:textId="40AC05B7">
      <w:pPr>
        <w:pStyle w:val="BodyText2"/>
        <w:numPr>
          <w:ilvl w:val="0"/>
          <w:numId w:val="13"/>
        </w:numPr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  <w:r w:rsidRPr="00901740">
        <w:rPr>
          <w:rFonts w:ascii="Cambria" w:hAnsi="Cambria" w:cs="Arial"/>
          <w:noProof/>
          <w:lang w:val="en-GB"/>
        </w:rPr>
        <w:t>Preparing well integrated solution and rigorous testing</w:t>
      </w:r>
    </w:p>
    <w:p w:rsidR="00FF331C" w:rsidRPr="00901740" w:rsidP="00F977A1" w14:paraId="1712C546" w14:textId="0A276B16">
      <w:pPr>
        <w:pStyle w:val="BodyText2"/>
        <w:numPr>
          <w:ilvl w:val="0"/>
          <w:numId w:val="13"/>
        </w:numPr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  <w:r w:rsidRPr="00901740">
        <w:rPr>
          <w:rFonts w:ascii="Cambria" w:hAnsi="Cambria" w:cs="Arial"/>
          <w:noProof/>
          <w:lang w:val="en-GB"/>
        </w:rPr>
        <w:t>Leading end- to -end implementation of Development of new CR/SCR</w:t>
      </w:r>
    </w:p>
    <w:p w:rsidR="00FF331C" w:rsidP="00F977A1" w14:paraId="4626D1D4" w14:textId="5685D312">
      <w:pPr>
        <w:pStyle w:val="BodyText2"/>
        <w:numPr>
          <w:ilvl w:val="0"/>
          <w:numId w:val="13"/>
        </w:numPr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  <w:r w:rsidRPr="00901740">
        <w:rPr>
          <w:rFonts w:ascii="Cambria" w:hAnsi="Cambria" w:cs="Arial"/>
          <w:noProof/>
          <w:lang w:val="en-GB"/>
        </w:rPr>
        <w:t>Assisting user in Process Improvement; designing and development, mapping of business scenarios and supporting post go-live</w:t>
      </w:r>
    </w:p>
    <w:p w:rsidR="00FF331C" w:rsidRPr="00901740" w:rsidP="00F977A1" w14:paraId="5A4C8778" w14:textId="7E7A2A99">
      <w:pPr>
        <w:pStyle w:val="BodyText2"/>
        <w:numPr>
          <w:ilvl w:val="0"/>
          <w:numId w:val="13"/>
        </w:numPr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  <w:r w:rsidRPr="00901740">
        <w:rPr>
          <w:rFonts w:ascii="Cambria" w:hAnsi="Cambria" w:cs="Arial"/>
          <w:noProof/>
          <w:lang w:val="en-GB"/>
        </w:rPr>
        <w:t>Imparting training to the Client’s IT and Core Team to make them familiar with SAP and its functionalities</w:t>
      </w:r>
    </w:p>
    <w:p w:rsidR="009F4EB5" w:rsidP="00F977A1" w14:paraId="0F5C9206" w14:textId="1B483262">
      <w:pPr>
        <w:pStyle w:val="BodyText2"/>
        <w:numPr>
          <w:ilvl w:val="0"/>
          <w:numId w:val="13"/>
        </w:numPr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  <w:r w:rsidRPr="00901740">
        <w:rPr>
          <w:rFonts w:ascii="Cambria" w:hAnsi="Cambria" w:cs="Arial"/>
          <w:noProof/>
          <w:lang w:val="en-GB"/>
        </w:rPr>
        <w:t>Resolving issues related to:</w:t>
      </w:r>
    </w:p>
    <w:p w:rsidR="002D5496" w:rsidP="002D5496" w14:paraId="3BC19F6F" w14:textId="637DDC45">
      <w:pPr>
        <w:pStyle w:val="BodyText2"/>
        <w:numPr>
          <w:ilvl w:val="0"/>
          <w:numId w:val="17"/>
        </w:numPr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  <w:r>
        <w:rPr>
          <w:rFonts w:ascii="Cambria" w:hAnsi="Cambria" w:cs="Arial"/>
          <w:noProof/>
          <w:lang w:val="en-GB"/>
        </w:rPr>
        <w:t>Resolving day to day issue realated to Australia and US/Canada Payroll, have exposure to country specific PCR’s and Schema.</w:t>
      </w:r>
    </w:p>
    <w:p w:rsidR="002D5496" w:rsidP="002D5496" w14:paraId="6E783C39" w14:textId="78CD1288">
      <w:pPr>
        <w:pStyle w:val="BodyText2"/>
        <w:numPr>
          <w:ilvl w:val="0"/>
          <w:numId w:val="17"/>
        </w:numPr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  <w:r>
        <w:rPr>
          <w:rFonts w:ascii="Cambria" w:hAnsi="Cambria" w:cs="Arial"/>
          <w:noProof/>
          <w:lang w:val="en-GB"/>
        </w:rPr>
        <w:t>Have implemented the Rio Tinto India from OM, PA, ESS/MSS and Payroll perspective.</w:t>
      </w:r>
    </w:p>
    <w:p w:rsidR="00865DED" w:rsidRPr="00901740" w:rsidP="002D5496" w14:paraId="6E4CF2E0" w14:textId="10E24E74">
      <w:pPr>
        <w:pStyle w:val="BodyText2"/>
        <w:numPr>
          <w:ilvl w:val="0"/>
          <w:numId w:val="17"/>
        </w:numPr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  <w:r>
        <w:rPr>
          <w:rFonts w:ascii="Cambria" w:hAnsi="Cambria" w:cs="Arial"/>
          <w:noProof/>
          <w:lang w:val="en-GB"/>
        </w:rPr>
        <w:t>CSOD interfaces for Learning and Talent Management.</w:t>
      </w:r>
    </w:p>
    <w:p w:rsidR="009F4EB5" w:rsidRPr="00901740" w:rsidP="00333B2C" w14:paraId="0301B79E" w14:textId="6D5AA933">
      <w:pPr>
        <w:pStyle w:val="BodyText2"/>
        <w:numPr>
          <w:ilvl w:val="0"/>
          <w:numId w:val="12"/>
        </w:numPr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  <w:r w:rsidRPr="00901740">
        <w:rPr>
          <w:rFonts w:ascii="Cambria" w:hAnsi="Cambria" w:cs="Arial"/>
          <w:noProof/>
          <w:lang w:val="en-GB"/>
        </w:rPr>
        <w:t>Day to day issue resolution in OM, PA, ESS/MSS, Automated forms, Time Management and Interfaces with SLA maintenance</w:t>
      </w:r>
    </w:p>
    <w:p w:rsidR="009F4EB5" w:rsidRPr="00901740" w:rsidP="00333B2C" w14:paraId="5B30DC5B" w14:textId="0B10C35C">
      <w:pPr>
        <w:pStyle w:val="BodyText2"/>
        <w:numPr>
          <w:ilvl w:val="0"/>
          <w:numId w:val="12"/>
        </w:numPr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  <w:r w:rsidRPr="00901740">
        <w:rPr>
          <w:rFonts w:ascii="Cambria" w:hAnsi="Cambria" w:cs="Arial"/>
          <w:noProof/>
          <w:lang w:val="en-GB"/>
        </w:rPr>
        <w:t>ESS/MSS (Talent, L</w:t>
      </w:r>
      <w:r w:rsidR="006426C9">
        <w:rPr>
          <w:rFonts w:ascii="Cambria" w:hAnsi="Cambria" w:cs="Arial"/>
          <w:noProof/>
          <w:lang w:val="en-GB"/>
        </w:rPr>
        <w:t>earning management system</w:t>
      </w:r>
      <w:r w:rsidRPr="00901740">
        <w:rPr>
          <w:rFonts w:ascii="Cambria" w:hAnsi="Cambria" w:cs="Arial"/>
          <w:noProof/>
          <w:lang w:val="en-GB"/>
        </w:rPr>
        <w:t>)</w:t>
      </w:r>
    </w:p>
    <w:p w:rsidR="009F4EB5" w:rsidRPr="00901740" w:rsidP="00333B2C" w14:paraId="34E78FBB" w14:textId="454FB36A">
      <w:pPr>
        <w:pStyle w:val="BodyText2"/>
        <w:numPr>
          <w:ilvl w:val="0"/>
          <w:numId w:val="12"/>
        </w:numPr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  <w:r w:rsidRPr="00901740">
        <w:rPr>
          <w:rFonts w:ascii="Cambria" w:hAnsi="Cambria" w:cs="Arial"/>
          <w:noProof/>
          <w:lang w:val="en-GB"/>
        </w:rPr>
        <w:t>Master data changes (data related to OM and PA) and the integration between OM and PA data (RHINTE 10/20/30 report)</w:t>
      </w:r>
    </w:p>
    <w:p w:rsidR="009F4EB5" w:rsidRPr="00901740" w:rsidP="00333B2C" w14:paraId="3A76FC7B" w14:textId="098E8F1A">
      <w:pPr>
        <w:pStyle w:val="BodyText2"/>
        <w:numPr>
          <w:ilvl w:val="0"/>
          <w:numId w:val="12"/>
        </w:numPr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  <w:r w:rsidRPr="00901740">
        <w:rPr>
          <w:rFonts w:ascii="Cambria" w:hAnsi="Cambria" w:cs="Arial"/>
          <w:noProof/>
          <w:lang w:val="en-GB"/>
        </w:rPr>
        <w:t>HR related workflows (Leave request, vacancy approval, approval chain of Automated forms)</w:t>
      </w:r>
    </w:p>
    <w:p w:rsidR="009F4EB5" w:rsidRPr="00901740" w:rsidP="00333B2C" w14:paraId="5C35FAE7" w14:textId="6DB613BE">
      <w:pPr>
        <w:pStyle w:val="BodyText2"/>
        <w:numPr>
          <w:ilvl w:val="0"/>
          <w:numId w:val="12"/>
        </w:numPr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  <w:r w:rsidRPr="00901740">
        <w:rPr>
          <w:rFonts w:ascii="Cambria" w:hAnsi="Cambria" w:cs="Arial"/>
          <w:noProof/>
          <w:lang w:val="en-GB"/>
        </w:rPr>
        <w:t>Bulk load of master data (LSMW’s)</w:t>
      </w:r>
    </w:p>
    <w:p w:rsidR="009F4EB5" w:rsidRPr="00901740" w:rsidP="00333B2C" w14:paraId="51440F44" w14:textId="009DA033">
      <w:pPr>
        <w:pStyle w:val="BodyText2"/>
        <w:numPr>
          <w:ilvl w:val="0"/>
          <w:numId w:val="12"/>
        </w:numPr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  <w:r w:rsidRPr="00901740">
        <w:rPr>
          <w:rFonts w:ascii="Cambria" w:hAnsi="Cambria" w:cs="Arial"/>
          <w:noProof/>
          <w:lang w:val="en-GB"/>
        </w:rPr>
        <w:t>Various report (Standard and Custom reports)</w:t>
      </w:r>
    </w:p>
    <w:p w:rsidR="00A5606F" w:rsidP="00411C37" w14:paraId="31524652" w14:textId="5F1A5962">
      <w:pPr>
        <w:pStyle w:val="BodyText2"/>
        <w:numPr>
          <w:ilvl w:val="0"/>
          <w:numId w:val="12"/>
        </w:numPr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  <w:r w:rsidRPr="00A5606F">
        <w:rPr>
          <w:rFonts w:ascii="Cambria" w:hAnsi="Cambria" w:cs="Arial"/>
          <w:noProof/>
          <w:lang w:val="en-GB"/>
        </w:rPr>
        <w:t xml:space="preserve">Creation of WSR’s, Wage Types, Holiday Calendar, </w:t>
      </w:r>
      <w:r w:rsidR="002D5496">
        <w:rPr>
          <w:rFonts w:ascii="Cambria" w:hAnsi="Cambria" w:cs="Arial"/>
          <w:noProof/>
          <w:lang w:val="en-GB"/>
        </w:rPr>
        <w:t xml:space="preserve">PCR’s and </w:t>
      </w:r>
      <w:r w:rsidRPr="00A5606F">
        <w:rPr>
          <w:rFonts w:ascii="Cambria" w:hAnsi="Cambria" w:cs="Arial"/>
          <w:noProof/>
          <w:lang w:val="en-GB"/>
        </w:rPr>
        <w:t>Schema’s</w:t>
      </w:r>
    </w:p>
    <w:p w:rsidR="009F4EB5" w:rsidRPr="00A5606F" w:rsidP="00411C37" w14:paraId="2462C686" w14:textId="4BA82FDB">
      <w:pPr>
        <w:pStyle w:val="BodyText2"/>
        <w:numPr>
          <w:ilvl w:val="0"/>
          <w:numId w:val="12"/>
        </w:numPr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  <w:r w:rsidRPr="00A5606F">
        <w:rPr>
          <w:rFonts w:ascii="Cambria" w:hAnsi="Cambria" w:cs="Arial"/>
          <w:noProof/>
          <w:lang w:val="en-GB"/>
        </w:rPr>
        <w:t>Execution of Payroll Simulatio</w:t>
      </w:r>
      <w:r w:rsidR="00A5606F">
        <w:rPr>
          <w:rFonts w:ascii="Cambria" w:hAnsi="Cambria" w:cs="Arial"/>
          <w:noProof/>
          <w:lang w:val="en-GB"/>
        </w:rPr>
        <w:t>n</w:t>
      </w:r>
      <w:r w:rsidRPr="00A5606F">
        <w:rPr>
          <w:rFonts w:ascii="Cambria" w:hAnsi="Cambria" w:cs="Arial"/>
          <w:noProof/>
          <w:lang w:val="en-GB"/>
        </w:rPr>
        <w:t xml:space="preserve"> before payroll run</w:t>
      </w:r>
    </w:p>
    <w:p w:rsidR="009F4EB5" w:rsidP="009F4EB5" w14:paraId="0A62952E" w14:textId="6E2053C7">
      <w:pPr>
        <w:pStyle w:val="BodyText2"/>
        <w:spacing w:after="0" w:line="240" w:lineRule="exact"/>
        <w:ind w:left="714" w:right="-900"/>
        <w:rPr>
          <w:rFonts w:ascii="Cambria" w:hAnsi="Cambria" w:cs="Arial"/>
          <w:noProof/>
          <w:lang w:val="en-GB"/>
        </w:rPr>
      </w:pPr>
    </w:p>
    <w:p w:rsidR="00222F5C" w:rsidP="00222F5C" w14:paraId="7782C083" w14:textId="77777777">
      <w:pPr>
        <w:pStyle w:val="SAP-TableBodyText"/>
        <w:numPr>
          <w:ilvl w:val="0"/>
          <w:numId w:val="0"/>
        </w:numPr>
        <w:spacing w:after="0" w:line="240" w:lineRule="exact"/>
        <w:ind w:left="720" w:right="-902" w:hanging="360"/>
        <w:jc w:val="both"/>
        <w:rPr>
          <w:rFonts w:ascii="Cambria" w:hAnsi="Cambria"/>
          <w:b w:val="0"/>
          <w:sz w:val="20"/>
          <w:szCs w:val="20"/>
        </w:rPr>
      </w:pPr>
    </w:p>
    <w:p w:rsidR="0049295B" w:rsidP="0049295B" w14:paraId="7BC2147F" w14:textId="5F993BDA">
      <w:pPr>
        <w:pStyle w:val="BodyText2"/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</w:p>
    <w:p w:rsidR="0049295B" w:rsidRPr="00901740" w:rsidP="0049295B" w14:paraId="75F6981B" w14:textId="0D51AAB4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ambria" w:hAnsi="Cambria"/>
          <w:b/>
        </w:rPr>
      </w:pPr>
      <w:r w:rsidRPr="00901740">
        <w:rPr>
          <w:rFonts w:ascii="Cambria" w:eastAsia="Calibri" w:hAnsi="Cambria" w:cs="Tahoma"/>
          <w:b/>
          <w:iCs/>
          <w:color w:val="0D0D0D" w:themeColor="text1" w:themeTint="F2"/>
          <w:lang w:val="en-US" w:eastAsia="en-GB" w:bidi="en-US"/>
        </w:rPr>
        <w:t>Title</w:t>
      </w:r>
      <w:r w:rsidRPr="00901740">
        <w:rPr>
          <w:rFonts w:ascii="Cambria" w:eastAsia="Calibri" w:hAnsi="Cambria" w:cs="Tahoma"/>
          <w:iCs/>
          <w:color w:val="0D0D0D" w:themeColor="text1" w:themeTint="F2"/>
          <w:lang w:val="en-US" w:eastAsia="en-GB" w:bidi="en-US"/>
        </w:rPr>
        <w:t xml:space="preserve">: </w:t>
      </w:r>
      <w:r w:rsidRPr="00901740">
        <w:rPr>
          <w:rFonts w:ascii="Cambria" w:hAnsi="Cambria"/>
          <w:b/>
        </w:rPr>
        <w:t>SAP HCM Training</w:t>
      </w:r>
      <w:r w:rsidR="00264591">
        <w:rPr>
          <w:rFonts w:ascii="Cambria" w:hAnsi="Cambria"/>
          <w:b/>
        </w:rPr>
        <w:t xml:space="preserve"> </w:t>
      </w:r>
    </w:p>
    <w:p w:rsidR="0049295B" w:rsidRPr="00901740" w:rsidP="0049295B" w14:paraId="10362E96" w14:textId="77777777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ambria" w:hAnsi="Cambria"/>
          <w:b/>
        </w:rPr>
      </w:pPr>
      <w:r w:rsidRPr="00901740">
        <w:rPr>
          <w:rFonts w:ascii="Cambria" w:hAnsi="Cambria"/>
          <w:b/>
        </w:rPr>
        <w:t xml:space="preserve">Organization: </w:t>
      </w:r>
      <w:r w:rsidRPr="00901740">
        <w:rPr>
          <w:rFonts w:ascii="Cambria" w:hAnsi="Cambria"/>
        </w:rPr>
        <w:t>Accenture Solutions Pvt. Ltd.,</w:t>
      </w:r>
      <w:r>
        <w:rPr>
          <w:rFonts w:ascii="Cambria" w:hAnsi="Cambria"/>
        </w:rPr>
        <w:t>Kolkata as Associate Software Engineer</w:t>
      </w:r>
    </w:p>
    <w:p w:rsidR="0049295B" w:rsidRPr="00901740" w:rsidP="0049295B" w14:paraId="09A5DDD4" w14:textId="77777777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ambria" w:hAnsi="Cambria"/>
        </w:rPr>
      </w:pPr>
      <w:r w:rsidRPr="00901740">
        <w:rPr>
          <w:rFonts w:ascii="Cambria" w:hAnsi="Cambria"/>
          <w:b/>
        </w:rPr>
        <w:t>Platform</w:t>
      </w:r>
      <w:r w:rsidRPr="00901740">
        <w:rPr>
          <w:rFonts w:ascii="Cambria" w:hAnsi="Cambria"/>
        </w:rPr>
        <w:t>: SAP R/3 ECC-6.0</w:t>
      </w:r>
    </w:p>
    <w:p w:rsidR="0049295B" w:rsidRPr="00901740" w:rsidP="0049295B" w14:paraId="3B3BBD5F" w14:textId="77777777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ambria" w:hAnsi="Cambria"/>
        </w:rPr>
      </w:pPr>
      <w:r w:rsidRPr="00901740">
        <w:rPr>
          <w:rFonts w:ascii="Cambria" w:hAnsi="Cambria"/>
        </w:rPr>
        <w:t>Team Size: 15</w:t>
      </w:r>
    </w:p>
    <w:p w:rsidR="0049295B" w:rsidRPr="00901740" w:rsidP="0049295B" w14:paraId="7DDCB78E" w14:textId="77777777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Cambria" w:hAnsi="Cambria"/>
        </w:rPr>
      </w:pPr>
      <w:r w:rsidRPr="00901740">
        <w:rPr>
          <w:rFonts w:ascii="Cambria" w:eastAsia="Calibri" w:hAnsi="Cambria" w:cs="Tahoma"/>
          <w:b/>
          <w:iCs/>
          <w:color w:val="0D0D0D" w:themeColor="text1" w:themeTint="F2"/>
          <w:lang w:val="en-US" w:eastAsia="en-GB" w:bidi="en-US"/>
        </w:rPr>
        <w:t>Period:</w:t>
      </w:r>
      <w:r w:rsidRPr="00901740">
        <w:rPr>
          <w:rFonts w:ascii="Cambria" w:eastAsia="Calibri" w:hAnsi="Cambria" w:cs="Tahoma"/>
          <w:iCs/>
          <w:color w:val="0D0D0D" w:themeColor="text1" w:themeTint="F2"/>
          <w:lang w:val="en-US" w:eastAsia="en-GB" w:bidi="en-US"/>
        </w:rPr>
        <w:t xml:space="preserve"> </w:t>
      </w:r>
      <w:r>
        <w:rPr>
          <w:rFonts w:ascii="Cambria" w:hAnsi="Cambria"/>
        </w:rPr>
        <w:t>October</w:t>
      </w:r>
      <w:r w:rsidRPr="00901740">
        <w:rPr>
          <w:rFonts w:ascii="Cambria" w:hAnsi="Cambria"/>
        </w:rPr>
        <w:t>’1</w:t>
      </w:r>
      <w:r>
        <w:rPr>
          <w:rFonts w:ascii="Cambria" w:hAnsi="Cambria"/>
        </w:rPr>
        <w:t>4</w:t>
      </w:r>
      <w:r w:rsidRPr="00901740">
        <w:rPr>
          <w:rFonts w:ascii="Cambria" w:hAnsi="Cambria"/>
        </w:rPr>
        <w:t>-</w:t>
      </w:r>
      <w:r>
        <w:rPr>
          <w:rFonts w:ascii="Cambria" w:hAnsi="Cambria"/>
        </w:rPr>
        <w:t>Jan</w:t>
      </w:r>
      <w:r w:rsidRPr="00901740">
        <w:rPr>
          <w:rFonts w:ascii="Cambria" w:hAnsi="Cambria"/>
        </w:rPr>
        <w:t>’15</w:t>
      </w:r>
    </w:p>
    <w:p w:rsidR="0049295B" w:rsidRPr="00901740" w:rsidP="0049295B" w14:paraId="177ABED2" w14:textId="77777777">
      <w:pPr>
        <w:pStyle w:val="SAP-TableBodyText"/>
        <w:numPr>
          <w:ilvl w:val="0"/>
          <w:numId w:val="0"/>
        </w:numPr>
        <w:rPr>
          <w:rFonts w:ascii="Cambria" w:hAnsi="Cambria"/>
          <w:sz w:val="20"/>
          <w:szCs w:val="20"/>
        </w:rPr>
      </w:pPr>
      <w:r w:rsidRPr="00901740">
        <w:rPr>
          <w:rFonts w:ascii="Cambria" w:hAnsi="Cambria"/>
          <w:sz w:val="20"/>
          <w:szCs w:val="20"/>
        </w:rPr>
        <w:t>Role:</w:t>
      </w:r>
    </w:p>
    <w:p w:rsidR="0049295B" w:rsidRPr="00901740" w:rsidP="0049295B" w14:paraId="5AF7380F" w14:textId="77777777">
      <w:pPr>
        <w:pStyle w:val="SAP-TableBodyText"/>
        <w:numPr>
          <w:ilvl w:val="0"/>
          <w:numId w:val="0"/>
        </w:numPr>
        <w:spacing w:after="0" w:line="240" w:lineRule="exact"/>
        <w:ind w:right="-902"/>
        <w:rPr>
          <w:rFonts w:ascii="Cambria" w:hAnsi="Cambria"/>
          <w:sz w:val="20"/>
          <w:szCs w:val="20"/>
        </w:rPr>
      </w:pPr>
      <w:r w:rsidRPr="00901740">
        <w:rPr>
          <w:rFonts w:ascii="Cambria" w:hAnsi="Cambria"/>
          <w:sz w:val="20"/>
          <w:szCs w:val="20"/>
        </w:rPr>
        <w:t>Personnel Administration(PA) and Organizational Management (OM):</w:t>
      </w:r>
    </w:p>
    <w:p w:rsidR="0049295B" w:rsidRPr="00901740" w:rsidP="0049295B" w14:paraId="592E7303" w14:textId="77777777">
      <w:pPr>
        <w:pStyle w:val="SAP-TableBodyText"/>
        <w:numPr>
          <w:ilvl w:val="0"/>
          <w:numId w:val="14"/>
        </w:numPr>
        <w:spacing w:after="0" w:line="240" w:lineRule="exact"/>
        <w:ind w:right="-902"/>
        <w:jc w:val="both"/>
        <w:rPr>
          <w:rFonts w:ascii="Cambria" w:hAnsi="Cambria"/>
          <w:b w:val="0"/>
          <w:sz w:val="20"/>
          <w:szCs w:val="20"/>
        </w:rPr>
      </w:pPr>
      <w:r w:rsidRPr="00901740">
        <w:rPr>
          <w:rFonts w:ascii="Cambria" w:hAnsi="Cambria"/>
          <w:b w:val="0"/>
          <w:sz w:val="20"/>
          <w:szCs w:val="20"/>
        </w:rPr>
        <w:t>Defined the Enterprise Structure, Personnel Structure and Pay Scale Structure for the enterprise and linked the Pay Scale and</w:t>
      </w:r>
    </w:p>
    <w:p w:rsidR="0049295B" w:rsidRPr="00901740" w:rsidP="0049295B" w14:paraId="65FF1294" w14:textId="77777777">
      <w:pPr>
        <w:pStyle w:val="SAP-TableBodyText"/>
        <w:numPr>
          <w:ilvl w:val="0"/>
          <w:numId w:val="0"/>
        </w:numPr>
        <w:spacing w:after="0" w:line="240" w:lineRule="exact"/>
        <w:ind w:left="360" w:right="-902"/>
        <w:jc w:val="both"/>
        <w:rPr>
          <w:rFonts w:ascii="Cambria" w:hAnsi="Cambria"/>
          <w:b w:val="0"/>
          <w:sz w:val="20"/>
          <w:szCs w:val="20"/>
        </w:rPr>
      </w:pPr>
      <w:r w:rsidRPr="00901740">
        <w:rPr>
          <w:rFonts w:ascii="Cambria" w:hAnsi="Cambria"/>
          <w:b w:val="0"/>
          <w:sz w:val="20"/>
          <w:szCs w:val="20"/>
        </w:rPr>
        <w:t xml:space="preserve">       Enterprise Structures</w:t>
      </w:r>
    </w:p>
    <w:p w:rsidR="0049295B" w:rsidRPr="00901740" w:rsidP="0049295B" w14:paraId="0578A577" w14:textId="77777777">
      <w:pPr>
        <w:pStyle w:val="SAP-TableBodyText"/>
        <w:numPr>
          <w:ilvl w:val="0"/>
          <w:numId w:val="14"/>
        </w:numPr>
        <w:spacing w:after="0" w:line="240" w:lineRule="exact"/>
        <w:ind w:right="-902"/>
        <w:jc w:val="both"/>
        <w:rPr>
          <w:rFonts w:ascii="Cambria" w:hAnsi="Cambria"/>
          <w:b w:val="0"/>
          <w:sz w:val="20"/>
          <w:szCs w:val="20"/>
        </w:rPr>
      </w:pPr>
      <w:r w:rsidRPr="00901740">
        <w:rPr>
          <w:rFonts w:ascii="Cambria" w:hAnsi="Cambria"/>
          <w:b w:val="0"/>
          <w:sz w:val="20"/>
          <w:szCs w:val="20"/>
        </w:rPr>
        <w:t>Configured user parameters and the number range intervals for personnel numbers</w:t>
      </w:r>
    </w:p>
    <w:p w:rsidR="0049295B" w:rsidRPr="00901740" w:rsidP="0049295B" w14:paraId="007076B7" w14:textId="77777777">
      <w:pPr>
        <w:pStyle w:val="SAP-TableBodyText"/>
        <w:numPr>
          <w:ilvl w:val="0"/>
          <w:numId w:val="14"/>
        </w:numPr>
        <w:spacing w:after="0" w:line="240" w:lineRule="exact"/>
        <w:ind w:right="-902"/>
        <w:jc w:val="both"/>
        <w:rPr>
          <w:rFonts w:ascii="Cambria" w:hAnsi="Cambria"/>
          <w:b w:val="0"/>
          <w:sz w:val="20"/>
          <w:szCs w:val="20"/>
        </w:rPr>
      </w:pPr>
      <w:r w:rsidRPr="00901740">
        <w:rPr>
          <w:rFonts w:ascii="Cambria" w:hAnsi="Cambria"/>
          <w:b w:val="0"/>
          <w:sz w:val="20"/>
          <w:szCs w:val="20"/>
        </w:rPr>
        <w:t>Configured and created the Org Structure and built all the valid relationships</w:t>
      </w:r>
    </w:p>
    <w:p w:rsidR="0049295B" w:rsidP="0049295B" w14:paraId="7586EB99" w14:textId="77777777">
      <w:pPr>
        <w:pStyle w:val="SAP-TableBodyText"/>
        <w:numPr>
          <w:ilvl w:val="0"/>
          <w:numId w:val="14"/>
        </w:numPr>
        <w:spacing w:after="0" w:line="240" w:lineRule="exact"/>
        <w:ind w:right="-902"/>
        <w:jc w:val="both"/>
        <w:rPr>
          <w:rFonts w:ascii="Cambria" w:hAnsi="Cambria"/>
          <w:b w:val="0"/>
          <w:sz w:val="20"/>
          <w:szCs w:val="20"/>
        </w:rPr>
      </w:pPr>
      <w:r w:rsidRPr="00901740">
        <w:rPr>
          <w:rFonts w:ascii="Cambria" w:hAnsi="Cambria"/>
          <w:b w:val="0"/>
          <w:sz w:val="20"/>
          <w:szCs w:val="20"/>
        </w:rPr>
        <w:t>Created dynamic actions</w:t>
      </w:r>
    </w:p>
    <w:p w:rsidR="0049295B" w:rsidRPr="00A9128B" w:rsidP="0049295B" w14:paraId="149A13CF" w14:textId="77777777">
      <w:pPr>
        <w:pStyle w:val="BodyText2"/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</w:p>
    <w:p w:rsidR="00673B03" w:rsidRPr="00901740" w:rsidP="00673B03" w14:paraId="71CFD78C" w14:textId="77777777">
      <w:pPr>
        <w:pStyle w:val="SAP-TableBodyText"/>
        <w:numPr>
          <w:ilvl w:val="0"/>
          <w:numId w:val="0"/>
        </w:numPr>
        <w:spacing w:after="0" w:line="240" w:lineRule="exact"/>
        <w:ind w:right="-902"/>
        <w:jc w:val="both"/>
        <w:rPr>
          <w:rFonts w:ascii="Cambria" w:hAnsi="Cambria"/>
          <w:b w:val="0"/>
          <w:sz w:val="20"/>
          <w:szCs w:val="20"/>
        </w:rPr>
      </w:pPr>
    </w:p>
    <w:p w:rsidR="0014623E" w:rsidRPr="00901740" w:rsidP="0014623E" w14:paraId="7A8DE8E1" w14:textId="77777777">
      <w:pPr>
        <w:pBdr>
          <w:bottom w:val="single" w:sz="4" w:space="1" w:color="auto"/>
        </w:pBd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4"/>
          <w:szCs w:val="24"/>
        </w:rPr>
      </w:pPr>
    </w:p>
    <w:p w:rsidR="0014623E" w:rsidRPr="00901740" w:rsidP="0014623E" w14:paraId="7FA1F6BF" w14:textId="700FF185">
      <w:pPr>
        <w:pBdr>
          <w:bottom w:val="single" w:sz="4" w:space="1" w:color="auto"/>
        </w:pBd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</w:rPr>
      </w:pPr>
      <w:r w:rsidRPr="00901740">
        <w:rPr>
          <w:rFonts w:ascii="Cambria" w:hAnsi="Cambria"/>
          <w:b/>
          <w:smallCaps/>
          <w:color w:val="17365D"/>
          <w:spacing w:val="26"/>
          <w:sz w:val="24"/>
          <w:szCs w:val="24"/>
        </w:rPr>
        <w:t>Training</w:t>
      </w:r>
    </w:p>
    <w:p w:rsidR="0014623E" w:rsidRPr="00901740" w:rsidP="0014623E" w14:paraId="2EB16963" w14:textId="77777777">
      <w:pPr>
        <w:pStyle w:val="BodyText2"/>
        <w:spacing w:after="0" w:line="240" w:lineRule="exact"/>
        <w:ind w:right="-900"/>
        <w:rPr>
          <w:rFonts w:ascii="Cambria" w:hAnsi="Cambria" w:cs="Tahoma"/>
          <w:bCs/>
          <w:color w:val="0D0D0D" w:themeColor="text1" w:themeTint="F2"/>
          <w:sz w:val="18"/>
          <w:lang w:eastAsia="en-GB"/>
        </w:rPr>
      </w:pPr>
    </w:p>
    <w:p w:rsidR="00FF331C" w:rsidRPr="00901740" w:rsidP="00F977A1" w14:paraId="4795E7C3" w14:textId="6E091DE0">
      <w:pPr>
        <w:pStyle w:val="BodyText2"/>
        <w:numPr>
          <w:ilvl w:val="0"/>
          <w:numId w:val="6"/>
        </w:numPr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  <w:r w:rsidRPr="00901740">
        <w:rPr>
          <w:rFonts w:ascii="Cambria" w:hAnsi="Cambria"/>
        </w:rPr>
        <w:t>Attended a three months of training on SAP HCM module</w:t>
      </w:r>
    </w:p>
    <w:p w:rsidR="0014623E" w:rsidRPr="00901740" w:rsidP="00F977A1" w14:paraId="3CBE37DA" w14:textId="77777777">
      <w:pPr>
        <w:pStyle w:val="BodyText2"/>
        <w:numPr>
          <w:ilvl w:val="0"/>
          <w:numId w:val="7"/>
        </w:numPr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  <w:r w:rsidRPr="00901740">
        <w:rPr>
          <w:rFonts w:ascii="Cambria" w:hAnsi="Cambria"/>
        </w:rPr>
        <w:t xml:space="preserve">End-to-end cycle of HCM module </w:t>
      </w:r>
    </w:p>
    <w:p w:rsidR="0014623E" w:rsidRPr="00901740" w:rsidP="00A9128B" w14:paraId="6ECC0F56" w14:textId="6E73D740">
      <w:pPr>
        <w:pStyle w:val="BodyText2"/>
        <w:numPr>
          <w:ilvl w:val="0"/>
          <w:numId w:val="7"/>
        </w:numPr>
        <w:spacing w:after="0" w:line="240" w:lineRule="exact"/>
        <w:ind w:right="-900"/>
        <w:jc w:val="both"/>
        <w:rPr>
          <w:rFonts w:ascii="Cambria" w:hAnsi="Cambria" w:cs="Arial"/>
          <w:noProof/>
          <w:lang w:val="en-GB"/>
        </w:rPr>
      </w:pPr>
      <w:r w:rsidRPr="00901740">
        <w:rPr>
          <w:rFonts w:ascii="Cambria" w:hAnsi="Cambria"/>
        </w:rPr>
        <w:t>Configuration of all HCM Modules that includes OM, PA data with creation of Time Managemnet related infotypes (IT0007, IT0008, IT0014,IT0015, IT9072, IT2001 and IT2006)</w:t>
      </w:r>
    </w:p>
    <w:p w:rsidR="002C23B9" w:rsidRPr="00901740" w:rsidP="009F4EB5" w14:paraId="5741721E" w14:textId="77777777">
      <w:pPr>
        <w:pStyle w:val="SAP-TableBodyText"/>
        <w:numPr>
          <w:ilvl w:val="0"/>
          <w:numId w:val="0"/>
        </w:numPr>
        <w:rPr>
          <w:rFonts w:ascii="Cambria" w:hAnsi="Cambria"/>
          <w:b w:val="0"/>
          <w:sz w:val="20"/>
          <w:szCs w:val="20"/>
        </w:rPr>
      </w:pPr>
    </w:p>
    <w:p w:rsidR="002C23B9" w:rsidRPr="00901740" w:rsidP="009F4EB5" w14:paraId="04C3BC99" w14:textId="58F71658">
      <w:pPr>
        <w:pStyle w:val="SAP-TableBodyText"/>
        <w:numPr>
          <w:ilvl w:val="0"/>
          <w:numId w:val="6"/>
        </w:numPr>
        <w:rPr>
          <w:rFonts w:ascii="Cambria" w:hAnsi="Cambria"/>
          <w:b w:val="0"/>
          <w:sz w:val="20"/>
          <w:szCs w:val="20"/>
        </w:rPr>
      </w:pPr>
      <w:r w:rsidRPr="00901740">
        <w:rPr>
          <w:rFonts w:ascii="Cambria" w:hAnsi="Cambria"/>
          <w:b w:val="0"/>
          <w:sz w:val="20"/>
          <w:szCs w:val="20"/>
        </w:rPr>
        <w:t>Completed training in Accenture,  Kolkata from Oct’14-</w:t>
      </w:r>
      <w:r w:rsidR="00A5606F">
        <w:rPr>
          <w:rFonts w:ascii="Cambria" w:hAnsi="Cambria"/>
          <w:b w:val="0"/>
          <w:sz w:val="20"/>
          <w:szCs w:val="20"/>
        </w:rPr>
        <w:t>Jan</w:t>
      </w:r>
      <w:r w:rsidRPr="00901740">
        <w:rPr>
          <w:rFonts w:ascii="Cambria" w:hAnsi="Cambria"/>
          <w:b w:val="0"/>
          <w:sz w:val="20"/>
          <w:szCs w:val="20"/>
        </w:rPr>
        <w:t>’1</w:t>
      </w:r>
      <w:r w:rsidR="00A5606F">
        <w:rPr>
          <w:rFonts w:ascii="Cambria" w:hAnsi="Cambria"/>
          <w:b w:val="0"/>
          <w:sz w:val="20"/>
          <w:szCs w:val="20"/>
        </w:rPr>
        <w:t>5</w:t>
      </w:r>
      <w:r w:rsidRPr="00901740">
        <w:rPr>
          <w:rFonts w:ascii="Cambria" w:hAnsi="Cambria"/>
          <w:b w:val="0"/>
          <w:sz w:val="20"/>
          <w:szCs w:val="20"/>
        </w:rPr>
        <w:t>:</w:t>
      </w:r>
    </w:p>
    <w:p w:rsidR="002C23B9" w:rsidRPr="00901740" w:rsidP="00F977A1" w14:paraId="742C63A9" w14:textId="2FCFD7EF">
      <w:pPr>
        <w:pStyle w:val="SAP-TableBodyText"/>
        <w:jc w:val="both"/>
        <w:rPr>
          <w:rFonts w:ascii="Cambria" w:hAnsi="Cambria"/>
          <w:b w:val="0"/>
          <w:sz w:val="20"/>
          <w:szCs w:val="20"/>
        </w:rPr>
      </w:pPr>
      <w:r w:rsidRPr="00901740">
        <w:rPr>
          <w:rFonts w:ascii="Cambria" w:hAnsi="Cambria"/>
          <w:b w:val="0"/>
          <w:sz w:val="20"/>
          <w:szCs w:val="20"/>
        </w:rPr>
        <w:t>Joined Accenture as a Fresher and got trained in SAP HCM</w:t>
      </w:r>
    </w:p>
    <w:p w:rsidR="00FF331C" w:rsidRPr="00901740" w:rsidP="00F977A1" w14:paraId="00FA49BC" w14:textId="6899F15F">
      <w:pPr>
        <w:pStyle w:val="SAP-TableBodyText"/>
        <w:jc w:val="both"/>
        <w:rPr>
          <w:rFonts w:ascii="Cambria" w:hAnsi="Cambria"/>
          <w:b w:val="0"/>
          <w:sz w:val="20"/>
          <w:szCs w:val="20"/>
        </w:rPr>
      </w:pPr>
      <w:r w:rsidRPr="00901740">
        <w:rPr>
          <w:rFonts w:ascii="Cambria" w:hAnsi="Cambria"/>
          <w:b w:val="0"/>
          <w:sz w:val="20"/>
          <w:szCs w:val="20"/>
        </w:rPr>
        <w:t>Attained highest position in my training with 94 % as average in the examinations conducted for clearing the Green Field Training</w:t>
      </w:r>
    </w:p>
    <w:p w:rsidR="00201D6B" w:rsidRPr="00901740" w:rsidP="00D322CD" w14:paraId="06968C32" w14:textId="77777777">
      <w:pPr>
        <w:pBdr>
          <w:bottom w:val="single" w:sz="4" w:space="1" w:color="auto"/>
        </w:pBd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4"/>
          <w:szCs w:val="24"/>
        </w:rPr>
      </w:pPr>
    </w:p>
    <w:p w:rsidR="008368C3" w:rsidRPr="00901740" w:rsidP="008368C3" w14:paraId="588D1EBA" w14:textId="73EE6EC1">
      <w:pPr>
        <w:pBdr>
          <w:bottom w:val="single" w:sz="4" w:space="1" w:color="auto"/>
        </w:pBd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4"/>
          <w:szCs w:val="24"/>
        </w:rPr>
      </w:pPr>
      <w:r w:rsidRPr="00901740">
        <w:rPr>
          <w:rFonts w:ascii="Cambria" w:hAnsi="Cambria"/>
          <w:b/>
          <w:smallCaps/>
          <w:color w:val="17365D"/>
          <w:spacing w:val="26"/>
          <w:sz w:val="24"/>
          <w:szCs w:val="24"/>
        </w:rPr>
        <w:t>Academic Details</w:t>
      </w:r>
    </w:p>
    <w:p w:rsidR="008368C3" w:rsidRPr="00901740" w:rsidP="008368C3" w14:paraId="38E097C2" w14:textId="77777777">
      <w:pPr>
        <w:jc w:val="both"/>
        <w:rPr>
          <w:rFonts w:ascii="Cambria" w:hAnsi="Cambria"/>
        </w:rPr>
      </w:pPr>
    </w:p>
    <w:p w:rsidR="009F4EB5" w:rsidRPr="00BC462C" w:rsidP="00BC462C" w14:paraId="4AC5B033" w14:textId="6141657C">
      <w:pPr>
        <w:pStyle w:val="ListParagraph"/>
        <w:numPr>
          <w:ilvl w:val="0"/>
          <w:numId w:val="3"/>
        </w:numPr>
        <w:jc w:val="both"/>
        <w:rPr>
          <w:rFonts w:ascii="Cambria" w:hAnsi="Cambria" w:cs="Tahoma"/>
          <w:bCs/>
          <w:color w:val="0D0D0D" w:themeColor="text1" w:themeTint="F2"/>
          <w:sz w:val="20"/>
          <w:szCs w:val="20"/>
          <w:lang w:eastAsia="en-GB"/>
        </w:rPr>
      </w:pPr>
      <w:r w:rsidRPr="00901740">
        <w:rPr>
          <w:rFonts w:ascii="Cambria" w:hAnsi="Cambria" w:cs="Tahoma"/>
          <w:bCs/>
          <w:color w:val="0D0D0D" w:themeColor="text1" w:themeTint="F2"/>
          <w:sz w:val="20"/>
          <w:szCs w:val="20"/>
          <w:lang w:eastAsia="en-GB"/>
        </w:rPr>
        <w:t xml:space="preserve">B.Tech. (CSE) from Birla </w:t>
      </w:r>
      <w:r w:rsidRPr="00901740">
        <w:rPr>
          <w:rFonts w:ascii="Cambria" w:hAnsi="Cambria"/>
          <w:noProof/>
          <w:sz w:val="20"/>
          <w:szCs w:val="20"/>
          <w:lang w:val="en-GB"/>
        </w:rPr>
        <w:t>Institute of Technology, Mesra, Jharkhand with 65.2% in 2014</w:t>
      </w:r>
    </w:p>
    <w:p w:rsidR="00D322CD" w:rsidRPr="00901740" w:rsidP="00D322CD" w14:paraId="5154C48D" w14:textId="77777777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4"/>
          <w:szCs w:val="24"/>
        </w:rPr>
      </w:pPr>
      <w:r w:rsidRPr="00901740">
        <w:rPr>
          <w:rFonts w:ascii="Cambria" w:hAnsi="Cambria"/>
          <w:b/>
          <w:smallCaps/>
          <w:color w:val="17365D"/>
          <w:spacing w:val="26"/>
          <w:sz w:val="24"/>
          <w:szCs w:val="24"/>
        </w:rPr>
        <w:t>Personal Details</w:t>
      </w:r>
    </w:p>
    <w:p w:rsidR="00151437" w:rsidRPr="00901740" w:rsidP="00D322CD" w14:paraId="3C054817" w14:textId="77777777">
      <w:pPr>
        <w:autoSpaceDE w:val="0"/>
        <w:autoSpaceDN w:val="0"/>
        <w:adjustRightInd w:val="0"/>
        <w:jc w:val="both"/>
        <w:rPr>
          <w:rFonts w:ascii="Cambria" w:hAnsi="Cambria"/>
          <w:b/>
        </w:rPr>
      </w:pPr>
    </w:p>
    <w:p w:rsidR="003A49B8" w:rsidRPr="00901740" w:rsidP="003A49B8" w14:paraId="53FA98F7" w14:textId="2902BE11">
      <w:pPr>
        <w:rPr>
          <w:rFonts w:ascii="Cambria" w:eastAsia="Calibri" w:hAnsi="Cambria" w:cs="Tahoma"/>
          <w:b/>
          <w:color w:val="000000" w:themeColor="text1"/>
          <w:spacing w:val="-4"/>
        </w:rPr>
      </w:pPr>
      <w:r w:rsidRPr="00901740">
        <w:rPr>
          <w:rFonts w:ascii="Cambria" w:eastAsia="Calibri" w:hAnsi="Cambria" w:cs="Tahoma"/>
          <w:b/>
          <w:color w:val="000000" w:themeColor="text1"/>
          <w:spacing w:val="-4"/>
        </w:rPr>
        <w:t xml:space="preserve">Date of Birth: </w:t>
      </w:r>
      <w:r w:rsidRPr="00901740" w:rsidR="00653A61">
        <w:rPr>
          <w:rFonts w:ascii="Cambria" w:eastAsia="Calibri" w:hAnsi="Cambria" w:cs="Tahoma"/>
          <w:color w:val="000000" w:themeColor="text1"/>
          <w:spacing w:val="-4"/>
        </w:rPr>
        <w:t>Feb 12</w:t>
      </w:r>
      <w:r w:rsidRPr="00901740" w:rsidR="00653A61">
        <w:rPr>
          <w:rFonts w:ascii="Cambria" w:eastAsia="Calibri" w:hAnsi="Cambria" w:cs="Tahoma"/>
          <w:color w:val="000000" w:themeColor="text1"/>
          <w:spacing w:val="-4"/>
          <w:vertAlign w:val="superscript"/>
        </w:rPr>
        <w:t>th</w:t>
      </w:r>
      <w:r w:rsidRPr="00901740" w:rsidR="00653A61">
        <w:rPr>
          <w:rFonts w:ascii="Cambria" w:eastAsia="Calibri" w:hAnsi="Cambria" w:cs="Tahoma"/>
          <w:color w:val="000000" w:themeColor="text1"/>
          <w:spacing w:val="-4"/>
        </w:rPr>
        <w:t>, 1992</w:t>
      </w:r>
    </w:p>
    <w:p w:rsidR="003A49B8" w:rsidRPr="00901740" w:rsidP="003A49B8" w14:paraId="4FCB2EF8" w14:textId="54AF6D1F">
      <w:pPr>
        <w:rPr>
          <w:rFonts w:ascii="Cambria" w:eastAsia="Calibri" w:hAnsi="Cambria" w:cs="Tahoma"/>
          <w:b/>
          <w:color w:val="000000" w:themeColor="text1"/>
          <w:spacing w:val="-4"/>
        </w:rPr>
      </w:pPr>
      <w:r w:rsidRPr="00901740">
        <w:rPr>
          <w:rFonts w:ascii="Cambria" w:eastAsia="Calibri" w:hAnsi="Cambria" w:cs="Tahoma"/>
          <w:b/>
          <w:color w:val="000000" w:themeColor="text1"/>
          <w:spacing w:val="-4"/>
        </w:rPr>
        <w:t xml:space="preserve">Languages Known: </w:t>
      </w:r>
      <w:r w:rsidRPr="00901740" w:rsidR="00653A61">
        <w:rPr>
          <w:rFonts w:ascii="Cambria" w:eastAsia="Calibri" w:hAnsi="Cambria" w:cs="Tahoma"/>
          <w:color w:val="000000" w:themeColor="text1"/>
          <w:spacing w:val="-4"/>
        </w:rPr>
        <w:t>English &amp; Hindi</w:t>
      </w:r>
    </w:p>
    <w:p w:rsidR="003A49B8" w:rsidRPr="00F977A1" w:rsidP="003A49B8" w14:paraId="40D5C7DF" w14:textId="041EA5F6">
      <w:pPr>
        <w:rPr>
          <w:rFonts w:ascii="Cambria" w:hAnsi="Cambria" w:cs="Tahoma"/>
          <w:color w:val="000000" w:themeColor="text1"/>
        </w:rPr>
      </w:pPr>
      <w:r w:rsidRPr="00901740">
        <w:rPr>
          <w:rFonts w:ascii="Cambria" w:eastAsia="Calibri" w:hAnsi="Cambria" w:cs="Tahoma"/>
          <w:b/>
          <w:color w:val="000000" w:themeColor="text1"/>
          <w:spacing w:val="-4"/>
        </w:rPr>
        <w:t xml:space="preserve">Address: </w:t>
      </w:r>
      <w:r w:rsidR="006071D0">
        <w:rPr>
          <w:rFonts w:ascii="Cambria" w:hAnsi="Cambria" w:cs="Arial"/>
          <w:noProof/>
        </w:rPr>
        <w:t>S-407, Logix Blossoms Greens, Noida Sector-143, U.P. - 201305</w:t>
      </w:r>
      <w:r w:rsidR="002444CC">
        <w:rPr>
          <w:rFonts w:ascii="Cambria" w:hAnsi="Cambria" w:cs="Arial"/>
          <w:noProof/>
        </w:rPr>
        <w:t>.</w:t>
      </w:r>
    </w:p>
    <w:p w:rsidR="00D322CD" w:rsidRPr="00F977A1" w:rsidP="00623945" w14:paraId="66CC4AA2" w14:textId="77777777">
      <w:pPr>
        <w:autoSpaceDE w:val="0"/>
        <w:autoSpaceDN w:val="0"/>
        <w:adjustRightInd w:val="0"/>
        <w:jc w:val="both"/>
        <w:rPr>
          <w:rFonts w:ascii="Cambria" w:hAnsi="Cambria"/>
          <w:smallCaps/>
          <w:color w:val="000000" w:themeColor="text1"/>
          <w:spacing w:val="26"/>
          <w:sz w:val="22"/>
          <w:szCs w:val="22"/>
        </w:rPr>
      </w:pPr>
    </w:p>
    <w:p w:rsidR="00DE4618" w:rsidRPr="00F977A1" w:rsidP="00D322CD" w14:paraId="46582801" w14:textId="0A97DEC9">
      <w:pPr>
        <w:rPr>
          <w:rFonts w:ascii="Cambria" w:hAnsi="Cambr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F225D9">
      <w:type w:val="continuous"/>
      <w:pgSz w:w="11909" w:h="16834" w:code="9"/>
      <w:pgMar w:top="540" w:right="624" w:bottom="737" w:left="624" w:header="0" w:footer="0" w:gutter="0"/>
      <w:cols w:space="3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65pt;height:11.65pt" o:bullet="t">
        <v:imagedata r:id="rId1" o:title="msoE"/>
      </v:shape>
    </w:pict>
  </w:numPicBullet>
  <w:abstractNum w:abstractNumId="0">
    <w:nsid w:val="083C09B1"/>
    <w:multiLevelType w:val="hybridMultilevel"/>
    <w:tmpl w:val="274286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CD7514"/>
    <w:multiLevelType w:val="hybridMultilevel"/>
    <w:tmpl w:val="8584A046"/>
    <w:lvl w:ilvl="0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>
    <w:nsid w:val="0E09276C"/>
    <w:multiLevelType w:val="hybridMultilevel"/>
    <w:tmpl w:val="433A742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24912"/>
    <w:multiLevelType w:val="hybridMultilevel"/>
    <w:tmpl w:val="1374B1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F16EB"/>
    <w:multiLevelType w:val="hybridMultilevel"/>
    <w:tmpl w:val="D17AC4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D1584"/>
    <w:multiLevelType w:val="hybridMultilevel"/>
    <w:tmpl w:val="311679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B267C"/>
    <w:multiLevelType w:val="hybridMultilevel"/>
    <w:tmpl w:val="48D8DA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B4CC5"/>
    <w:multiLevelType w:val="hybridMultilevel"/>
    <w:tmpl w:val="3D184E56"/>
    <w:lvl w:ilvl="0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510483"/>
    <w:multiLevelType w:val="hybridMultilevel"/>
    <w:tmpl w:val="8BC0C7D2"/>
    <w:lvl w:ilvl="0">
      <w:start w:val="1"/>
      <w:numFmt w:val="bullet"/>
      <w:lvlText w:val="o"/>
      <w:lvlJc w:val="left"/>
      <w:pPr>
        <w:ind w:left="363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9">
    <w:nsid w:val="271F0BB9"/>
    <w:multiLevelType w:val="hybridMultilevel"/>
    <w:tmpl w:val="2F762E1A"/>
    <w:lvl w:ilvl="0">
      <w:start w:val="1"/>
      <w:numFmt w:val="bullet"/>
      <w:lvlText w:val="o"/>
      <w:lvlJc w:val="left"/>
      <w:pPr>
        <w:ind w:left="723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0">
    <w:nsid w:val="3121097D"/>
    <w:multiLevelType w:val="hybridMultilevel"/>
    <w:tmpl w:val="6026295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1511BD"/>
    <w:multiLevelType w:val="hybridMultilevel"/>
    <w:tmpl w:val="035A0BE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7B01EC"/>
    <w:multiLevelType w:val="hybridMultilevel"/>
    <w:tmpl w:val="B39E5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901080"/>
    <w:multiLevelType w:val="hybridMultilevel"/>
    <w:tmpl w:val="6750BD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A174C9"/>
    <w:multiLevelType w:val="hybridMultilevel"/>
    <w:tmpl w:val="3CF6F8DC"/>
    <w:lvl w:ilvl="0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3EEB03FA"/>
    <w:multiLevelType w:val="hybridMultilevel"/>
    <w:tmpl w:val="8F82F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8B5624"/>
    <w:multiLevelType w:val="hybridMultilevel"/>
    <w:tmpl w:val="D2DC03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4B7A86"/>
    <w:multiLevelType w:val="hybridMultilevel"/>
    <w:tmpl w:val="9384AD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06232E"/>
    <w:multiLevelType w:val="hybridMultilevel"/>
    <w:tmpl w:val="8C18D6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15131C"/>
    <w:multiLevelType w:val="hybridMultilevel"/>
    <w:tmpl w:val="84DEC3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286BB6"/>
    <w:multiLevelType w:val="hybridMultilevel"/>
    <w:tmpl w:val="FCDE71DC"/>
    <w:lvl w:ilvl="0">
      <w:start w:val="1"/>
      <w:numFmt w:val="bullet"/>
      <w:pStyle w:val="SAP-TableBodyTex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0C1229"/>
    <w:multiLevelType w:val="hybridMultilevel"/>
    <w:tmpl w:val="BCB29F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DB70D3"/>
    <w:multiLevelType w:val="hybridMultilevel"/>
    <w:tmpl w:val="52C4A8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DC237C"/>
    <w:multiLevelType w:val="hybridMultilevel"/>
    <w:tmpl w:val="2AE2A3A2"/>
    <w:lvl w:ilvl="0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5">
    <w:nsid w:val="67125A2A"/>
    <w:multiLevelType w:val="hybridMultilevel"/>
    <w:tmpl w:val="70A61C2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7240A0D"/>
    <w:multiLevelType w:val="hybridMultilevel"/>
    <w:tmpl w:val="DCECCE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09E38F8"/>
    <w:multiLevelType w:val="hybridMultilevel"/>
    <w:tmpl w:val="6A66624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18"/>
  </w:num>
  <w:num w:numId="4">
    <w:abstractNumId w:val="8"/>
  </w:num>
  <w:num w:numId="5">
    <w:abstractNumId w:val="14"/>
  </w:num>
  <w:num w:numId="6">
    <w:abstractNumId w:val="26"/>
  </w:num>
  <w:num w:numId="7">
    <w:abstractNumId w:val="11"/>
  </w:num>
  <w:num w:numId="8">
    <w:abstractNumId w:val="20"/>
  </w:num>
  <w:num w:numId="9">
    <w:abstractNumId w:val="22"/>
  </w:num>
  <w:num w:numId="10">
    <w:abstractNumId w:val="2"/>
  </w:num>
  <w:num w:numId="11">
    <w:abstractNumId w:val="0"/>
  </w:num>
  <w:num w:numId="12">
    <w:abstractNumId w:val="9"/>
  </w:num>
  <w:num w:numId="13">
    <w:abstractNumId w:val="23"/>
  </w:num>
  <w:num w:numId="14">
    <w:abstractNumId w:val="19"/>
  </w:num>
  <w:num w:numId="15">
    <w:abstractNumId w:val="25"/>
  </w:num>
  <w:num w:numId="16">
    <w:abstractNumId w:val="1"/>
  </w:num>
  <w:num w:numId="17">
    <w:abstractNumId w:val="10"/>
  </w:num>
  <w:num w:numId="18">
    <w:abstractNumId w:val="27"/>
  </w:num>
  <w:num w:numId="19">
    <w:abstractNumId w:val="17"/>
  </w:num>
  <w:num w:numId="20">
    <w:abstractNumId w:val="5"/>
  </w:num>
  <w:num w:numId="21">
    <w:abstractNumId w:val="16"/>
  </w:num>
  <w:num w:numId="22">
    <w:abstractNumId w:val="15"/>
  </w:num>
  <w:num w:numId="23">
    <w:abstractNumId w:val="4"/>
  </w:num>
  <w:num w:numId="24">
    <w:abstractNumId w:val="12"/>
  </w:num>
  <w:num w:numId="25">
    <w:abstractNumId w:val="13"/>
  </w:num>
  <w:num w:numId="26">
    <w:abstractNumId w:val="3"/>
  </w:num>
  <w:num w:numId="27">
    <w:abstractNumId w:val="21"/>
  </w:num>
  <w:num w:numId="28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9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35"/>
    <w:rsid w:val="000006BC"/>
    <w:rsid w:val="00000828"/>
    <w:rsid w:val="000008D7"/>
    <w:rsid w:val="000018E3"/>
    <w:rsid w:val="000022FB"/>
    <w:rsid w:val="00004258"/>
    <w:rsid w:val="00004EE1"/>
    <w:rsid w:val="00006421"/>
    <w:rsid w:val="00012C8C"/>
    <w:rsid w:val="00012DA1"/>
    <w:rsid w:val="000134EC"/>
    <w:rsid w:val="000140EF"/>
    <w:rsid w:val="000236F0"/>
    <w:rsid w:val="000312D1"/>
    <w:rsid w:val="00031700"/>
    <w:rsid w:val="00032054"/>
    <w:rsid w:val="00034594"/>
    <w:rsid w:val="00034CEB"/>
    <w:rsid w:val="00035D14"/>
    <w:rsid w:val="00040EB2"/>
    <w:rsid w:val="00041C7A"/>
    <w:rsid w:val="00047136"/>
    <w:rsid w:val="000475AB"/>
    <w:rsid w:val="0005046F"/>
    <w:rsid w:val="00050D81"/>
    <w:rsid w:val="00051467"/>
    <w:rsid w:val="00051BBD"/>
    <w:rsid w:val="00051D27"/>
    <w:rsid w:val="00052DEB"/>
    <w:rsid w:val="00052F9C"/>
    <w:rsid w:val="0005350F"/>
    <w:rsid w:val="00054202"/>
    <w:rsid w:val="00056A60"/>
    <w:rsid w:val="00061ECB"/>
    <w:rsid w:val="000629E9"/>
    <w:rsid w:val="00064E96"/>
    <w:rsid w:val="000677CF"/>
    <w:rsid w:val="000852DD"/>
    <w:rsid w:val="000866EB"/>
    <w:rsid w:val="000902EB"/>
    <w:rsid w:val="00090FC3"/>
    <w:rsid w:val="00091CF0"/>
    <w:rsid w:val="000925D8"/>
    <w:rsid w:val="00093A7F"/>
    <w:rsid w:val="00093AE4"/>
    <w:rsid w:val="00095FD4"/>
    <w:rsid w:val="000A1815"/>
    <w:rsid w:val="000A22B3"/>
    <w:rsid w:val="000A2DD8"/>
    <w:rsid w:val="000A3A13"/>
    <w:rsid w:val="000A53B4"/>
    <w:rsid w:val="000A55A1"/>
    <w:rsid w:val="000A57CD"/>
    <w:rsid w:val="000A5AEB"/>
    <w:rsid w:val="000A716B"/>
    <w:rsid w:val="000B0403"/>
    <w:rsid w:val="000B0F57"/>
    <w:rsid w:val="000B57B9"/>
    <w:rsid w:val="000C074D"/>
    <w:rsid w:val="000C2513"/>
    <w:rsid w:val="000C5CAA"/>
    <w:rsid w:val="000D1ABD"/>
    <w:rsid w:val="000D3F6E"/>
    <w:rsid w:val="000D65B0"/>
    <w:rsid w:val="000D6BE4"/>
    <w:rsid w:val="000E17EF"/>
    <w:rsid w:val="000E18B9"/>
    <w:rsid w:val="000E49D1"/>
    <w:rsid w:val="000E748E"/>
    <w:rsid w:val="000F6724"/>
    <w:rsid w:val="001036E2"/>
    <w:rsid w:val="001070D0"/>
    <w:rsid w:val="0010713B"/>
    <w:rsid w:val="00110BC8"/>
    <w:rsid w:val="00110E27"/>
    <w:rsid w:val="001132C7"/>
    <w:rsid w:val="00114BAC"/>
    <w:rsid w:val="00115731"/>
    <w:rsid w:val="001158B1"/>
    <w:rsid w:val="001213B1"/>
    <w:rsid w:val="001316C7"/>
    <w:rsid w:val="00132960"/>
    <w:rsid w:val="00135029"/>
    <w:rsid w:val="001419E9"/>
    <w:rsid w:val="00143249"/>
    <w:rsid w:val="00143792"/>
    <w:rsid w:val="0014623E"/>
    <w:rsid w:val="00151437"/>
    <w:rsid w:val="00154F5B"/>
    <w:rsid w:val="0015534B"/>
    <w:rsid w:val="001621A6"/>
    <w:rsid w:val="00163B35"/>
    <w:rsid w:val="001650D1"/>
    <w:rsid w:val="001652A4"/>
    <w:rsid w:val="00166DC4"/>
    <w:rsid w:val="0017595A"/>
    <w:rsid w:val="001817B7"/>
    <w:rsid w:val="0018278E"/>
    <w:rsid w:val="00184D4F"/>
    <w:rsid w:val="00185678"/>
    <w:rsid w:val="00185FD8"/>
    <w:rsid w:val="001874C1"/>
    <w:rsid w:val="00191A04"/>
    <w:rsid w:val="00191DE9"/>
    <w:rsid w:val="00192B1D"/>
    <w:rsid w:val="001956F1"/>
    <w:rsid w:val="001A5FF7"/>
    <w:rsid w:val="001A6954"/>
    <w:rsid w:val="001A7014"/>
    <w:rsid w:val="001B10B6"/>
    <w:rsid w:val="001B1308"/>
    <w:rsid w:val="001B2D6A"/>
    <w:rsid w:val="001B5594"/>
    <w:rsid w:val="001B55F6"/>
    <w:rsid w:val="001C3F4B"/>
    <w:rsid w:val="001C4D84"/>
    <w:rsid w:val="001C6200"/>
    <w:rsid w:val="001C761F"/>
    <w:rsid w:val="001C7669"/>
    <w:rsid w:val="001D1E78"/>
    <w:rsid w:val="001D2FBB"/>
    <w:rsid w:val="001D5887"/>
    <w:rsid w:val="001E08CC"/>
    <w:rsid w:val="001E20B5"/>
    <w:rsid w:val="001E2E2A"/>
    <w:rsid w:val="001E63CB"/>
    <w:rsid w:val="001E70A8"/>
    <w:rsid w:val="001E7515"/>
    <w:rsid w:val="001F011B"/>
    <w:rsid w:val="001F4526"/>
    <w:rsid w:val="001F74DE"/>
    <w:rsid w:val="00201D6B"/>
    <w:rsid w:val="00202496"/>
    <w:rsid w:val="00203B55"/>
    <w:rsid w:val="002056CC"/>
    <w:rsid w:val="0021180A"/>
    <w:rsid w:val="00212D02"/>
    <w:rsid w:val="002142D9"/>
    <w:rsid w:val="00214A9C"/>
    <w:rsid w:val="002165AD"/>
    <w:rsid w:val="00217CB3"/>
    <w:rsid w:val="002200C1"/>
    <w:rsid w:val="00221DB2"/>
    <w:rsid w:val="00222797"/>
    <w:rsid w:val="00222F5C"/>
    <w:rsid w:val="00223624"/>
    <w:rsid w:val="0022409F"/>
    <w:rsid w:val="00224D04"/>
    <w:rsid w:val="0022526D"/>
    <w:rsid w:val="0022591D"/>
    <w:rsid w:val="00226578"/>
    <w:rsid w:val="00230522"/>
    <w:rsid w:val="002329B7"/>
    <w:rsid w:val="00233BF9"/>
    <w:rsid w:val="002342AC"/>
    <w:rsid w:val="00235003"/>
    <w:rsid w:val="0023527B"/>
    <w:rsid w:val="0024307D"/>
    <w:rsid w:val="00243137"/>
    <w:rsid w:val="002444CC"/>
    <w:rsid w:val="00244C70"/>
    <w:rsid w:val="0024519E"/>
    <w:rsid w:val="0024736B"/>
    <w:rsid w:val="0025010B"/>
    <w:rsid w:val="002560C4"/>
    <w:rsid w:val="00260B8F"/>
    <w:rsid w:val="00260C35"/>
    <w:rsid w:val="00261277"/>
    <w:rsid w:val="00261299"/>
    <w:rsid w:val="00263C0C"/>
    <w:rsid w:val="00264591"/>
    <w:rsid w:val="00264E26"/>
    <w:rsid w:val="00266505"/>
    <w:rsid w:val="002667EF"/>
    <w:rsid w:val="00267343"/>
    <w:rsid w:val="00270673"/>
    <w:rsid w:val="00273C81"/>
    <w:rsid w:val="0027421E"/>
    <w:rsid w:val="002742CE"/>
    <w:rsid w:val="002824F7"/>
    <w:rsid w:val="00283592"/>
    <w:rsid w:val="00285EAB"/>
    <w:rsid w:val="0028651D"/>
    <w:rsid w:val="00286C89"/>
    <w:rsid w:val="00287519"/>
    <w:rsid w:val="002877BD"/>
    <w:rsid w:val="0029176F"/>
    <w:rsid w:val="0029360C"/>
    <w:rsid w:val="002946BB"/>
    <w:rsid w:val="002A084F"/>
    <w:rsid w:val="002A18F2"/>
    <w:rsid w:val="002A2A17"/>
    <w:rsid w:val="002A568E"/>
    <w:rsid w:val="002A56F7"/>
    <w:rsid w:val="002B0BDD"/>
    <w:rsid w:val="002B0D60"/>
    <w:rsid w:val="002C1360"/>
    <w:rsid w:val="002C15CD"/>
    <w:rsid w:val="002C1BFB"/>
    <w:rsid w:val="002C23B9"/>
    <w:rsid w:val="002C2D1F"/>
    <w:rsid w:val="002C754A"/>
    <w:rsid w:val="002C7861"/>
    <w:rsid w:val="002D5496"/>
    <w:rsid w:val="002E46D5"/>
    <w:rsid w:val="002E66BB"/>
    <w:rsid w:val="002E675D"/>
    <w:rsid w:val="002E6877"/>
    <w:rsid w:val="002E6938"/>
    <w:rsid w:val="002E7BDC"/>
    <w:rsid w:val="002F1B9E"/>
    <w:rsid w:val="002F419B"/>
    <w:rsid w:val="002F4815"/>
    <w:rsid w:val="002F6CF1"/>
    <w:rsid w:val="00300DC2"/>
    <w:rsid w:val="00302381"/>
    <w:rsid w:val="003054DC"/>
    <w:rsid w:val="003068DB"/>
    <w:rsid w:val="00307488"/>
    <w:rsid w:val="00310D18"/>
    <w:rsid w:val="00311071"/>
    <w:rsid w:val="00312D55"/>
    <w:rsid w:val="00316063"/>
    <w:rsid w:val="00317B13"/>
    <w:rsid w:val="003207E0"/>
    <w:rsid w:val="00322567"/>
    <w:rsid w:val="00322D15"/>
    <w:rsid w:val="0032415C"/>
    <w:rsid w:val="003246D1"/>
    <w:rsid w:val="00330A84"/>
    <w:rsid w:val="00331107"/>
    <w:rsid w:val="00331623"/>
    <w:rsid w:val="003320B8"/>
    <w:rsid w:val="00333B2C"/>
    <w:rsid w:val="00336C49"/>
    <w:rsid w:val="00341DE1"/>
    <w:rsid w:val="00342A7B"/>
    <w:rsid w:val="00342C42"/>
    <w:rsid w:val="00344874"/>
    <w:rsid w:val="0034500B"/>
    <w:rsid w:val="003479DF"/>
    <w:rsid w:val="00355DC4"/>
    <w:rsid w:val="00357326"/>
    <w:rsid w:val="00360B77"/>
    <w:rsid w:val="00361832"/>
    <w:rsid w:val="00363EC0"/>
    <w:rsid w:val="0036463C"/>
    <w:rsid w:val="003779AA"/>
    <w:rsid w:val="00381B03"/>
    <w:rsid w:val="003846F9"/>
    <w:rsid w:val="00385428"/>
    <w:rsid w:val="00387B62"/>
    <w:rsid w:val="00390020"/>
    <w:rsid w:val="0039193C"/>
    <w:rsid w:val="00394404"/>
    <w:rsid w:val="003944FF"/>
    <w:rsid w:val="003A0647"/>
    <w:rsid w:val="003A12F5"/>
    <w:rsid w:val="003A197F"/>
    <w:rsid w:val="003A1ABC"/>
    <w:rsid w:val="003A1D78"/>
    <w:rsid w:val="003A49B8"/>
    <w:rsid w:val="003A68D2"/>
    <w:rsid w:val="003B5A77"/>
    <w:rsid w:val="003B732F"/>
    <w:rsid w:val="003B7CA1"/>
    <w:rsid w:val="003C0BD6"/>
    <w:rsid w:val="003C154B"/>
    <w:rsid w:val="003C25C1"/>
    <w:rsid w:val="003C3A43"/>
    <w:rsid w:val="003C62CF"/>
    <w:rsid w:val="003D2C77"/>
    <w:rsid w:val="003D3B82"/>
    <w:rsid w:val="003D3F26"/>
    <w:rsid w:val="003D4400"/>
    <w:rsid w:val="003D74C0"/>
    <w:rsid w:val="003E2F61"/>
    <w:rsid w:val="003E3F51"/>
    <w:rsid w:val="003E6D8B"/>
    <w:rsid w:val="003E7382"/>
    <w:rsid w:val="003E77EC"/>
    <w:rsid w:val="003F0F2B"/>
    <w:rsid w:val="003F4086"/>
    <w:rsid w:val="004006ED"/>
    <w:rsid w:val="004009DA"/>
    <w:rsid w:val="004062B0"/>
    <w:rsid w:val="00411C37"/>
    <w:rsid w:val="00411FD2"/>
    <w:rsid w:val="00415792"/>
    <w:rsid w:val="00415B98"/>
    <w:rsid w:val="0041640A"/>
    <w:rsid w:val="00417B39"/>
    <w:rsid w:val="00421F1A"/>
    <w:rsid w:val="00424DF6"/>
    <w:rsid w:val="004270E6"/>
    <w:rsid w:val="0042753A"/>
    <w:rsid w:val="0042776C"/>
    <w:rsid w:val="00430F2B"/>
    <w:rsid w:val="004330C8"/>
    <w:rsid w:val="00433EC8"/>
    <w:rsid w:val="00435BC8"/>
    <w:rsid w:val="00437035"/>
    <w:rsid w:val="00440A1B"/>
    <w:rsid w:val="00440D25"/>
    <w:rsid w:val="0044253A"/>
    <w:rsid w:val="00442584"/>
    <w:rsid w:val="004433DD"/>
    <w:rsid w:val="0044417F"/>
    <w:rsid w:val="00445592"/>
    <w:rsid w:val="004460AC"/>
    <w:rsid w:val="00446445"/>
    <w:rsid w:val="00450251"/>
    <w:rsid w:val="00450376"/>
    <w:rsid w:val="00454FE6"/>
    <w:rsid w:val="00460B71"/>
    <w:rsid w:val="0046112D"/>
    <w:rsid w:val="00463319"/>
    <w:rsid w:val="00463979"/>
    <w:rsid w:val="00463F39"/>
    <w:rsid w:val="00464F55"/>
    <w:rsid w:val="004674A8"/>
    <w:rsid w:val="0047168F"/>
    <w:rsid w:val="00471838"/>
    <w:rsid w:val="0047463F"/>
    <w:rsid w:val="004751B9"/>
    <w:rsid w:val="004753DA"/>
    <w:rsid w:val="004761E7"/>
    <w:rsid w:val="004819F5"/>
    <w:rsid w:val="00483B07"/>
    <w:rsid w:val="004873D1"/>
    <w:rsid w:val="0049295B"/>
    <w:rsid w:val="00492D6B"/>
    <w:rsid w:val="004955B6"/>
    <w:rsid w:val="00497157"/>
    <w:rsid w:val="004A1563"/>
    <w:rsid w:val="004B1409"/>
    <w:rsid w:val="004B1BC4"/>
    <w:rsid w:val="004B722D"/>
    <w:rsid w:val="004C28AE"/>
    <w:rsid w:val="004C4123"/>
    <w:rsid w:val="004C6763"/>
    <w:rsid w:val="004C7694"/>
    <w:rsid w:val="004D2B4D"/>
    <w:rsid w:val="004D4802"/>
    <w:rsid w:val="004D5A3A"/>
    <w:rsid w:val="004D5EF0"/>
    <w:rsid w:val="004D71B8"/>
    <w:rsid w:val="004D760B"/>
    <w:rsid w:val="004D785F"/>
    <w:rsid w:val="004D7FBA"/>
    <w:rsid w:val="004E04F4"/>
    <w:rsid w:val="004E281D"/>
    <w:rsid w:val="004E3643"/>
    <w:rsid w:val="004F0265"/>
    <w:rsid w:val="004F05B4"/>
    <w:rsid w:val="004F7447"/>
    <w:rsid w:val="0050118D"/>
    <w:rsid w:val="005021FF"/>
    <w:rsid w:val="00505A17"/>
    <w:rsid w:val="00512275"/>
    <w:rsid w:val="0051382F"/>
    <w:rsid w:val="0051430F"/>
    <w:rsid w:val="00514E65"/>
    <w:rsid w:val="00516878"/>
    <w:rsid w:val="00516D14"/>
    <w:rsid w:val="00520AD6"/>
    <w:rsid w:val="00521F03"/>
    <w:rsid w:val="005224E3"/>
    <w:rsid w:val="005251EE"/>
    <w:rsid w:val="00532714"/>
    <w:rsid w:val="00532D93"/>
    <w:rsid w:val="005362ED"/>
    <w:rsid w:val="00536E70"/>
    <w:rsid w:val="00537778"/>
    <w:rsid w:val="00537C22"/>
    <w:rsid w:val="005422AD"/>
    <w:rsid w:val="005431BC"/>
    <w:rsid w:val="00544BE7"/>
    <w:rsid w:val="00546219"/>
    <w:rsid w:val="005462DA"/>
    <w:rsid w:val="00550DCF"/>
    <w:rsid w:val="00552893"/>
    <w:rsid w:val="00554924"/>
    <w:rsid w:val="0055494F"/>
    <w:rsid w:val="00555719"/>
    <w:rsid w:val="00555DA7"/>
    <w:rsid w:val="00556EEE"/>
    <w:rsid w:val="0056019F"/>
    <w:rsid w:val="00572DD9"/>
    <w:rsid w:val="00572FA5"/>
    <w:rsid w:val="00572FB7"/>
    <w:rsid w:val="005737F1"/>
    <w:rsid w:val="005761D4"/>
    <w:rsid w:val="0058077C"/>
    <w:rsid w:val="00581894"/>
    <w:rsid w:val="00585A5A"/>
    <w:rsid w:val="005864DC"/>
    <w:rsid w:val="00592327"/>
    <w:rsid w:val="00593597"/>
    <w:rsid w:val="00593C3C"/>
    <w:rsid w:val="00593DC3"/>
    <w:rsid w:val="005A2051"/>
    <w:rsid w:val="005A4580"/>
    <w:rsid w:val="005A5AA0"/>
    <w:rsid w:val="005A5B5A"/>
    <w:rsid w:val="005A603F"/>
    <w:rsid w:val="005A75AB"/>
    <w:rsid w:val="005B1359"/>
    <w:rsid w:val="005B35B7"/>
    <w:rsid w:val="005B554F"/>
    <w:rsid w:val="005B5995"/>
    <w:rsid w:val="005B6A65"/>
    <w:rsid w:val="005B7A43"/>
    <w:rsid w:val="005C0372"/>
    <w:rsid w:val="005D0332"/>
    <w:rsid w:val="005D19C4"/>
    <w:rsid w:val="005E0A20"/>
    <w:rsid w:val="005E0A2A"/>
    <w:rsid w:val="005E1732"/>
    <w:rsid w:val="005E5843"/>
    <w:rsid w:val="005E5BC0"/>
    <w:rsid w:val="005E7634"/>
    <w:rsid w:val="005F39B8"/>
    <w:rsid w:val="005F427A"/>
    <w:rsid w:val="005F4D64"/>
    <w:rsid w:val="005F5A6A"/>
    <w:rsid w:val="00602CA0"/>
    <w:rsid w:val="00604F0A"/>
    <w:rsid w:val="006058EB"/>
    <w:rsid w:val="006068D9"/>
    <w:rsid w:val="006071D0"/>
    <w:rsid w:val="00623945"/>
    <w:rsid w:val="00625B09"/>
    <w:rsid w:val="00626585"/>
    <w:rsid w:val="00627ABA"/>
    <w:rsid w:val="00634B75"/>
    <w:rsid w:val="0063647E"/>
    <w:rsid w:val="006407B2"/>
    <w:rsid w:val="00641146"/>
    <w:rsid w:val="0064144E"/>
    <w:rsid w:val="006426C9"/>
    <w:rsid w:val="006439DD"/>
    <w:rsid w:val="00643CEB"/>
    <w:rsid w:val="00645290"/>
    <w:rsid w:val="00645DC0"/>
    <w:rsid w:val="0064696C"/>
    <w:rsid w:val="006517E7"/>
    <w:rsid w:val="00651B38"/>
    <w:rsid w:val="00653A07"/>
    <w:rsid w:val="00653A61"/>
    <w:rsid w:val="00656114"/>
    <w:rsid w:val="00656631"/>
    <w:rsid w:val="006579B0"/>
    <w:rsid w:val="00662B1C"/>
    <w:rsid w:val="0066356C"/>
    <w:rsid w:val="006706A3"/>
    <w:rsid w:val="00670E37"/>
    <w:rsid w:val="00671C90"/>
    <w:rsid w:val="00672918"/>
    <w:rsid w:val="00673075"/>
    <w:rsid w:val="00673B03"/>
    <w:rsid w:val="00674E46"/>
    <w:rsid w:val="0067663F"/>
    <w:rsid w:val="00680ED2"/>
    <w:rsid w:val="00681B37"/>
    <w:rsid w:val="00683E2E"/>
    <w:rsid w:val="00686BB9"/>
    <w:rsid w:val="00691C38"/>
    <w:rsid w:val="006929D6"/>
    <w:rsid w:val="00693024"/>
    <w:rsid w:val="006935C6"/>
    <w:rsid w:val="00693685"/>
    <w:rsid w:val="00693A2C"/>
    <w:rsid w:val="0069459C"/>
    <w:rsid w:val="0069695D"/>
    <w:rsid w:val="006A1976"/>
    <w:rsid w:val="006A1C4B"/>
    <w:rsid w:val="006A2F7C"/>
    <w:rsid w:val="006A46B7"/>
    <w:rsid w:val="006A4BBD"/>
    <w:rsid w:val="006A60AF"/>
    <w:rsid w:val="006A789C"/>
    <w:rsid w:val="006A7DC2"/>
    <w:rsid w:val="006B6B07"/>
    <w:rsid w:val="006C0D38"/>
    <w:rsid w:val="006D0D22"/>
    <w:rsid w:val="006D13AA"/>
    <w:rsid w:val="006D251A"/>
    <w:rsid w:val="006D4980"/>
    <w:rsid w:val="006E008A"/>
    <w:rsid w:val="006E20AF"/>
    <w:rsid w:val="006E3D36"/>
    <w:rsid w:val="006E4969"/>
    <w:rsid w:val="006E4C7F"/>
    <w:rsid w:val="006E728D"/>
    <w:rsid w:val="006F1ABC"/>
    <w:rsid w:val="006F3D86"/>
    <w:rsid w:val="006F4914"/>
    <w:rsid w:val="006F4C17"/>
    <w:rsid w:val="006F5696"/>
    <w:rsid w:val="006F5B39"/>
    <w:rsid w:val="00700CB3"/>
    <w:rsid w:val="00702246"/>
    <w:rsid w:val="0070226B"/>
    <w:rsid w:val="00704EE0"/>
    <w:rsid w:val="0070584F"/>
    <w:rsid w:val="00706035"/>
    <w:rsid w:val="00707988"/>
    <w:rsid w:val="007101E1"/>
    <w:rsid w:val="007107F4"/>
    <w:rsid w:val="00710D88"/>
    <w:rsid w:val="0071199D"/>
    <w:rsid w:val="00711CA4"/>
    <w:rsid w:val="007149D1"/>
    <w:rsid w:val="00714E11"/>
    <w:rsid w:val="00716415"/>
    <w:rsid w:val="007164E6"/>
    <w:rsid w:val="00716D26"/>
    <w:rsid w:val="00717617"/>
    <w:rsid w:val="00717CD0"/>
    <w:rsid w:val="00720C38"/>
    <w:rsid w:val="0072190B"/>
    <w:rsid w:val="00721BE4"/>
    <w:rsid w:val="007220EE"/>
    <w:rsid w:val="007247CA"/>
    <w:rsid w:val="00726A8C"/>
    <w:rsid w:val="00733335"/>
    <w:rsid w:val="00733C69"/>
    <w:rsid w:val="00737EE7"/>
    <w:rsid w:val="00741A06"/>
    <w:rsid w:val="00741CD0"/>
    <w:rsid w:val="00742F66"/>
    <w:rsid w:val="00746FD6"/>
    <w:rsid w:val="00747012"/>
    <w:rsid w:val="00747362"/>
    <w:rsid w:val="007517D9"/>
    <w:rsid w:val="00753EA5"/>
    <w:rsid w:val="007553E9"/>
    <w:rsid w:val="00757B4C"/>
    <w:rsid w:val="00761046"/>
    <w:rsid w:val="00765B48"/>
    <w:rsid w:val="00765BE6"/>
    <w:rsid w:val="0076686E"/>
    <w:rsid w:val="00766987"/>
    <w:rsid w:val="00767B0F"/>
    <w:rsid w:val="007718B5"/>
    <w:rsid w:val="0077696C"/>
    <w:rsid w:val="00784B0E"/>
    <w:rsid w:val="007866FE"/>
    <w:rsid w:val="00787BE1"/>
    <w:rsid w:val="007912A7"/>
    <w:rsid w:val="007928FC"/>
    <w:rsid w:val="00793C10"/>
    <w:rsid w:val="007965AE"/>
    <w:rsid w:val="007A04AE"/>
    <w:rsid w:val="007A0F41"/>
    <w:rsid w:val="007A3AA8"/>
    <w:rsid w:val="007A72DB"/>
    <w:rsid w:val="007B41DB"/>
    <w:rsid w:val="007B62C8"/>
    <w:rsid w:val="007B681B"/>
    <w:rsid w:val="007B72F8"/>
    <w:rsid w:val="007B76C7"/>
    <w:rsid w:val="007C7657"/>
    <w:rsid w:val="007D0BCC"/>
    <w:rsid w:val="007D146B"/>
    <w:rsid w:val="007D41D6"/>
    <w:rsid w:val="007D446E"/>
    <w:rsid w:val="007D53E6"/>
    <w:rsid w:val="007D69BA"/>
    <w:rsid w:val="007D7B59"/>
    <w:rsid w:val="007E4BD8"/>
    <w:rsid w:val="007F026C"/>
    <w:rsid w:val="007F0C03"/>
    <w:rsid w:val="007F2198"/>
    <w:rsid w:val="007F3550"/>
    <w:rsid w:val="007F5083"/>
    <w:rsid w:val="007F7A78"/>
    <w:rsid w:val="00800A12"/>
    <w:rsid w:val="00803357"/>
    <w:rsid w:val="0081102C"/>
    <w:rsid w:val="00811BE0"/>
    <w:rsid w:val="0081284A"/>
    <w:rsid w:val="00813D98"/>
    <w:rsid w:val="00813F67"/>
    <w:rsid w:val="00815541"/>
    <w:rsid w:val="008155F8"/>
    <w:rsid w:val="00815FF3"/>
    <w:rsid w:val="00821E20"/>
    <w:rsid w:val="00824130"/>
    <w:rsid w:val="00826885"/>
    <w:rsid w:val="0083572C"/>
    <w:rsid w:val="008368C3"/>
    <w:rsid w:val="00841B32"/>
    <w:rsid w:val="008470E0"/>
    <w:rsid w:val="00851470"/>
    <w:rsid w:val="0085186C"/>
    <w:rsid w:val="008554AF"/>
    <w:rsid w:val="00856795"/>
    <w:rsid w:val="00857C1B"/>
    <w:rsid w:val="00860240"/>
    <w:rsid w:val="008608BF"/>
    <w:rsid w:val="00862AE6"/>
    <w:rsid w:val="00864857"/>
    <w:rsid w:val="00864A89"/>
    <w:rsid w:val="00865DED"/>
    <w:rsid w:val="00872313"/>
    <w:rsid w:val="00873395"/>
    <w:rsid w:val="00873F16"/>
    <w:rsid w:val="008809FA"/>
    <w:rsid w:val="00880CCE"/>
    <w:rsid w:val="00883797"/>
    <w:rsid w:val="00884235"/>
    <w:rsid w:val="0088517A"/>
    <w:rsid w:val="00892A83"/>
    <w:rsid w:val="00894F0E"/>
    <w:rsid w:val="0089535E"/>
    <w:rsid w:val="008A03B7"/>
    <w:rsid w:val="008A0C1E"/>
    <w:rsid w:val="008A4E4F"/>
    <w:rsid w:val="008B006A"/>
    <w:rsid w:val="008B12BC"/>
    <w:rsid w:val="008B1406"/>
    <w:rsid w:val="008B4FCA"/>
    <w:rsid w:val="008B5B11"/>
    <w:rsid w:val="008B5CB4"/>
    <w:rsid w:val="008B5D8B"/>
    <w:rsid w:val="008C1BC7"/>
    <w:rsid w:val="008C33F3"/>
    <w:rsid w:val="008C4512"/>
    <w:rsid w:val="008C56FD"/>
    <w:rsid w:val="008C6738"/>
    <w:rsid w:val="008D4912"/>
    <w:rsid w:val="008D4A1A"/>
    <w:rsid w:val="008D6410"/>
    <w:rsid w:val="008E1FBC"/>
    <w:rsid w:val="008E4B10"/>
    <w:rsid w:val="008E6277"/>
    <w:rsid w:val="008E7061"/>
    <w:rsid w:val="008E7A5F"/>
    <w:rsid w:val="008F1E6B"/>
    <w:rsid w:val="008F27F7"/>
    <w:rsid w:val="008F3F9A"/>
    <w:rsid w:val="008F5F46"/>
    <w:rsid w:val="008F6493"/>
    <w:rsid w:val="008F7332"/>
    <w:rsid w:val="00901740"/>
    <w:rsid w:val="00903336"/>
    <w:rsid w:val="00904011"/>
    <w:rsid w:val="00910E68"/>
    <w:rsid w:val="00913105"/>
    <w:rsid w:val="00915C3C"/>
    <w:rsid w:val="00922B0F"/>
    <w:rsid w:val="00926D43"/>
    <w:rsid w:val="00926DA9"/>
    <w:rsid w:val="0092703B"/>
    <w:rsid w:val="00930057"/>
    <w:rsid w:val="009321B4"/>
    <w:rsid w:val="0093383F"/>
    <w:rsid w:val="00935988"/>
    <w:rsid w:val="009373AA"/>
    <w:rsid w:val="009409F6"/>
    <w:rsid w:val="00940E27"/>
    <w:rsid w:val="00941F54"/>
    <w:rsid w:val="0094580C"/>
    <w:rsid w:val="00950266"/>
    <w:rsid w:val="00960BE1"/>
    <w:rsid w:val="00961831"/>
    <w:rsid w:val="00961D56"/>
    <w:rsid w:val="00962B90"/>
    <w:rsid w:val="00963701"/>
    <w:rsid w:val="00964547"/>
    <w:rsid w:val="00965D4B"/>
    <w:rsid w:val="00967875"/>
    <w:rsid w:val="009713A8"/>
    <w:rsid w:val="00973F36"/>
    <w:rsid w:val="009745B6"/>
    <w:rsid w:val="009764C4"/>
    <w:rsid w:val="00977E5A"/>
    <w:rsid w:val="00977E76"/>
    <w:rsid w:val="00977E7F"/>
    <w:rsid w:val="00980667"/>
    <w:rsid w:val="009841EF"/>
    <w:rsid w:val="00986322"/>
    <w:rsid w:val="00986C46"/>
    <w:rsid w:val="00986EC8"/>
    <w:rsid w:val="0099665A"/>
    <w:rsid w:val="009974B8"/>
    <w:rsid w:val="00997E0D"/>
    <w:rsid w:val="009A31EB"/>
    <w:rsid w:val="009A6ADD"/>
    <w:rsid w:val="009A7591"/>
    <w:rsid w:val="009A75F5"/>
    <w:rsid w:val="009B0225"/>
    <w:rsid w:val="009B06F3"/>
    <w:rsid w:val="009B7382"/>
    <w:rsid w:val="009B7481"/>
    <w:rsid w:val="009C2790"/>
    <w:rsid w:val="009C3211"/>
    <w:rsid w:val="009C33EE"/>
    <w:rsid w:val="009C401B"/>
    <w:rsid w:val="009C5610"/>
    <w:rsid w:val="009C5FCB"/>
    <w:rsid w:val="009D29E7"/>
    <w:rsid w:val="009D386D"/>
    <w:rsid w:val="009D445B"/>
    <w:rsid w:val="009D48BA"/>
    <w:rsid w:val="009D5A02"/>
    <w:rsid w:val="009D7D31"/>
    <w:rsid w:val="009E0865"/>
    <w:rsid w:val="009E379C"/>
    <w:rsid w:val="009E634F"/>
    <w:rsid w:val="009F0B5C"/>
    <w:rsid w:val="009F4A0C"/>
    <w:rsid w:val="009F4EB5"/>
    <w:rsid w:val="009F4EFF"/>
    <w:rsid w:val="009F500E"/>
    <w:rsid w:val="009F779D"/>
    <w:rsid w:val="00A01DD0"/>
    <w:rsid w:val="00A03201"/>
    <w:rsid w:val="00A1052A"/>
    <w:rsid w:val="00A10D4D"/>
    <w:rsid w:val="00A11116"/>
    <w:rsid w:val="00A12D76"/>
    <w:rsid w:val="00A144BC"/>
    <w:rsid w:val="00A20423"/>
    <w:rsid w:val="00A212D5"/>
    <w:rsid w:val="00A220B4"/>
    <w:rsid w:val="00A24B41"/>
    <w:rsid w:val="00A25936"/>
    <w:rsid w:val="00A30C51"/>
    <w:rsid w:val="00A32469"/>
    <w:rsid w:val="00A32ED9"/>
    <w:rsid w:val="00A358C3"/>
    <w:rsid w:val="00A4003D"/>
    <w:rsid w:val="00A41A58"/>
    <w:rsid w:val="00A41ABE"/>
    <w:rsid w:val="00A430CB"/>
    <w:rsid w:val="00A4449C"/>
    <w:rsid w:val="00A44A0E"/>
    <w:rsid w:val="00A44A49"/>
    <w:rsid w:val="00A47D75"/>
    <w:rsid w:val="00A50A0A"/>
    <w:rsid w:val="00A50FDD"/>
    <w:rsid w:val="00A528C7"/>
    <w:rsid w:val="00A53191"/>
    <w:rsid w:val="00A5606F"/>
    <w:rsid w:val="00A57471"/>
    <w:rsid w:val="00A62B56"/>
    <w:rsid w:val="00A67B2D"/>
    <w:rsid w:val="00A72DD3"/>
    <w:rsid w:val="00A73878"/>
    <w:rsid w:val="00A74504"/>
    <w:rsid w:val="00A7582E"/>
    <w:rsid w:val="00A77CEE"/>
    <w:rsid w:val="00A77CFC"/>
    <w:rsid w:val="00A83812"/>
    <w:rsid w:val="00A842B2"/>
    <w:rsid w:val="00A846EF"/>
    <w:rsid w:val="00A84848"/>
    <w:rsid w:val="00A87125"/>
    <w:rsid w:val="00A9128B"/>
    <w:rsid w:val="00A915C5"/>
    <w:rsid w:val="00A92C66"/>
    <w:rsid w:val="00A94783"/>
    <w:rsid w:val="00A95DF4"/>
    <w:rsid w:val="00A971F9"/>
    <w:rsid w:val="00A97368"/>
    <w:rsid w:val="00AA20F6"/>
    <w:rsid w:val="00AA2863"/>
    <w:rsid w:val="00AA42BE"/>
    <w:rsid w:val="00AA5549"/>
    <w:rsid w:val="00AA5B1C"/>
    <w:rsid w:val="00AB2153"/>
    <w:rsid w:val="00AB2DA4"/>
    <w:rsid w:val="00AB4D97"/>
    <w:rsid w:val="00AB53F3"/>
    <w:rsid w:val="00AB7EBC"/>
    <w:rsid w:val="00AC047A"/>
    <w:rsid w:val="00AC09CF"/>
    <w:rsid w:val="00AC2020"/>
    <w:rsid w:val="00AC2B63"/>
    <w:rsid w:val="00AC37F3"/>
    <w:rsid w:val="00AC43B4"/>
    <w:rsid w:val="00AC4D17"/>
    <w:rsid w:val="00AC5E3E"/>
    <w:rsid w:val="00AC73EE"/>
    <w:rsid w:val="00AD1DAE"/>
    <w:rsid w:val="00AD444A"/>
    <w:rsid w:val="00AD469F"/>
    <w:rsid w:val="00AD5E5A"/>
    <w:rsid w:val="00AD63A1"/>
    <w:rsid w:val="00AD6531"/>
    <w:rsid w:val="00AD6BF8"/>
    <w:rsid w:val="00AE01D2"/>
    <w:rsid w:val="00AE0EA8"/>
    <w:rsid w:val="00AE1B60"/>
    <w:rsid w:val="00AE5EF0"/>
    <w:rsid w:val="00AF059A"/>
    <w:rsid w:val="00AF4341"/>
    <w:rsid w:val="00B02399"/>
    <w:rsid w:val="00B029EB"/>
    <w:rsid w:val="00B06BEA"/>
    <w:rsid w:val="00B10411"/>
    <w:rsid w:val="00B139C1"/>
    <w:rsid w:val="00B23161"/>
    <w:rsid w:val="00B32DC0"/>
    <w:rsid w:val="00B33C14"/>
    <w:rsid w:val="00B34405"/>
    <w:rsid w:val="00B34F2C"/>
    <w:rsid w:val="00B362E4"/>
    <w:rsid w:val="00B416AB"/>
    <w:rsid w:val="00B44076"/>
    <w:rsid w:val="00B50BB5"/>
    <w:rsid w:val="00B52D02"/>
    <w:rsid w:val="00B56F29"/>
    <w:rsid w:val="00B57CA5"/>
    <w:rsid w:val="00B61D9E"/>
    <w:rsid w:val="00B63CA4"/>
    <w:rsid w:val="00B63DC9"/>
    <w:rsid w:val="00B65A83"/>
    <w:rsid w:val="00B6728C"/>
    <w:rsid w:val="00B67B1E"/>
    <w:rsid w:val="00B74AF7"/>
    <w:rsid w:val="00B7783E"/>
    <w:rsid w:val="00B8004A"/>
    <w:rsid w:val="00B83B6C"/>
    <w:rsid w:val="00B840B6"/>
    <w:rsid w:val="00B853C5"/>
    <w:rsid w:val="00B85F97"/>
    <w:rsid w:val="00B87C7B"/>
    <w:rsid w:val="00B921FC"/>
    <w:rsid w:val="00B949FC"/>
    <w:rsid w:val="00B9655F"/>
    <w:rsid w:val="00B96971"/>
    <w:rsid w:val="00BA19BD"/>
    <w:rsid w:val="00BA346C"/>
    <w:rsid w:val="00BA42EA"/>
    <w:rsid w:val="00BA6DA2"/>
    <w:rsid w:val="00BB03BA"/>
    <w:rsid w:val="00BB3A06"/>
    <w:rsid w:val="00BB3F31"/>
    <w:rsid w:val="00BB44B3"/>
    <w:rsid w:val="00BB6698"/>
    <w:rsid w:val="00BB74F0"/>
    <w:rsid w:val="00BB76B8"/>
    <w:rsid w:val="00BC185F"/>
    <w:rsid w:val="00BC462C"/>
    <w:rsid w:val="00BC5E73"/>
    <w:rsid w:val="00BC6B1E"/>
    <w:rsid w:val="00BD4FFA"/>
    <w:rsid w:val="00BE1376"/>
    <w:rsid w:val="00BE33E9"/>
    <w:rsid w:val="00BE3D5F"/>
    <w:rsid w:val="00BE6E40"/>
    <w:rsid w:val="00BE71F6"/>
    <w:rsid w:val="00BF1A67"/>
    <w:rsid w:val="00BF2A49"/>
    <w:rsid w:val="00BF5F17"/>
    <w:rsid w:val="00C00560"/>
    <w:rsid w:val="00C00B2C"/>
    <w:rsid w:val="00C00B5E"/>
    <w:rsid w:val="00C01CC2"/>
    <w:rsid w:val="00C03261"/>
    <w:rsid w:val="00C0355F"/>
    <w:rsid w:val="00C06F0A"/>
    <w:rsid w:val="00C131B6"/>
    <w:rsid w:val="00C137F8"/>
    <w:rsid w:val="00C14C18"/>
    <w:rsid w:val="00C1607C"/>
    <w:rsid w:val="00C23EEF"/>
    <w:rsid w:val="00C2673C"/>
    <w:rsid w:val="00C27729"/>
    <w:rsid w:val="00C3043C"/>
    <w:rsid w:val="00C319FC"/>
    <w:rsid w:val="00C34D4E"/>
    <w:rsid w:val="00C35A6B"/>
    <w:rsid w:val="00C36954"/>
    <w:rsid w:val="00C36C56"/>
    <w:rsid w:val="00C37538"/>
    <w:rsid w:val="00C42800"/>
    <w:rsid w:val="00C4288F"/>
    <w:rsid w:val="00C42E3F"/>
    <w:rsid w:val="00C43753"/>
    <w:rsid w:val="00C442A1"/>
    <w:rsid w:val="00C45F7E"/>
    <w:rsid w:val="00C57799"/>
    <w:rsid w:val="00C62812"/>
    <w:rsid w:val="00C6354A"/>
    <w:rsid w:val="00C65822"/>
    <w:rsid w:val="00C659F7"/>
    <w:rsid w:val="00C662D8"/>
    <w:rsid w:val="00C7010C"/>
    <w:rsid w:val="00C71E3D"/>
    <w:rsid w:val="00C71F6B"/>
    <w:rsid w:val="00C724A6"/>
    <w:rsid w:val="00C75A43"/>
    <w:rsid w:val="00C76407"/>
    <w:rsid w:val="00C77DA5"/>
    <w:rsid w:val="00C80F9E"/>
    <w:rsid w:val="00C81890"/>
    <w:rsid w:val="00C82E33"/>
    <w:rsid w:val="00C8796E"/>
    <w:rsid w:val="00C92510"/>
    <w:rsid w:val="00C93D79"/>
    <w:rsid w:val="00C93E3A"/>
    <w:rsid w:val="00C93F93"/>
    <w:rsid w:val="00C94F9C"/>
    <w:rsid w:val="00C96C06"/>
    <w:rsid w:val="00CA0579"/>
    <w:rsid w:val="00CA0F0E"/>
    <w:rsid w:val="00CA5941"/>
    <w:rsid w:val="00CA5C95"/>
    <w:rsid w:val="00CB196C"/>
    <w:rsid w:val="00CB2054"/>
    <w:rsid w:val="00CB27B1"/>
    <w:rsid w:val="00CB31BA"/>
    <w:rsid w:val="00CB581D"/>
    <w:rsid w:val="00CB7A9D"/>
    <w:rsid w:val="00CB7DFC"/>
    <w:rsid w:val="00CC16C7"/>
    <w:rsid w:val="00CC388D"/>
    <w:rsid w:val="00CC4BCF"/>
    <w:rsid w:val="00CC66D4"/>
    <w:rsid w:val="00CC740F"/>
    <w:rsid w:val="00CD2A95"/>
    <w:rsid w:val="00CD2F6D"/>
    <w:rsid w:val="00CD30D4"/>
    <w:rsid w:val="00CD5B3D"/>
    <w:rsid w:val="00CD624E"/>
    <w:rsid w:val="00CD7CA6"/>
    <w:rsid w:val="00CE05EE"/>
    <w:rsid w:val="00CE2F32"/>
    <w:rsid w:val="00CE3CEC"/>
    <w:rsid w:val="00CE3D2A"/>
    <w:rsid w:val="00CE4C7D"/>
    <w:rsid w:val="00CE7F67"/>
    <w:rsid w:val="00CF1A3C"/>
    <w:rsid w:val="00CF5ED2"/>
    <w:rsid w:val="00D0228E"/>
    <w:rsid w:val="00D03326"/>
    <w:rsid w:val="00D03807"/>
    <w:rsid w:val="00D05F94"/>
    <w:rsid w:val="00D069F8"/>
    <w:rsid w:val="00D06F12"/>
    <w:rsid w:val="00D076D1"/>
    <w:rsid w:val="00D10824"/>
    <w:rsid w:val="00D10B49"/>
    <w:rsid w:val="00D10C87"/>
    <w:rsid w:val="00D11475"/>
    <w:rsid w:val="00D134CD"/>
    <w:rsid w:val="00D1415B"/>
    <w:rsid w:val="00D2124F"/>
    <w:rsid w:val="00D22DF4"/>
    <w:rsid w:val="00D255DD"/>
    <w:rsid w:val="00D25669"/>
    <w:rsid w:val="00D256A3"/>
    <w:rsid w:val="00D301E2"/>
    <w:rsid w:val="00D322CD"/>
    <w:rsid w:val="00D32885"/>
    <w:rsid w:val="00D343F5"/>
    <w:rsid w:val="00D3574E"/>
    <w:rsid w:val="00D400C3"/>
    <w:rsid w:val="00D4063A"/>
    <w:rsid w:val="00D441BA"/>
    <w:rsid w:val="00D447D9"/>
    <w:rsid w:val="00D452D0"/>
    <w:rsid w:val="00D4552B"/>
    <w:rsid w:val="00D469B6"/>
    <w:rsid w:val="00D53150"/>
    <w:rsid w:val="00D545F5"/>
    <w:rsid w:val="00D5763E"/>
    <w:rsid w:val="00D6147C"/>
    <w:rsid w:val="00D62777"/>
    <w:rsid w:val="00D63658"/>
    <w:rsid w:val="00D642D7"/>
    <w:rsid w:val="00D66421"/>
    <w:rsid w:val="00D673A1"/>
    <w:rsid w:val="00D70DF8"/>
    <w:rsid w:val="00D71322"/>
    <w:rsid w:val="00D716FB"/>
    <w:rsid w:val="00D73996"/>
    <w:rsid w:val="00D744B2"/>
    <w:rsid w:val="00D74C64"/>
    <w:rsid w:val="00D75356"/>
    <w:rsid w:val="00D813EC"/>
    <w:rsid w:val="00D825E6"/>
    <w:rsid w:val="00D83020"/>
    <w:rsid w:val="00D857BA"/>
    <w:rsid w:val="00D86022"/>
    <w:rsid w:val="00D8754B"/>
    <w:rsid w:val="00D97C1E"/>
    <w:rsid w:val="00DA0A4E"/>
    <w:rsid w:val="00DA186C"/>
    <w:rsid w:val="00DA1949"/>
    <w:rsid w:val="00DA4144"/>
    <w:rsid w:val="00DA57AB"/>
    <w:rsid w:val="00DA5B0C"/>
    <w:rsid w:val="00DA76A9"/>
    <w:rsid w:val="00DB19B5"/>
    <w:rsid w:val="00DB21DD"/>
    <w:rsid w:val="00DB36CD"/>
    <w:rsid w:val="00DB5EF7"/>
    <w:rsid w:val="00DB7523"/>
    <w:rsid w:val="00DC18C3"/>
    <w:rsid w:val="00DC1A7A"/>
    <w:rsid w:val="00DC4A60"/>
    <w:rsid w:val="00DC6427"/>
    <w:rsid w:val="00DC7E7B"/>
    <w:rsid w:val="00DD1055"/>
    <w:rsid w:val="00DD4220"/>
    <w:rsid w:val="00DD6B0A"/>
    <w:rsid w:val="00DD72BA"/>
    <w:rsid w:val="00DE377E"/>
    <w:rsid w:val="00DE4618"/>
    <w:rsid w:val="00DE6C86"/>
    <w:rsid w:val="00DF1722"/>
    <w:rsid w:val="00DF2DA6"/>
    <w:rsid w:val="00DF404F"/>
    <w:rsid w:val="00DF6144"/>
    <w:rsid w:val="00E007F6"/>
    <w:rsid w:val="00E0182B"/>
    <w:rsid w:val="00E063EA"/>
    <w:rsid w:val="00E133D5"/>
    <w:rsid w:val="00E13AEC"/>
    <w:rsid w:val="00E212BF"/>
    <w:rsid w:val="00E213F9"/>
    <w:rsid w:val="00E21940"/>
    <w:rsid w:val="00E2263F"/>
    <w:rsid w:val="00E27842"/>
    <w:rsid w:val="00E30648"/>
    <w:rsid w:val="00E32BD4"/>
    <w:rsid w:val="00E33073"/>
    <w:rsid w:val="00E332B4"/>
    <w:rsid w:val="00E37B1D"/>
    <w:rsid w:val="00E43726"/>
    <w:rsid w:val="00E51A71"/>
    <w:rsid w:val="00E548B9"/>
    <w:rsid w:val="00E551B6"/>
    <w:rsid w:val="00E66BCA"/>
    <w:rsid w:val="00E730DA"/>
    <w:rsid w:val="00E73B6F"/>
    <w:rsid w:val="00E75577"/>
    <w:rsid w:val="00E756C1"/>
    <w:rsid w:val="00E771B9"/>
    <w:rsid w:val="00E8039F"/>
    <w:rsid w:val="00E82D6D"/>
    <w:rsid w:val="00E85CB3"/>
    <w:rsid w:val="00E86097"/>
    <w:rsid w:val="00E86EAD"/>
    <w:rsid w:val="00E87645"/>
    <w:rsid w:val="00E87F32"/>
    <w:rsid w:val="00E9555C"/>
    <w:rsid w:val="00E96FB5"/>
    <w:rsid w:val="00EA036A"/>
    <w:rsid w:val="00EA62BE"/>
    <w:rsid w:val="00EA6C58"/>
    <w:rsid w:val="00EA6E9D"/>
    <w:rsid w:val="00EA74B8"/>
    <w:rsid w:val="00EB3606"/>
    <w:rsid w:val="00EB5833"/>
    <w:rsid w:val="00EC1244"/>
    <w:rsid w:val="00EC219B"/>
    <w:rsid w:val="00EC28C0"/>
    <w:rsid w:val="00EC34E6"/>
    <w:rsid w:val="00EC5363"/>
    <w:rsid w:val="00EC5884"/>
    <w:rsid w:val="00EC58F3"/>
    <w:rsid w:val="00EC6180"/>
    <w:rsid w:val="00ED0720"/>
    <w:rsid w:val="00ED0D3A"/>
    <w:rsid w:val="00ED2486"/>
    <w:rsid w:val="00ED33A8"/>
    <w:rsid w:val="00ED4EFA"/>
    <w:rsid w:val="00ED5580"/>
    <w:rsid w:val="00ED5B77"/>
    <w:rsid w:val="00ED6E61"/>
    <w:rsid w:val="00EE1026"/>
    <w:rsid w:val="00EE1B1C"/>
    <w:rsid w:val="00EE39F2"/>
    <w:rsid w:val="00EE4246"/>
    <w:rsid w:val="00EF0667"/>
    <w:rsid w:val="00EF10B0"/>
    <w:rsid w:val="00EF155A"/>
    <w:rsid w:val="00EF25EB"/>
    <w:rsid w:val="00EF362A"/>
    <w:rsid w:val="00EF719F"/>
    <w:rsid w:val="00F0287A"/>
    <w:rsid w:val="00F03D2F"/>
    <w:rsid w:val="00F05EB9"/>
    <w:rsid w:val="00F109ED"/>
    <w:rsid w:val="00F15B8F"/>
    <w:rsid w:val="00F1650A"/>
    <w:rsid w:val="00F20E44"/>
    <w:rsid w:val="00F225D9"/>
    <w:rsid w:val="00F23ACB"/>
    <w:rsid w:val="00F24A55"/>
    <w:rsid w:val="00F24E21"/>
    <w:rsid w:val="00F26593"/>
    <w:rsid w:val="00F302CA"/>
    <w:rsid w:val="00F311AA"/>
    <w:rsid w:val="00F31DC7"/>
    <w:rsid w:val="00F36C0F"/>
    <w:rsid w:val="00F40B6B"/>
    <w:rsid w:val="00F443A1"/>
    <w:rsid w:val="00F45CF2"/>
    <w:rsid w:val="00F508AE"/>
    <w:rsid w:val="00F50E97"/>
    <w:rsid w:val="00F522C9"/>
    <w:rsid w:val="00F527C8"/>
    <w:rsid w:val="00F52E21"/>
    <w:rsid w:val="00F556C3"/>
    <w:rsid w:val="00F557C7"/>
    <w:rsid w:val="00F55A9E"/>
    <w:rsid w:val="00F564FA"/>
    <w:rsid w:val="00F57C05"/>
    <w:rsid w:val="00F608B7"/>
    <w:rsid w:val="00F6169D"/>
    <w:rsid w:val="00F63B92"/>
    <w:rsid w:val="00F63D20"/>
    <w:rsid w:val="00F66DE7"/>
    <w:rsid w:val="00F7182B"/>
    <w:rsid w:val="00F71BEA"/>
    <w:rsid w:val="00F74841"/>
    <w:rsid w:val="00F768F8"/>
    <w:rsid w:val="00F801CA"/>
    <w:rsid w:val="00F84422"/>
    <w:rsid w:val="00F85301"/>
    <w:rsid w:val="00F85A42"/>
    <w:rsid w:val="00F86FA1"/>
    <w:rsid w:val="00F926D1"/>
    <w:rsid w:val="00F9674C"/>
    <w:rsid w:val="00F97086"/>
    <w:rsid w:val="00F9746B"/>
    <w:rsid w:val="00F977A1"/>
    <w:rsid w:val="00FA1112"/>
    <w:rsid w:val="00FA17FA"/>
    <w:rsid w:val="00FA1D45"/>
    <w:rsid w:val="00FA2F34"/>
    <w:rsid w:val="00FA4097"/>
    <w:rsid w:val="00FA5BBA"/>
    <w:rsid w:val="00FA5DDA"/>
    <w:rsid w:val="00FA6CF1"/>
    <w:rsid w:val="00FB0909"/>
    <w:rsid w:val="00FB2BDE"/>
    <w:rsid w:val="00FB3365"/>
    <w:rsid w:val="00FB44BF"/>
    <w:rsid w:val="00FB55CF"/>
    <w:rsid w:val="00FB6180"/>
    <w:rsid w:val="00FC1EE3"/>
    <w:rsid w:val="00FC55F2"/>
    <w:rsid w:val="00FC5B33"/>
    <w:rsid w:val="00FC5F6E"/>
    <w:rsid w:val="00FC63AE"/>
    <w:rsid w:val="00FC6433"/>
    <w:rsid w:val="00FD1D65"/>
    <w:rsid w:val="00FD5E36"/>
    <w:rsid w:val="00FE0612"/>
    <w:rsid w:val="00FE503E"/>
    <w:rsid w:val="00FE5D53"/>
    <w:rsid w:val="00FF0BC7"/>
    <w:rsid w:val="00FF10C9"/>
    <w:rsid w:val="00FF16D7"/>
    <w:rsid w:val="00FF331C"/>
    <w:rsid w:val="00FF365C"/>
    <w:rsid w:val="00FF5A0B"/>
    <w:rsid w:val="00FF5A66"/>
  </w:rsids>
  <w:docVars>
    <w:docVar w:name="__Grammarly_42___1" w:val="H4sIAAAAAAAEAKtWcslP9kxRslIyNDYyMLIwtLQ0NjAzMTGxsDRQ0lEKTi0uzszPAykwrAUAkjzhKywAAAA="/>
    <w:docVar w:name="__Grammarly_42____i" w:val="H4sIAAAAAAAEAKtWckksSQxILCpxzi/NK1GyMqwFAAEhoTITAAAA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B3970DDF-4218-4879-8312-B45A4485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B71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 w:eastAsia="x-none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aliases w:val="Bullets1,Citation List,Colorful List - Accent 11,Graphic,Ha,Heading 41,Lettre d'introduction,List Paragraph1,List_Paragraph,Multilevel para_II,Numbered paragraph 1,Paragraphe de liste1,Puces,References,Resume Title,heading 4,texte de base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39">
    <w:name w:val="rvts39"/>
    <w:basedOn w:val="DefaultParagraphFont"/>
    <w:rsid w:val="00FE5D53"/>
    <w:rPr>
      <w:rFonts w:ascii="Calibri" w:hAnsi="Calibri" w:hint="default"/>
      <w:color w:val="0070C0"/>
      <w:sz w:val="22"/>
      <w:szCs w:val="22"/>
    </w:rPr>
  </w:style>
  <w:style w:type="character" w:customStyle="1" w:styleId="ListParagraphChar">
    <w:name w:val="List Paragraph Char"/>
    <w:aliases w:val="Citation List Char,Graphic Char,Lettre d'introduction Char,List_Paragraph Char,Multilevel para_II Char,Numbered paragraph 1 Char,Paragraphe de liste1 Char,Puces Char,References Char,Resume Title Char,heading 4 Char,texte de base Char"/>
    <w:link w:val="ListParagraph"/>
    <w:uiPriority w:val="34"/>
    <w:qFormat/>
    <w:rsid w:val="005A75AB"/>
    <w:rPr>
      <w:rFonts w:ascii="Calibri" w:eastAsia="Calibri" w:hAnsi="Calibri" w:cs="Arial"/>
      <w:sz w:val="22"/>
      <w:szCs w:val="22"/>
    </w:rPr>
  </w:style>
  <w:style w:type="character" w:customStyle="1" w:styleId="w1151">
    <w:name w:val="w1151"/>
    <w:rsid w:val="00D322CD"/>
  </w:style>
  <w:style w:type="paragraph" w:styleId="NoSpacing">
    <w:name w:val="No Spacing"/>
    <w:uiPriority w:val="1"/>
    <w:qFormat/>
    <w:rsid w:val="00D322CD"/>
    <w:rPr>
      <w:rFonts w:ascii="Verdana" w:hAnsi="Verdana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D2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D22"/>
    <w:rPr>
      <w:rFonts w:ascii="Verdana" w:hAnsi="Verdana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761E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61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61E7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1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1E7"/>
    <w:rPr>
      <w:rFonts w:ascii="Segoe UI" w:hAnsi="Segoe UI" w:cs="Segoe UI"/>
      <w:sz w:val="18"/>
      <w:szCs w:val="18"/>
      <w:lang w:val="en-GB"/>
    </w:rPr>
  </w:style>
  <w:style w:type="paragraph" w:styleId="BodyText2">
    <w:name w:val="Body Text 2"/>
    <w:basedOn w:val="Normal"/>
    <w:link w:val="BodyText2Char"/>
    <w:rsid w:val="00FF331C"/>
    <w:pPr>
      <w:spacing w:after="120" w:line="48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rsid w:val="00FF331C"/>
  </w:style>
  <w:style w:type="paragraph" w:customStyle="1" w:styleId="SAP-TableBodyText">
    <w:name w:val="SAP-Table Body Text"/>
    <w:basedOn w:val="Normal"/>
    <w:autoRedefine/>
    <w:rsid w:val="002C23B9"/>
    <w:pPr>
      <w:numPr>
        <w:numId w:val="8"/>
      </w:numPr>
      <w:tabs>
        <w:tab w:val="left" w:pos="630"/>
        <w:tab w:val="left" w:pos="2340"/>
      </w:tabs>
      <w:spacing w:after="40" w:line="260" w:lineRule="exact"/>
      <w:ind w:right="-900"/>
    </w:pPr>
    <w:rPr>
      <w:rFonts w:ascii="Arial" w:hAnsi="Arial" w:cs="Arial"/>
      <w:b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ffc4954e710efb6d4c1136d44df3a966134f4b0419514c4847440321091b5b58120b150310445e5c01435601514841481f0f2b561358191b195115495d0c00584e4209430247460c590858184508105042445b0c0f054e4108120211474a411b02154e49405d58380c4f03434e130d170010414a411b0b15416a44564a141a245d43400101100412485e59094356014a4857034b4a5a095442140c110117454a10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652F3-01CA-45EB-B7BA-13FE1EBFA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2166</Words>
  <Characters>12347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14485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Sharma, Akash Kumar -ND</cp:lastModifiedBy>
  <cp:revision>11</cp:revision>
  <cp:lastPrinted>2007-09-21T04:19:00Z</cp:lastPrinted>
  <dcterms:created xsi:type="dcterms:W3CDTF">2021-04-20T10:00:00Z</dcterms:created>
  <dcterms:modified xsi:type="dcterms:W3CDTF">2024-06-18T08:33:00Z</dcterms:modified>
</cp:coreProperties>
</file>