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E93" w:rsidRDefault="00987E93" w:rsidP="00987E93">
      <w:pPr>
        <w:shd w:val="clear" w:color="auto" w:fill="FFFFFF"/>
        <w:spacing w:after="371" w:line="386" w:lineRule="atLeast"/>
        <w:rPr>
          <w:rFonts w:ascii="Tahoma" w:eastAsia="Times New Roman" w:hAnsi="Tahoma" w:cs="Tahoma"/>
          <w:color w:val="2C2F34"/>
        </w:rPr>
      </w:pPr>
      <w:proofErr w:type="gramStart"/>
      <w:r>
        <w:rPr>
          <w:rFonts w:ascii="Tahoma" w:eastAsia="Times New Roman" w:hAnsi="Tahoma" w:cs="Tahoma"/>
          <w:color w:val="2C2F34"/>
        </w:rPr>
        <w:t>1.write</w:t>
      </w:r>
      <w:proofErr w:type="gramEnd"/>
      <w:r>
        <w:rPr>
          <w:rFonts w:ascii="Tahoma" w:eastAsia="Times New Roman" w:hAnsi="Tahoma" w:cs="Tahoma"/>
          <w:color w:val="2C2F34"/>
        </w:rPr>
        <w:t xml:space="preserve"> a blog on difference between HTTP1.1 VSHTTP2</w:t>
      </w:r>
    </w:p>
    <w:p w:rsidR="00987E93" w:rsidRPr="00987E93" w:rsidRDefault="00987E93" w:rsidP="00987E93">
      <w:pPr>
        <w:shd w:val="clear" w:color="auto" w:fill="FFFFFF"/>
        <w:spacing w:after="371" w:line="386" w:lineRule="atLeast"/>
        <w:rPr>
          <w:rFonts w:ascii="Tahoma" w:eastAsia="Times New Roman" w:hAnsi="Tahoma" w:cs="Tahoma"/>
          <w:color w:val="2C2F34"/>
        </w:rPr>
      </w:pPr>
      <w:r w:rsidRPr="00987E93">
        <w:rPr>
          <w:rFonts w:ascii="Tahoma" w:eastAsia="Times New Roman" w:hAnsi="Tahoma" w:cs="Tahoma"/>
          <w:color w:val="2C2F34"/>
        </w:rPr>
        <w:t>Here are some of the key differences between HTTP 1.1 and HTTP/2:</w:t>
      </w:r>
    </w:p>
    <w:p w:rsidR="00987E93" w:rsidRPr="00987E93" w:rsidRDefault="00987E93" w:rsidP="00987E93">
      <w:pPr>
        <w:numPr>
          <w:ilvl w:val="0"/>
          <w:numId w:val="1"/>
        </w:numPr>
        <w:shd w:val="clear" w:color="auto" w:fill="FFFFFF"/>
        <w:spacing w:after="0" w:line="240" w:lineRule="auto"/>
        <w:ind w:left="297"/>
        <w:rPr>
          <w:rFonts w:ascii="Tahoma" w:eastAsia="Times New Roman" w:hAnsi="Tahoma" w:cs="Tahoma"/>
          <w:color w:val="2C2F34"/>
        </w:rPr>
      </w:pPr>
      <w:r w:rsidRPr="00987E93">
        <w:rPr>
          <w:rFonts w:ascii="Tahoma" w:eastAsia="Times New Roman" w:hAnsi="Tahoma" w:cs="Tahoma"/>
          <w:b/>
          <w:bCs/>
          <w:color w:val="2C2F34"/>
        </w:rPr>
        <w:t>Multiplexing</w:t>
      </w:r>
      <w:r w:rsidRPr="00987E93">
        <w:rPr>
          <w:rFonts w:ascii="Tahoma" w:eastAsia="Times New Roman" w:hAnsi="Tahoma" w:cs="Tahoma"/>
          <w:color w:val="2C2F34"/>
        </w:rPr>
        <w:t>: HTTP/2 allows multiple requests and responses to be sent over a single connection, while HTTP 1.1 only allows one request and response to be sent at a time. This reduces the overhead of establishing new connections and improves the performance of the protocol.</w:t>
      </w:r>
    </w:p>
    <w:p w:rsidR="00987E93" w:rsidRPr="00987E93" w:rsidRDefault="00987E93" w:rsidP="00987E93">
      <w:pPr>
        <w:numPr>
          <w:ilvl w:val="0"/>
          <w:numId w:val="1"/>
        </w:numPr>
        <w:shd w:val="clear" w:color="auto" w:fill="FFFFFF"/>
        <w:spacing w:after="0" w:line="240" w:lineRule="auto"/>
        <w:ind w:left="297"/>
        <w:rPr>
          <w:rFonts w:ascii="Tahoma" w:eastAsia="Times New Roman" w:hAnsi="Tahoma" w:cs="Tahoma"/>
          <w:color w:val="2C2F34"/>
        </w:rPr>
      </w:pPr>
      <w:r w:rsidRPr="00987E93">
        <w:rPr>
          <w:rFonts w:ascii="Tahoma" w:eastAsia="Times New Roman" w:hAnsi="Tahoma" w:cs="Tahoma"/>
          <w:b/>
          <w:bCs/>
          <w:color w:val="2C2F34"/>
        </w:rPr>
        <w:t>Binary protocol</w:t>
      </w:r>
      <w:r w:rsidRPr="00987E93">
        <w:rPr>
          <w:rFonts w:ascii="Tahoma" w:eastAsia="Times New Roman" w:hAnsi="Tahoma" w:cs="Tahoma"/>
          <w:color w:val="2C2F34"/>
        </w:rPr>
        <w:t>: HTTP/2 uses a binary protocol instead of the text-based protocol used in HTTP 1.1. This reduces the size of the data transmitted between the client and server, improving the efficiency of the protocol.</w:t>
      </w:r>
    </w:p>
    <w:p w:rsidR="00987E93" w:rsidRPr="00987E93" w:rsidRDefault="00987E93" w:rsidP="00987E93">
      <w:pPr>
        <w:numPr>
          <w:ilvl w:val="0"/>
          <w:numId w:val="1"/>
        </w:numPr>
        <w:shd w:val="clear" w:color="auto" w:fill="FFFFFF"/>
        <w:spacing w:after="0" w:line="240" w:lineRule="auto"/>
        <w:ind w:left="297"/>
        <w:rPr>
          <w:rFonts w:ascii="Tahoma" w:eastAsia="Times New Roman" w:hAnsi="Tahoma" w:cs="Tahoma"/>
          <w:color w:val="2C2F34"/>
        </w:rPr>
      </w:pPr>
      <w:r w:rsidRPr="00987E93">
        <w:rPr>
          <w:rFonts w:ascii="Tahoma" w:eastAsia="Times New Roman" w:hAnsi="Tahoma" w:cs="Tahoma"/>
          <w:b/>
          <w:bCs/>
          <w:color w:val="2C2F34"/>
        </w:rPr>
        <w:t>Header compression</w:t>
      </w:r>
      <w:r w:rsidRPr="00987E93">
        <w:rPr>
          <w:rFonts w:ascii="Tahoma" w:eastAsia="Times New Roman" w:hAnsi="Tahoma" w:cs="Tahoma"/>
          <w:color w:val="2C2F34"/>
        </w:rPr>
        <w:t>: HTTP/2 uses header compression to reduce the size of header data, which can be significant in HTTP 1.1. This also helps to improve the efficiency of the protocol and reduce latency.</w:t>
      </w:r>
    </w:p>
    <w:p w:rsidR="00987E93" w:rsidRPr="00987E93" w:rsidRDefault="00987E93" w:rsidP="00987E93">
      <w:pPr>
        <w:numPr>
          <w:ilvl w:val="0"/>
          <w:numId w:val="1"/>
        </w:numPr>
        <w:shd w:val="clear" w:color="auto" w:fill="FFFFFF"/>
        <w:spacing w:after="0" w:line="240" w:lineRule="auto"/>
        <w:ind w:left="297"/>
        <w:rPr>
          <w:rFonts w:ascii="Tahoma" w:eastAsia="Times New Roman" w:hAnsi="Tahoma" w:cs="Tahoma"/>
          <w:color w:val="2C2F34"/>
        </w:rPr>
      </w:pPr>
      <w:r w:rsidRPr="00987E93">
        <w:rPr>
          <w:rFonts w:ascii="Tahoma" w:eastAsia="Times New Roman" w:hAnsi="Tahoma" w:cs="Tahoma"/>
          <w:b/>
          <w:bCs/>
          <w:color w:val="2C2F34"/>
        </w:rPr>
        <w:t>Server push</w:t>
      </w:r>
      <w:r w:rsidRPr="00987E93">
        <w:rPr>
          <w:rFonts w:ascii="Tahoma" w:eastAsia="Times New Roman" w:hAnsi="Tahoma" w:cs="Tahoma"/>
          <w:color w:val="2C2F34"/>
        </w:rPr>
        <w:t>: HTTP/2 allows the server to send multiple responses to a single request, which can improve the speed and efficiency of web applications.</w:t>
      </w:r>
    </w:p>
    <w:p w:rsidR="00987E93" w:rsidRPr="00987E93" w:rsidRDefault="00987E93" w:rsidP="00987E93">
      <w:pPr>
        <w:numPr>
          <w:ilvl w:val="0"/>
          <w:numId w:val="1"/>
        </w:numPr>
        <w:shd w:val="clear" w:color="auto" w:fill="FFFFFF"/>
        <w:spacing w:after="0" w:line="240" w:lineRule="auto"/>
        <w:ind w:left="297"/>
        <w:rPr>
          <w:rFonts w:ascii="Tahoma" w:eastAsia="Times New Roman" w:hAnsi="Tahoma" w:cs="Tahoma"/>
          <w:color w:val="2C2F34"/>
        </w:rPr>
      </w:pPr>
      <w:r w:rsidRPr="00987E93">
        <w:rPr>
          <w:rFonts w:ascii="Tahoma" w:eastAsia="Times New Roman" w:hAnsi="Tahoma" w:cs="Tahoma"/>
          <w:b/>
          <w:bCs/>
          <w:color w:val="2C2F34"/>
        </w:rPr>
        <w:t>Prioritization</w:t>
      </w:r>
      <w:r w:rsidRPr="00987E93">
        <w:rPr>
          <w:rFonts w:ascii="Tahoma" w:eastAsia="Times New Roman" w:hAnsi="Tahoma" w:cs="Tahoma"/>
          <w:color w:val="2C2F34"/>
        </w:rPr>
        <w:t>: HTTP/2 allows the client to specify the priority of requests, which can improve the responsiveness of the protocol and reduce latency. In HTTP 1.1, all requests are treated equally.</w:t>
      </w:r>
    </w:p>
    <w:p w:rsidR="00987E93" w:rsidRDefault="00987E93" w:rsidP="00987E93">
      <w:pPr>
        <w:numPr>
          <w:ilvl w:val="0"/>
          <w:numId w:val="1"/>
        </w:numPr>
        <w:shd w:val="clear" w:color="auto" w:fill="FFFFFF"/>
        <w:spacing w:after="0" w:line="240" w:lineRule="auto"/>
        <w:ind w:left="297"/>
        <w:rPr>
          <w:rFonts w:ascii="Tahoma" w:eastAsia="Times New Roman" w:hAnsi="Tahoma" w:cs="Tahoma"/>
          <w:color w:val="2C2F34"/>
        </w:rPr>
      </w:pPr>
      <w:r w:rsidRPr="00987E93">
        <w:rPr>
          <w:rFonts w:ascii="Tahoma" w:eastAsia="Times New Roman" w:hAnsi="Tahoma" w:cs="Tahoma"/>
          <w:b/>
          <w:bCs/>
          <w:color w:val="2C2F34"/>
        </w:rPr>
        <w:t>TLS encryption</w:t>
      </w:r>
      <w:r w:rsidRPr="00987E93">
        <w:rPr>
          <w:rFonts w:ascii="Tahoma" w:eastAsia="Times New Roman" w:hAnsi="Tahoma" w:cs="Tahoma"/>
          <w:color w:val="2C2F34"/>
        </w:rPr>
        <w:t>: While HTTPS is optional in HTTP 1.1, it is mandatory in HTTP/2.</w:t>
      </w:r>
    </w:p>
    <w:p w:rsidR="00987E93" w:rsidRDefault="00987E93" w:rsidP="00987E9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C2F34"/>
        </w:rPr>
      </w:pPr>
    </w:p>
    <w:p w:rsidR="00987E93" w:rsidRDefault="00987E93" w:rsidP="00987E9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C2F34"/>
        </w:rPr>
      </w:pPr>
    </w:p>
    <w:p w:rsidR="00987E93" w:rsidRDefault="00987E93" w:rsidP="00987E9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C2F34"/>
        </w:rPr>
      </w:pPr>
    </w:p>
    <w:p w:rsidR="00987E93" w:rsidRDefault="00987E93" w:rsidP="00987E9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C2F34"/>
        </w:rPr>
      </w:pPr>
      <w:r>
        <w:rPr>
          <w:rFonts w:ascii="Tahoma" w:eastAsia="Times New Roman" w:hAnsi="Tahoma" w:cs="Tahoma"/>
          <w:color w:val="2C2F34"/>
        </w:rPr>
        <w:t xml:space="preserve">2. </w:t>
      </w:r>
      <w:proofErr w:type="gramStart"/>
      <w:r>
        <w:rPr>
          <w:rFonts w:ascii="Tahoma" w:eastAsia="Times New Roman" w:hAnsi="Tahoma" w:cs="Tahoma"/>
          <w:color w:val="2C2F34"/>
        </w:rPr>
        <w:t>write</w:t>
      </w:r>
      <w:proofErr w:type="gramEnd"/>
      <w:r>
        <w:rPr>
          <w:rFonts w:ascii="Tahoma" w:eastAsia="Times New Roman" w:hAnsi="Tahoma" w:cs="Tahoma"/>
          <w:color w:val="2C2F34"/>
        </w:rPr>
        <w:t xml:space="preserve"> a blog about objects and its internal representation in </w:t>
      </w:r>
      <w:proofErr w:type="spellStart"/>
      <w:r>
        <w:rPr>
          <w:rFonts w:ascii="Tahoma" w:eastAsia="Times New Roman" w:hAnsi="Tahoma" w:cs="Tahoma"/>
          <w:color w:val="2C2F34"/>
        </w:rPr>
        <w:t>javascript</w:t>
      </w:r>
      <w:proofErr w:type="spellEnd"/>
    </w:p>
    <w:p w:rsidR="00987E93" w:rsidRDefault="00987E93" w:rsidP="00987E9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C2F34"/>
        </w:rPr>
      </w:pPr>
    </w:p>
    <w:p w:rsidR="00987E93" w:rsidRDefault="00987E93" w:rsidP="00987E93">
      <w:pPr>
        <w:pStyle w:val="NormalWeb"/>
        <w:spacing w:before="238" w:beforeAutospacing="0" w:after="238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First of all, I would pin point that never be confused with JavaScript object and other language object concept they differ a lot internally. </w:t>
      </w:r>
      <w:proofErr w:type="gramStart"/>
      <w:r>
        <w:rPr>
          <w:rFonts w:ascii="Segoe UI" w:hAnsi="Segoe UI" w:cs="Segoe UI"/>
          <w:sz w:val="30"/>
          <w:szCs w:val="30"/>
        </w:rPr>
        <w:t>so</w:t>
      </w:r>
      <w:proofErr w:type="gramEnd"/>
      <w:r>
        <w:rPr>
          <w:rFonts w:ascii="Segoe UI" w:hAnsi="Segoe UI" w:cs="Segoe UI"/>
          <w:sz w:val="30"/>
          <w:szCs w:val="30"/>
        </w:rPr>
        <w:t>, people who come from different language like Java/</w:t>
      </w:r>
      <w:proofErr w:type="spellStart"/>
      <w:r>
        <w:rPr>
          <w:rFonts w:ascii="Segoe UI" w:hAnsi="Segoe UI" w:cs="Segoe UI"/>
          <w:sz w:val="30"/>
          <w:szCs w:val="30"/>
        </w:rPr>
        <w:t>c++</w:t>
      </w:r>
      <w:proofErr w:type="spellEnd"/>
      <w:r>
        <w:rPr>
          <w:rFonts w:ascii="Segoe UI" w:hAnsi="Segoe UI" w:cs="Segoe UI"/>
          <w:sz w:val="30"/>
          <w:szCs w:val="30"/>
        </w:rPr>
        <w:t xml:space="preserve"> they make a biggest mistake to compare with JavaScript object with others.</w:t>
      </w:r>
    </w:p>
    <w:p w:rsidR="00987E93" w:rsidRDefault="00987E93" w:rsidP="00987E93">
      <w:pPr>
        <w:pStyle w:val="NormalWeb"/>
        <w:spacing w:before="238" w:beforeAutospacing="0" w:after="238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Coming to the point,</w:t>
      </w:r>
    </w:p>
    <w:p w:rsidR="00987E93" w:rsidRDefault="00987E93" w:rsidP="00987E93">
      <w:pPr>
        <w:pStyle w:val="NormalWeb"/>
        <w:spacing w:before="238" w:beforeAutospacing="0" w:after="238" w:afterAutospacing="0"/>
        <w:rPr>
          <w:rFonts w:ascii="Segoe UI" w:hAnsi="Segoe UI" w:cs="Segoe UI"/>
          <w:sz w:val="30"/>
          <w:szCs w:val="30"/>
        </w:rPr>
      </w:pPr>
      <w:proofErr w:type="gramStart"/>
      <w:r>
        <w:rPr>
          <w:rFonts w:ascii="Segoe UI" w:hAnsi="Segoe UI" w:cs="Segoe UI"/>
          <w:sz w:val="30"/>
          <w:szCs w:val="30"/>
        </w:rPr>
        <w:t>In simple terms.</w:t>
      </w:r>
      <w:proofErr w:type="gramEnd"/>
      <w:r>
        <w:rPr>
          <w:rFonts w:ascii="Segoe UI" w:hAnsi="Segoe UI" w:cs="Segoe UI"/>
          <w:sz w:val="30"/>
          <w:szCs w:val="30"/>
        </w:rPr>
        <w:t xml:space="preserve"> “A JavaScript object is a collection of named values having state and behavior (properties and method)”.</w:t>
      </w:r>
    </w:p>
    <w:p w:rsidR="00987E93" w:rsidRDefault="00987E93" w:rsidP="00987E93">
      <w:pPr>
        <w:pStyle w:val="NormalWeb"/>
        <w:spacing w:before="238" w:beforeAutospacing="0" w:after="238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For example: Person, car, pen, bike, Personal </w:t>
      </w:r>
      <w:proofErr w:type="gramStart"/>
      <w:r>
        <w:rPr>
          <w:rFonts w:ascii="Segoe UI" w:hAnsi="Segoe UI" w:cs="Segoe UI"/>
          <w:sz w:val="30"/>
          <w:szCs w:val="30"/>
        </w:rPr>
        <w:t>Computer ,</w:t>
      </w:r>
      <w:proofErr w:type="gramEnd"/>
      <w:r>
        <w:rPr>
          <w:rFonts w:ascii="Segoe UI" w:hAnsi="Segoe UI" w:cs="Segoe UI"/>
          <w:sz w:val="30"/>
          <w:szCs w:val="30"/>
        </w:rPr>
        <w:t xml:space="preserve"> Washing Machine etc.</w:t>
      </w:r>
    </w:p>
    <w:p w:rsidR="00987E93" w:rsidRDefault="00987E93" w:rsidP="00987E93">
      <w:pPr>
        <w:pStyle w:val="NormalWeb"/>
        <w:spacing w:before="238" w:beforeAutospacing="0" w:after="238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Take the case of cars.</w:t>
      </w:r>
    </w:p>
    <w:p w:rsidR="00987E93" w:rsidRDefault="00987E93" w:rsidP="00987E93">
      <w:pPr>
        <w:pStyle w:val="NormalWeb"/>
        <w:spacing w:before="238" w:beforeAutospacing="0" w:after="238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All cars have the same properties, but the property values differ from car to car. All cars have the same methods, but the methods are performed at different times.</w:t>
      </w:r>
    </w:p>
    <w:p w:rsidR="0012108C" w:rsidRPr="0012108C" w:rsidRDefault="0012108C" w:rsidP="0012108C">
      <w:pPr>
        <w:spacing w:before="238" w:after="238" w:line="240" w:lineRule="auto"/>
        <w:rPr>
          <w:rFonts w:ascii="Segoe UI" w:eastAsia="Times New Roman" w:hAnsi="Segoe UI" w:cs="Segoe UI"/>
          <w:sz w:val="30"/>
          <w:szCs w:val="30"/>
        </w:rPr>
      </w:pPr>
      <w:r w:rsidRPr="0012108C">
        <w:rPr>
          <w:rFonts w:ascii="Segoe UI" w:eastAsia="Times New Roman" w:hAnsi="Segoe UI" w:cs="Segoe UI"/>
          <w:sz w:val="30"/>
          <w:szCs w:val="30"/>
        </w:rPr>
        <w:t xml:space="preserve">Let’s have an example of my favorite </w:t>
      </w:r>
      <w:proofErr w:type="spellStart"/>
      <w:r w:rsidRPr="0012108C">
        <w:rPr>
          <w:rFonts w:ascii="Segoe UI" w:eastAsia="Times New Roman" w:hAnsi="Segoe UI" w:cs="Segoe UI"/>
          <w:sz w:val="30"/>
          <w:szCs w:val="30"/>
        </w:rPr>
        <w:t>merc</w:t>
      </w:r>
      <w:proofErr w:type="spellEnd"/>
      <w:r w:rsidRPr="0012108C">
        <w:rPr>
          <w:rFonts w:ascii="Segoe UI" w:eastAsia="Times New Roman" w:hAnsi="Segoe UI" w:cs="Segoe UI"/>
          <w:sz w:val="30"/>
          <w:szCs w:val="30"/>
        </w:rPr>
        <w:t xml:space="preserve"> car and list out its </w:t>
      </w:r>
      <w:proofErr w:type="gramStart"/>
      <w:r w:rsidRPr="0012108C">
        <w:rPr>
          <w:rFonts w:ascii="Segoe UI" w:eastAsia="Times New Roman" w:hAnsi="Segoe UI" w:cs="Segoe UI"/>
          <w:sz w:val="30"/>
          <w:szCs w:val="30"/>
        </w:rPr>
        <w:t>properties(</w:t>
      </w:r>
      <w:proofErr w:type="gramEnd"/>
      <w:r w:rsidRPr="0012108C">
        <w:rPr>
          <w:rFonts w:ascii="Segoe UI" w:eastAsia="Times New Roman" w:hAnsi="Segoe UI" w:cs="Segoe UI"/>
          <w:sz w:val="30"/>
          <w:szCs w:val="30"/>
        </w:rPr>
        <w:t>Features):</w:t>
      </w:r>
    </w:p>
    <w:p w:rsidR="0012108C" w:rsidRPr="0012108C" w:rsidRDefault="0012108C" w:rsidP="0012108C">
      <w:pPr>
        <w:numPr>
          <w:ilvl w:val="0"/>
          <w:numId w:val="2"/>
        </w:numPr>
        <w:spacing w:before="356" w:after="100" w:afterAutospacing="1" w:line="240" w:lineRule="auto"/>
        <w:ind w:left="1195"/>
        <w:rPr>
          <w:rFonts w:ascii="Segoe UI" w:eastAsia="Times New Roman" w:hAnsi="Segoe UI" w:cs="Segoe UI"/>
          <w:sz w:val="30"/>
          <w:szCs w:val="30"/>
        </w:rPr>
      </w:pPr>
      <w:r w:rsidRPr="0012108C">
        <w:rPr>
          <w:rFonts w:ascii="Segoe UI" w:eastAsia="Times New Roman" w:hAnsi="Segoe UI" w:cs="Segoe UI"/>
          <w:sz w:val="30"/>
          <w:szCs w:val="30"/>
        </w:rPr>
        <w:t>Make: Mercedes </w:t>
      </w:r>
    </w:p>
    <w:p w:rsidR="0012108C" w:rsidRPr="0012108C" w:rsidRDefault="0012108C" w:rsidP="0012108C">
      <w:pPr>
        <w:numPr>
          <w:ilvl w:val="0"/>
          <w:numId w:val="2"/>
        </w:numPr>
        <w:spacing w:before="356" w:after="100" w:afterAutospacing="1" w:line="240" w:lineRule="auto"/>
        <w:ind w:left="1195"/>
        <w:rPr>
          <w:rFonts w:ascii="Segoe UI" w:eastAsia="Times New Roman" w:hAnsi="Segoe UI" w:cs="Segoe UI"/>
          <w:sz w:val="30"/>
          <w:szCs w:val="30"/>
        </w:rPr>
      </w:pPr>
      <w:r w:rsidRPr="0012108C">
        <w:rPr>
          <w:rFonts w:ascii="Segoe UI" w:eastAsia="Times New Roman" w:hAnsi="Segoe UI" w:cs="Segoe UI"/>
          <w:sz w:val="30"/>
          <w:szCs w:val="30"/>
        </w:rPr>
        <w:t>Model: C-Class</w:t>
      </w:r>
    </w:p>
    <w:p w:rsidR="0012108C" w:rsidRPr="0012108C" w:rsidRDefault="0012108C" w:rsidP="0012108C">
      <w:pPr>
        <w:numPr>
          <w:ilvl w:val="0"/>
          <w:numId w:val="2"/>
        </w:numPr>
        <w:spacing w:before="356" w:after="100" w:afterAutospacing="1" w:line="240" w:lineRule="auto"/>
        <w:ind w:left="1195"/>
        <w:rPr>
          <w:rFonts w:ascii="Segoe UI" w:eastAsia="Times New Roman" w:hAnsi="Segoe UI" w:cs="Segoe UI"/>
          <w:sz w:val="30"/>
          <w:szCs w:val="30"/>
        </w:rPr>
      </w:pPr>
      <w:r w:rsidRPr="0012108C">
        <w:rPr>
          <w:rFonts w:ascii="Segoe UI" w:eastAsia="Times New Roman" w:hAnsi="Segoe UI" w:cs="Segoe UI"/>
          <w:sz w:val="30"/>
          <w:szCs w:val="30"/>
        </w:rPr>
        <w:t>Color: White</w:t>
      </w:r>
    </w:p>
    <w:p w:rsidR="0012108C" w:rsidRPr="0012108C" w:rsidRDefault="0012108C" w:rsidP="0012108C">
      <w:pPr>
        <w:numPr>
          <w:ilvl w:val="0"/>
          <w:numId w:val="2"/>
        </w:numPr>
        <w:spacing w:before="356" w:after="100" w:afterAutospacing="1" w:line="240" w:lineRule="auto"/>
        <w:ind w:left="1195"/>
        <w:rPr>
          <w:rFonts w:ascii="Segoe UI" w:eastAsia="Times New Roman" w:hAnsi="Segoe UI" w:cs="Segoe UI"/>
          <w:sz w:val="30"/>
          <w:szCs w:val="30"/>
        </w:rPr>
      </w:pPr>
      <w:r w:rsidRPr="0012108C">
        <w:rPr>
          <w:rFonts w:ascii="Segoe UI" w:eastAsia="Times New Roman" w:hAnsi="Segoe UI" w:cs="Segoe UI"/>
          <w:sz w:val="30"/>
          <w:szCs w:val="30"/>
        </w:rPr>
        <w:t>Fuel: Diesel</w:t>
      </w:r>
    </w:p>
    <w:p w:rsidR="0012108C" w:rsidRPr="0012108C" w:rsidRDefault="0012108C" w:rsidP="0012108C">
      <w:pPr>
        <w:numPr>
          <w:ilvl w:val="0"/>
          <w:numId w:val="2"/>
        </w:numPr>
        <w:spacing w:before="356" w:after="100" w:afterAutospacing="1" w:line="240" w:lineRule="auto"/>
        <w:ind w:left="1195"/>
        <w:rPr>
          <w:rFonts w:ascii="Segoe UI" w:eastAsia="Times New Roman" w:hAnsi="Segoe UI" w:cs="Segoe UI"/>
          <w:sz w:val="30"/>
          <w:szCs w:val="30"/>
        </w:rPr>
      </w:pPr>
      <w:r w:rsidRPr="0012108C">
        <w:rPr>
          <w:rFonts w:ascii="Segoe UI" w:eastAsia="Times New Roman" w:hAnsi="Segoe UI" w:cs="Segoe UI"/>
          <w:sz w:val="30"/>
          <w:szCs w:val="30"/>
        </w:rPr>
        <w:t>Weight: 850kg</w:t>
      </w:r>
    </w:p>
    <w:p w:rsidR="0012108C" w:rsidRPr="0012108C" w:rsidRDefault="0012108C" w:rsidP="0012108C">
      <w:pPr>
        <w:numPr>
          <w:ilvl w:val="0"/>
          <w:numId w:val="2"/>
        </w:numPr>
        <w:spacing w:before="356" w:after="100" w:afterAutospacing="1" w:line="240" w:lineRule="auto"/>
        <w:ind w:left="1195"/>
        <w:rPr>
          <w:rFonts w:ascii="Segoe UI" w:eastAsia="Times New Roman" w:hAnsi="Segoe UI" w:cs="Segoe UI"/>
          <w:sz w:val="30"/>
          <w:szCs w:val="30"/>
        </w:rPr>
      </w:pPr>
      <w:r w:rsidRPr="0012108C">
        <w:rPr>
          <w:rFonts w:ascii="Segoe UI" w:eastAsia="Times New Roman" w:hAnsi="Segoe UI" w:cs="Segoe UI"/>
          <w:sz w:val="30"/>
          <w:szCs w:val="30"/>
        </w:rPr>
        <w:t>Mileage: 8Kmpl</w:t>
      </w:r>
    </w:p>
    <w:p w:rsidR="0012108C" w:rsidRPr="0012108C" w:rsidRDefault="0012108C" w:rsidP="0012108C">
      <w:pPr>
        <w:numPr>
          <w:ilvl w:val="0"/>
          <w:numId w:val="2"/>
        </w:numPr>
        <w:spacing w:before="356" w:after="100" w:afterAutospacing="1" w:line="240" w:lineRule="auto"/>
        <w:ind w:left="1195"/>
        <w:rPr>
          <w:rFonts w:ascii="Segoe UI" w:eastAsia="Times New Roman" w:hAnsi="Segoe UI" w:cs="Segoe UI"/>
          <w:sz w:val="30"/>
          <w:szCs w:val="30"/>
        </w:rPr>
      </w:pPr>
      <w:r w:rsidRPr="0012108C">
        <w:rPr>
          <w:rFonts w:ascii="Segoe UI" w:eastAsia="Times New Roman" w:hAnsi="Segoe UI" w:cs="Segoe UI"/>
          <w:sz w:val="30"/>
          <w:szCs w:val="30"/>
        </w:rPr>
        <w:t>Rating: 4.5</w:t>
      </w:r>
    </w:p>
    <w:p w:rsidR="0012108C" w:rsidRPr="0012108C" w:rsidRDefault="0012108C" w:rsidP="0012108C">
      <w:pPr>
        <w:spacing w:before="238" w:after="238" w:line="240" w:lineRule="auto"/>
        <w:rPr>
          <w:rFonts w:ascii="Segoe UI" w:eastAsia="Times New Roman" w:hAnsi="Segoe UI" w:cs="Segoe UI"/>
          <w:sz w:val="30"/>
          <w:szCs w:val="30"/>
        </w:rPr>
      </w:pPr>
      <w:r w:rsidRPr="0012108C">
        <w:rPr>
          <w:rFonts w:ascii="Segoe UI" w:eastAsia="Times New Roman" w:hAnsi="Segoe UI" w:cs="Segoe UI"/>
          <w:sz w:val="30"/>
          <w:szCs w:val="30"/>
        </w:rPr>
        <w:t>Taking the above as reference</w:t>
      </w:r>
      <w:r>
        <w:rPr>
          <w:rFonts w:ascii="Segoe UI" w:eastAsia="Times New Roman" w:hAnsi="Segoe UI" w:cs="Segoe UI"/>
          <w:sz w:val="30"/>
          <w:szCs w:val="30"/>
        </w:rPr>
        <w:t>,</w:t>
      </w:r>
      <w:r w:rsidRPr="0012108C">
        <w:rPr>
          <w:rFonts w:ascii="Segoe UI" w:hAnsi="Segoe UI" w:cs="Segoe UI"/>
          <w:sz w:val="33"/>
          <w:szCs w:val="33"/>
        </w:rPr>
        <w:t xml:space="preserve"> </w:t>
      </w:r>
      <w:r>
        <w:rPr>
          <w:rFonts w:ascii="Segoe UI" w:hAnsi="Segoe UI" w:cs="Segoe UI"/>
          <w:sz w:val="33"/>
          <w:szCs w:val="33"/>
        </w:rPr>
        <w:t>objects, Object properties</w:t>
      </w: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08"/>
        <w:gridCol w:w="4154"/>
      </w:tblGrid>
      <w:tr w:rsidR="0012108C" w:rsidTr="0012108C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3708" w:type="dxa"/>
          </w:tcPr>
          <w:p w:rsidR="0012108C" w:rsidRPr="0012108C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  <w:sz w:val="28"/>
                <w:szCs w:val="28"/>
              </w:rPr>
            </w:pPr>
            <w:r w:rsidRPr="0012108C">
              <w:rPr>
                <w:rFonts w:ascii="Tahoma" w:eastAsia="Times New Roman" w:hAnsi="Tahoma" w:cs="Tahoma"/>
                <w:b/>
                <w:color w:val="2C2F34"/>
                <w:sz w:val="28"/>
                <w:szCs w:val="28"/>
              </w:rPr>
              <w:t>objects</w:t>
            </w:r>
          </w:p>
        </w:tc>
        <w:tc>
          <w:tcPr>
            <w:tcW w:w="4154" w:type="dxa"/>
          </w:tcPr>
          <w:p w:rsidR="0012108C" w:rsidRPr="0012108C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  <w:sz w:val="28"/>
                <w:szCs w:val="28"/>
              </w:rPr>
            </w:pPr>
            <w:r w:rsidRPr="0012108C">
              <w:rPr>
                <w:rFonts w:ascii="Tahoma" w:eastAsia="Times New Roman" w:hAnsi="Tahoma" w:cs="Tahoma"/>
                <w:b/>
                <w:color w:val="2C2F34"/>
                <w:sz w:val="28"/>
                <w:szCs w:val="28"/>
              </w:rPr>
              <w:t>object value</w:t>
            </w:r>
          </w:p>
        </w:tc>
      </w:tr>
      <w:tr w:rsidR="0012108C" w:rsidTr="0012108C">
        <w:tblPrEx>
          <w:tblCellMar>
            <w:top w:w="0" w:type="dxa"/>
            <w:bottom w:w="0" w:type="dxa"/>
          </w:tblCellMar>
        </w:tblPrEx>
        <w:trPr>
          <w:trHeight w:val="3476"/>
        </w:trPr>
        <w:tc>
          <w:tcPr>
            <w:tcW w:w="3708" w:type="dxa"/>
          </w:tcPr>
          <w:p w:rsidR="0012108C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  <w:r w:rsidRPr="00A02F5B">
              <w:rPr>
                <w:rFonts w:ascii="Tahoma" w:eastAsia="Times New Roman" w:hAnsi="Tahoma" w:cs="Tahoma"/>
                <w:b/>
                <w:color w:val="2C2F34"/>
              </w:rPr>
              <w:t>Company</w:t>
            </w: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  <w:r w:rsidRPr="00A02F5B">
              <w:rPr>
                <w:rFonts w:ascii="Tahoma" w:eastAsia="Times New Roman" w:hAnsi="Tahoma" w:cs="Tahoma"/>
                <w:b/>
                <w:color w:val="2C2F34"/>
              </w:rPr>
              <w:t>Model</w:t>
            </w: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  <w:r w:rsidRPr="00A02F5B">
              <w:rPr>
                <w:rFonts w:ascii="Tahoma" w:eastAsia="Times New Roman" w:hAnsi="Tahoma" w:cs="Tahoma"/>
                <w:b/>
                <w:color w:val="2C2F34"/>
              </w:rPr>
              <w:t>Color</w:t>
            </w: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  <w:r w:rsidRPr="00A02F5B">
              <w:rPr>
                <w:rFonts w:ascii="Tahoma" w:eastAsia="Times New Roman" w:hAnsi="Tahoma" w:cs="Tahoma"/>
                <w:b/>
                <w:color w:val="2C2F34"/>
              </w:rPr>
              <w:t>Fuel</w:t>
            </w: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</w:p>
          <w:p w:rsidR="0012108C" w:rsidRPr="0012108C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  <w:r w:rsidRPr="00A02F5B">
              <w:rPr>
                <w:rFonts w:ascii="Tahoma" w:eastAsia="Times New Roman" w:hAnsi="Tahoma" w:cs="Tahoma"/>
                <w:b/>
                <w:color w:val="2C2F34"/>
              </w:rPr>
              <w:t>Mileage</w:t>
            </w:r>
          </w:p>
        </w:tc>
        <w:tc>
          <w:tcPr>
            <w:tcW w:w="4154" w:type="dxa"/>
          </w:tcPr>
          <w:p w:rsidR="0012108C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  <w:r w:rsidRPr="00A02F5B">
              <w:rPr>
                <w:rFonts w:ascii="Tahoma" w:eastAsia="Times New Roman" w:hAnsi="Tahoma" w:cs="Tahoma"/>
                <w:b/>
                <w:color w:val="2C2F34"/>
              </w:rPr>
              <w:t>Mercedes</w:t>
            </w: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  <w:r w:rsidRPr="00A02F5B">
              <w:rPr>
                <w:rFonts w:ascii="Tahoma" w:eastAsia="Times New Roman" w:hAnsi="Tahoma" w:cs="Tahoma"/>
                <w:b/>
                <w:color w:val="2C2F34"/>
              </w:rPr>
              <w:t>C-class</w:t>
            </w: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  <w:r w:rsidRPr="00A02F5B">
              <w:rPr>
                <w:rFonts w:ascii="Tahoma" w:eastAsia="Times New Roman" w:hAnsi="Tahoma" w:cs="Tahoma"/>
                <w:b/>
                <w:color w:val="2C2F34"/>
              </w:rPr>
              <w:t>Black</w:t>
            </w: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  <w:r w:rsidRPr="00A02F5B">
              <w:rPr>
                <w:rFonts w:ascii="Tahoma" w:eastAsia="Times New Roman" w:hAnsi="Tahoma" w:cs="Tahoma"/>
                <w:b/>
                <w:color w:val="2C2F34"/>
              </w:rPr>
              <w:t>Diesel</w:t>
            </w:r>
          </w:p>
          <w:p w:rsidR="0012108C" w:rsidRPr="00A02F5B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</w:p>
          <w:p w:rsidR="0012108C" w:rsidRPr="0012108C" w:rsidRDefault="0012108C" w:rsidP="0012108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2C2F34"/>
              </w:rPr>
            </w:pPr>
            <w:r w:rsidRPr="00A02F5B">
              <w:rPr>
                <w:rFonts w:ascii="Tahoma" w:eastAsia="Times New Roman" w:hAnsi="Tahoma" w:cs="Tahoma"/>
                <w:b/>
                <w:color w:val="2C2F34"/>
              </w:rPr>
              <w:t>8Kmpl</w:t>
            </w:r>
          </w:p>
        </w:tc>
      </w:tr>
    </w:tbl>
    <w:p w:rsidR="00176360" w:rsidRPr="005A1351" w:rsidRDefault="00176360" w:rsidP="005A1351"/>
    <w:sectPr w:rsidR="00176360" w:rsidRPr="005A1351" w:rsidSect="00176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4776C"/>
    <w:multiLevelType w:val="multilevel"/>
    <w:tmpl w:val="9BEA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F30B1D"/>
    <w:multiLevelType w:val="multilevel"/>
    <w:tmpl w:val="F02C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A1351"/>
    <w:rsid w:val="0012108C"/>
    <w:rsid w:val="00176360"/>
    <w:rsid w:val="005A1351"/>
    <w:rsid w:val="00987E93"/>
    <w:rsid w:val="00A02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3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7E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2023-09-21T02:32:00Z</dcterms:created>
  <dcterms:modified xsi:type="dcterms:W3CDTF">2023-09-21T03:42:00Z</dcterms:modified>
</cp:coreProperties>
</file>