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2C2" w:rsidRPr="00AE72C2" w:rsidRDefault="00AE72C2" w:rsidP="00AE72C2">
      <w:pPr>
        <w:shd w:val="clear" w:color="auto" w:fill="FFFFFF"/>
        <w:spacing w:before="274" w:after="171" w:line="514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2D2828"/>
          <w:sz w:val="43"/>
          <w:szCs w:val="43"/>
        </w:rPr>
      </w:pPr>
      <w:r w:rsidRPr="00AE72C2">
        <w:rPr>
          <w:rFonts w:ascii="Times New Roman" w:eastAsia="Times New Roman" w:hAnsi="Times New Roman" w:cs="Times New Roman"/>
          <w:b/>
          <w:bCs/>
          <w:color w:val="2D2828"/>
          <w:sz w:val="43"/>
          <w:szCs w:val="43"/>
        </w:rPr>
        <w:t>Model Performance Metrics</w:t>
      </w:r>
    </w:p>
    <w:p w:rsidR="00AE72C2" w:rsidRPr="00AE72C2" w:rsidRDefault="00AE72C2" w:rsidP="00AE72C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</w:pPr>
      <w:r>
        <w:softHyphen/>
      </w:r>
      <w:r>
        <w:softHyphen/>
      </w:r>
      <w:r>
        <w:softHyphen/>
      </w:r>
      <w:r>
        <w:softHyphen/>
      </w:r>
    </w:p>
    <w:p w:rsidR="00AE72C2" w:rsidRDefault="00AE72C2" w:rsidP="00AE72C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tabs>
          <w:tab w:val="left" w:pos="0"/>
        </w:tabs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AE72C2">
        <w:rPr>
          <w:rFonts w:ascii="Times New Roman" w:eastAsia="Times New Roman" w:hAnsi="Times New Roman" w:cs="Times New Roman"/>
          <w:sz w:val="24"/>
          <w:szCs w:val="24"/>
        </w:rPr>
        <w:t>User Experience (UX):</w:t>
      </w:r>
    </w:p>
    <w:p w:rsidR="00AE72C2" w:rsidRPr="00AE72C2" w:rsidRDefault="00AE72C2" w:rsidP="00AE72C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72C2" w:rsidRPr="00AE72C2" w:rsidRDefault="00AE72C2" w:rsidP="00AE72C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tabs>
          <w:tab w:val="left" w:pos="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E72C2">
        <w:rPr>
          <w:rFonts w:ascii="Times New Roman" w:eastAsia="Times New Roman" w:hAnsi="Times New Roman" w:cs="Times New Roman"/>
          <w:sz w:val="24"/>
          <w:szCs w:val="24"/>
        </w:rPr>
        <w:t>User Interface (UI) design: Evaluate the UI for user-friendliness, aesthetics, and ease of navigation.</w:t>
      </w:r>
    </w:p>
    <w:p w:rsidR="00AE72C2" w:rsidRPr="00AE72C2" w:rsidRDefault="00AE72C2" w:rsidP="00AE72C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tabs>
          <w:tab w:val="left" w:pos="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E72C2">
        <w:rPr>
          <w:rFonts w:ascii="Times New Roman" w:eastAsia="Times New Roman" w:hAnsi="Times New Roman" w:cs="Times New Roman"/>
          <w:sz w:val="24"/>
          <w:szCs w:val="24"/>
        </w:rPr>
        <w:t>Responsiveness: Ensure that the application is responsive across different devices and screen sizes.</w:t>
      </w:r>
    </w:p>
    <w:p w:rsidR="00AE72C2" w:rsidRDefault="00AE72C2" w:rsidP="00AE72C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tabs>
          <w:tab w:val="left" w:pos="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E72C2">
        <w:rPr>
          <w:rFonts w:ascii="Times New Roman" w:eastAsia="Times New Roman" w:hAnsi="Times New Roman" w:cs="Times New Roman"/>
          <w:sz w:val="24"/>
          <w:szCs w:val="24"/>
        </w:rPr>
        <w:t>Load times: Measure how quickly the application loads and responds to user interactions.</w:t>
      </w:r>
    </w:p>
    <w:p w:rsidR="00AE72C2" w:rsidRPr="00AE72C2" w:rsidRDefault="00AE72C2" w:rsidP="00AE72C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tabs>
          <w:tab w:val="left" w:pos="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E72C2" w:rsidRDefault="00AE72C2" w:rsidP="00AE72C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tabs>
          <w:tab w:val="left" w:pos="0"/>
        </w:tabs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AE72C2">
        <w:rPr>
          <w:rFonts w:ascii="Times New Roman" w:eastAsia="Times New Roman" w:hAnsi="Times New Roman" w:cs="Times New Roman"/>
          <w:sz w:val="24"/>
          <w:szCs w:val="24"/>
        </w:rPr>
        <w:t>Data Accuracy and Security:</w:t>
      </w:r>
    </w:p>
    <w:p w:rsidR="00AE72C2" w:rsidRPr="00AE72C2" w:rsidRDefault="00AE72C2" w:rsidP="00AE72C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72C2" w:rsidRPr="00AE72C2" w:rsidRDefault="00AE72C2" w:rsidP="00AE72C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tabs>
          <w:tab w:val="left" w:pos="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E72C2">
        <w:rPr>
          <w:rFonts w:ascii="Times New Roman" w:eastAsia="Times New Roman" w:hAnsi="Times New Roman" w:cs="Times New Roman"/>
          <w:sz w:val="24"/>
          <w:szCs w:val="24"/>
        </w:rPr>
        <w:t>Data accuracy: Verify that customer details are stored accurately and securely.</w:t>
      </w:r>
    </w:p>
    <w:p w:rsidR="00AE72C2" w:rsidRPr="00AE72C2" w:rsidRDefault="00AE72C2" w:rsidP="00AE72C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tabs>
          <w:tab w:val="left" w:pos="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E72C2">
        <w:rPr>
          <w:rFonts w:ascii="Times New Roman" w:eastAsia="Times New Roman" w:hAnsi="Times New Roman" w:cs="Times New Roman"/>
          <w:sz w:val="24"/>
          <w:szCs w:val="24"/>
        </w:rPr>
        <w:t>Data encryption: Ensure that sensitive customer information is encrypted to protect user privacy.</w:t>
      </w:r>
    </w:p>
    <w:p w:rsidR="00AE72C2" w:rsidRDefault="00AE72C2" w:rsidP="00AE72C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tabs>
          <w:tab w:val="left" w:pos="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E72C2">
        <w:rPr>
          <w:rFonts w:ascii="Times New Roman" w:eastAsia="Times New Roman" w:hAnsi="Times New Roman" w:cs="Times New Roman"/>
          <w:sz w:val="24"/>
          <w:szCs w:val="24"/>
        </w:rPr>
        <w:t xml:space="preserve">Backup and recovery: Assess the application's ability to backup and </w:t>
      </w:r>
      <w:proofErr w:type="spellStart"/>
      <w:r w:rsidRPr="00AE72C2">
        <w:rPr>
          <w:rFonts w:ascii="Times New Roman" w:eastAsia="Times New Roman" w:hAnsi="Times New Roman" w:cs="Times New Roman"/>
          <w:sz w:val="24"/>
          <w:szCs w:val="24"/>
        </w:rPr>
        <w:t>recover</w:t>
      </w:r>
      <w:proofErr w:type="spellEnd"/>
      <w:r w:rsidRPr="00AE72C2">
        <w:rPr>
          <w:rFonts w:ascii="Times New Roman" w:eastAsia="Times New Roman" w:hAnsi="Times New Roman" w:cs="Times New Roman"/>
          <w:sz w:val="24"/>
          <w:szCs w:val="24"/>
        </w:rPr>
        <w:t xml:space="preserve"> data in case of system failures.</w:t>
      </w:r>
    </w:p>
    <w:p w:rsidR="00AE72C2" w:rsidRPr="00AE72C2" w:rsidRDefault="00AE72C2" w:rsidP="00AE72C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tabs>
          <w:tab w:val="left" w:pos="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E72C2" w:rsidRDefault="00AE72C2" w:rsidP="00AE72C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tabs>
          <w:tab w:val="left" w:pos="0"/>
        </w:tabs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Booking and Payment :</w:t>
      </w:r>
    </w:p>
    <w:p w:rsidR="00AE72C2" w:rsidRPr="00AE72C2" w:rsidRDefault="00AE72C2" w:rsidP="00AE72C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72C2" w:rsidRPr="00AE72C2" w:rsidRDefault="00AE72C2" w:rsidP="00AE72C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tabs>
          <w:tab w:val="left" w:pos="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E72C2">
        <w:rPr>
          <w:rFonts w:ascii="Times New Roman" w:eastAsia="Times New Roman" w:hAnsi="Times New Roman" w:cs="Times New Roman"/>
          <w:sz w:val="24"/>
          <w:szCs w:val="24"/>
        </w:rPr>
        <w:t>Booking process: Analyze the ease of booking co-living spaces and selecting room sharing options.</w:t>
      </w:r>
    </w:p>
    <w:p w:rsidR="00AE72C2" w:rsidRDefault="00AE72C2" w:rsidP="00AE72C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tabs>
          <w:tab w:val="left" w:pos="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E72C2">
        <w:rPr>
          <w:rFonts w:ascii="Times New Roman" w:eastAsia="Times New Roman" w:hAnsi="Times New Roman" w:cs="Times New Roman"/>
          <w:sz w:val="24"/>
          <w:szCs w:val="24"/>
        </w:rPr>
        <w:t>Payment processing: Evaluate the different payment modes and the security of transactions.</w:t>
      </w:r>
    </w:p>
    <w:p w:rsidR="00AE72C2" w:rsidRPr="00AE72C2" w:rsidRDefault="00AE72C2" w:rsidP="00AE72C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tabs>
          <w:tab w:val="left" w:pos="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E72C2" w:rsidRDefault="00AE72C2" w:rsidP="00AE72C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tabs>
          <w:tab w:val="left" w:pos="0"/>
        </w:tabs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AE72C2">
        <w:rPr>
          <w:rFonts w:ascii="Times New Roman" w:eastAsia="Times New Roman" w:hAnsi="Times New Roman" w:cs="Times New Roman"/>
          <w:sz w:val="24"/>
          <w:szCs w:val="24"/>
        </w:rPr>
        <w:t>Feedback and Reviews:</w:t>
      </w:r>
    </w:p>
    <w:p w:rsidR="00AE72C2" w:rsidRPr="00AE72C2" w:rsidRDefault="00AE72C2" w:rsidP="00AE72C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72C2" w:rsidRPr="00AE72C2" w:rsidRDefault="00AE72C2" w:rsidP="00AE72C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tabs>
          <w:tab w:val="left" w:pos="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E72C2">
        <w:rPr>
          <w:rFonts w:ascii="Times New Roman" w:eastAsia="Times New Roman" w:hAnsi="Times New Roman" w:cs="Times New Roman"/>
          <w:sz w:val="24"/>
          <w:szCs w:val="24"/>
        </w:rPr>
        <w:t>Feedback collection: Assess how the application collects and manages user feedback on various services.</w:t>
      </w:r>
    </w:p>
    <w:p w:rsidR="00AE72C2" w:rsidRDefault="00AE72C2" w:rsidP="00AE72C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tabs>
          <w:tab w:val="left" w:pos="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E72C2">
        <w:rPr>
          <w:rFonts w:ascii="Times New Roman" w:eastAsia="Times New Roman" w:hAnsi="Times New Roman" w:cs="Times New Roman"/>
          <w:sz w:val="24"/>
          <w:szCs w:val="24"/>
        </w:rPr>
        <w:t>Review management: Ensure that the application effectively handles and displays user reviews.</w:t>
      </w:r>
    </w:p>
    <w:p w:rsidR="00AE72C2" w:rsidRPr="00AE72C2" w:rsidRDefault="00AE72C2" w:rsidP="00AE72C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tabs>
          <w:tab w:val="left" w:pos="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E72C2" w:rsidRDefault="00AE72C2" w:rsidP="00AE72C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tabs>
          <w:tab w:val="left" w:pos="0"/>
        </w:tabs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Performance Testing :</w:t>
      </w:r>
    </w:p>
    <w:p w:rsidR="00AE72C2" w:rsidRPr="00AE72C2" w:rsidRDefault="00AE72C2" w:rsidP="00AE72C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72C2" w:rsidRPr="00AE72C2" w:rsidRDefault="00AE72C2" w:rsidP="00AE72C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tabs>
          <w:tab w:val="left" w:pos="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E72C2">
        <w:rPr>
          <w:rFonts w:ascii="Times New Roman" w:eastAsia="Times New Roman" w:hAnsi="Times New Roman" w:cs="Times New Roman"/>
          <w:sz w:val="24"/>
          <w:szCs w:val="24"/>
        </w:rPr>
        <w:t>Scalability: Test how the application performs under different loads, especially during peak booking periods.</w:t>
      </w:r>
    </w:p>
    <w:p w:rsidR="00AE72C2" w:rsidRDefault="00AE72C2" w:rsidP="00AE72C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tabs>
          <w:tab w:val="left" w:pos="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E72C2">
        <w:rPr>
          <w:rFonts w:ascii="Times New Roman" w:eastAsia="Times New Roman" w:hAnsi="Times New Roman" w:cs="Times New Roman"/>
          <w:sz w:val="24"/>
          <w:szCs w:val="24"/>
        </w:rPr>
        <w:t>Stress testing: Evaluate the application's ability to handle unexpected spikes in traffic.</w:t>
      </w:r>
    </w:p>
    <w:p w:rsidR="00AE72C2" w:rsidRPr="00AE72C2" w:rsidRDefault="00AE72C2" w:rsidP="00AE72C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tabs>
          <w:tab w:val="left" w:pos="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E72C2" w:rsidRDefault="00AE72C2" w:rsidP="00AE72C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tabs>
          <w:tab w:val="left" w:pos="0"/>
        </w:tabs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AE72C2">
        <w:rPr>
          <w:rFonts w:ascii="Times New Roman" w:eastAsia="Times New Roman" w:hAnsi="Times New Roman" w:cs="Times New Roman"/>
          <w:sz w:val="24"/>
          <w:szCs w:val="24"/>
        </w:rPr>
        <w:t>Error Handling and Support:</w:t>
      </w:r>
    </w:p>
    <w:p w:rsidR="00AE72C2" w:rsidRPr="00AE72C2" w:rsidRDefault="00AE72C2" w:rsidP="00AE72C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72C2" w:rsidRPr="00AE72C2" w:rsidRDefault="00AE72C2" w:rsidP="00AE72C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tabs>
          <w:tab w:val="left" w:pos="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E72C2">
        <w:rPr>
          <w:rFonts w:ascii="Times New Roman" w:eastAsia="Times New Roman" w:hAnsi="Times New Roman" w:cs="Times New Roman"/>
          <w:sz w:val="24"/>
          <w:szCs w:val="24"/>
        </w:rPr>
        <w:t>Error handling: Verify how well the application handles errors and provides useful error messages to users.</w:t>
      </w:r>
    </w:p>
    <w:p w:rsidR="00AE72C2" w:rsidRDefault="00AE72C2" w:rsidP="00AE72C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tabs>
          <w:tab w:val="left" w:pos="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E72C2">
        <w:rPr>
          <w:rFonts w:ascii="Times New Roman" w:eastAsia="Times New Roman" w:hAnsi="Times New Roman" w:cs="Times New Roman"/>
          <w:sz w:val="24"/>
          <w:szCs w:val="24"/>
        </w:rPr>
        <w:t>Customer support: Assess the availability and responsiveness of customer support channels.</w:t>
      </w:r>
    </w:p>
    <w:p w:rsidR="00AE72C2" w:rsidRPr="00AE72C2" w:rsidRDefault="00AE72C2" w:rsidP="00AE72C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tabs>
          <w:tab w:val="left" w:pos="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E72C2" w:rsidRDefault="00AE72C2" w:rsidP="00AE72C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tabs>
          <w:tab w:val="left" w:pos="0"/>
        </w:tabs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AE72C2">
        <w:rPr>
          <w:rFonts w:ascii="Times New Roman" w:eastAsia="Times New Roman" w:hAnsi="Times New Roman" w:cs="Times New Roman"/>
          <w:sz w:val="24"/>
          <w:szCs w:val="24"/>
        </w:rPr>
        <w:t>Security:</w:t>
      </w:r>
    </w:p>
    <w:p w:rsidR="00AE72C2" w:rsidRPr="00AE72C2" w:rsidRDefault="00AE72C2" w:rsidP="00AE72C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72C2" w:rsidRPr="00AE72C2" w:rsidRDefault="00AE72C2" w:rsidP="00AE72C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tabs>
          <w:tab w:val="left" w:pos="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E72C2">
        <w:rPr>
          <w:rFonts w:ascii="Times New Roman" w:eastAsia="Times New Roman" w:hAnsi="Times New Roman" w:cs="Times New Roman"/>
          <w:sz w:val="24"/>
          <w:szCs w:val="24"/>
        </w:rPr>
        <w:t>Vulnerability testing: Conduct security testing to identify and address potential vulnerabilities in the application.</w:t>
      </w:r>
    </w:p>
    <w:p w:rsidR="00AE72C2" w:rsidRDefault="00AE72C2" w:rsidP="00AE72C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tabs>
          <w:tab w:val="left" w:pos="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E72C2">
        <w:rPr>
          <w:rFonts w:ascii="Times New Roman" w:eastAsia="Times New Roman" w:hAnsi="Times New Roman" w:cs="Times New Roman"/>
          <w:sz w:val="24"/>
          <w:szCs w:val="24"/>
        </w:rPr>
        <w:lastRenderedPageBreak/>
        <w:t>Data protection: Ensure that customer data is securely stored and protected from unauthorized acc</w:t>
      </w:r>
      <w:r>
        <w:rPr>
          <w:rFonts w:ascii="Times New Roman" w:eastAsia="Times New Roman" w:hAnsi="Times New Roman" w:cs="Times New Roman"/>
          <w:sz w:val="24"/>
          <w:szCs w:val="24"/>
        </w:rPr>
        <w:t>ess</w:t>
      </w:r>
    </w:p>
    <w:p w:rsidR="00AE72C2" w:rsidRPr="00AE72C2" w:rsidRDefault="00AE72C2" w:rsidP="00AE72C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tabs>
          <w:tab w:val="left" w:pos="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E72C2" w:rsidRDefault="00AE72C2" w:rsidP="00AE72C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tabs>
          <w:tab w:val="left" w:pos="0"/>
        </w:tabs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AE72C2">
        <w:rPr>
          <w:rFonts w:ascii="Times New Roman" w:eastAsia="Times New Roman" w:hAnsi="Times New Roman" w:cs="Times New Roman"/>
          <w:sz w:val="24"/>
          <w:szCs w:val="24"/>
        </w:rPr>
        <w:t>Integration and Compatibility:</w:t>
      </w:r>
    </w:p>
    <w:p w:rsidR="00AE72C2" w:rsidRPr="00AE72C2" w:rsidRDefault="00AE72C2" w:rsidP="00AE72C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72C2" w:rsidRPr="00AE72C2" w:rsidRDefault="00AE72C2" w:rsidP="00AE72C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tabs>
          <w:tab w:val="left" w:pos="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E72C2">
        <w:rPr>
          <w:rFonts w:ascii="Times New Roman" w:eastAsia="Times New Roman" w:hAnsi="Times New Roman" w:cs="Times New Roman"/>
          <w:sz w:val="24"/>
          <w:szCs w:val="24"/>
        </w:rPr>
        <w:t>Third-party integrations: Check if the application integrates seamlessly with external services, such as payment gateways.</w:t>
      </w:r>
    </w:p>
    <w:p w:rsidR="00AE72C2" w:rsidRDefault="00AE72C2" w:rsidP="00AE72C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E72C2">
        <w:rPr>
          <w:rFonts w:ascii="Times New Roman" w:eastAsia="Times New Roman" w:hAnsi="Times New Roman" w:cs="Times New Roman"/>
          <w:sz w:val="24"/>
          <w:szCs w:val="24"/>
        </w:rPr>
        <w:t>Cross-browser and cross-platform compatibility: Ensure the application works on different browsers and platforms.</w:t>
      </w:r>
    </w:p>
    <w:p w:rsidR="00AE72C2" w:rsidRDefault="00AE72C2" w:rsidP="00AE72C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72C2" w:rsidRDefault="00AE72C2" w:rsidP="00AE72C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72C2" w:rsidRDefault="00AE72C2" w:rsidP="00AE72C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72C2" w:rsidRDefault="00AE72C2" w:rsidP="00AE72C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72C2" w:rsidRDefault="00AE72C2" w:rsidP="00AE72C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72C2" w:rsidRDefault="00AE72C2" w:rsidP="00AE72C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72C2" w:rsidRDefault="00AE72C2" w:rsidP="00AE72C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72C2" w:rsidRDefault="00AE72C2" w:rsidP="00AE72C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72C2" w:rsidRDefault="00AE72C2" w:rsidP="00AE72C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72C2" w:rsidRDefault="00AE72C2" w:rsidP="00AE72C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72C2" w:rsidRDefault="00AE72C2" w:rsidP="00AE72C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72C2" w:rsidRDefault="00AE72C2" w:rsidP="00AE72C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72C2" w:rsidRDefault="00AE72C2" w:rsidP="00AE72C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72C2" w:rsidRDefault="00AE72C2" w:rsidP="00AE72C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72C2" w:rsidRDefault="00AE72C2" w:rsidP="00AE72C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72C2" w:rsidRDefault="00AE72C2" w:rsidP="00AE72C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72C2" w:rsidRDefault="00AE72C2" w:rsidP="00AE72C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72C2" w:rsidRDefault="00AE72C2" w:rsidP="00AE72C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72C2" w:rsidRDefault="00AE72C2" w:rsidP="00AE72C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72C2" w:rsidRDefault="00AE72C2" w:rsidP="00AE72C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72C2" w:rsidRDefault="00AE72C2" w:rsidP="00AE72C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72C2" w:rsidRDefault="00AE72C2" w:rsidP="00AE72C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72C2" w:rsidRDefault="00AE72C2" w:rsidP="00AE72C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72C2" w:rsidRPr="00AE72C2" w:rsidRDefault="00AE72C2" w:rsidP="00AE72C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72C2" w:rsidRPr="00AE72C2" w:rsidRDefault="00AE72C2" w:rsidP="00AE72C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E72C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AE72C2" w:rsidRPr="00AE72C2" w:rsidRDefault="00AE72C2" w:rsidP="00AE72C2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r w:rsidRPr="00AE72C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AE72C2" w:rsidRDefault="00AE72C2" w:rsidP="00AE72C2"/>
    <w:sectPr w:rsidR="00AE72C2" w:rsidSect="00AE72C2">
      <w:pgSz w:w="12240" w:h="15840"/>
      <w:pgMar w:top="1440" w:right="54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33112B"/>
    <w:multiLevelType w:val="multilevel"/>
    <w:tmpl w:val="EA684C0C"/>
    <w:lvl w:ilvl="0">
      <w:start w:val="1"/>
      <w:numFmt w:val="decimal"/>
      <w:lvlText w:val="%1."/>
      <w:lvlJc w:val="left"/>
      <w:pPr>
        <w:tabs>
          <w:tab w:val="num" w:pos="2430"/>
        </w:tabs>
        <w:ind w:left="2430" w:hanging="360"/>
      </w:pPr>
    </w:lvl>
    <w:lvl w:ilvl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870"/>
        </w:tabs>
        <w:ind w:left="3870" w:hanging="360"/>
      </w:pPr>
    </w:lvl>
    <w:lvl w:ilvl="3" w:tentative="1">
      <w:start w:val="1"/>
      <w:numFmt w:val="decimal"/>
      <w:lvlText w:val="%4."/>
      <w:lvlJc w:val="left"/>
      <w:pPr>
        <w:tabs>
          <w:tab w:val="num" w:pos="4590"/>
        </w:tabs>
        <w:ind w:left="4590" w:hanging="360"/>
      </w:pPr>
    </w:lvl>
    <w:lvl w:ilvl="4" w:tentative="1">
      <w:start w:val="1"/>
      <w:numFmt w:val="decimal"/>
      <w:lvlText w:val="%5."/>
      <w:lvlJc w:val="left"/>
      <w:pPr>
        <w:tabs>
          <w:tab w:val="num" w:pos="5310"/>
        </w:tabs>
        <w:ind w:left="5310" w:hanging="360"/>
      </w:pPr>
    </w:lvl>
    <w:lvl w:ilvl="5" w:tentative="1">
      <w:start w:val="1"/>
      <w:numFmt w:val="decimal"/>
      <w:lvlText w:val="%6."/>
      <w:lvlJc w:val="left"/>
      <w:pPr>
        <w:tabs>
          <w:tab w:val="num" w:pos="6030"/>
        </w:tabs>
        <w:ind w:left="6030" w:hanging="360"/>
      </w:pPr>
    </w:lvl>
    <w:lvl w:ilvl="6" w:tentative="1">
      <w:start w:val="1"/>
      <w:numFmt w:val="decimal"/>
      <w:lvlText w:val="%7."/>
      <w:lvlJc w:val="left"/>
      <w:pPr>
        <w:tabs>
          <w:tab w:val="num" w:pos="6750"/>
        </w:tabs>
        <w:ind w:left="6750" w:hanging="360"/>
      </w:pPr>
    </w:lvl>
    <w:lvl w:ilvl="7" w:tentative="1">
      <w:start w:val="1"/>
      <w:numFmt w:val="decimal"/>
      <w:lvlText w:val="%8."/>
      <w:lvlJc w:val="left"/>
      <w:pPr>
        <w:tabs>
          <w:tab w:val="num" w:pos="7470"/>
        </w:tabs>
        <w:ind w:left="7470" w:hanging="360"/>
      </w:pPr>
    </w:lvl>
    <w:lvl w:ilvl="8" w:tentative="1">
      <w:start w:val="1"/>
      <w:numFmt w:val="decimal"/>
      <w:lvlText w:val="%9."/>
      <w:lvlJc w:val="left"/>
      <w:pPr>
        <w:tabs>
          <w:tab w:val="num" w:pos="8190"/>
        </w:tabs>
        <w:ind w:left="819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characterSpacingControl w:val="doNotCompress"/>
  <w:compat/>
  <w:rsids>
    <w:rsidRoot w:val="00AE72C2"/>
    <w:rsid w:val="0091730F"/>
    <w:rsid w:val="00AE7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30F"/>
  </w:style>
  <w:style w:type="paragraph" w:styleId="Heading3">
    <w:name w:val="heading 3"/>
    <w:basedOn w:val="Normal"/>
    <w:link w:val="Heading3Char"/>
    <w:uiPriority w:val="9"/>
    <w:qFormat/>
    <w:rsid w:val="00AE72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E72C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E7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E72C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E72C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E72C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E72C2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32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48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18222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82072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0329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569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12" w:space="0" w:color="auto"/>
                            <w:right w:val="single" w:sz="2" w:space="0" w:color="auto"/>
                          </w:divBdr>
                          <w:divsChild>
                            <w:div w:id="13577279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8835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66639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76435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71519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57831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30334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761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37355652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142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1589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37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590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2220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90837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778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0686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4187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13339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547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2023-11-04T09:11:00Z</dcterms:created>
  <dcterms:modified xsi:type="dcterms:W3CDTF">2023-11-04T09:17:00Z</dcterms:modified>
</cp:coreProperties>
</file>