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center"/>
      </w:pPr>
      <w:r>
        <w:t>Decision Tree</w:t>
      </w:r>
    </w:p>
    <w:p>
      <w:pPr>
        <w:rPr>
          <w:rFonts w:ascii="Segoe UI" w:hAnsi="Segoe UI" w:cs="Segoe UI" w:eastAsiaTheme="majorEastAsia"/>
          <w:b/>
          <w:bCs/>
        </w:rPr>
      </w:pPr>
      <w:r>
        <w:rPr>
          <w:rFonts w:ascii="Segoe UI" w:hAnsi="Segoe UI" w:cs="Segoe UI" w:eastAsiaTheme="majorEastAsia"/>
          <w:b/>
          <w:bCs/>
        </w:rPr>
        <w:t>Objective:</w:t>
      </w:r>
    </w:p>
    <w:p>
      <w:pPr>
        <w:rPr>
          <w:rFonts w:ascii="Segoe UI" w:hAnsi="Segoe UI" w:cs="Segoe UI" w:eastAsiaTheme="majorEastAsia"/>
        </w:rPr>
      </w:pPr>
      <w:r>
        <w:rPr>
          <w:rFonts w:ascii="Segoe UI" w:hAnsi="Segoe UI" w:cs="Segoe UI" w:eastAsiaTheme="majorEastAsia"/>
        </w:rPr>
        <w:t>The objective of this assignment is to apply Decision Tree Classification to a given dataset, analyse the performance of the model, and interpret the results.</w:t>
      </w:r>
    </w:p>
    <w:p>
      <w:pPr>
        <w:rPr>
          <w:rFonts w:ascii="Segoe UI" w:hAnsi="Segoe UI" w:cs="Segoe UI" w:eastAsiaTheme="majorEastAsia"/>
          <w:b/>
          <w:bCs/>
        </w:rPr>
      </w:pPr>
      <w:r>
        <w:rPr>
          <w:rFonts w:ascii="Segoe UI" w:hAnsi="Segoe UI" w:cs="Segoe UI" w:eastAsiaTheme="majorEastAsia"/>
          <w:b/>
          <w:bCs/>
        </w:rPr>
        <w:t>Tasks:</w:t>
      </w:r>
    </w:p>
    <w:p>
      <w:pPr>
        <w:rPr>
          <w:rFonts w:ascii="Segoe UI" w:hAnsi="Segoe UI" w:cs="Segoe UI" w:eastAsiaTheme="majorEastAsia"/>
        </w:rPr>
      </w:pPr>
      <w:r>
        <w:rPr>
          <w:rFonts w:ascii="Segoe UI" w:hAnsi="Segoe UI" w:cs="Segoe UI" w:eastAsiaTheme="majorEastAsia"/>
        </w:rPr>
        <w:t>1. Data Preparation:</w:t>
      </w:r>
    </w:p>
    <w:p>
      <w:pPr>
        <w:rPr>
          <w:rFonts w:ascii="Segoe UI" w:hAnsi="Segoe UI" w:cs="Segoe UI" w:eastAsiaTheme="majorEastAsia"/>
        </w:rPr>
      </w:pPr>
      <w:r>
        <w:rPr>
          <w:rFonts w:ascii="Segoe UI" w:hAnsi="Segoe UI" w:cs="Segoe UI" w:eastAsiaTheme="majorEastAsia"/>
        </w:rPr>
        <w:t>Load the dataset into your preferred data analysis environment (e.g., Python with libraries like Pandas and NumPy).</w:t>
      </w:r>
    </w:p>
    <w:p>
      <w:pPr>
        <w:rPr>
          <w:rFonts w:ascii="Segoe UI" w:hAnsi="Segoe UI" w:cs="Segoe UI" w:eastAsiaTheme="majorEastAsia"/>
          <w:b/>
          <w:bCs/>
        </w:rPr>
      </w:pPr>
      <w:r>
        <w:rPr>
          <w:rFonts w:ascii="Segoe UI" w:hAnsi="Segoe UI" w:cs="Segoe UI" w:eastAsiaTheme="majorEastAsia"/>
          <w:b/>
          <w:bCs/>
        </w:rPr>
        <w:t>2. Exploratory Data Analysis (EDA):</w:t>
      </w:r>
    </w:p>
    <w:p>
      <w:pPr>
        <w:rPr>
          <w:rFonts w:ascii="Segoe UI" w:hAnsi="Segoe UI" w:cs="Segoe UI" w:eastAsiaTheme="majorEastAsia"/>
        </w:rPr>
      </w:pPr>
      <w:r>
        <w:rPr>
          <w:rFonts w:ascii="Segoe UI" w:hAnsi="Segoe UI" w:cs="Segoe UI" w:eastAsiaTheme="majorEastAsia"/>
        </w:rPr>
        <w:t>Perform exploratory data analysis to understand the structure of the dataset.</w:t>
      </w:r>
    </w:p>
    <w:p>
      <w:pPr>
        <w:rPr>
          <w:rFonts w:ascii="Segoe UI" w:hAnsi="Segoe UI" w:cs="Segoe UI" w:eastAsiaTheme="majorEastAsia"/>
        </w:rPr>
      </w:pPr>
      <w:r>
        <w:rPr>
          <w:rFonts w:ascii="Segoe UI" w:hAnsi="Segoe UI" w:cs="Segoe UI" w:eastAsiaTheme="majorEastAsia"/>
        </w:rPr>
        <w:t>Check for missing values, outliers, and inconsistencies in the data.</w:t>
      </w:r>
    </w:p>
    <w:p>
      <w:pPr>
        <w:rPr>
          <w:rFonts w:ascii="Segoe UI" w:hAnsi="Segoe UI" w:cs="Segoe UI" w:eastAsiaTheme="majorEastAsia"/>
        </w:rPr>
      </w:pPr>
      <w:r>
        <w:rPr>
          <w:rFonts w:ascii="Segoe UI" w:hAnsi="Segoe UI" w:cs="Segoe UI" w:eastAsiaTheme="majorEastAsia"/>
        </w:rPr>
        <w:t>Visualize the distribution of features, including histograms, box plots, and correlation matrices.</w:t>
      </w:r>
    </w:p>
    <w:p>
      <w:pPr>
        <w:rPr>
          <w:rFonts w:ascii="Segoe UI" w:hAnsi="Segoe UI" w:cs="Segoe UI" w:eastAsiaTheme="majorEastAsia"/>
          <w:b/>
          <w:bCs/>
        </w:rPr>
      </w:pPr>
      <w:r>
        <w:rPr>
          <w:rFonts w:ascii="Segoe UI" w:hAnsi="Segoe UI" w:cs="Segoe UI" w:eastAsiaTheme="majorEastAsia"/>
          <w:b/>
          <w:bCs/>
        </w:rPr>
        <w:t>3. Feature Engineering:</w:t>
      </w:r>
    </w:p>
    <w:p>
      <w:pPr>
        <w:rPr>
          <w:rFonts w:ascii="Segoe UI" w:hAnsi="Segoe UI" w:cs="Segoe UI" w:eastAsiaTheme="majorEastAsia"/>
        </w:rPr>
      </w:pPr>
      <w:r>
        <w:rPr>
          <w:rFonts w:ascii="Segoe UI" w:hAnsi="Segoe UI" w:cs="Segoe UI" w:eastAsiaTheme="majorEastAsia"/>
        </w:rPr>
        <w:t>If necessary, perform feature engineering techniques such as encoding categorical variables, scaling numerical features, or handling missing values.</w:t>
      </w:r>
    </w:p>
    <w:p>
      <w:pPr>
        <w:rPr>
          <w:rFonts w:ascii="Segoe UI" w:hAnsi="Segoe UI" w:cs="Segoe UI" w:eastAsiaTheme="majorEastAsia"/>
          <w:b/>
          <w:bCs/>
        </w:rPr>
      </w:pPr>
      <w:r>
        <w:rPr>
          <w:rFonts w:ascii="Segoe UI" w:hAnsi="Segoe UI" w:cs="Segoe UI" w:eastAsiaTheme="majorEastAsia"/>
          <w:b/>
          <w:bCs/>
        </w:rPr>
        <w:t>4. Decision Tree Classification:</w:t>
      </w:r>
    </w:p>
    <w:p>
      <w:pPr>
        <w:rPr>
          <w:rFonts w:ascii="Segoe UI" w:hAnsi="Segoe UI" w:cs="Segoe UI" w:eastAsiaTheme="majorEastAsia"/>
        </w:rPr>
      </w:pPr>
      <w:r>
        <w:rPr>
          <w:rFonts w:ascii="Segoe UI" w:hAnsi="Segoe UI" w:cs="Segoe UI" w:eastAsiaTheme="majorEastAsia"/>
        </w:rPr>
        <w:t>Split the dataset into training and testing sets (e.g., using an 80-20 split).</w:t>
      </w:r>
    </w:p>
    <w:p>
      <w:pPr>
        <w:rPr>
          <w:rFonts w:ascii="Segoe UI" w:hAnsi="Segoe UI" w:cs="Segoe UI" w:eastAsiaTheme="majorEastAsia"/>
        </w:rPr>
      </w:pPr>
      <w:r>
        <w:rPr>
          <w:rFonts w:ascii="Segoe UI" w:hAnsi="Segoe UI" w:cs="Segoe UI" w:eastAsiaTheme="majorEastAsia"/>
        </w:rPr>
        <w:t>Implement a Decision Tree Classification model using a library like scikit-learn.</w:t>
      </w:r>
    </w:p>
    <w:p>
      <w:pPr>
        <w:rPr>
          <w:rFonts w:ascii="Segoe UI" w:hAnsi="Segoe UI" w:cs="Segoe UI" w:eastAsiaTheme="majorEastAsia"/>
        </w:rPr>
      </w:pPr>
      <w:r>
        <w:rPr>
          <w:rFonts w:ascii="Segoe UI" w:hAnsi="Segoe UI" w:cs="Segoe UI" w:eastAsiaTheme="majorEastAsia"/>
        </w:rPr>
        <w:t>Train the model on the training set and evaluate its performance on the testing set using appropriate evaluation metrics (e.g., accuracy, precision, recall, F1-score, ROC-AUC).</w:t>
      </w:r>
    </w:p>
    <w:p>
      <w:pPr>
        <w:rPr>
          <w:rFonts w:ascii="Segoe UI" w:hAnsi="Segoe UI" w:cs="Segoe UI" w:eastAsiaTheme="majorEastAsia"/>
          <w:b/>
          <w:bCs/>
        </w:rPr>
      </w:pPr>
      <w:r>
        <w:rPr>
          <w:rFonts w:ascii="Segoe UI" w:hAnsi="Segoe UI" w:cs="Segoe UI" w:eastAsiaTheme="majorEastAsia"/>
          <w:b/>
          <w:bCs/>
        </w:rPr>
        <w:t>5. Hyperparameter Tuning:</w:t>
      </w:r>
    </w:p>
    <w:p>
      <w:pPr>
        <w:rPr>
          <w:rFonts w:ascii="Segoe UI" w:hAnsi="Segoe UI" w:cs="Segoe UI" w:eastAsiaTheme="majorEastAsia"/>
        </w:rPr>
      </w:pPr>
      <w:r>
        <w:rPr>
          <w:rFonts w:ascii="Segoe UI" w:hAnsi="Segoe UI" w:cs="Segoe UI" w:eastAsiaTheme="majorEastAsia"/>
        </w:rPr>
        <w:t>Perform hyperparameter tuning to optimize the Decision Tree model. Experiment with different hyperparameters such as maximum depth, minimum samples split, and criterion.</w:t>
      </w:r>
    </w:p>
    <w:p>
      <w:pPr>
        <w:rPr>
          <w:rFonts w:ascii="Segoe UI" w:hAnsi="Segoe UI" w:cs="Segoe UI" w:eastAsiaTheme="majorEastAsia"/>
          <w:b/>
          <w:bCs/>
        </w:rPr>
      </w:pPr>
      <w:r>
        <w:rPr>
          <w:rFonts w:ascii="Segoe UI" w:hAnsi="Segoe UI" w:cs="Segoe UI" w:eastAsiaTheme="majorEastAsia"/>
          <w:b/>
          <w:bCs/>
        </w:rPr>
        <w:t>6. Model Evaluation and Analysis:</w:t>
      </w:r>
    </w:p>
    <w:p>
      <w:pPr>
        <w:rPr>
          <w:rFonts w:ascii="Segoe UI" w:hAnsi="Segoe UI" w:cs="Segoe UI" w:eastAsiaTheme="majorEastAsia"/>
        </w:rPr>
      </w:pPr>
      <w:r>
        <w:rPr>
          <w:rFonts w:ascii="Segoe UI" w:hAnsi="Segoe UI" w:cs="Segoe UI" w:eastAsiaTheme="majorEastAsia"/>
        </w:rPr>
        <w:t>Analyse the performance of the Decision Tree model using the evaluation metrics obtained.</w:t>
      </w:r>
    </w:p>
    <w:p>
      <w:pPr>
        <w:rPr>
          <w:rFonts w:ascii="Segoe UI" w:hAnsi="Segoe UI" w:cs="Segoe UI" w:eastAsiaTheme="majorEastAsia"/>
        </w:rPr>
      </w:pPr>
      <w:r>
        <w:rPr>
          <w:rFonts w:ascii="Segoe UI" w:hAnsi="Segoe UI" w:cs="Segoe UI" w:eastAsiaTheme="majorEastAsia"/>
        </w:rPr>
        <w:t>Visualize the decision tree structure to understand the rules learned by the model and identify important features</w:t>
      </w:r>
    </w:p>
    <w:p>
      <w:pPr>
        <w:rPr>
          <w:rFonts w:ascii="Segoe UI" w:hAnsi="Segoe UI" w:cs="Segoe UI" w:eastAsiaTheme="majorEastAsia"/>
          <w:b/>
          <w:bCs/>
        </w:rPr>
      </w:pPr>
      <w:r>
        <w:rPr>
          <w:rFonts w:ascii="Segoe UI" w:hAnsi="Segoe UI" w:cs="Segoe UI" w:eastAsiaTheme="majorEastAsia"/>
          <w:b/>
          <w:bCs/>
        </w:rPr>
        <w:t>Interview Questions:</w:t>
      </w:r>
    </w:p>
    <w:p>
      <w:pPr>
        <w:numPr>
          <w:ilvl w:val="0"/>
          <w:numId w:val="1"/>
        </w:numPr>
        <w:rPr>
          <w:rFonts w:ascii="Segoe UI" w:hAnsi="Segoe UI" w:cs="Segoe UI" w:eastAsiaTheme="majorEastAsia"/>
        </w:rPr>
      </w:pPr>
      <w:r>
        <w:rPr>
          <w:rFonts w:ascii="Segoe UI" w:hAnsi="Segoe UI" w:cs="Segoe UI" w:eastAsiaTheme="majorEastAsia"/>
        </w:rPr>
        <w:t>What are some common hyperparameters of decision tree models, and how do they affect the model's performance?</w:t>
      </w:r>
    </w:p>
    <w:p>
      <w:pPr>
        <w:numPr>
          <w:numId w:val="0"/>
        </w:numPr>
        <w:rPr>
          <w:rFonts w:ascii="Segoe UI" w:hAnsi="Segoe UI" w:cs="Segoe UI" w:eastAsiaTheme="majorEastAsia"/>
          <w:lang w:val="en-IN" w:eastAsia="en-US"/>
        </w:rPr>
      </w:pPr>
      <w:r>
        <w:rPr>
          <w:rFonts w:hint="default" w:ascii="Segoe UI" w:hAnsi="Segoe UI" w:cs="Segoe UI" w:eastAsiaTheme="majorEastAsia"/>
          <w:b/>
          <w:bCs/>
          <w:highlight w:val="yellow"/>
          <w:lang w:val="en-IN"/>
        </w:rPr>
        <w:t>Ans)</w:t>
      </w:r>
      <w:r>
        <w:rPr>
          <w:rFonts w:hint="default" w:ascii="Segoe UI" w:hAnsi="Segoe UI" w:cs="Segoe UI" w:eastAsiaTheme="majorEastAsia"/>
          <w:lang w:val="en-IN" w:eastAsia="en-US"/>
        </w:rPr>
        <w:t xml:space="preserve"> Decision tree models have several hyperparameters that can be tuned to improve performance and control the complexity of the tree. Some common hyperparameters include:</w:t>
      </w:r>
    </w:p>
    <w:p>
      <w:pPr>
        <w:numPr>
          <w:ilvl w:val="0"/>
          <w:numId w:val="2"/>
        </w:numPr>
        <w:ind w:left="420" w:leftChars="0" w:hanging="420" w:firstLineChars="0"/>
        <w:rPr>
          <w:rFonts w:ascii="Segoe UI" w:hAnsi="Segoe UI" w:cs="Segoe UI" w:eastAsiaTheme="majorEastAsia"/>
          <w:lang w:val="en-IN" w:eastAsia="en-US"/>
        </w:rPr>
      </w:pPr>
      <w:r>
        <w:rPr>
          <w:rFonts w:hint="default" w:ascii="Segoe UI" w:hAnsi="Segoe UI" w:cs="Segoe UI" w:eastAsiaTheme="majorEastAsia"/>
          <w:b/>
          <w:bCs/>
          <w:lang w:val="en-IN" w:eastAsia="en-US"/>
        </w:rPr>
        <w:t>max_depth:</w:t>
      </w:r>
      <w:r>
        <w:rPr>
          <w:rFonts w:hint="default" w:ascii="Segoe UI" w:hAnsi="Segoe UI" w:cs="Segoe UI" w:eastAsiaTheme="majorEastAsia"/>
          <w:lang w:val="en-IN" w:eastAsia="en-US"/>
        </w:rPr>
        <w:t xml:space="preserve"> This hyperparameter controls the maximum depth of the decision tree. A deeper tree can capture more complex relationships in the data but may also lead to overfitting, especially with noisy data. Setting a lower </w:t>
      </w:r>
      <w:r>
        <w:rPr>
          <w:rFonts w:ascii="Segoe UI" w:hAnsi="Segoe UI" w:cs="Segoe UI" w:eastAsiaTheme="majorEastAsia"/>
          <w:lang w:val="en-IN" w:eastAsia="en-US"/>
        </w:rPr>
        <w:t>max_depth</w:t>
      </w:r>
      <w:r>
        <w:rPr>
          <w:rFonts w:hint="default" w:ascii="Segoe UI" w:hAnsi="Segoe UI" w:cs="Segoe UI" w:eastAsiaTheme="majorEastAsia"/>
          <w:lang w:val="en-IN" w:eastAsia="en-US"/>
        </w:rPr>
        <w:t xml:space="preserve"> can help prevent overfitting.</w:t>
      </w:r>
    </w:p>
    <w:p>
      <w:pPr>
        <w:numPr>
          <w:ilvl w:val="0"/>
          <w:numId w:val="2"/>
        </w:numPr>
        <w:ind w:left="420" w:leftChars="0" w:hanging="420" w:firstLineChars="0"/>
        <w:rPr>
          <w:rFonts w:ascii="Segoe UI" w:hAnsi="Segoe UI" w:cs="Segoe UI" w:eastAsiaTheme="majorEastAsia"/>
          <w:lang w:val="en-IN" w:eastAsia="en-US"/>
        </w:rPr>
      </w:pPr>
      <w:r>
        <w:rPr>
          <w:rFonts w:hint="default" w:ascii="Segoe UI" w:hAnsi="Segoe UI" w:cs="Segoe UI" w:eastAsiaTheme="majorEastAsia"/>
          <w:b/>
          <w:bCs/>
          <w:lang w:val="en-IN" w:eastAsia="en-US"/>
        </w:rPr>
        <w:t>min_samples_split</w:t>
      </w:r>
      <w:r>
        <w:rPr>
          <w:rFonts w:hint="default" w:ascii="Segoe UI" w:hAnsi="Segoe UI" w:cs="Segoe UI" w:eastAsiaTheme="majorEastAsia"/>
          <w:lang w:val="en-IN" w:eastAsia="en-US"/>
        </w:rPr>
        <w:t>: This hyperparameter sets the minimum number of samples required to split an internal node. Increasing this parameter can help prevent overfitting by requiring a certain number of samples in each node before a split is attempted.</w:t>
      </w:r>
    </w:p>
    <w:p>
      <w:pPr>
        <w:numPr>
          <w:ilvl w:val="0"/>
          <w:numId w:val="2"/>
        </w:numPr>
        <w:ind w:left="420" w:leftChars="0" w:hanging="420" w:firstLineChars="0"/>
        <w:rPr>
          <w:rFonts w:ascii="Segoe UI" w:hAnsi="Segoe UI" w:cs="Segoe UI" w:eastAsiaTheme="majorEastAsia"/>
          <w:lang w:val="en-IN" w:eastAsia="en-US"/>
        </w:rPr>
      </w:pPr>
      <w:r>
        <w:rPr>
          <w:rFonts w:hint="default" w:ascii="Segoe UI" w:hAnsi="Segoe UI" w:cs="Segoe UI" w:eastAsiaTheme="majorEastAsia"/>
          <w:b/>
          <w:bCs/>
          <w:lang w:val="en-IN" w:eastAsia="en-US"/>
        </w:rPr>
        <w:t>min_samples_leaf</w:t>
      </w:r>
      <w:r>
        <w:rPr>
          <w:rFonts w:hint="default" w:ascii="Segoe UI" w:hAnsi="Segoe UI" w:cs="Segoe UI" w:eastAsiaTheme="majorEastAsia"/>
          <w:lang w:val="en-IN" w:eastAsia="en-US"/>
        </w:rPr>
        <w:t>: This hyperparameter sets the minimum number of samples required to be at a leaf node. Similar to min_samples_split, increasing this parameter can help prevent overfitting by controlling the size of the leaf nodes.</w:t>
      </w:r>
    </w:p>
    <w:p>
      <w:pPr>
        <w:numPr>
          <w:ilvl w:val="0"/>
          <w:numId w:val="3"/>
        </w:numPr>
        <w:ind w:left="420" w:leftChars="0" w:hanging="420" w:firstLineChars="0"/>
        <w:rPr>
          <w:rFonts w:ascii="Segoe UI" w:hAnsi="Segoe UI" w:cs="Segoe UI" w:eastAsiaTheme="majorEastAsia"/>
          <w:lang w:val="en-IN" w:eastAsia="en-US"/>
        </w:rPr>
      </w:pPr>
      <w:r>
        <w:rPr>
          <w:rFonts w:hint="default" w:ascii="Segoe UI" w:hAnsi="Segoe UI" w:cs="Segoe UI" w:eastAsiaTheme="majorEastAsia"/>
          <w:b/>
          <w:bCs/>
          <w:lang w:val="en-IN" w:eastAsia="en-US"/>
        </w:rPr>
        <w:t>max_features</w:t>
      </w:r>
      <w:r>
        <w:rPr>
          <w:rFonts w:hint="default" w:ascii="Segoe UI" w:hAnsi="Segoe UI" w:cs="Segoe UI" w:eastAsiaTheme="majorEastAsia"/>
          <w:lang w:val="en-IN" w:eastAsia="en-US"/>
        </w:rPr>
        <w:t>: This hyperparameter controls the number of features to consider when looking for the best split. Setting max_features to a lower value can help reduce the variance of the model and prevent overfitting, especially in high-dimensional datasets.</w:t>
      </w:r>
    </w:p>
    <w:p>
      <w:pPr>
        <w:numPr>
          <w:ilvl w:val="0"/>
          <w:numId w:val="3"/>
        </w:numPr>
        <w:ind w:left="420" w:leftChars="0" w:hanging="420" w:firstLineChars="0"/>
        <w:rPr>
          <w:rFonts w:ascii="Segoe UI" w:hAnsi="Segoe UI" w:cs="Segoe UI" w:eastAsiaTheme="majorEastAsia"/>
          <w:lang w:val="en-IN" w:eastAsia="en-US"/>
        </w:rPr>
      </w:pPr>
      <w:r>
        <w:rPr>
          <w:rFonts w:hint="default" w:ascii="Segoe UI" w:hAnsi="Segoe UI" w:cs="Segoe UI" w:eastAsiaTheme="majorEastAsia"/>
          <w:b/>
          <w:bCs/>
          <w:lang w:val="en-IN" w:eastAsia="en-US"/>
        </w:rPr>
        <w:t>criterion:</w:t>
      </w:r>
      <w:r>
        <w:rPr>
          <w:rFonts w:hint="default" w:ascii="Segoe UI" w:hAnsi="Segoe UI" w:cs="Segoe UI" w:eastAsiaTheme="majorEastAsia"/>
          <w:lang w:val="en-IN" w:eastAsia="en-US"/>
        </w:rPr>
        <w:t xml:space="preserve"> This hyperparameter determines the function used to measure the quality of a split. Common options include "gini" for the Gini impurity and "entropy" for information gain. Both criteria aim to maximize the purity of the resulting child nodes, but they may perform differently depending on the dataset.</w:t>
      </w:r>
    </w:p>
    <w:p>
      <w:pPr>
        <w:numPr>
          <w:ilvl w:val="0"/>
          <w:numId w:val="3"/>
        </w:numPr>
        <w:ind w:left="420" w:leftChars="0" w:hanging="420" w:firstLineChars="0"/>
        <w:rPr>
          <w:rFonts w:hint="default" w:ascii="Segoe UI" w:hAnsi="Segoe UI" w:cs="Segoe UI" w:eastAsiaTheme="majorEastAsia"/>
          <w:lang w:val="en-IN" w:eastAsia="en-US"/>
        </w:rPr>
      </w:pPr>
      <w:r>
        <w:rPr>
          <w:rFonts w:hint="default" w:ascii="Segoe UI" w:hAnsi="Segoe UI" w:cs="Segoe UI" w:eastAsiaTheme="majorEastAsia"/>
          <w:b/>
          <w:bCs/>
          <w:lang w:val="en-IN" w:eastAsia="en-US"/>
        </w:rPr>
        <w:t>splitter</w:t>
      </w:r>
      <w:r>
        <w:rPr>
          <w:rFonts w:hint="default" w:ascii="Segoe UI" w:hAnsi="Segoe UI" w:cs="Segoe UI" w:eastAsiaTheme="majorEastAsia"/>
          <w:lang w:val="en-IN" w:eastAsia="en-US"/>
        </w:rPr>
        <w:t>: This hyperparameter specifies the strategy used to choose the split at each node. The two options are "best," which chooses the best split, and "random," which chooses the best random split. Choosing "random" can help prevent overfitting by introducing randomness into the tree-building process.</w:t>
      </w:r>
    </w:p>
    <w:p>
      <w:pPr>
        <w:numPr>
          <w:numId w:val="0"/>
        </w:numPr>
        <w:ind w:leftChars="0"/>
        <w:rPr>
          <w:rFonts w:hint="default" w:ascii="Segoe UI" w:hAnsi="Segoe UI" w:cs="Segoe UI" w:eastAsiaTheme="majorEastAsia"/>
          <w:lang w:val="en-IN" w:eastAsia="en-US"/>
        </w:rPr>
      </w:pPr>
    </w:p>
    <w:p>
      <w:pPr>
        <w:numPr>
          <w:ilvl w:val="0"/>
          <w:numId w:val="1"/>
        </w:numPr>
        <w:ind w:left="0" w:leftChars="0" w:firstLine="0" w:firstLineChars="0"/>
        <w:rPr>
          <w:rFonts w:ascii="Segoe UI" w:hAnsi="Segoe UI" w:cs="Segoe UI" w:eastAsiaTheme="majorEastAsia"/>
        </w:rPr>
      </w:pPr>
      <w:r>
        <w:rPr>
          <w:rFonts w:ascii="Segoe UI" w:hAnsi="Segoe UI" w:cs="Segoe UI" w:eastAsiaTheme="majorEastAsia"/>
        </w:rPr>
        <w:t>What is the difference between the Label encoding and One-hot encoding?</w:t>
      </w:r>
    </w:p>
    <w:p>
      <w:pPr>
        <w:pStyle w:val="16"/>
        <w:bidi w:val="0"/>
        <w:rPr>
          <w:rFonts w:hint="default" w:ascii="Segoe UI" w:hAnsi="Segoe UI" w:cs="Segoe UI" w:eastAsiaTheme="majorEastAsia"/>
          <w:kern w:val="0"/>
          <w:sz w:val="21"/>
          <w:szCs w:val="21"/>
          <w:lang w:val="en-IN" w:eastAsia="en-US" w:bidi="ar-SA"/>
        </w:rPr>
      </w:pPr>
      <w:r>
        <w:rPr>
          <w:rFonts w:hint="default" w:ascii="Segoe UI" w:hAnsi="Segoe UI" w:cs="Segoe UI" w:eastAsiaTheme="majorEastAsia"/>
          <w:b/>
          <w:bCs/>
          <w:kern w:val="0"/>
          <w:sz w:val="21"/>
          <w:szCs w:val="21"/>
          <w:highlight w:val="yellow"/>
          <w:lang w:val="en-IN" w:eastAsia="en-US" w:bidi="ar-SA"/>
        </w:rPr>
        <w:t>Ans)</w:t>
      </w:r>
      <w:r>
        <w:rPr>
          <w:rFonts w:hint="default" w:ascii="Segoe UI" w:hAnsi="Segoe UI" w:cs="Segoe UI" w:eastAsiaTheme="majorEastAsia"/>
          <w:kern w:val="0"/>
          <w:sz w:val="21"/>
          <w:szCs w:val="21"/>
          <w:lang w:val="en-IN" w:eastAsia="en-US" w:bidi="ar-SA"/>
        </w:rPr>
        <w:t xml:space="preserve"> Label encoding and one-hot encoding are both techniques used to convert categorical variables into numerical format, but they differ in their approach and the way they handle categorical data.</w:t>
      </w:r>
    </w:p>
    <w:p>
      <w:pPr>
        <w:bidi w:val="0"/>
        <w:rPr>
          <w:rFonts w:hint="default" w:ascii="Segoe UI" w:hAnsi="Segoe UI" w:cs="Segoe UI" w:eastAsiaTheme="majorEastAsia"/>
          <w:b/>
          <w:bCs/>
          <w:kern w:val="0"/>
          <w:sz w:val="21"/>
          <w:szCs w:val="21"/>
          <w:u w:val="single"/>
          <w:lang w:val="en-IN" w:eastAsia="en-US" w:bidi="ar-SA"/>
        </w:rPr>
      </w:pPr>
      <w:r>
        <w:rPr>
          <w:rFonts w:hint="default" w:ascii="Segoe UI" w:hAnsi="Segoe UI" w:cs="Segoe UI" w:eastAsiaTheme="majorEastAsia"/>
          <w:b/>
          <w:bCs/>
          <w:kern w:val="0"/>
          <w:sz w:val="21"/>
          <w:szCs w:val="21"/>
          <w:u w:val="single"/>
          <w:lang w:val="en-IN" w:eastAsia="en-US" w:bidi="ar-SA"/>
        </w:rPr>
        <w:t>Label Encoding:</w:t>
      </w:r>
    </w:p>
    <w:p>
      <w:pPr>
        <w:numPr>
          <w:ilvl w:val="0"/>
          <w:numId w:val="4"/>
        </w:numPr>
        <w:bidi w:val="0"/>
        <w:ind w:left="420" w:leftChars="0" w:hanging="420" w:firstLineChars="0"/>
        <w:rPr>
          <w:rFonts w:hint="default" w:ascii="Segoe UI" w:hAnsi="Segoe UI" w:cs="Segoe UI" w:eastAsiaTheme="majorEastAsia"/>
          <w:kern w:val="0"/>
          <w:sz w:val="21"/>
          <w:szCs w:val="21"/>
          <w:lang w:val="en-IN" w:eastAsia="en-US" w:bidi="ar-SA"/>
        </w:rPr>
      </w:pPr>
      <w:r>
        <w:rPr>
          <w:rFonts w:hint="default" w:ascii="Segoe UI" w:hAnsi="Segoe UI" w:cs="Segoe UI" w:eastAsiaTheme="majorEastAsia"/>
          <w:kern w:val="0"/>
          <w:sz w:val="21"/>
          <w:szCs w:val="21"/>
          <w:lang w:val="en-IN" w:eastAsia="en-US" w:bidi="ar-SA"/>
        </w:rPr>
        <w:t>Label encoding assigns a unique integer to each category in a categorical variable.</w:t>
      </w:r>
    </w:p>
    <w:p>
      <w:pPr>
        <w:numPr>
          <w:ilvl w:val="0"/>
          <w:numId w:val="4"/>
        </w:numPr>
        <w:bidi w:val="0"/>
        <w:ind w:left="420" w:leftChars="0" w:hanging="420" w:firstLineChars="0"/>
        <w:rPr>
          <w:rFonts w:hint="default" w:ascii="Segoe UI" w:hAnsi="Segoe UI" w:cs="Segoe UI" w:eastAsiaTheme="majorEastAsia"/>
          <w:kern w:val="0"/>
          <w:sz w:val="21"/>
          <w:szCs w:val="21"/>
          <w:lang w:val="en-IN" w:eastAsia="en-US" w:bidi="ar-SA"/>
        </w:rPr>
      </w:pPr>
      <w:r>
        <w:rPr>
          <w:rFonts w:hint="default" w:ascii="Segoe UI" w:hAnsi="Segoe UI" w:cs="Segoe UI" w:eastAsiaTheme="majorEastAsia"/>
          <w:kern w:val="0"/>
          <w:sz w:val="21"/>
          <w:szCs w:val="21"/>
          <w:lang w:val="en-IN" w:eastAsia="en-US" w:bidi="ar-SA"/>
        </w:rPr>
        <w:t>It is suitable for ordinal categorical variables where the categories have a meaningful order.</w:t>
      </w:r>
    </w:p>
    <w:p>
      <w:pPr>
        <w:numPr>
          <w:ilvl w:val="0"/>
          <w:numId w:val="4"/>
        </w:numPr>
        <w:bidi w:val="0"/>
        <w:ind w:left="420" w:leftChars="0" w:hanging="420" w:firstLineChars="0"/>
        <w:rPr>
          <w:rFonts w:hint="default" w:ascii="Segoe UI" w:hAnsi="Segoe UI" w:cs="Segoe UI" w:eastAsiaTheme="majorEastAsia"/>
          <w:kern w:val="0"/>
          <w:sz w:val="21"/>
          <w:szCs w:val="21"/>
          <w:lang w:val="en-IN" w:eastAsia="en-US" w:bidi="ar-SA"/>
        </w:rPr>
      </w:pPr>
      <w:r>
        <w:rPr>
          <w:rFonts w:hint="default" w:ascii="Segoe UI" w:hAnsi="Segoe UI" w:cs="Segoe UI" w:eastAsiaTheme="majorEastAsia"/>
          <w:kern w:val="0"/>
          <w:sz w:val="21"/>
          <w:szCs w:val="21"/>
          <w:lang w:val="en-IN" w:eastAsia="en-US" w:bidi="ar-SA"/>
        </w:rPr>
        <w:t>The assigned integers are typically sequential starting from 0 or 1.</w:t>
      </w:r>
      <w:bookmarkStart w:id="0" w:name="_GoBack"/>
      <w:bookmarkEnd w:id="0"/>
    </w:p>
    <w:p>
      <w:pPr>
        <w:numPr>
          <w:ilvl w:val="0"/>
          <w:numId w:val="4"/>
        </w:numPr>
        <w:bidi w:val="0"/>
        <w:ind w:left="420" w:leftChars="0" w:hanging="420" w:firstLineChars="0"/>
        <w:rPr>
          <w:rFonts w:hint="default" w:ascii="Segoe UI" w:hAnsi="Segoe UI" w:cs="Segoe UI" w:eastAsiaTheme="majorEastAsia"/>
          <w:kern w:val="0"/>
          <w:sz w:val="21"/>
          <w:szCs w:val="21"/>
          <w:lang w:val="en-IN" w:eastAsia="en-US" w:bidi="ar-SA"/>
        </w:rPr>
      </w:pPr>
      <w:r>
        <w:rPr>
          <w:rFonts w:hint="default" w:ascii="Segoe UI" w:hAnsi="Segoe UI" w:cs="Segoe UI" w:eastAsiaTheme="majorEastAsia"/>
          <w:kern w:val="0"/>
          <w:sz w:val="21"/>
          <w:szCs w:val="21"/>
          <w:lang w:val="en-IN" w:eastAsia="en-US" w:bidi="ar-SA"/>
        </w:rPr>
        <w:t>It preserves the ordinality of the categories, meaning it assumes an inherent order among the categories.</w:t>
      </w:r>
    </w:p>
    <w:p>
      <w:pPr>
        <w:numPr>
          <w:ilvl w:val="0"/>
          <w:numId w:val="4"/>
        </w:numPr>
        <w:bidi w:val="0"/>
        <w:ind w:left="420" w:leftChars="0" w:hanging="420" w:firstLineChars="0"/>
        <w:rPr>
          <w:rFonts w:hint="default" w:ascii="Segoe UI" w:hAnsi="Segoe UI" w:cs="Segoe UI" w:eastAsiaTheme="majorEastAsia"/>
          <w:kern w:val="0"/>
          <w:sz w:val="21"/>
          <w:szCs w:val="21"/>
          <w:lang w:val="en-IN" w:eastAsia="en-US" w:bidi="ar-SA"/>
        </w:rPr>
      </w:pPr>
      <w:r>
        <w:rPr>
          <w:rFonts w:hint="default" w:ascii="Segoe UI" w:hAnsi="Segoe UI" w:cs="Segoe UI" w:eastAsiaTheme="majorEastAsia"/>
          <w:b/>
          <w:bCs/>
          <w:kern w:val="0"/>
          <w:sz w:val="21"/>
          <w:szCs w:val="21"/>
          <w:lang w:val="en-IN" w:eastAsia="en-US" w:bidi="ar-SA"/>
        </w:rPr>
        <w:t>Example</w:t>
      </w:r>
      <w:r>
        <w:rPr>
          <w:rFonts w:hint="default" w:ascii="Segoe UI" w:hAnsi="Segoe UI" w:cs="Segoe UI" w:eastAsiaTheme="majorEastAsia"/>
          <w:kern w:val="0"/>
          <w:sz w:val="21"/>
          <w:szCs w:val="21"/>
          <w:lang w:val="en-IN" w:eastAsia="en-US" w:bidi="ar-SA"/>
        </w:rPr>
        <w:t>: If we have a categorical variable "Size" with categories ["Small", "Medium", "Large"], label encoding might map them to [0, 1, 2].</w:t>
      </w:r>
    </w:p>
    <w:p>
      <w:pPr>
        <w:bidi w:val="0"/>
        <w:rPr>
          <w:rFonts w:hint="default" w:ascii="Segoe UI" w:hAnsi="Segoe UI" w:cs="Segoe UI" w:eastAsiaTheme="majorEastAsia"/>
          <w:b/>
          <w:bCs/>
          <w:kern w:val="0"/>
          <w:sz w:val="21"/>
          <w:szCs w:val="21"/>
          <w:u w:val="single"/>
          <w:lang w:val="en-IN" w:eastAsia="en-US" w:bidi="ar-SA"/>
        </w:rPr>
      </w:pPr>
      <w:r>
        <w:rPr>
          <w:rFonts w:hint="default" w:ascii="Segoe UI" w:hAnsi="Segoe UI" w:cs="Segoe UI" w:eastAsiaTheme="majorEastAsia"/>
          <w:b/>
          <w:bCs/>
          <w:kern w:val="0"/>
          <w:sz w:val="21"/>
          <w:szCs w:val="21"/>
          <w:u w:val="single"/>
          <w:lang w:val="en-IN" w:eastAsia="en-US" w:bidi="ar-SA"/>
        </w:rPr>
        <w:t>One-Hot Encoding:</w:t>
      </w:r>
    </w:p>
    <w:p>
      <w:pPr>
        <w:numPr>
          <w:ilvl w:val="0"/>
          <w:numId w:val="4"/>
        </w:numPr>
        <w:bidi w:val="0"/>
        <w:ind w:left="420" w:leftChars="0" w:hanging="420" w:firstLineChars="0"/>
        <w:rPr>
          <w:rFonts w:hint="default" w:ascii="Segoe UI" w:hAnsi="Segoe UI" w:cs="Segoe UI" w:eastAsiaTheme="majorEastAsia"/>
          <w:kern w:val="0"/>
          <w:sz w:val="21"/>
          <w:szCs w:val="21"/>
          <w:lang w:val="en-IN" w:eastAsia="en-US" w:bidi="ar-SA"/>
        </w:rPr>
      </w:pPr>
      <w:r>
        <w:rPr>
          <w:rFonts w:hint="default" w:ascii="Segoe UI" w:hAnsi="Segoe UI" w:cs="Segoe UI" w:eastAsiaTheme="majorEastAsia"/>
          <w:kern w:val="0"/>
          <w:sz w:val="21"/>
          <w:szCs w:val="21"/>
          <w:lang w:val="en-IN" w:eastAsia="en-US" w:bidi="ar-SA"/>
        </w:rPr>
        <w:t>One-hot encoding creates binary dummy variables for each category in a categorical variable.</w:t>
      </w:r>
    </w:p>
    <w:p>
      <w:pPr>
        <w:numPr>
          <w:ilvl w:val="0"/>
          <w:numId w:val="4"/>
        </w:numPr>
        <w:bidi w:val="0"/>
        <w:ind w:left="420" w:leftChars="0" w:hanging="420" w:firstLineChars="0"/>
        <w:rPr>
          <w:rFonts w:hint="default" w:ascii="Segoe UI" w:hAnsi="Segoe UI" w:cs="Segoe UI" w:eastAsiaTheme="majorEastAsia"/>
          <w:kern w:val="0"/>
          <w:sz w:val="21"/>
          <w:szCs w:val="21"/>
          <w:lang w:val="en-IN" w:eastAsia="en-US" w:bidi="ar-SA"/>
        </w:rPr>
      </w:pPr>
      <w:r>
        <w:rPr>
          <w:rFonts w:hint="default" w:ascii="Segoe UI" w:hAnsi="Segoe UI" w:cs="Segoe UI" w:eastAsiaTheme="majorEastAsia"/>
          <w:kern w:val="0"/>
          <w:sz w:val="21"/>
          <w:szCs w:val="21"/>
          <w:lang w:val="en-IN" w:eastAsia="en-US" w:bidi="ar-SA"/>
        </w:rPr>
        <w:t>It is suitable for nominal categorical variables where the categories do not have any meaningful order.</w:t>
      </w:r>
    </w:p>
    <w:p>
      <w:pPr>
        <w:numPr>
          <w:ilvl w:val="0"/>
          <w:numId w:val="4"/>
        </w:numPr>
        <w:bidi w:val="0"/>
        <w:ind w:left="420" w:leftChars="0" w:hanging="420" w:firstLineChars="0"/>
        <w:rPr>
          <w:rFonts w:hint="default" w:ascii="Segoe UI" w:hAnsi="Segoe UI" w:cs="Segoe UI" w:eastAsiaTheme="majorEastAsia"/>
          <w:kern w:val="0"/>
          <w:sz w:val="21"/>
          <w:szCs w:val="21"/>
          <w:lang w:val="en-IN" w:eastAsia="en-US" w:bidi="ar-SA"/>
        </w:rPr>
      </w:pPr>
      <w:r>
        <w:rPr>
          <w:rFonts w:hint="default" w:ascii="Segoe UI" w:hAnsi="Segoe UI" w:cs="Segoe UI" w:eastAsiaTheme="majorEastAsia"/>
          <w:kern w:val="0"/>
          <w:sz w:val="21"/>
          <w:szCs w:val="21"/>
          <w:lang w:val="en-IN" w:eastAsia="en-US" w:bidi="ar-SA"/>
        </w:rPr>
        <w:t>For each category, one binary variable is created, where a value of 1 indicates the presence of the category, and 0 indicates absence.</w:t>
      </w:r>
    </w:p>
    <w:p>
      <w:pPr>
        <w:numPr>
          <w:ilvl w:val="0"/>
          <w:numId w:val="4"/>
        </w:numPr>
        <w:bidi w:val="0"/>
        <w:ind w:left="420" w:leftChars="0" w:hanging="420" w:firstLineChars="0"/>
        <w:rPr>
          <w:rFonts w:hint="default" w:ascii="Segoe UI" w:hAnsi="Segoe UI" w:cs="Segoe UI" w:eastAsiaTheme="majorEastAsia"/>
          <w:kern w:val="0"/>
          <w:sz w:val="21"/>
          <w:szCs w:val="21"/>
          <w:lang w:val="en-IN" w:eastAsia="en-US" w:bidi="ar-SA"/>
        </w:rPr>
      </w:pPr>
      <w:r>
        <w:rPr>
          <w:rFonts w:hint="default" w:ascii="Segoe UI" w:hAnsi="Segoe UI" w:cs="Segoe UI" w:eastAsiaTheme="majorEastAsia"/>
          <w:kern w:val="0"/>
          <w:sz w:val="21"/>
          <w:szCs w:val="21"/>
          <w:lang w:val="en-IN" w:eastAsia="en-US" w:bidi="ar-SA"/>
        </w:rPr>
        <w:t>It does not assume any ordinal relationship among the categories and treats them as independent.</w:t>
      </w:r>
    </w:p>
    <w:p>
      <w:pPr>
        <w:numPr>
          <w:ilvl w:val="0"/>
          <w:numId w:val="4"/>
        </w:numPr>
        <w:bidi w:val="0"/>
        <w:ind w:left="420" w:leftChars="0" w:hanging="420" w:firstLineChars="0"/>
        <w:rPr>
          <w:rFonts w:hint="default" w:ascii="Segoe UI" w:hAnsi="Segoe UI" w:cs="Segoe UI" w:eastAsiaTheme="majorEastAsia"/>
          <w:kern w:val="0"/>
          <w:sz w:val="21"/>
          <w:szCs w:val="21"/>
          <w:lang w:val="en-IN" w:eastAsia="en-US" w:bidi="ar-SA"/>
        </w:rPr>
      </w:pPr>
      <w:r>
        <w:rPr>
          <w:rFonts w:hint="default" w:ascii="Segoe UI" w:hAnsi="Segoe UI" w:cs="Segoe UI" w:eastAsiaTheme="majorEastAsia"/>
          <w:b/>
          <w:bCs/>
          <w:kern w:val="0"/>
          <w:sz w:val="21"/>
          <w:szCs w:val="21"/>
          <w:lang w:val="en-IN" w:eastAsia="en-US" w:bidi="ar-SA"/>
        </w:rPr>
        <w:t>Example</w:t>
      </w:r>
      <w:r>
        <w:rPr>
          <w:rFonts w:hint="default" w:ascii="Segoe UI" w:hAnsi="Segoe UI" w:cs="Segoe UI" w:eastAsiaTheme="majorEastAsia"/>
          <w:kern w:val="0"/>
          <w:sz w:val="21"/>
          <w:szCs w:val="21"/>
          <w:lang w:val="en-IN" w:eastAsia="en-US" w:bidi="ar-SA"/>
        </w:rPr>
        <w:t>: If we have a categorical variable "Color" with categories ["Red", "Green", "Blue"], one-hot encoding might create three binary variables: ["IsRed", "IsGreen", "IsBlue"].</w:t>
      </w:r>
    </w:p>
    <w:p>
      <w:pPr>
        <w:numPr>
          <w:numId w:val="0"/>
        </w:numPr>
        <w:ind w:leftChars="0"/>
        <w:rPr>
          <w:rFonts w:hint="default" w:ascii="Segoe UI" w:hAnsi="Segoe UI" w:cs="Segoe UI" w:eastAsiaTheme="majorEastAsia"/>
          <w:lang w:val="en-IN"/>
        </w:rPr>
      </w:pPr>
    </w:p>
    <w:p>
      <w:pPr>
        <w:rPr>
          <w:rFonts w:ascii="Segoe UI" w:hAnsi="Segoe UI" w:cs="Segoe UI" w:eastAsiaTheme="majorEastAsia"/>
        </w:rPr>
      </w:pPr>
    </w:p>
    <w:p>
      <w:pPr>
        <w:rPr>
          <w:rFonts w:ascii="Segoe UI" w:hAnsi="Segoe UI" w:cs="Segoe UI"/>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101A3"/>
    <w:multiLevelType w:val="singleLevel"/>
    <w:tmpl w:val="014101A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A36AD3D"/>
    <w:multiLevelType w:val="singleLevel"/>
    <w:tmpl w:val="0A36AD3D"/>
    <w:lvl w:ilvl="0" w:tentative="0">
      <w:start w:val="1"/>
      <w:numFmt w:val="decimal"/>
      <w:suff w:val="space"/>
      <w:lvlText w:val="%1."/>
      <w:lvlJc w:val="left"/>
    </w:lvl>
  </w:abstractNum>
  <w:abstractNum w:abstractNumId="2">
    <w:nsid w:val="0E94C74C"/>
    <w:multiLevelType w:val="singleLevel"/>
    <w:tmpl w:val="0E94C74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6616140C"/>
    <w:multiLevelType w:val="singleLevel"/>
    <w:tmpl w:val="6616140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BE"/>
    <w:rsid w:val="0054382C"/>
    <w:rsid w:val="00A1245E"/>
    <w:rsid w:val="00C035BE"/>
    <w:rsid w:val="092B680F"/>
    <w:rsid w:val="2FC00209"/>
    <w:rsid w:val="38CC3D46"/>
    <w:rsid w:val="4C843DE5"/>
    <w:rsid w:val="64C62D94"/>
    <w:rsid w:val="6F8B799A"/>
    <w:rsid w:val="70AC31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pPr>
    <w:rPr>
      <w:rFonts w:asciiTheme="minorHAnsi" w:hAnsiTheme="minorHAnsi" w:eastAsiaTheme="minorEastAsia" w:cstheme="minorBidi"/>
      <w:sz w:val="21"/>
      <w:szCs w:val="21"/>
      <w:lang w:val="en-IN" w:eastAsia="en-US" w:bidi="ar-SA"/>
    </w:rPr>
  </w:style>
  <w:style w:type="paragraph" w:styleId="2">
    <w:name w:val="heading 1"/>
    <w:basedOn w:val="1"/>
    <w:next w:val="1"/>
    <w:link w:val="21"/>
    <w:qFormat/>
    <w:uiPriority w:val="9"/>
    <w:pPr>
      <w:keepNext/>
      <w:keepLines/>
      <w:spacing w:before="320" w:after="80" w:line="240" w:lineRule="auto"/>
      <w:jc w:val="center"/>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2"/>
    <w:semiHidden/>
    <w:unhideWhenUsed/>
    <w:qFormat/>
    <w:uiPriority w:val="9"/>
    <w:pPr>
      <w:keepNext/>
      <w:keepLines/>
      <w:spacing w:before="160" w:after="40" w:line="240" w:lineRule="auto"/>
      <w:jc w:val="center"/>
      <w:outlineLvl w:val="1"/>
    </w:pPr>
    <w:rPr>
      <w:rFonts w:asciiTheme="majorHAnsi" w:hAnsiTheme="majorHAnsi" w:eastAsiaTheme="majorEastAsia" w:cstheme="majorBidi"/>
      <w:sz w:val="32"/>
      <w:szCs w:val="32"/>
    </w:rPr>
  </w:style>
  <w:style w:type="paragraph" w:styleId="4">
    <w:name w:val="heading 3"/>
    <w:basedOn w:val="1"/>
    <w:next w:val="1"/>
    <w:link w:val="23"/>
    <w:semiHidden/>
    <w:unhideWhenUsed/>
    <w:qFormat/>
    <w:uiPriority w:val="9"/>
    <w:pPr>
      <w:keepNext/>
      <w:keepLines/>
      <w:spacing w:before="160" w:after="0" w:line="240" w:lineRule="auto"/>
      <w:outlineLvl w:val="2"/>
    </w:pPr>
    <w:rPr>
      <w:rFonts w:asciiTheme="majorHAnsi" w:hAnsiTheme="majorHAnsi" w:eastAsiaTheme="majorEastAsia" w:cstheme="majorBidi"/>
      <w:sz w:val="32"/>
      <w:szCs w:val="32"/>
    </w:rPr>
  </w:style>
  <w:style w:type="paragraph" w:styleId="5">
    <w:name w:val="heading 4"/>
    <w:basedOn w:val="1"/>
    <w:next w:val="1"/>
    <w:link w:val="24"/>
    <w:semiHidden/>
    <w:unhideWhenUsed/>
    <w:qFormat/>
    <w:uiPriority w:val="9"/>
    <w:pPr>
      <w:keepNext/>
      <w:keepLines/>
      <w:spacing w:before="80" w:after="0"/>
      <w:outlineLvl w:val="3"/>
    </w:pPr>
    <w:rPr>
      <w:rFonts w:asciiTheme="majorHAnsi" w:hAnsiTheme="majorHAnsi" w:eastAsiaTheme="majorEastAsia" w:cstheme="majorBidi"/>
      <w:i/>
      <w:iCs/>
      <w:sz w:val="30"/>
      <w:szCs w:val="30"/>
    </w:rPr>
  </w:style>
  <w:style w:type="paragraph" w:styleId="6">
    <w:name w:val="heading 5"/>
    <w:basedOn w:val="1"/>
    <w:next w:val="1"/>
    <w:link w:val="25"/>
    <w:semiHidden/>
    <w:unhideWhenUsed/>
    <w:qFormat/>
    <w:uiPriority w:val="9"/>
    <w:pPr>
      <w:keepNext/>
      <w:keepLines/>
      <w:spacing w:before="40" w:after="0"/>
      <w:outlineLvl w:val="4"/>
    </w:pPr>
    <w:rPr>
      <w:rFonts w:asciiTheme="majorHAnsi" w:hAnsiTheme="majorHAnsi" w:eastAsiaTheme="majorEastAsia" w:cstheme="majorBidi"/>
      <w:sz w:val="28"/>
      <w:szCs w:val="28"/>
    </w:rPr>
  </w:style>
  <w:style w:type="paragraph" w:styleId="7">
    <w:name w:val="heading 6"/>
    <w:basedOn w:val="1"/>
    <w:next w:val="1"/>
    <w:link w:val="26"/>
    <w:semiHidden/>
    <w:unhideWhenUsed/>
    <w:qFormat/>
    <w:uiPriority w:val="9"/>
    <w:pPr>
      <w:keepNext/>
      <w:keepLines/>
      <w:spacing w:before="40" w:after="0"/>
      <w:outlineLvl w:val="5"/>
    </w:pPr>
    <w:rPr>
      <w:rFonts w:asciiTheme="majorHAnsi" w:hAnsiTheme="majorHAnsi" w:eastAsiaTheme="majorEastAsia" w:cstheme="majorBidi"/>
      <w:i/>
      <w:iCs/>
      <w:sz w:val="26"/>
      <w:szCs w:val="26"/>
    </w:rPr>
  </w:style>
  <w:style w:type="paragraph" w:styleId="8">
    <w:name w:val="heading 7"/>
    <w:basedOn w:val="1"/>
    <w:next w:val="1"/>
    <w:link w:val="27"/>
    <w:semiHidden/>
    <w:unhideWhenUsed/>
    <w:qFormat/>
    <w:uiPriority w:val="9"/>
    <w:pPr>
      <w:keepNext/>
      <w:keepLines/>
      <w:spacing w:before="40" w:after="0"/>
      <w:outlineLvl w:val="6"/>
    </w:pPr>
    <w:rPr>
      <w:rFonts w:asciiTheme="majorHAnsi" w:hAnsiTheme="majorHAnsi" w:eastAsiaTheme="majorEastAsia" w:cstheme="majorBidi"/>
      <w:sz w:val="24"/>
      <w:szCs w:val="24"/>
    </w:rPr>
  </w:style>
  <w:style w:type="paragraph" w:styleId="9">
    <w:name w:val="heading 8"/>
    <w:basedOn w:val="1"/>
    <w:next w:val="1"/>
    <w:link w:val="28"/>
    <w:semiHidden/>
    <w:unhideWhenUsed/>
    <w:qFormat/>
    <w:uiPriority w:val="9"/>
    <w:pPr>
      <w:keepNext/>
      <w:keepLines/>
      <w:spacing w:before="40" w:after="0"/>
      <w:outlineLvl w:val="7"/>
    </w:pPr>
    <w:rPr>
      <w:rFonts w:asciiTheme="majorHAnsi" w:hAnsiTheme="majorHAnsi" w:eastAsiaTheme="majorEastAsia" w:cstheme="majorBidi"/>
      <w:i/>
      <w:iCs/>
      <w:sz w:val="22"/>
      <w:szCs w:val="22"/>
    </w:rPr>
  </w:style>
  <w:style w:type="paragraph" w:styleId="10">
    <w:name w:val="heading 9"/>
    <w:basedOn w:val="1"/>
    <w:next w:val="1"/>
    <w:link w:val="29"/>
    <w:semiHidden/>
    <w:unhideWhenUsed/>
    <w:qFormat/>
    <w:uiPriority w:val="9"/>
    <w:pPr>
      <w:keepNext/>
      <w:keepLines/>
      <w:spacing w:before="40" w:after="0"/>
      <w:outlineLvl w:val="8"/>
    </w:pPr>
    <w:rPr>
      <w:b/>
      <w:bCs/>
      <w:i/>
      <w:iCs/>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04040" w:themeColor="text1" w:themeTint="BF"/>
      <w:sz w:val="16"/>
      <w:szCs w:val="16"/>
      <w14:textFill>
        <w14:solidFill>
          <w14:schemeClr w14:val="tx1">
            <w14:lumMod w14:val="75000"/>
            <w14:lumOff w14:val="25000"/>
          </w14:schemeClr>
        </w14:solidFill>
      </w14:textFill>
    </w:rPr>
  </w:style>
  <w:style w:type="character" w:styleId="14">
    <w:name w:val="Emphasis"/>
    <w:basedOn w:val="11"/>
    <w:qFormat/>
    <w:uiPriority w:val="20"/>
    <w:rPr>
      <w:i/>
      <w:iCs/>
      <w:color w:val="000000" w:themeColor="text1"/>
      <w14:textFill>
        <w14:solidFill>
          <w14:schemeClr w14:val="tx1"/>
        </w14:solidFill>
      </w14:textFill>
    </w:rPr>
  </w:style>
  <w:style w:type="character" w:styleId="15">
    <w:name w:val="HTML Code"/>
    <w:basedOn w:val="11"/>
    <w:semiHidden/>
    <w:unhideWhenUsed/>
    <w:uiPriority w:val="99"/>
    <w:rPr>
      <w:rFonts w:ascii="Courier New" w:hAnsi="Courier New" w:cs="Courier New"/>
      <w:sz w:val="20"/>
      <w:szCs w:val="20"/>
    </w:rPr>
  </w:style>
  <w:style w:type="paragraph" w:styleId="16">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17">
    <w:name w:val="Strong"/>
    <w:basedOn w:val="11"/>
    <w:qFormat/>
    <w:uiPriority w:val="22"/>
    <w:rPr>
      <w:b/>
      <w:bCs/>
    </w:rPr>
  </w:style>
  <w:style w:type="paragraph" w:styleId="18">
    <w:name w:val="Subtitle"/>
    <w:basedOn w:val="1"/>
    <w:next w:val="1"/>
    <w:link w:val="30"/>
    <w:qFormat/>
    <w:uiPriority w:val="11"/>
    <w:pPr>
      <w:jc w:val="center"/>
    </w:pPr>
    <w:rPr>
      <w:color w:val="44546A" w:themeColor="text2"/>
      <w:sz w:val="28"/>
      <w:szCs w:val="28"/>
      <w14:textFill>
        <w14:solidFill>
          <w14:schemeClr w14:val="tx2"/>
        </w14:solidFill>
      </w14:textFill>
    </w:rPr>
  </w:style>
  <w:style w:type="paragraph" w:styleId="19">
    <w:name w:val="Title"/>
    <w:basedOn w:val="1"/>
    <w:next w:val="1"/>
    <w:link w:val="20"/>
    <w:qFormat/>
    <w:uiPriority w:val="10"/>
    <w:pPr>
      <w:pBdr>
        <w:top w:val="single" w:color="A5A5A5" w:themeColor="accent3" w:sz="6" w:space="8"/>
        <w:bottom w:val="single" w:color="A5A5A5" w:themeColor="accent3" w:sz="6" w:space="8"/>
      </w:pBdr>
      <w:spacing w:after="400" w:line="240" w:lineRule="auto"/>
      <w:contextualSpacing/>
      <w:jc w:val="center"/>
    </w:pPr>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20">
    <w:name w:val="Title Char"/>
    <w:basedOn w:val="11"/>
    <w:link w:val="19"/>
    <w:uiPriority w:val="10"/>
    <w:rPr>
      <w:rFonts w:asciiTheme="majorHAnsi" w:hAnsiTheme="majorHAnsi" w:eastAsiaTheme="majorEastAsia" w:cstheme="majorBidi"/>
      <w:caps/>
      <w:color w:val="44546A" w:themeColor="text2"/>
      <w:spacing w:val="30"/>
      <w:sz w:val="72"/>
      <w:szCs w:val="72"/>
      <w14:textFill>
        <w14:solidFill>
          <w14:schemeClr w14:val="tx2"/>
        </w14:solidFill>
      </w14:textFill>
    </w:rPr>
  </w:style>
  <w:style w:type="character" w:customStyle="1" w:styleId="21">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2">
    <w:name w:val="Heading 2 Char"/>
    <w:basedOn w:val="11"/>
    <w:link w:val="3"/>
    <w:semiHidden/>
    <w:uiPriority w:val="9"/>
    <w:rPr>
      <w:rFonts w:asciiTheme="majorHAnsi" w:hAnsiTheme="majorHAnsi" w:eastAsiaTheme="majorEastAsia" w:cstheme="majorBidi"/>
      <w:sz w:val="32"/>
      <w:szCs w:val="32"/>
    </w:rPr>
  </w:style>
  <w:style w:type="character" w:customStyle="1" w:styleId="23">
    <w:name w:val="Heading 3 Char"/>
    <w:basedOn w:val="11"/>
    <w:link w:val="4"/>
    <w:semiHidden/>
    <w:uiPriority w:val="9"/>
    <w:rPr>
      <w:rFonts w:asciiTheme="majorHAnsi" w:hAnsiTheme="majorHAnsi" w:eastAsiaTheme="majorEastAsia" w:cstheme="majorBidi"/>
      <w:sz w:val="32"/>
      <w:szCs w:val="32"/>
    </w:rPr>
  </w:style>
  <w:style w:type="character" w:customStyle="1" w:styleId="24">
    <w:name w:val="Heading 4 Char"/>
    <w:basedOn w:val="11"/>
    <w:link w:val="5"/>
    <w:semiHidden/>
    <w:uiPriority w:val="9"/>
    <w:rPr>
      <w:rFonts w:asciiTheme="majorHAnsi" w:hAnsiTheme="majorHAnsi" w:eastAsiaTheme="majorEastAsia" w:cstheme="majorBidi"/>
      <w:i/>
      <w:iCs/>
      <w:sz w:val="30"/>
      <w:szCs w:val="30"/>
    </w:rPr>
  </w:style>
  <w:style w:type="character" w:customStyle="1" w:styleId="25">
    <w:name w:val="Heading 5 Char"/>
    <w:basedOn w:val="11"/>
    <w:link w:val="6"/>
    <w:semiHidden/>
    <w:uiPriority w:val="9"/>
    <w:rPr>
      <w:rFonts w:asciiTheme="majorHAnsi" w:hAnsiTheme="majorHAnsi" w:eastAsiaTheme="majorEastAsia" w:cstheme="majorBidi"/>
      <w:sz w:val="28"/>
      <w:szCs w:val="28"/>
    </w:rPr>
  </w:style>
  <w:style w:type="character" w:customStyle="1" w:styleId="26">
    <w:name w:val="Heading 6 Char"/>
    <w:basedOn w:val="11"/>
    <w:link w:val="7"/>
    <w:semiHidden/>
    <w:uiPriority w:val="9"/>
    <w:rPr>
      <w:rFonts w:asciiTheme="majorHAnsi" w:hAnsiTheme="majorHAnsi" w:eastAsiaTheme="majorEastAsia" w:cstheme="majorBidi"/>
      <w:i/>
      <w:iCs/>
      <w:sz w:val="26"/>
      <w:szCs w:val="26"/>
    </w:rPr>
  </w:style>
  <w:style w:type="character" w:customStyle="1" w:styleId="27">
    <w:name w:val="Heading 7 Char"/>
    <w:basedOn w:val="11"/>
    <w:link w:val="8"/>
    <w:semiHidden/>
    <w:uiPriority w:val="9"/>
    <w:rPr>
      <w:rFonts w:asciiTheme="majorHAnsi" w:hAnsiTheme="majorHAnsi" w:eastAsiaTheme="majorEastAsia" w:cstheme="majorBidi"/>
      <w:sz w:val="24"/>
      <w:szCs w:val="24"/>
    </w:rPr>
  </w:style>
  <w:style w:type="character" w:customStyle="1" w:styleId="28">
    <w:name w:val="Heading 8 Char"/>
    <w:basedOn w:val="11"/>
    <w:link w:val="9"/>
    <w:semiHidden/>
    <w:uiPriority w:val="9"/>
    <w:rPr>
      <w:rFonts w:asciiTheme="majorHAnsi" w:hAnsiTheme="majorHAnsi" w:eastAsiaTheme="majorEastAsia" w:cstheme="majorBidi"/>
      <w:i/>
      <w:iCs/>
      <w:sz w:val="22"/>
      <w:szCs w:val="22"/>
    </w:rPr>
  </w:style>
  <w:style w:type="character" w:customStyle="1" w:styleId="29">
    <w:name w:val="Heading 9 Char"/>
    <w:basedOn w:val="11"/>
    <w:link w:val="10"/>
    <w:semiHidden/>
    <w:uiPriority w:val="9"/>
    <w:rPr>
      <w:b/>
      <w:bCs/>
      <w:i/>
      <w:iCs/>
    </w:rPr>
  </w:style>
  <w:style w:type="character" w:customStyle="1" w:styleId="30">
    <w:name w:val="Subtitle Char"/>
    <w:basedOn w:val="11"/>
    <w:link w:val="18"/>
    <w:uiPriority w:val="11"/>
    <w:rPr>
      <w:color w:val="44546A" w:themeColor="text2"/>
      <w:sz w:val="28"/>
      <w:szCs w:val="28"/>
      <w14:textFill>
        <w14:solidFill>
          <w14:schemeClr w14:val="tx2"/>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1"/>
      <w:szCs w:val="21"/>
      <w:lang w:val="en-IN" w:eastAsia="en-US" w:bidi="ar-SA"/>
    </w:rPr>
  </w:style>
  <w:style w:type="paragraph" w:styleId="32">
    <w:name w:val="Quote"/>
    <w:basedOn w:val="1"/>
    <w:next w:val="1"/>
    <w:link w:val="33"/>
    <w:qFormat/>
    <w:uiPriority w:val="29"/>
    <w:pPr>
      <w:spacing w:before="160"/>
      <w:ind w:left="720" w:right="720"/>
      <w:jc w:val="center"/>
    </w:pPr>
    <w:rPr>
      <w:i/>
      <w:iCs/>
      <w:color w:val="7C7C7C" w:themeColor="accent3" w:themeShade="BF"/>
      <w:sz w:val="24"/>
      <w:szCs w:val="24"/>
    </w:rPr>
  </w:style>
  <w:style w:type="character" w:customStyle="1" w:styleId="33">
    <w:name w:val="Quote Char"/>
    <w:basedOn w:val="11"/>
    <w:link w:val="32"/>
    <w:uiPriority w:val="29"/>
    <w:rPr>
      <w:i/>
      <w:iCs/>
      <w:color w:val="7C7C7C" w:themeColor="accent3" w:themeShade="BF"/>
      <w:sz w:val="24"/>
      <w:szCs w:val="24"/>
    </w:rPr>
  </w:style>
  <w:style w:type="paragraph" w:styleId="34">
    <w:name w:val="Intense Quote"/>
    <w:basedOn w:val="1"/>
    <w:next w:val="1"/>
    <w:link w:val="35"/>
    <w:qFormat/>
    <w:uiPriority w:val="30"/>
    <w:pPr>
      <w:spacing w:before="160" w:line="276" w:lineRule="auto"/>
      <w:ind w:left="936" w:right="936"/>
      <w:jc w:val="center"/>
    </w:pPr>
    <w:rPr>
      <w:rFonts w:asciiTheme="majorHAnsi" w:hAnsiTheme="majorHAnsi" w:eastAsiaTheme="majorEastAsia" w:cstheme="majorBidi"/>
      <w:caps/>
      <w:color w:val="2F5597" w:themeColor="accent1" w:themeShade="BF"/>
      <w:sz w:val="28"/>
      <w:szCs w:val="28"/>
    </w:rPr>
  </w:style>
  <w:style w:type="character" w:customStyle="1" w:styleId="35">
    <w:name w:val="Intense Quote Char"/>
    <w:basedOn w:val="11"/>
    <w:link w:val="34"/>
    <w:uiPriority w:val="30"/>
    <w:rPr>
      <w:rFonts w:asciiTheme="majorHAnsi" w:hAnsiTheme="majorHAnsi" w:eastAsiaTheme="majorEastAsia" w:cstheme="majorBidi"/>
      <w:caps/>
      <w:color w:val="2F5597" w:themeColor="accent1" w:themeShade="BF"/>
      <w:sz w:val="28"/>
      <w:szCs w:val="28"/>
    </w:rPr>
  </w:style>
  <w:style w:type="character" w:customStyle="1" w:styleId="36">
    <w:name w:val="Subtle Emphasis"/>
    <w:basedOn w:val="11"/>
    <w:qFormat/>
    <w:uiPriority w:val="19"/>
    <w:rPr>
      <w:i/>
      <w:iCs/>
      <w:color w:val="595959" w:themeColor="text1" w:themeTint="A6"/>
      <w14:textFill>
        <w14:solidFill>
          <w14:schemeClr w14:val="tx1">
            <w14:lumMod w14:val="65000"/>
            <w14:lumOff w14:val="35000"/>
          </w14:schemeClr>
        </w14:solidFill>
      </w14:textFill>
    </w:rPr>
  </w:style>
  <w:style w:type="character" w:customStyle="1" w:styleId="37">
    <w:name w:val="Intense Emphasis"/>
    <w:basedOn w:val="11"/>
    <w:qFormat/>
    <w:uiPriority w:val="21"/>
    <w:rPr>
      <w:b/>
      <w:bCs/>
      <w:i/>
      <w:iCs/>
      <w:color w:val="auto"/>
    </w:rPr>
  </w:style>
  <w:style w:type="character" w:customStyle="1" w:styleId="38">
    <w:name w:val="Subtle Reference"/>
    <w:basedOn w:val="11"/>
    <w:qFormat/>
    <w:uiPriority w:val="31"/>
    <w:rPr>
      <w:smallCaps/>
      <w:color w:val="404040" w:themeColor="text1" w:themeTint="BF"/>
      <w:spacing w:val="0"/>
      <w:u w:val="single" w:color="7E7E7E" w:themeColor="text1" w:themeTint="80"/>
      <w14:textFill>
        <w14:solidFill>
          <w14:schemeClr w14:val="tx1">
            <w14:lumMod w14:val="75000"/>
            <w14:lumOff w14:val="25000"/>
          </w14:schemeClr>
        </w14:solidFill>
      </w14:textFill>
    </w:rPr>
  </w:style>
  <w:style w:type="character" w:customStyle="1" w:styleId="39">
    <w:name w:val="Intense Reference"/>
    <w:basedOn w:val="11"/>
    <w:qFormat/>
    <w:uiPriority w:val="32"/>
    <w:rPr>
      <w:b/>
      <w:bCs/>
      <w:smallCaps/>
      <w:color w:val="auto"/>
      <w:spacing w:val="0"/>
      <w:u w:val="single"/>
    </w:rPr>
  </w:style>
  <w:style w:type="character" w:customStyle="1" w:styleId="40">
    <w:name w:val="Book Title"/>
    <w:basedOn w:val="11"/>
    <w:qFormat/>
    <w:uiPriority w:val="33"/>
    <w:rPr>
      <w:b/>
      <w:bCs/>
      <w:smallCaps/>
      <w:spacing w:val="0"/>
    </w:rPr>
  </w:style>
  <w:style w:type="paragraph" w:customStyle="1" w:styleId="41">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268</Words>
  <Characters>1532</Characters>
  <Lines>12</Lines>
  <Paragraphs>3</Paragraphs>
  <TotalTime>287</TotalTime>
  <ScaleCrop>false</ScaleCrop>
  <LinksUpToDate>false</LinksUpToDate>
  <CharactersWithSpaces>1797</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2024-03-19T11:16:00Z</dcterms:created>
  <dc:creator>Excelr Solutions</dc:creator>
  <cp:lastModifiedBy>Aravind M</cp:lastModifiedBy>
  <dcterms:modified xsi:type="dcterms:W3CDTF">2024-05-21T11:29:54Z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124365D7A9234917BDD649A085274BCD_12</vt:lpwstr>
  </property>
</Properties>
</file>