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K-Nearest Neighbours</w:t>
      </w:r>
    </w:p>
    <w:p>
      <w:pPr>
        <w:rPr>
          <w:rFonts w:hint="default" w:ascii="Times New Roman" w:hAnsi="Times New Roman" w:eastAsia="Quattrocento Sans" w:cs="Times New Roman"/>
          <w:b/>
          <w:sz w:val="24"/>
          <w:szCs w:val="24"/>
        </w:rPr>
      </w:pPr>
      <w:r>
        <w:rPr>
          <w:rFonts w:hint="default" w:ascii="Times New Roman" w:hAnsi="Times New Roman" w:eastAsia="Quattrocento Sans" w:cs="Times New Roman"/>
          <w:b/>
          <w:sz w:val="24"/>
          <w:szCs w:val="24"/>
          <w:rtl w:val="0"/>
        </w:rPr>
        <w:t xml:space="preserve">Objective: </w:t>
      </w:r>
    </w:p>
    <w:p>
      <w:pPr>
        <w:rPr>
          <w:rFonts w:hint="default" w:ascii="Times New Roman" w:hAnsi="Times New Roman" w:eastAsia="Quattrocento Sans" w:cs="Times New Roman"/>
          <w:sz w:val="24"/>
          <w:szCs w:val="24"/>
        </w:rPr>
      </w:pP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The objective of this assignment is to implement and evaluate the K-Nearest Neighbours algorithm for classification using the given datasets</w:t>
      </w:r>
    </w:p>
    <w:p>
      <w:pPr>
        <w:rPr>
          <w:rFonts w:hint="default" w:ascii="Times New Roman" w:hAnsi="Times New Roman" w:eastAsia="Quattrocento Sans" w:cs="Times New Roman"/>
          <w:b/>
          <w:sz w:val="24"/>
          <w:szCs w:val="24"/>
        </w:rPr>
      </w:pPr>
      <w:r>
        <w:rPr>
          <w:rFonts w:hint="default" w:ascii="Times New Roman" w:hAnsi="Times New Roman" w:eastAsia="Quattrocento Sans" w:cs="Times New Roman"/>
          <w:b/>
          <w:sz w:val="24"/>
          <w:szCs w:val="24"/>
          <w:rtl w:val="0"/>
        </w:rPr>
        <w:t>Dataset:</w:t>
      </w:r>
    </w:p>
    <w:p>
      <w:pPr>
        <w:rPr>
          <w:rFonts w:hint="default" w:ascii="Times New Roman" w:hAnsi="Times New Roman" w:eastAsia="Quattrocento Sans" w:cs="Times New Roman"/>
          <w:sz w:val="24"/>
          <w:szCs w:val="24"/>
        </w:rPr>
      </w:pP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Need to Classify the animal type</w:t>
      </w:r>
    </w:p>
    <w:p>
      <w:pPr>
        <w:rPr>
          <w:rFonts w:hint="default" w:ascii="Times New Roman" w:hAnsi="Times New Roman" w:eastAsia="Quattrocento Sans" w:cs="Times New Roman"/>
          <w:b/>
          <w:sz w:val="24"/>
          <w:szCs w:val="24"/>
        </w:rPr>
      </w:pPr>
      <w:r>
        <w:rPr>
          <w:rFonts w:hint="default" w:ascii="Times New Roman" w:hAnsi="Times New Roman" w:eastAsia="Quattrocento Sans" w:cs="Times New Roman"/>
          <w:b/>
          <w:sz w:val="24"/>
          <w:szCs w:val="24"/>
          <w:rtl w:val="0"/>
        </w:rPr>
        <w:t>Tasks:</w:t>
      </w:r>
    </w:p>
    <w:p>
      <w:pPr>
        <w:rPr>
          <w:rFonts w:hint="default" w:ascii="Times New Roman" w:hAnsi="Times New Roman" w:eastAsia="Quattrocento Sans" w:cs="Times New Roman"/>
          <w:sz w:val="24"/>
          <w:szCs w:val="24"/>
        </w:rPr>
      </w:pP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1. Analyse the data using the visualizations</w:t>
      </w:r>
    </w:p>
    <w:p>
      <w:pPr>
        <w:rPr>
          <w:rFonts w:hint="default" w:ascii="Times New Roman" w:hAnsi="Times New Roman" w:eastAsia="Quattrocento Sans" w:cs="Times New Roman"/>
          <w:sz w:val="24"/>
          <w:szCs w:val="24"/>
        </w:rPr>
      </w:pP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2. Preprocess the data by handling missing values &amp; Outliers, if any.</w:t>
      </w:r>
    </w:p>
    <w:p>
      <w:pPr>
        <w:rPr>
          <w:rFonts w:hint="default" w:ascii="Times New Roman" w:hAnsi="Times New Roman" w:eastAsia="Quattrocento Sans" w:cs="Times New Roman"/>
          <w:sz w:val="24"/>
          <w:szCs w:val="24"/>
        </w:rPr>
      </w:pP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3. Split the dataset into training and testing sets (80% training, 20% testing).</w:t>
      </w:r>
    </w:p>
    <w:p>
      <w:pPr>
        <w:rPr>
          <w:rFonts w:hint="default" w:ascii="Times New Roman" w:hAnsi="Times New Roman" w:eastAsia="Quattrocento Sans" w:cs="Times New Roman"/>
          <w:sz w:val="24"/>
          <w:szCs w:val="24"/>
        </w:rPr>
      </w:pP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4. Implement the K-Nearest Neighbours algorithm using a machine learning library like scikit-learn On training dataset</w:t>
      </w:r>
    </w:p>
    <w:p>
      <w:pPr>
        <w:rPr>
          <w:rFonts w:hint="default" w:ascii="Times New Roman" w:hAnsi="Times New Roman" w:eastAsia="Quattrocento Sans" w:cs="Times New Roman"/>
          <w:sz w:val="24"/>
          <w:szCs w:val="24"/>
        </w:rPr>
      </w:pP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5. Choose an appropriate distance metric and value for K.</w:t>
      </w:r>
    </w:p>
    <w:p>
      <w:pPr>
        <w:rPr>
          <w:rFonts w:hint="default" w:ascii="Times New Roman" w:hAnsi="Times New Roman" w:eastAsia="Quattrocento Sans" w:cs="Times New Roman"/>
          <w:sz w:val="24"/>
          <w:szCs w:val="24"/>
        </w:rPr>
      </w:pP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6. Evaluate the classifier's performance on the testing set using accuracy, precision, recall, and F1-score metrics.</w:t>
      </w:r>
    </w:p>
    <w:p>
      <w:pPr>
        <w:rPr>
          <w:rFonts w:hint="default" w:ascii="Times New Roman" w:hAnsi="Times New Roman" w:eastAsia="Quattrocento Sans" w:cs="Times New Roman"/>
          <w:sz w:val="24"/>
          <w:szCs w:val="24"/>
        </w:rPr>
      </w:pP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7. Visualize the decision boundaries of the classifier.</w:t>
      </w:r>
    </w:p>
    <w:p>
      <w:pPr>
        <w:rPr>
          <w:rFonts w:hint="default" w:ascii="Times New Roman" w:hAnsi="Times New Roman" w:eastAsia="Quattrocento Sans" w:cs="Times New Roman"/>
          <w:b/>
        </w:rPr>
      </w:pPr>
    </w:p>
    <w:p>
      <w:pPr>
        <w:rPr>
          <w:rFonts w:hint="default" w:ascii="Times New Roman" w:hAnsi="Times New Roman" w:eastAsia="Quattrocento Sans" w:cs="Times New Roman"/>
          <w:b/>
        </w:rPr>
      </w:pPr>
      <w:r>
        <w:rPr>
          <w:rFonts w:hint="default" w:ascii="Times New Roman" w:hAnsi="Times New Roman" w:eastAsia="Quattrocento Sans" w:cs="Times New Roman"/>
          <w:b/>
          <w:rtl w:val="0"/>
        </w:rPr>
        <w:t>Interview Questions:</w:t>
      </w:r>
    </w:p>
    <w:p>
      <w:pPr>
        <w:numPr>
          <w:ilvl w:val="0"/>
          <w:numId w:val="1"/>
        </w:numPr>
        <w:rPr>
          <w:rFonts w:hint="default" w:ascii="Times New Roman" w:hAnsi="Times New Roman" w:eastAsia="Quattrocento Sans" w:cs="Times New Roman"/>
          <w:sz w:val="24"/>
          <w:szCs w:val="24"/>
          <w:rtl w:val="0"/>
        </w:rPr>
      </w:pP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What are the key hyperparameters in KNN?</w:t>
      </w:r>
    </w:p>
    <w:p>
      <w:pPr>
        <w:numPr>
          <w:numId w:val="0"/>
        </w:numPr>
        <w:rPr>
          <w:rFonts w:hint="default" w:ascii="Times New Roman" w:hAnsi="Times New Roman" w:eastAsia="Quattrocento Sans" w:cs="Times New Roman"/>
          <w:b/>
          <w:bCs/>
          <w:sz w:val="24"/>
          <w:szCs w:val="24"/>
          <w:highlight w:val="yellow"/>
          <w:rtl w:val="0"/>
          <w:lang w:val="en-IN"/>
        </w:rPr>
      </w:pPr>
      <w:r>
        <w:rPr>
          <w:rFonts w:hint="default" w:ascii="Times New Roman" w:hAnsi="Times New Roman" w:eastAsia="Quattrocento Sans" w:cs="Times New Roman"/>
          <w:b/>
          <w:bCs/>
          <w:sz w:val="24"/>
          <w:szCs w:val="24"/>
          <w:highlight w:val="yellow"/>
          <w:rtl w:val="0"/>
          <w:lang w:val="en-IN"/>
        </w:rPr>
        <w:t xml:space="preserve">Ans)  </w:t>
      </w: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The most important hyperparameter for KNN is the</w:t>
      </w:r>
      <w:r>
        <w:rPr>
          <w:rFonts w:hint="default" w:ascii="Times New Roman" w:hAnsi="Times New Roman" w:eastAsia="Quattrocento Sans" w:cs="Times New Roman"/>
          <w:b/>
          <w:bCs/>
          <w:sz w:val="24"/>
          <w:szCs w:val="24"/>
          <w:highlight w:val="yellow"/>
          <w:rtl w:val="0"/>
        </w:rPr>
        <w:t xml:space="preserve"> number of neighbors (n_neighbors)</w:t>
      </w: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.</w:t>
      </w:r>
    </w:p>
    <w:p>
      <w:pPr>
        <w:numPr>
          <w:numId w:val="0"/>
        </w:numPr>
        <w:rPr>
          <w:rFonts w:hint="default" w:ascii="Times New Roman" w:hAnsi="Times New Roman" w:eastAsia="Quattrocento Sans" w:cs="Times New Roman"/>
          <w:sz w:val="24"/>
          <w:szCs w:val="24"/>
          <w:rtl w:val="0"/>
        </w:rPr>
      </w:pPr>
      <w:r>
        <w:rPr>
          <w:rFonts w:hint="default" w:ascii="Times New Roman" w:hAnsi="Times New Roman" w:eastAsia="Quattrocento Sans" w:cs="Times New Roman"/>
          <w:sz w:val="24"/>
          <w:szCs w:val="24"/>
          <w:rtl w:val="0"/>
          <w:lang w:val="en-IN"/>
        </w:rPr>
        <w:t xml:space="preserve">Also </w:t>
      </w: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hyperparameters include the number of nodes and layers in a neural network and the number of branches in a decision tree. Hyperparameters determine key features such as model architecture, learning rate, and model complexity.</w:t>
      </w:r>
    </w:p>
    <w:p>
      <w:pPr>
        <w:numPr>
          <w:numId w:val="0"/>
        </w:numPr>
        <w:rPr>
          <w:rFonts w:hint="default" w:ascii="Times New Roman" w:hAnsi="Times New Roman" w:eastAsia="Quattrocento Sans" w:cs="Times New Roman"/>
          <w:sz w:val="24"/>
          <w:szCs w:val="24"/>
          <w:rtl w:val="0"/>
        </w:rPr>
      </w:pPr>
    </w:p>
    <w:p>
      <w:pPr>
        <w:numPr>
          <w:numId w:val="0"/>
        </w:numPr>
        <w:rPr>
          <w:rFonts w:hint="default" w:ascii="Times New Roman" w:hAnsi="Times New Roman" w:eastAsia="Quattrocento Sans" w:cs="Times New Roman"/>
          <w:sz w:val="24"/>
          <w:szCs w:val="24"/>
          <w:rtl w:val="0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Quattrocento Sans" w:cs="Times New Roman"/>
          <w:sz w:val="24"/>
          <w:szCs w:val="24"/>
          <w:rtl w:val="0"/>
        </w:rPr>
      </w:pP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What distance metrics can be used in KNN?</w:t>
      </w:r>
    </w:p>
    <w:p>
      <w:pPr>
        <w:numPr>
          <w:numId w:val="0"/>
        </w:numPr>
        <w:ind w:leftChars="0"/>
        <w:rPr>
          <w:rFonts w:hint="default" w:ascii="Times New Roman" w:hAnsi="Times New Roman" w:eastAsia="Quattrocento Sans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Quattrocento Sans" w:cs="Times New Roman"/>
          <w:b/>
          <w:bCs/>
          <w:sz w:val="24"/>
          <w:szCs w:val="24"/>
          <w:highlight w:val="yellow"/>
          <w:rtl w:val="0"/>
          <w:lang w:val="en-IN"/>
        </w:rPr>
        <w:t xml:space="preserve">Ans) </w:t>
      </w:r>
      <w:r>
        <w:rPr>
          <w:rFonts w:hint="default" w:ascii="Times New Roman" w:hAnsi="Times New Roman" w:eastAsia="Quattrocento Sans" w:cs="Times New Roman"/>
          <w:sz w:val="24"/>
          <w:szCs w:val="24"/>
          <w:rtl w:val="0"/>
        </w:rPr>
        <w:t>Minkowski, Euclidean, Manhattan, Chebyshev, Cosine, Jaccard, and Hamming distance were applied on kNN classifiers for different k values. It is observed that Cosine distance works better than the other distance metrics on star categorization.</w:t>
      </w:r>
    </w:p>
    <w:p>
      <w:pPr>
        <w:rPr>
          <w:rFonts w:hint="default" w:ascii="Times New Roman" w:hAnsi="Times New Roman" w:eastAsia="Quattrocento Sans" w:cs="Times New Roman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C77EF"/>
    <w:multiLevelType w:val="singleLevel"/>
    <w:tmpl w:val="FF7C77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A4A53B6"/>
    <w:rsid w:val="690549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="Calibri" w:hAnsi="Calibri" w:eastAsia="Calibri" w:cs="Calibri"/>
      <w:sz w:val="21"/>
      <w:szCs w:val="21"/>
      <w:lang w:val="en-IN"/>
    </w:rPr>
  </w:style>
  <w:style w:type="paragraph" w:styleId="2">
    <w:name w:val="heading 1"/>
    <w:next w:val="1"/>
    <w:link w:val="19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  <w:lang w:val="en-IN"/>
    </w:rPr>
  </w:style>
  <w:style w:type="paragraph" w:styleId="3">
    <w:name w:val="heading 2"/>
    <w:next w:val="1"/>
    <w:link w:val="20"/>
    <w:semiHidden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  <w:lang w:val="en-IN"/>
    </w:rPr>
  </w:style>
  <w:style w:type="paragraph" w:styleId="4">
    <w:name w:val="heading 3"/>
    <w:next w:val="1"/>
    <w:link w:val="21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  <w:lang w:val="en-IN"/>
    </w:rPr>
  </w:style>
  <w:style w:type="paragraph" w:styleId="5">
    <w:name w:val="heading 4"/>
    <w:next w:val="1"/>
    <w:link w:val="22"/>
    <w:semiHidden/>
    <w:unhideWhenUsed/>
    <w:qFormat/>
    <w:uiPriority w:val="9"/>
    <w:pPr>
      <w:keepNext/>
      <w:keepLines/>
      <w:spacing w:before="80" w:after="0" w:line="300" w:lineRule="auto"/>
      <w:outlineLvl w:val="3"/>
    </w:pPr>
    <w:rPr>
      <w:rFonts w:asciiTheme="majorHAnsi" w:hAnsiTheme="majorHAnsi" w:eastAsiaTheme="majorEastAsia" w:cstheme="majorBidi"/>
      <w:i/>
      <w:iCs/>
      <w:sz w:val="30"/>
      <w:szCs w:val="30"/>
      <w:lang w:val="en-IN"/>
    </w:rPr>
  </w:style>
  <w:style w:type="paragraph" w:styleId="6">
    <w:name w:val="heading 5"/>
    <w:next w:val="1"/>
    <w:link w:val="23"/>
    <w:semiHidden/>
    <w:unhideWhenUsed/>
    <w:qFormat/>
    <w:uiPriority w:val="9"/>
    <w:pPr>
      <w:keepNext/>
      <w:keepLines/>
      <w:spacing w:before="40" w:after="0" w:line="300" w:lineRule="auto"/>
      <w:outlineLvl w:val="4"/>
    </w:pPr>
    <w:rPr>
      <w:rFonts w:asciiTheme="majorHAnsi" w:hAnsiTheme="majorHAnsi" w:eastAsiaTheme="majorEastAsia" w:cstheme="majorBidi"/>
      <w:sz w:val="28"/>
      <w:szCs w:val="28"/>
      <w:lang w:val="en-IN"/>
    </w:rPr>
  </w:style>
  <w:style w:type="paragraph" w:styleId="7">
    <w:name w:val="heading 6"/>
    <w:next w:val="1"/>
    <w:link w:val="24"/>
    <w:semiHidden/>
    <w:unhideWhenUsed/>
    <w:qFormat/>
    <w:uiPriority w:val="9"/>
    <w:pPr>
      <w:keepNext/>
      <w:keepLines/>
      <w:spacing w:before="40" w:after="0" w:line="300" w:lineRule="auto"/>
      <w:outlineLvl w:val="5"/>
    </w:pPr>
    <w:rPr>
      <w:rFonts w:asciiTheme="majorHAnsi" w:hAnsiTheme="majorHAnsi" w:eastAsiaTheme="majorEastAsia" w:cstheme="majorBidi"/>
      <w:i/>
      <w:iCs/>
      <w:sz w:val="26"/>
      <w:szCs w:val="26"/>
      <w:lang w:val="en-IN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next w:val="1"/>
    <w:link w:val="29"/>
    <w:qFormat/>
    <w:uiPriority w:val="0"/>
    <w:pPr>
      <w:spacing w:after="160" w:line="300" w:lineRule="auto"/>
      <w:jc w:val="center"/>
    </w:pPr>
    <w:rPr>
      <w:rFonts w:ascii="Calibri" w:hAnsi="Calibri" w:eastAsia="Calibri" w:cs="Calibri"/>
      <w:color w:val="44546A"/>
      <w:sz w:val="28"/>
      <w:szCs w:val="28"/>
      <w:lang w:val="en-IN"/>
    </w:rPr>
  </w:style>
  <w:style w:type="paragraph" w:styleId="17">
    <w:name w:val="Title"/>
    <w:next w:val="1"/>
    <w:link w:val="28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:lang w:val="en-IN"/>
      <w14:textFill>
        <w14:solidFill>
          <w14:schemeClr w14:val="tx2"/>
        </w14:solidFill>
      </w14:textFill>
    </w:rPr>
  </w:style>
  <w:style w:type="table" w:customStyle="1" w:styleId="18">
    <w:name w:val="Table Normal1"/>
    <w:qFormat/>
    <w:uiPriority w:val="0"/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7">
    <w:name w:val="Heading 9 Char"/>
    <w:basedOn w:val="11"/>
    <w:link w:val="10"/>
    <w:semiHidden/>
    <w:qFormat/>
    <w:uiPriority w:val="9"/>
    <w:rPr>
      <w:b/>
      <w:bCs/>
      <w:i/>
      <w:iCs/>
    </w:rPr>
  </w:style>
  <w:style w:type="character" w:customStyle="1" w:styleId="28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9">
    <w:name w:val="Subtitle Char"/>
    <w:basedOn w:val="11"/>
    <w:link w:val="16"/>
    <w:qFormat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1"/>
      <w:szCs w:val="21"/>
      <w:lang w:val="en-IN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7C7C7C" w:themeColor="accent3" w:themeShade="BF"/>
      <w:sz w:val="24"/>
      <w:szCs w:val="24"/>
    </w:rPr>
  </w:style>
  <w:style w:type="paragraph" w:styleId="33">
    <w:name w:val="Intense Quote"/>
    <w:basedOn w:val="1"/>
    <w:next w:val="1"/>
    <w:link w:val="34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4">
    <w:name w:val="Intense Quote Char"/>
    <w:basedOn w:val="11"/>
    <w:link w:val="33"/>
    <w:qFormat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5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7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L2cEcalTu2pVvENwIR2ZmWWaA==">CgMxLjA4AHIhMTlJX0VEbHlfeDVXcENSRTB5RVJlc3N4ZWM1REE1TUtB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176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2024-03-19T11:21:00Z</dcterms:created>
  <dc:creator>Excelr Solutions</dc:creator>
  <cp:lastModifiedBy>Aravind M</cp:lastModifiedBy>
  <dcterms:modified xsi:type="dcterms:W3CDTF">2024-05-26T07:58:45Z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5F4E48536B9C4A3AA6E4E726CA8B7DCA_12</vt:lpwstr>
  </property>
</Properties>
</file>