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INTRADAY ALGORITHMIC TRADING STRATEGY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1E5FA8"/>
          <w:sz w:val="32"/>
          <w:szCs w:val="32"/>
        </w:rPr>
        <w:t xml:space="preserve">Ichimoku Cloud  +  RSI  +  VWAP  +  ATR</w:t>
      </w:r>
    </w:p>
    <w:p>
      <w:pPr>
        <w:pBdr>
          <w:bottom w:val="single" w:color="1E5FA8" w:sz="8" w:space="4"/>
        </w:pBdr>
        <w:spacing w:before="0" w:after="200"/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Complete Copilot Build Specification  |  NSE / BSE Indian Markets</w:t>
      </w:r>
    </w:p>
    <w:tbl>
      <w:tblPr>
        <w:tblW w:type="dxa" w:w="9360"/>
        <w:tblBorders>
          <w:top w:val="single" w:color="D6E4F7" w:sz="4"/>
          <w:left w:val="single" w:color="D6E4F7" w:sz="4"/>
          <w:bottom w:val="single" w:color="D6E4F7" w:sz="4"/>
          <w:right w:val="single" w:color="D6E4F7" w:sz="4"/>
          <w:insideH w:val="single" w:color="D6E4F7" w:sz="4"/>
          <w:insideV w:val="single" w:color="D6E4F7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3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NSE / BSE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5-min primary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9:30 – 2:30 IST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Equities &amp; Futures</w:t>
            </w:r>
          </w:p>
        </w:tc>
      </w:tr>
    </w:tbl>
    <w:p>
      <w:pPr>
        <w:spacing w:before="160" w:after="0"/>
      </w:pPr>
    </w:p>
    <w:p>
      <w:pPr>
        <w:pBdr>
          <w:left w:val="single" w:color="854F0B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Intended for use with GitHub Copilot, Cursor, or any AI coding assistant. Each section maps directly to a code module or function. Follow the order exactly — each layer depends on the previous.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0. Project Structure &amp; Environment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Build this as a Python project. Use the directory layout below exactly — each file corresponds to one strategy layer or utility module.</w:t>
      </w:r>
    </w:p>
    <w:p>
      <w:pPr>
        <w:spacing w:before="80" w:after="80"/>
      </w:pP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ichimoku_strategy/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main.py                  # Entry point — orchestrates all layers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config.py                # All parameters and constants (edit here only)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data/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fetcher.py             # NSE OHLCV data ingestion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preprocessor.py        # Cleaning, resampling, VWAP calculation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indicators/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ichimoku.py            # All 5 Ichimoku components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rsi.py                 # RSI with divergence detection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vwap.py                # Session VWAP + standard deviation bands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atr.py                 # ATR + volatility regime filter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ema.py                 # EMA 9/21 micro-entry trigger (1-min)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signals/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layer1_trend.py        # Kumo cloud position and color check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layer2_entry.py        # TK cross + Chikou confirmation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layer3_confirm.py      # RSI + VWAP confluence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scorer.py             # Signal scoring engine (0–10 pts)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execution/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risk.py               # Position sizing, SL, target calculation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order.py              # Order execution interface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backtest/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engine.py             # Vectorised backtesting engine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metrics.py            # Sharpe, drawdown, win rate, etc.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utils/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logger.py             # Structured logging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time_filter.py        # NSE session time gating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Dependencies (requirements.txt)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pandas&gt;=2.0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numpy&gt;=1.24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pandas-ta&gt;=0.3.14b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pytz&gt;=2023.3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requests&gt;=2.31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loguru&gt;=0.7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pytest&gt;=7.4</w:t>
      </w:r>
    </w:p>
    <w:p>
      <w:pPr>
        <w:spacing w:before="80" w:after="80"/>
      </w:pPr>
    </w:p>
    <w:p>
      <w:pPr>
        <w:pBdr>
          <w:left w:val="single" w:color="854F0B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Install with: pip install -r requirements.txt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Configuration File (config.py)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strategy parameters must live in config.py. No hardcoded values anywhere else. Copilot instruction: generate this file first before any other module.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1.1  Ichimoku Parameters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TENKAN_PERIOD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Fast momentum line — (High+Low)/2 over 9 bars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KIJUN_PERIOD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26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Base line — dynamic S/R and trend baseline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SENKOU_B_PERIOD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52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Slow cloud boundary — (H+L)/2 over 52 bars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DISPLACEMENT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26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Forward projection for Senkou A &amp; 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CHIKOU_SHIFT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-26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Lagging span — close plotted 26 periods back</w:t>
            </w:r>
          </w:p>
        </w:tc>
      </w:tr>
    </w:tbl>
    <w:p>
      <w:pPr>
        <w:spacing w:before="12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1.2  Supporting Indicator Parameters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RSI_PERIOD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Standard RSI period for momentum filter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RSI_LONG_LOW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50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RSI lower bound for long entries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RSI_LONG_HIGH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68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RSI upper bound for long entries (not overbought)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RSI_SHORT_LOW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32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RSI lower bound for short entries (not oversold)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RSI_SHORT_HIGH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50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RSI upper bound for short entries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ATR_PERIOD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ATR period for volatility measurement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ATR_MULTIPLIER_SL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1.5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Stop-loss = 1.5x ATR from entry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EMA_FAST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1-min fast EMA for micro-entry timing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EMA_SLOW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21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1-min slow EMA for micro-entry timing</w:t>
            </w:r>
          </w:p>
        </w:tc>
      </w:tr>
    </w:tbl>
    <w:p>
      <w:pPr>
        <w:spacing w:before="12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1.3  Risk &amp; Execution Parameters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RISK_PER_TRADE_PCT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4ED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0.005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Max 0.5% of capital at risk per trade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RR_TARGET_1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4ED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1.5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Target 1 = 1.5x risk (close 50% position)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RR_TARGET_2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4ED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2.5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Target 2 = 2.5x risk (trail remaining with Kijun)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MIN_SIGNAL_SCORE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4ED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Minimum confluence score to execute full size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HALF_SIZE_SCORE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4ED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Score 3–4: execute at 50% position size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MAX_DAILY_TRADES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4ED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Maximum trades per session to limit overtrading</w:t>
            </w:r>
          </w:p>
        </w:tc>
      </w:tr>
    </w:tbl>
    <w:p>
      <w:pPr>
        <w:spacing w:before="12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1.4  NSE Session Time Filter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 Time</w:t>
            </w:r>
          </w:p>
        </w:tc>
        <w:tc>
          <w:tcPr>
            <w:tcW w:type="dxa" w:w="4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BLACKOUT_OPEN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09:15–09:30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Gap fills, fakeouts — cloud logic unreliable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SESSION_1_START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09:30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Trending follow-through begins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SESSION_1_END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11:30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Morning momentum fades after this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BLACKOUT_LUNCH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11:30–13:00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Lunch chop — most false signals occur here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SESSION_2_START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13:00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Afternoon trend resumes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SESSION_2_END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14:30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Pre-close volatility spikes after 14:30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HARD_EXIT_ALL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15:15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Close ALL positions — no exceptions</w:t>
            </w:r>
          </w:p>
        </w:tc>
      </w:tr>
    </w:tbl>
    <w:p>
      <w:pPr>
        <w:spacing w:before="80" w:after="80"/>
      </w:pPr>
    </w:p>
    <w:p>
      <w:pPr>
        <w:pBdr>
          <w:left w:val="single" w:color="A32D2D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A32D2D"/>
          <w:sz w:val="20"/>
          <w:szCs w:val="20"/>
        </w:rPr>
        <w:t xml:space="preserve">HARD EXIT at 15:15 IST is non-negotiable. Implement as a forced market order that cannot be overridden by any signal or position state.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Data Layer</w:t>
      </w: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2.1  fetcher.py — Data Ingestion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Function signature and requirements for the main data fetching function:</w:t>
      </w:r>
    </w:p>
    <w:p>
      <w:pPr>
        <w:spacing w:before="80" w:after="80"/>
      </w:pP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fetch_ohlcv(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symbol: str,            # NSE symbol e.g. 'RELIANCE', 'BANKNIFTY'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timeframe: str,         # '5m', '15m', '1m'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start: datetime,        # UTC start time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end: datetime,          # UTC end time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exchange: str = 'NSE'   # 'NSE' or 'BSE'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 -&gt; pd.DataFrame: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Returns DataFrame with columns: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timestamp (DatetimeIndex, IST-aware), open, high, low, close, volume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All float64. No NaN rows. Sorted ascending by timestamp.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 Zerodha Kite API or NSE official data for live trading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For backtesting, use NSEpy or load from CSV with the same schema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Always convert timestamps to Asia/Kolkata timezone immediately on 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Drop any candle with volume == 0 (illiquid candles corrupt Ichimoku)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Validate: assert no gaps longer than 5 min during session hours</w:t>
      </w:r>
    </w:p>
    <w:p>
      <w:pPr>
        <w:spacing w:before="80" w:after="80"/>
      </w:pP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2.2  preprocessor.py — Cleaning &amp; VWAP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preprocess(df: pd.DataFrame) -&gt; pd.DataFrame: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Step 1: Forward-fill any missing session bars (&lt; 3 in a row only)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Step 2: Calculate VWAP and standard deviation bands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Step 3: Calculate typical price = (H + L + C) / 3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Step 4: Add 'session_date' column (date in IST)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Step 5: Return df with added columns: vwap, vwap_upper1, vwap_lower1,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        vwap_upper2, vwap_lower2, typical_price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VWAP Calculation — Exact Formula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Reset cumulative sum at the start of each new session_date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typical_price = (high + low + close) /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cumulative_tp_vol = cumsum(typical_price * volume) per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cumulative_vol = cumsum(volume) per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vwap = cumulative_tp_vol / cumulative_vol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vwap_upper1 = vwap + 1 * rolling_std(typical_price, session-scoped)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vwap_lower1 = vwap - 1 * rolling_std(typical_price, session-scoped)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vwap_upper2 = vwap + 2 * rolling_std(typical_price, session-scoped)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vwap_lower2 = vwap - 2 * rolling_std(typical_price, session-scoped)</w:t>
      </w:r>
    </w:p>
    <w:p>
      <w:pPr>
        <w:spacing w:before="80" w:after="80"/>
      </w:pPr>
    </w:p>
    <w:p>
      <w:pPr>
        <w:pBdr>
          <w:left w:val="single" w:color="854F0B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VWAP bands reset every session. Never carry VWAP forward across days. This is critical for Indian intraday — pre-market pricing in global markets does not apply here.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Indicator Modules</w:t>
      </w: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3.1  ichimoku.py — All Five Components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Calculate all five Ichimoku components and return them as new columns added to the input DataFrame.</w:t>
      </w:r>
    </w:p>
    <w:p>
      <w:pPr>
        <w:spacing w:before="80" w:after="80"/>
      </w:pP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calculate_ichimoku(df: pd.DataFrame) -&gt; pd.DataFrame: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Input: df with columns [open, high, low, close, volume]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Output: same df with 5 new columns added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Exact Calculation Formula for Each Component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tenkan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(rolling_high(9) + rolling_low(9)) / 2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Uses .rolling(9).max() and .rolling(9).min()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kijun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(rolling_high(26) + rolling_low(26)) / 2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Same formula, 26-period window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senkou_a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(tenkan + kijun) / 2  .shift(26)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Plotted 26 periods FORWARD — shift(-26) when plotting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senkou_b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(rolling_high(52) + rolling_low(52)) / 2  .shift(26)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Plotted 26 periods FORWARD — 52-period lookback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chikou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close.shift(-26)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Lagging span — plotted 26 periods in the PAST</w:t>
            </w:r>
          </w:p>
        </w:tc>
      </w:tr>
    </w:tbl>
    <w:p>
      <w:pPr>
        <w:spacing w:before="80" w:after="80"/>
      </w:pPr>
    </w:p>
    <w:p>
      <w:pPr>
        <w:pBdr>
          <w:left w:val="single" w:color="A32D2D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A32D2D"/>
          <w:sz w:val="20"/>
          <w:szCs w:val="20"/>
        </w:rPr>
        <w:t xml:space="preserve">Shift direction warning: senkou_a and senkou_b use .shift(26) in data terms (future cloud). When backtesting, use the cloud values as they were known at the time — do not look ahead. Access cloud[i+26] only if simulating the forward projection correctly.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Helper Functions to Add in ichimoku.py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cloud_color(df):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returns 'bullish' if senkou_a &gt; senkou_b else 'bearish' for each 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price_vs_cloud(df):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returns 'above', 'below', or 'inside' for each row based on close vs max(senkou_a, senkou_b) and min(senkou_a, senkou_b)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cloud_thickness(df):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returns abs(senkou_a - senkou_b) — thicker cloud = stronger S/R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tk_cross_signal(df):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returns +1 when tenkan crosses above kijun, -1 when crosses below, 0 otherwise</w:t>
      </w:r>
    </w:p>
    <w:p>
      <w:pPr>
        <w:spacing w:before="80" w:after="80"/>
      </w:pP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3.2  rsi.py — RSI Calculation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calculate_rsi(df: pd.DataFrame, period: int = 14) -&gt; pd.DataFrame: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Use Wilder's smoothing (EMA with alpha = 1/period), not simple average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Add column: 'rsi'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Add column: 'rsi_zone' = 'overbought'|'long_zone'|'neutral'|'short_zone'|'oversold'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RSI Zone Definitions</w:t>
      </w: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RSI Range</w:t>
            </w:r>
          </w:p>
        </w:tc>
        <w:tc>
          <w:tcPr>
            <w:tcW w:type="dxa" w:w="51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Implication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overbought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&gt; 68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Avoid new longs. Existing longs: move SL to Kijun.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long_zone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50 – 68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Valid for long entries when other conditions met.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neutral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32 – 50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Conflicting — no directional bias, reduce size.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short_zone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32 – 50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Valid for short entries when other conditions met.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oversold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&lt; 32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Avoid new shorts. Watch for reversal setup.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3.3  atr.py — ATR &amp; Volatility Regime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calculate_atr(df: pd.DataFrame, period: int = 14) -&gt; pd.DataFrame: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True Range = max(H-L, |H-prev_C|, |L-prev_C|)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ATR = Wilder EMA of True Range over 'period' bars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Add columns: 'atr', 'atr_20d_avg', 'volatility_regime'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volatility_regime: 'trending' if atr &gt; atr_20d_avg else 'ranging'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Also add: 'min_candle_range' = 0.5 * atr (filter for signal candle size)</w:t>
      </w:r>
    </w:p>
    <w:p>
      <w:pPr>
        <w:spacing w:before="80" w:after="80"/>
      </w:pP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3.4  ema.py — Micro-Entry EMA (1-min chart)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calculate_ema(df: pd.DataFrame, fast: int = 9, slow: int = 21) -&gt; pd.DataFrame: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Standard EMA using pandas ewm(span=period, adjust=False)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Add columns: 'ema_fast', 'ema_slow'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Add column: 'ema_cross' = +1 (fast above slow), -1 (fast below slow), 0 (same)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Add column: 'ema_cross_signal' = True only on the bar where cross occurs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Signal Layer Modules</w:t>
      </w: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4.1  layer1_trend.py — Ichimoku Trend Filter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This is the MANDATORY gate. If Layer 1 fails, do not evaluate Layer 2 or Layer 3. Return immediately.</w:t>
      </w:r>
    </w:p>
    <w:p>
      <w:pPr>
        <w:spacing w:before="80" w:after="80"/>
      </w:pP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layer1_check(row: pd.Series, direction: str) -&gt; dict: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direction: 'long' or 'short'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Returns: {'pass': bool, 'score': int, 'reason': str}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Long Direction — Layer 1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L1-1 (mandatory):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row['close'] &gt; max(row['senkou_a'], row['senkou_b'])  →  +2 pts. If FAIL: return {'pass': False, 'score': 0, 'reason': 'Price below cloud'}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L1-2 (bonus):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row['cloud_color'] == 'bullish'  →  +1 pt (Senkou A &gt; Senkou 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L1-3 (bonus):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row['volatility_regime'] == 'trending'  →  +1 pt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Short Direction — Layer 1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S1-1 (mandatory):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row['close'] &lt; min(row['senkou_a'], row['senkou_b'])  →  +2 pts. If FAIL: return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S1-2 (bonus):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row['cloud_color'] == 'bearish'  →  +1 pt (Senkou B &gt; Senkou 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S1-3 (bonus):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row['volatility_regime'] == 'trending'  →  +1 pt</w:t>
      </w:r>
    </w:p>
    <w:p>
      <w:pPr>
        <w:spacing w:before="80" w:after="80"/>
      </w:pPr>
    </w:p>
    <w:p>
      <w:pPr>
        <w:pBdr>
          <w:left w:val="single" w:color="A32D2D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A32D2D"/>
          <w:sz w:val="20"/>
          <w:szCs w:val="20"/>
        </w:rPr>
        <w:t xml:space="preserve">Price inside cloud = automatic skip. Never trade inside the Kumo. The cloud represents a no-man's land where trend is undefined. Any cloud thickness &gt; 0 and price between senkou_a and senkou_b = return {'pass': False}.</w:t>
      </w:r>
    </w:p>
    <w:p>
      <w:pPr>
        <w:spacing w:before="80" w:after="80"/>
      </w:pP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4.2  layer2_entry.py — TK Cross + Chikou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This layer fires the actual entry trigger. Requires Layer 1 to have passed first.</w:t>
      </w:r>
    </w:p>
    <w:p>
      <w:pPr>
        <w:spacing w:before="80" w:after="80"/>
      </w:pP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layer2_check(df: pd.DataFrame, current_idx: int, direction: str) -&gt; dict: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Needs access to current and previous bar (current_idx - 1)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Returns: {'pass': bool, 'score': int, 'entry_price': float, 'reason': str}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Long Direction — Layer 2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L2-1 (mandatory, +2 pts):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TK Cross — df['tenkan'][i-1] &lt;= df['kijun'][i-1] AND df['tenkan'][i] &gt; df['kijun'][i]. This is the golden cross. Must occur ABOVE the cloud. If no fresh cross on current bar: no entry.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L2-2 (confirmation, +1 pt):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Chikou check — df['chikou'][i] &gt; df['close'][i-26]. Current close (plotted 26 bars back) must be above the price from 26 bars ago. Confirms the move is real.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L2-3 (bonus, +1 pt):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Tenkan must be above Kijun for at least 1 previous bar (trend is established, not whipsaw)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Short Direction — Layer 2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S2-1 (mandatory, +2 pts):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TK Death Cross — df['tenkan'][i-1] &gt;= df['kijun'][i-1] AND df['tenkan'][i] &lt; df['kijun'][i]. Must occur BELOW the cloud.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S2-2 (confirmation, +1 pt):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Chikou check — df['chikou'][i] &lt; df['close'][i-26]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S2-3 (bonus, +1 pt):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Tenkan below Kijun for at least 1 previous bar</w:t>
      </w:r>
    </w:p>
    <w:p>
      <w:pPr>
        <w:spacing w:before="80" w:after="80"/>
      </w:pPr>
    </w:p>
    <w:p>
      <w:pPr>
        <w:pBdr>
          <w:left w:val="single" w:color="854F0B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Entry price: use the next bar's open price after the signal bar. Never enter at the signal bar's close — slippage is already built into the market by then.</w:t>
      </w:r>
    </w:p>
    <w:p>
      <w:pPr>
        <w:spacing w:before="80" w:after="80"/>
      </w:pP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4.3  layer3_confirm.py — RSI + VWAP Confluence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Final confirmation layer. Adds points to the score but does not block entry on its own.</w:t>
      </w:r>
    </w:p>
    <w:p>
      <w:pPr>
        <w:spacing w:before="80" w:after="80"/>
      </w:pP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layer3_check(row: pd.Series, direction: str) -&gt; dict: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Returns: {'score': int, 'rsi_ok': bool, 'vwap_ok': bool, 'volume_ok': bool}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Long Direction — Layer 3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L3-1 (RSI, +1 pt):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RSI_LONG_LOW &lt;= row['rsi'] &lt;= RSI_LONG_HIGH (50 to 68). RSI must show momentum without being overbought.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L3-2 (VWAP, +1 pt):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row['close'] &gt; row['vwap']. Price above session VWAP indicates institutional buying bias.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L3-3 (Volume, +1 pt):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row['volume'] &gt; 1.5 * row['volume'].rolling(20).mean(). Signal candle must have above-average volume to confirm conviction.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Short Direction — Layer 3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S3-1 (RSI, +1 pt):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RSI_SHORT_LOW &lt;= row['rsi'] &lt;= RSI_SHORT_HIGH (32 to 50)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S3-2 (VWAP, +1 pt):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row['close'] &lt; row['vwap']. Price below VWAP confirms institutional selling.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Rule S3-3 (Volume, +1 pt):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row['volume'] &gt; 1.5 * rolling 20-bar average volume</w:t>
      </w:r>
    </w:p>
    <w:p>
      <w:pPr>
        <w:spacing w:before="80" w:after="80"/>
      </w:pP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4.4  scorer.py — Signal Scoring Engine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Aggregates all layer outputs into a final score and size decision.</w:t>
      </w:r>
    </w:p>
    <w:p>
      <w:pPr>
        <w:spacing w:before="80" w:after="80"/>
      </w:pP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score_signal(l1: dict, l2: dict, l3: dict) -&gt; dict: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total = l1['score'] + l2['score'] + l3['score']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Maximum possible score = 10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Returns: {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  'total_score': int,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  'execute': bool,          # True if score &gt;= HALF_SIZE_SCORE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  'size_multiplier': float,  # 1.0 if &gt;= MIN_SIGNAL_SCORE, 0.5 if 3-4, 0 if &lt; 3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  'grade': str              # 'A' (8-10), 'B' (5-7), 'C' (3-4), 'skip' (&lt;3)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}</w:t>
      </w:r>
    </w:p>
    <w:p>
      <w:pPr>
        <w:spacing w:before="80" w:after="80"/>
      </w:pP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8 – 10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 — Elite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100%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Full size entry. All signals aligned.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5 – 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B — Good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100%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Standard full size entry.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3 –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 — Marginal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50%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Reduced size. Tighter management required.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&lt; 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Skip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0%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Do not execute. Conditions insufficient.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Risk Management (risk.py)</w:t>
      </w: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5.1  Position Sizing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calculate_position_size(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capital: float,          # Total capital in INR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entry_price: float,      # Entry price of the trade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stop_price: float,       # Stop-loss price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size_multiplier: float   # 1.0 or 0.5 from scorer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 -&gt; int:                    # Returns number of shares/lots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risk_amount = capital * RISK_PER_TRADE_PCT * size_multiplier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risk_per_share = abs(entry_price - stop_price)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raw_size = risk_amount / risk_per_share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int(raw_size)     # Always floor — never over-size</w:t>
      </w:r>
    </w:p>
    <w:p>
      <w:pPr>
        <w:spacing w:before="80" w:after="80"/>
      </w:pP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5.2  Stop-Loss Calculation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Two stop-loss levels — use whichever is CLOSER to entry (tighter stop = less risk):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Kijun-sen stop: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For longs: stop = row['kijun'] - 0.1%  |  For shorts: stop = row['kijun'] + 0.1%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ATR stop: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For longs: stop = entry - (ATR_MULTIPLIER_SL * row['atr'])  |  For shorts: stop = entry + (1.5 * atr)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Cloud edge stop: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For longs: stop = min(senkou_a, senkou_b) - 0.1%  |  For shorts: stop = max(senkou_a, senkou_b) + 0.1%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Final SL: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final_stop = max(kijun_stop, atr_stop, cloud_stop)  for longs (tightest = highest price)</w:t>
      </w:r>
    </w:p>
    <w:p>
      <w:pPr>
        <w:spacing w:before="80" w:after="80"/>
      </w:pPr>
    </w:p>
    <w:p>
      <w:pPr>
        <w:pBdr>
          <w:left w:val="single" w:color="854F0B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The 0.1% buffer on Kijun and cloud edge stops prevents premature exit from minor wicks that tap the level without breaking it structurally.</w:t>
      </w:r>
    </w:p>
    <w:p>
      <w:pPr>
        <w:spacing w:before="80" w:after="80"/>
      </w:pP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5.3  Profit Target Calculation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calculate_targets(entry: float, stop: float, direction: str) -&gt; dict: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risk = abs(entry - stop)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direction == 'long':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target1 = entry + (risk * RR_TARGET_1)   # 1.5x risk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target2 = entry + (risk * RR_TARGET_2)   # 2.5x risk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else: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target1 = entry - (risk * RR_TARGET_1)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target2 = entry - (risk * RR_TARGET_2)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{'target1': target1, 'target2': target2, 'risk': risk}</w:t>
      </w:r>
    </w:p>
    <w:p>
      <w:pPr>
        <w:spacing w:before="80" w:after="80"/>
      </w:pP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5.4  Trailing Stop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At Target 1: close 50% of position, move stop-loss to break-even (entry price)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After Target 1: trail remaining 50% using Kijun-sen as trailing stop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Trail logic: on each new 5-min bar close, if kijun[i] &gt; kijun[i-1] (for longs), update stop to new Kijun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Exit remaining position when close crosses Kijun in the adverse direction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Main Orchestrator (main.py)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This is the top-level loop. It wires together all modules and executes on each bar close.</w:t>
      </w:r>
    </w:p>
    <w:p>
      <w:pPr>
        <w:spacing w:before="80" w:after="80"/>
      </w:pP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on_bar_close(df_5m: pd.DataFrame, df_1m: pd.DataFrame, state: dict) -&gt; dict: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state = {'positions': [], 'daily_trade_count': int, 'capital': float}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── STEP 1: Time Gate ──────────────────────────────────────────────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not is_valid_session(df_5m.index[-1]):   # from time_filter.py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state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state['daily_trade_count'] &gt;= MAX_DAILY_TRADES: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state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── STEP 2: Calculate All Indicators ──────────────────────────────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df_5m = calculate_ichimoku(df_5m)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df_5m = calculate_rsi(df_5m)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df_5m = calculate_atr(df_5m)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df_5m = preprocess(df_5m)        # adds VWAP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df_1m = calculate_ema(df_1m)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row = df_5m.iloc[-1]             # current bar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── STEP 3: Evaluate Both Directions ──────────────────────────────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for direction in ['long', 'short']: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l1 = layer1_check(row, direction)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not l1['pass']: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continue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l2 = layer2_check(df_5m, len(df_5m)-1, direction)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not l2['pass']: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continue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l3 = layer3_check(row, direction)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signal = score_signal(l1, l2, l3)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not signal['execute']: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continue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# ── STEP 4: Micro-Entry Confirmation (1-min EMA cross) ─────────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micro_ok = confirm_micro_entry(df_1m, direction)    # ema.py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not micro_ok: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continue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# ── STEP 5: Calculate Risk Levels ─────────────────────────────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stop = calculate_stop(row, direction)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targets = calculate_targets(l2['entry_price'], stop, direction)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size = calculate_position_size(state['capital'], l2['entry_price'],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              stop, signal['size_multiplier'])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# ── STEP 6: Execute Order ─────────────────────────────────────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order = place_order(direction, size, l2['entry_price'], stop, targets)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state['positions'].append(order)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state['daily_trade_count'] += 1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log_trade(signal, order)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── STEP 7: Manage Existing Positions ─────────────────────────────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state = manage_open_positions(state, row, df_5m)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── STEP 8: Hard Exit Check ────────────────────────────────────────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is_hard_exit_time(df_5m.index[-1]):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state = force_close_all(state)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state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Backtesting Engine</w:t>
      </w: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7.1  engine.py — Vectorised Backtest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Run on minimum 2 years of 5-minute OHLCV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 at least 300 completed trades before drawing conclusions on the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Minimum recommended dataset: Jan 2022 – Dec 2024 for Nifty 50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Apply a 30-day out-of-sample period: train Jan 2022–Sep 2024, test Oct–Dec 2024</w:t>
      </w:r>
    </w:p>
    <w:p>
      <w:pPr>
        <w:spacing w:before="80" w:after="80"/>
      </w:pP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run_backtest(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df: pd.DataFrame,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initial_capital: float = 500_000,  # INR 5 lakhs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commission: float = 0.0003,         # 0.03% per side (Zerodha approx)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slippage_pct: float = 0.0002        # 0.02% slippage on entry</w:t>
      </w:r>
    </w:p>
    <w:p>
      <w:pPr>
        <w:shd w:fill="1E1E2E" w:val="clear"/>
        <w:spacing w:before="60"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 -&gt; BacktestResult:</w:t>
      </w:r>
    </w:p>
    <w:p>
      <w:pPr>
        <w:spacing w:before="80" w:after="80"/>
      </w:pPr>
    </w:p>
    <w:p>
      <w:pPr>
        <w:pStyle w:val="Heading2"/>
        <w:pBdr>
          <w:bottom w:val="single" w:color="1E5FA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7.2  metrics.py — Performance Metrics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backtest must report all of the following. Reject the strategy if any red metric is outside acceptable range.</w:t>
      </w:r>
    </w:p>
    <w:p>
      <w:pPr>
        <w:spacing w:before="80" w:after="80"/>
      </w:pP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Acceptable</w:t>
            </w:r>
          </w:p>
        </w:tc>
        <w:tc>
          <w:tcPr>
            <w:tcW w:type="dxa" w:w="2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Win Rate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wins / total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&gt; 40%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&gt; 50%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gross_profit / gross_loss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&gt; 1.3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&gt; 1.6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Sharpe Ratio (annualised)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ret / vol * sqrt(252)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&gt; 0.8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&gt; 1.2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peak_to_trough / peak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&lt; 20%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&lt; 12%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Avg RR Achieved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avg_win / avg_loss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&gt; 1.2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&gt; 1.5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Avg Trades/Day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total_trades / trading_days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 – 5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Calmar Ratio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CAGR / max_drawdown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&gt; 0.5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&gt; 1.0</w:t>
            </w:r>
          </w:p>
        </w:tc>
      </w:tr>
    </w:tbl>
    <w:p>
      <w:pPr>
        <w:spacing w:before="80" w:after="80"/>
      </w:pPr>
    </w:p>
    <w:p>
      <w:pPr>
        <w:pBdr>
          <w:left w:val="single" w:color="A32D2D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A32D2D"/>
          <w:sz w:val="20"/>
          <w:szCs w:val="20"/>
        </w:rPr>
        <w:t xml:space="preserve">If Max Drawdown &gt; 20% or Profit Factor &lt; 1.3 in backtest, do NOT deploy live. Revisit config parameters — tighten ATR multiplier or raise MIN_SIGNAL_SCORE to 6.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Recommended NSE Instruments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Prioritise these instruments for backtesting and live deployment. Sorted by Ichimoku signal quality based on liquidity, trend clarity, and Kijun responsiveness.</w:t>
      </w:r>
    </w:p>
    <w:p>
      <w:pPr>
        <w:spacing w:before="80" w:after="80"/>
      </w:pP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2200"/>
        <w:gridCol w:w="2000"/>
        <w:gridCol w:w="2600"/>
        <w:gridCol w:w="2560"/>
      </w:tblGrid>
      <w:tr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  <w:tc>
          <w:tcPr>
            <w:tcW w:type="dxa" w:w="2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Session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BANKNIFTY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Index Future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Highest Kijun bounce precision. Trendy.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9:30 – 11:30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NIFTY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Index Future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Cleanest cloud patterns. Low noise.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9:30 – 11:00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RELIANCE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Equity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Large float, institutional flow, clean VWAP.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9:30 – 11:30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HDFCBANK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Equity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Best bank stock for Ichimoku S/R levels.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9:30 – 11:30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INFY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Equity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Strong trends post-earnings. ADX-responsive.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10:00 – 11:30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TCS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Equity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Steady trending, low intraday reversals.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10:00 – 11:30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ICICIBANK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Equity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High volume, reliable TK cross signals.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9:30 – 11:00</w:t>
            </w:r>
          </w:p>
        </w:tc>
      </w:tr>
    </w:tbl>
    <w:p>
      <w:pPr>
        <w:spacing w:before="80" w:after="80"/>
      </w:pPr>
    </w:p>
    <w:p>
      <w:pPr>
        <w:pBdr>
          <w:left w:val="single" w:color="854F0B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Avoid mid-cap stocks below Nifty 200 until strategy is validated on large-caps. Lower liquidity creates larger ATR noise and wider cloud thickness, reducing signal quality.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Common Errors &amp; How to Avoid Them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Copilot instruction: check all of these explicitly during code review and testing.</w:t>
      </w:r>
    </w:p>
    <w:p>
      <w:pPr>
        <w:spacing w:before="80" w:after="80"/>
      </w:pPr>
    </w:p>
    <w:tbl>
      <w:tblPr>
        <w:tblW w:type="dxa" w:w="936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Look-ahead bias in cloud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Senkou A and B are plotted forward. When accessing cloud at bar[i], use cloud values that were available AT bar[i], not computed after. Shift correctly before slicing.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VWAP not session-reset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VWAP must reset at 09:15 IST every day. Use groupby('session_date') for cumsum. Carrying VWAP across days destroys the signal.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Trading inside Kumo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Always check both: close &gt; max(A,B) for long, close &lt; min(A,B) for short. A one-sided check will miss cases where A and B are inverted.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Entering at signal bar close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Always use next bar's open as entry price. Signal bars are identified at their close — by definition, you cannot enter at that exact price.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Timezone mismatch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All timestamps must be in Asia/Kolkata (IST = UTC+5:30). Apply pytz.timezone('Asia/Kolkata') immediately on data load. Never compare timezone-naive with timezone-aware.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ATR stop wider than intended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Use ATR from the SIGNAL bar, not the entry bar. Signal bar and entry bar may have different ATR values if volatile. Compute stop_price at signal detection time.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Missing hard exit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Hard exit at 15:15 IST must run as a scheduled job independent of the signal loop. Use a separate thread or scheduler — not reliant on a new bar arriving.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CE8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Chikou window out of bounds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When checking chikou[i] vs close[i-26], ensure i-26 &gt;= 0. Add a guard: if current_idx &lt; 26: skip. Do not wrap with try/except silently.</w:t>
            </w:r>
          </w:p>
        </w:tc>
      </w:tr>
    </w:tbl>
    <w:p>
      <w:pPr>
        <w:spacing w:before="8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10. Copilot Prompt Template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 this exact prompt when starting a new file with GitHub Copilot or Cursor:</w:t>
      </w:r>
    </w:p>
    <w:p>
      <w:pPr>
        <w:spacing w:before="80" w:after="80"/>
      </w:pPr>
    </w:p>
    <w:p>
      <w:pPr>
        <w:shd w:fill="1E1E2E" w:val="clear"/>
        <w:spacing w:before="120" w:after="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"""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You are building [MODULE NAME] for an Ichimoku + RSI + VWAP intraday algo.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Market: NSE equities and index futures, India. Timezone: Asia/Kolkata (IST).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Primary chart: 5-minute OHLCV. Ichimoku settings: 9/26/52 with 26-bar displacement.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All parameters imported from config.py. No hardcoded values in this file.</w:t>
      </w:r>
    </w:p>
    <w:p>
      <w:pPr>
        <w:shd w:fill="1E1E2E" w:val="clear"/>
        <w:spacing w:before="0" w:after="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No look-ahead bias. No timezone-naive datetimes. All calculations documented.</w:t>
      </w:r>
    </w:p>
    <w:p>
      <w:pPr>
        <w:shd w:fill="1E1E2E" w:val="clear"/>
        <w:spacing w:before="0" w:after="12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"""</w:t>
      </w:r>
    </w:p>
    <w:p>
      <w:pPr>
        <w:spacing w:before="80" w:after="80"/>
      </w:pPr>
    </w:p>
    <w:p>
      <w:pPr>
        <w:pBdr>
          <w:bottom w:val="single" w:color="D3D1C7" w:sz="4" w:space="1"/>
        </w:pBdr>
        <w:spacing w:before="160" w:after="160"/>
      </w:pPr>
    </w:p>
    <w:p>
      <w:pPr>
        <w:spacing w:before="80" w:after="8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E5FA8"/>
          <w:sz w:val="20"/>
          <w:szCs w:val="20"/>
        </w:rPr>
        <w:t xml:space="preserve">Build order: config.py  →  data/  →  indicators/  →  signals/  →  execution/  →  backtest/  →  main.py</w:t>
      </w: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Validate each module independently before wiring into main.py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</w:pPr>
    <w:r>
      <w:rPr>
        <w:rFonts w:ascii="Arial" w:cs="Arial" w:eastAsia="Arial" w:hAnsi="Arial"/>
        <w:color w:val="D3D1C7"/>
        <w:sz w:val="16"/>
        <w:szCs w:val="16"/>
      </w:rPr>
      <w:t xml:space="preserve">Confidential — Strategy Specification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FA8" w:sz="4" w:space="4"/>
      </w:pBdr>
    </w:pPr>
    <w:r>
      <w:rPr>
        <w:rFonts w:ascii="Arial" w:cs="Arial" w:eastAsia="Arial" w:hAnsi="Arial"/>
        <w:color w:val="1E5FA8"/>
        <w:sz w:val="18"/>
        <w:szCs w:val="18"/>
      </w:rPr>
      <w:t xml:space="preserve">Ichimoku + RSI + VWAP Intraday Strategy — Copilot Build Spec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D3D1C7"/>
        <w:sz w:val="18"/>
        <w:szCs w:val="18"/>
      </w:rPr>
      <w:t xml:space="preserve">NSE / BSE Indian Markets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2026-03-22T05:24:18.651Z</dcterms:created>
  <dcterms:modified xsi:type="dcterms:W3CDTF">2026-03-22T05:24:18.651Z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