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3E2A1" w14:textId="77777777" w:rsidR="00E90991" w:rsidRDefault="00D239E6">
      <w:pPr>
        <w:spacing w:after="0"/>
        <w:ind w:left="3417" w:hanging="10"/>
      </w:pPr>
      <w:r>
        <w:rPr>
          <w:b/>
          <w:sz w:val="24"/>
        </w:rPr>
        <w:t xml:space="preserve">Project Design Phase-I </w:t>
      </w:r>
      <w:r>
        <w:t xml:space="preserve"> </w:t>
      </w:r>
    </w:p>
    <w:p w14:paraId="5D67CD44" w14:textId="3876CAED" w:rsidR="00E90991" w:rsidRDefault="00D239E6" w:rsidP="00AA3943">
      <w:pPr>
        <w:spacing w:after="0"/>
        <w:ind w:left="3077" w:hanging="10"/>
      </w:pPr>
      <w:r>
        <w:rPr>
          <w:b/>
          <w:sz w:val="24"/>
        </w:rPr>
        <w:t xml:space="preserve">Proposed Solution </w:t>
      </w:r>
      <w:r w:rsidR="00AA3943">
        <w:rPr>
          <w:b/>
          <w:sz w:val="24"/>
        </w:rPr>
        <w:t>Template</w:t>
      </w:r>
      <w:r>
        <w:rPr>
          <w:b/>
        </w:rPr>
        <w:t xml:space="preserve"> </w:t>
      </w:r>
      <w:r>
        <w:t xml:space="preserve"> </w:t>
      </w:r>
    </w:p>
    <w:tbl>
      <w:tblPr>
        <w:tblStyle w:val="TableGrid"/>
        <w:tblW w:w="9024" w:type="dxa"/>
        <w:tblInd w:w="10" w:type="dxa"/>
        <w:tblCellMar>
          <w:top w:w="9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512"/>
      </w:tblGrid>
      <w:tr w:rsidR="00E90991" w14:paraId="4B7BFEF5" w14:textId="77777777">
        <w:trPr>
          <w:trHeight w:val="33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A8D51" w14:textId="77777777" w:rsidR="00E90991" w:rsidRDefault="00D239E6">
            <w:r>
              <w:t xml:space="preserve">Date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C5C41" w14:textId="77777777" w:rsidR="00E90991" w:rsidRDefault="00D239E6">
            <w:r>
              <w:t xml:space="preserve">24 September 2022  </w:t>
            </w:r>
          </w:p>
        </w:tc>
      </w:tr>
      <w:tr w:rsidR="00E90991" w14:paraId="350520C7" w14:textId="77777777">
        <w:trPr>
          <w:trHeight w:val="33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0D292" w14:textId="77777777" w:rsidR="00E90991" w:rsidRDefault="00D239E6">
            <w:r>
              <w:t xml:space="preserve">Team ID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B1584" w14:textId="473D1BAB" w:rsidR="00E90991" w:rsidRDefault="00D36F29">
            <w:r>
              <w:t>PNT2022TMID13971</w:t>
            </w:r>
          </w:p>
        </w:tc>
      </w:tr>
      <w:tr w:rsidR="00E90991" w14:paraId="3370E583" w14:textId="77777777">
        <w:trPr>
          <w:trHeight w:val="60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73222" w14:textId="77777777" w:rsidR="00E90991" w:rsidRDefault="00D239E6">
            <w:r>
              <w:t xml:space="preserve">Project Name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B12E7" w14:textId="1F211F45" w:rsidR="00E90991" w:rsidRDefault="00D239E6">
            <w:r>
              <w:t xml:space="preserve"> </w:t>
            </w:r>
            <w:r w:rsidR="00B30D22">
              <w:t>IOT based smart crop protection</w:t>
            </w:r>
            <w:r w:rsidR="00EB7FFB">
              <w:t xml:space="preserve"> system</w:t>
            </w:r>
            <w:r w:rsidR="00664B99">
              <w:t xml:space="preserve"> for agriculture</w:t>
            </w:r>
          </w:p>
        </w:tc>
      </w:tr>
      <w:tr w:rsidR="00E90991" w14:paraId="5045B7F2" w14:textId="77777777">
        <w:trPr>
          <w:trHeight w:val="33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191E8" w14:textId="77777777" w:rsidR="00E90991" w:rsidRDefault="00D239E6">
            <w:r>
              <w:t xml:space="preserve">Maximum Marks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7376A" w14:textId="77777777" w:rsidR="00E90991" w:rsidRDefault="00D239E6">
            <w:r>
              <w:t xml:space="preserve">2 Marks  </w:t>
            </w:r>
          </w:p>
        </w:tc>
      </w:tr>
    </w:tbl>
    <w:p w14:paraId="1DAEA1F9" w14:textId="77777777" w:rsidR="00E90991" w:rsidRDefault="00D239E6">
      <w:pPr>
        <w:spacing w:after="161"/>
      </w:pPr>
      <w:r>
        <w:rPr>
          <w:b/>
        </w:rPr>
        <w:t xml:space="preserve"> </w:t>
      </w:r>
      <w:r>
        <w:t xml:space="preserve"> </w:t>
      </w:r>
    </w:p>
    <w:p w14:paraId="4F8885E1" w14:textId="77777777" w:rsidR="00E90991" w:rsidRDefault="00D239E6">
      <w:pPr>
        <w:spacing w:after="165"/>
      </w:pPr>
      <w:r>
        <w:rPr>
          <w:b/>
        </w:rPr>
        <w:t xml:space="preserve">Proposed Solution Template: </w:t>
      </w:r>
      <w:r>
        <w:t xml:space="preserve"> </w:t>
      </w:r>
    </w:p>
    <w:p w14:paraId="4384D9F6" w14:textId="77777777" w:rsidR="00E90991" w:rsidRDefault="00D239E6">
      <w:pPr>
        <w:spacing w:after="0"/>
      </w:pPr>
      <w:r>
        <w:t xml:space="preserve">Project team shall fill the following information in proposed solution template.  </w:t>
      </w:r>
    </w:p>
    <w:tbl>
      <w:tblPr>
        <w:tblStyle w:val="TableGrid"/>
        <w:tblW w:w="9074" w:type="dxa"/>
        <w:tblInd w:w="10" w:type="dxa"/>
        <w:tblCellMar>
          <w:top w:w="79" w:type="dxa"/>
          <w:left w:w="110" w:type="dxa"/>
          <w:right w:w="73" w:type="dxa"/>
        </w:tblCellMar>
        <w:tblLook w:val="04A0" w:firstRow="1" w:lastRow="0" w:firstColumn="1" w:lastColumn="0" w:noHBand="0" w:noVBand="1"/>
      </w:tblPr>
      <w:tblGrid>
        <w:gridCol w:w="901"/>
        <w:gridCol w:w="3661"/>
        <w:gridCol w:w="4512"/>
      </w:tblGrid>
      <w:tr w:rsidR="00E90991" w14:paraId="393A1618" w14:textId="77777777">
        <w:trPr>
          <w:trHeight w:val="610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A884F" w14:textId="77777777" w:rsidR="00E90991" w:rsidRDefault="00D239E6"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  <w:r>
              <w:t xml:space="preserve">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C25A6" w14:textId="77777777" w:rsidR="00E90991" w:rsidRDefault="00D239E6">
            <w:r>
              <w:rPr>
                <w:b/>
              </w:rPr>
              <w:t xml:space="preserve">Parameter </w:t>
            </w:r>
            <w:r>
              <w:t xml:space="preserve">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D412D" w14:textId="77777777" w:rsidR="00E90991" w:rsidRDefault="00D239E6">
            <w:r>
              <w:rPr>
                <w:b/>
              </w:rPr>
              <w:t xml:space="preserve">Description </w:t>
            </w:r>
            <w:r>
              <w:t xml:space="preserve"> </w:t>
            </w:r>
          </w:p>
        </w:tc>
      </w:tr>
      <w:tr w:rsidR="00E90991" w14:paraId="1027FC46" w14:textId="77777777">
        <w:trPr>
          <w:trHeight w:val="875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E59C9" w14:textId="77777777" w:rsidR="00E90991" w:rsidRDefault="00D239E6">
            <w:pPr>
              <w:ind w:left="286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16F0" w14:textId="77777777" w:rsidR="00E90991" w:rsidRDefault="00D239E6">
            <w:r>
              <w:rPr>
                <w:color w:val="222222"/>
              </w:rPr>
              <w:t>Problem Statement (Problem to be solved)</w:t>
            </w:r>
            <w:r>
              <w:t xml:space="preserve">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7C164" w14:textId="77777777" w:rsidR="00E90991" w:rsidRDefault="00D239E6">
            <w:pPr>
              <w:spacing w:line="241" w:lineRule="auto"/>
            </w:pPr>
            <w:r>
              <w:t xml:space="preserve">The biggest challenges faced by IOT in the agricultural sector are lack of information ,high  </w:t>
            </w:r>
          </w:p>
          <w:p w14:paraId="4382E8C1" w14:textId="77777777" w:rsidR="00E90991" w:rsidRDefault="00D239E6">
            <w:r>
              <w:t xml:space="preserve">adoption </w:t>
            </w:r>
            <w:proofErr w:type="spellStart"/>
            <w:r>
              <w:t>costs,and</w:t>
            </w:r>
            <w:proofErr w:type="spellEnd"/>
            <w:r>
              <w:t xml:space="preserve"> security concerns  </w:t>
            </w:r>
          </w:p>
        </w:tc>
      </w:tr>
      <w:tr w:rsidR="00E90991" w14:paraId="6ADE53D1" w14:textId="77777777">
        <w:trPr>
          <w:trHeight w:val="1135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5B9D5" w14:textId="77777777" w:rsidR="00E90991" w:rsidRDefault="00D239E6">
            <w:pPr>
              <w:ind w:left="286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70742" w14:textId="77777777" w:rsidR="00E90991" w:rsidRDefault="00D239E6">
            <w:r>
              <w:rPr>
                <w:color w:val="222222"/>
              </w:rPr>
              <w:t>Idea / Solution description</w:t>
            </w:r>
            <w:r>
              <w:t xml:space="preserve">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E3183" w14:textId="77777777" w:rsidR="00E90991" w:rsidRDefault="00D239E6">
            <w:r>
              <w:t xml:space="preserve">IOT  sensors to collect environmental and machines </w:t>
            </w:r>
            <w:proofErr w:type="spellStart"/>
            <w:r>
              <w:t>metrics,farmers</w:t>
            </w:r>
            <w:proofErr w:type="spellEnd"/>
            <w:r>
              <w:t xml:space="preserve"> can make informed </w:t>
            </w:r>
            <w:proofErr w:type="spellStart"/>
            <w:r>
              <w:t>decisions,and</w:t>
            </w:r>
            <w:proofErr w:type="spellEnd"/>
            <w:r>
              <w:t xml:space="preserve"> improve just about every </w:t>
            </w:r>
            <w:proofErr w:type="spellStart"/>
            <w:r>
              <w:t>ascept</w:t>
            </w:r>
            <w:proofErr w:type="spellEnd"/>
            <w:r>
              <w:t xml:space="preserve"> of work from livestock to crop farming.  </w:t>
            </w:r>
          </w:p>
        </w:tc>
      </w:tr>
      <w:tr w:rsidR="00E90991" w14:paraId="2FC1463E" w14:textId="77777777">
        <w:trPr>
          <w:trHeight w:val="1130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261F9" w14:textId="77777777" w:rsidR="00E90991" w:rsidRDefault="00D239E6">
            <w:pPr>
              <w:ind w:left="286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580C7" w14:textId="77777777" w:rsidR="00E90991" w:rsidRDefault="00D239E6">
            <w:r>
              <w:rPr>
                <w:color w:val="222222"/>
              </w:rPr>
              <w:t xml:space="preserve">Novelty / Uniqueness </w:t>
            </w:r>
            <w:r>
              <w:t xml:space="preserve">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F462" w14:textId="77777777" w:rsidR="00E90991" w:rsidRDefault="00D239E6">
            <w:pPr>
              <w:ind w:right="39"/>
            </w:pPr>
            <w:r>
              <w:t xml:space="preserve">Sensors to monitor and track the status of crops and </w:t>
            </w:r>
            <w:proofErr w:type="spellStart"/>
            <w:r>
              <w:t>insects,machines</w:t>
            </w:r>
            <w:proofErr w:type="spellEnd"/>
            <w:r>
              <w:t xml:space="preserve"> for performing route operations and ensuring proper functioning of systems.  </w:t>
            </w:r>
          </w:p>
        </w:tc>
      </w:tr>
      <w:tr w:rsidR="00E90991" w14:paraId="66E95616" w14:textId="77777777">
        <w:trPr>
          <w:trHeight w:val="1671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8EEB" w14:textId="77777777" w:rsidR="00E90991" w:rsidRDefault="00D239E6">
            <w:pPr>
              <w:ind w:left="286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79168" w14:textId="77777777" w:rsidR="00E90991" w:rsidRDefault="00D239E6">
            <w:r>
              <w:rPr>
                <w:color w:val="222222"/>
              </w:rPr>
              <w:t>Social Impact / Customer Satisfaction</w:t>
            </w:r>
            <w:r>
              <w:t xml:space="preserve">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219ED" w14:textId="77777777" w:rsidR="00E90991" w:rsidRDefault="00D239E6">
            <w:r>
              <w:t xml:space="preserve">With IOT ,Companies can enjoy benefits like better crop productivity and improved worker </w:t>
            </w:r>
            <w:proofErr w:type="spellStart"/>
            <w:r>
              <w:t>safety.then</w:t>
            </w:r>
            <w:proofErr w:type="spellEnd"/>
            <w:r>
              <w:t xml:space="preserve"> can use less fertilizer ,water ,and </w:t>
            </w:r>
            <w:proofErr w:type="spellStart"/>
            <w:r>
              <w:t>pesticides.because</w:t>
            </w:r>
            <w:proofErr w:type="spellEnd"/>
            <w:r>
              <w:t xml:space="preserve"> farmers can decreases the </w:t>
            </w:r>
            <w:proofErr w:type="spellStart"/>
            <w:r>
              <w:t>fretilizers</w:t>
            </w:r>
            <w:proofErr w:type="spellEnd"/>
            <w:r>
              <w:t xml:space="preserve"> and pesticides they use ,there is less runoff into groundwater and rivers  </w:t>
            </w:r>
          </w:p>
        </w:tc>
      </w:tr>
      <w:tr w:rsidR="00E90991" w14:paraId="427D464B" w14:textId="77777777">
        <w:trPr>
          <w:trHeight w:val="1935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884A7" w14:textId="77777777" w:rsidR="00E90991" w:rsidRDefault="00D239E6">
            <w:pPr>
              <w:ind w:left="286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5BB69" w14:textId="77777777" w:rsidR="00E90991" w:rsidRDefault="00D239E6">
            <w:r>
              <w:rPr>
                <w:color w:val="222222"/>
              </w:rPr>
              <w:t>Business Model (Revenue Model)</w:t>
            </w:r>
            <w:r>
              <w:t xml:space="preserve">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35C39" w14:textId="77777777" w:rsidR="00E90991" w:rsidRDefault="00D239E6">
            <w:r>
              <w:t xml:space="preserve">Systems can recommend calibrated doses of  </w:t>
            </w:r>
          </w:p>
          <w:p w14:paraId="7045CF92" w14:textId="77777777" w:rsidR="00E90991" w:rsidRDefault="00D239E6">
            <w:pPr>
              <w:spacing w:line="241" w:lineRule="auto"/>
            </w:pPr>
            <w:proofErr w:type="spellStart"/>
            <w:r>
              <w:t>fertiliser,targeted</w:t>
            </w:r>
            <w:proofErr w:type="spellEnd"/>
            <w:r>
              <w:t xml:space="preserve"> irrigation and early identification of diseases or substandard </w:t>
            </w:r>
            <w:proofErr w:type="spellStart"/>
            <w:r>
              <w:t>conditios.software</w:t>
            </w:r>
            <w:proofErr w:type="spellEnd"/>
            <w:r>
              <w:t xml:space="preserve"> can make  </w:t>
            </w:r>
          </w:p>
          <w:p w14:paraId="4138FE36" w14:textId="77777777" w:rsidR="00E90991" w:rsidRDefault="00D239E6">
            <w:proofErr w:type="spellStart"/>
            <w:r>
              <w:t>recommendations,tigger</w:t>
            </w:r>
            <w:proofErr w:type="spellEnd"/>
            <w:r>
              <w:t xml:space="preserve"> alarm and </w:t>
            </w:r>
            <w:proofErr w:type="spellStart"/>
            <w:r>
              <w:t>visualise</w:t>
            </w:r>
            <w:proofErr w:type="spellEnd"/>
            <w:r>
              <w:t xml:space="preserve"> </w:t>
            </w:r>
            <w:proofErr w:type="spellStart"/>
            <w:r>
              <w:t>data,report</w:t>
            </w:r>
            <w:proofErr w:type="spellEnd"/>
            <w:r>
              <w:t xml:space="preserve"> and insights using a web </w:t>
            </w:r>
            <w:proofErr w:type="spellStart"/>
            <w:r>
              <w:t>browser,mobile</w:t>
            </w:r>
            <w:proofErr w:type="spellEnd"/>
            <w:r>
              <w:t xml:space="preserve"> </w:t>
            </w:r>
            <w:proofErr w:type="spellStart"/>
            <w:r>
              <w:t>data,tablet</w:t>
            </w:r>
            <w:proofErr w:type="spellEnd"/>
            <w:r>
              <w:t xml:space="preserve"> device.  </w:t>
            </w:r>
          </w:p>
        </w:tc>
      </w:tr>
      <w:tr w:rsidR="00E90991" w14:paraId="0B653B6F" w14:textId="77777777">
        <w:trPr>
          <w:trHeight w:val="876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E7B91" w14:textId="77777777" w:rsidR="00E90991" w:rsidRDefault="00D239E6">
            <w:pPr>
              <w:ind w:left="286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75F16" w14:textId="77777777" w:rsidR="00E90991" w:rsidRDefault="00D239E6">
            <w:r>
              <w:rPr>
                <w:color w:val="222222"/>
              </w:rPr>
              <w:t xml:space="preserve">Scalability of the Solution </w:t>
            </w:r>
            <w:r>
              <w:t xml:space="preserve">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7C109" w14:textId="77777777" w:rsidR="00E90991" w:rsidRDefault="00D239E6">
            <w:r>
              <w:t xml:space="preserve">The IOT scalability to refer the ability to go form prototype to production in a seamless way.  </w:t>
            </w:r>
          </w:p>
        </w:tc>
      </w:tr>
    </w:tbl>
    <w:p w14:paraId="45A5B78A" w14:textId="77777777" w:rsidR="00E90991" w:rsidRDefault="00D239E6">
      <w:pPr>
        <w:spacing w:after="0"/>
      </w:pPr>
      <w:r>
        <w:t xml:space="preserve">  </w:t>
      </w:r>
    </w:p>
    <w:sectPr w:rsidR="00E90991">
      <w:pgSz w:w="11905" w:h="16840"/>
      <w:pgMar w:top="1440" w:right="1440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991"/>
    <w:rsid w:val="00410128"/>
    <w:rsid w:val="00664B99"/>
    <w:rsid w:val="00914829"/>
    <w:rsid w:val="00AA3943"/>
    <w:rsid w:val="00B30D22"/>
    <w:rsid w:val="00D239E6"/>
    <w:rsid w:val="00D36F29"/>
    <w:rsid w:val="00E90991"/>
    <w:rsid w:val="00EB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DC7B7"/>
  <w15:docId w15:val="{7295B5A6-1084-9443-A9B2-C3396FA6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19105038 KANISHKAR.M</dc:creator>
  <cp:keywords/>
  <dc:description/>
  <cp:lastModifiedBy>Mukilan Raja</cp:lastModifiedBy>
  <cp:revision>3</cp:revision>
  <dcterms:created xsi:type="dcterms:W3CDTF">2022-09-24T16:34:00Z</dcterms:created>
  <dcterms:modified xsi:type="dcterms:W3CDTF">2022-09-24T16:34:00Z</dcterms:modified>
</cp:coreProperties>
</file>