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b/>
          <w:bCs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Phase 2: Innovation - AI Chatbot for Food Delivery App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b/>
          <w:bCs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Project Overview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sz w:val="36"/>
          <w:szCs w:val="36"/>
        </w:rPr>
        <w:t>Our project is revolutionizing the food delivery experience by integrating an advanced AI chatbot into our app. Phase 1 involved comprehensive problem-solving and design thinking to lay the foundation. In Phase 2, we take innovation to the next level, implementing groundbreaking features that set our chatbot apart.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b/>
          <w:bCs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Innovations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b/>
          <w:bCs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1. Culinary Journey Planner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Innovation:</w:t>
      </w:r>
      <w:r w:rsidRPr="0012764C">
        <w:rPr>
          <w:rFonts w:ascii="Agency FB" w:hAnsi="Agency FB" w:cstheme="minorHAnsi"/>
          <w:sz w:val="36"/>
          <w:szCs w:val="36"/>
        </w:rPr>
        <w:t xml:space="preserve"> Our chatbot goes beyond just suggesting dishes; it plans culinary journeys. Users provide their dietary preferences, and the chatbot curates a sequence of dishes from various restaurants for a unique dining experience. It's like having a personal food concierge.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How It Works:</w:t>
      </w:r>
      <w:r w:rsidRPr="0012764C">
        <w:rPr>
          <w:rFonts w:ascii="Agency FB" w:hAnsi="Agency FB" w:cstheme="minorHAnsi"/>
          <w:sz w:val="36"/>
          <w:szCs w:val="36"/>
        </w:rPr>
        <w:t xml:space="preserve"> The chatbot combines user preferences, restaurant ratings, and cuisine variety to create a delightful food itinerary. Users can choose different courses and explore new </w:t>
      </w:r>
      <w:proofErr w:type="spellStart"/>
      <w:r w:rsidRPr="0012764C">
        <w:rPr>
          <w:rFonts w:ascii="Agency FB" w:hAnsi="Agency FB" w:cstheme="minorHAnsi"/>
          <w:sz w:val="36"/>
          <w:szCs w:val="36"/>
        </w:rPr>
        <w:t>flavors</w:t>
      </w:r>
      <w:proofErr w:type="spellEnd"/>
      <w:r w:rsidRPr="0012764C">
        <w:rPr>
          <w:rFonts w:ascii="Agency FB" w:hAnsi="Agency FB" w:cstheme="minorHAnsi"/>
          <w:sz w:val="36"/>
          <w:szCs w:val="36"/>
        </w:rPr>
        <w:t xml:space="preserve"> during their meal journey.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b/>
          <w:bCs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2. Augmented Reality (AR) Menu Visualizer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Innovation:</w:t>
      </w:r>
      <w:r w:rsidRPr="0012764C">
        <w:rPr>
          <w:rFonts w:ascii="Agency FB" w:hAnsi="Agency FB" w:cstheme="minorHAnsi"/>
          <w:sz w:val="36"/>
          <w:szCs w:val="36"/>
        </w:rPr>
        <w:t xml:space="preserve"> We've introduced an AR menu visualizer. Users can point their smartphone camera at a restaurant's physical menu, and the chatbot overlays digital information, including images, ratings, and dietary information. It's like having x-ray vision for menus.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How It Works:</w:t>
      </w:r>
      <w:r w:rsidRPr="0012764C">
        <w:rPr>
          <w:rFonts w:ascii="Agency FB" w:hAnsi="Agency FB" w:cstheme="minorHAnsi"/>
          <w:sz w:val="36"/>
          <w:szCs w:val="36"/>
        </w:rPr>
        <w:t xml:space="preserve"> Using AR technology and object recognition, the chatbot identifies the menu items and provides users with enhanced information to make informed choices.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b/>
          <w:bCs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3. Ingredient Transparency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lastRenderedPageBreak/>
        <w:t>Innovation:</w:t>
      </w:r>
      <w:r w:rsidRPr="0012764C">
        <w:rPr>
          <w:rFonts w:ascii="Agency FB" w:hAnsi="Agency FB" w:cstheme="minorHAnsi"/>
          <w:sz w:val="36"/>
          <w:szCs w:val="36"/>
        </w:rPr>
        <w:t xml:space="preserve"> Our chatbot empowers users with ingredient transparency. Users with allergies or dietary restrictions can scan a dish's barcode, and the chatbot instantly provides a breakdown of ingredients, potential allergens, and nutritional facts.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How It Works:</w:t>
      </w:r>
      <w:r w:rsidRPr="0012764C">
        <w:rPr>
          <w:rFonts w:ascii="Agency FB" w:hAnsi="Agency FB" w:cstheme="minorHAnsi"/>
          <w:sz w:val="36"/>
          <w:szCs w:val="36"/>
        </w:rPr>
        <w:t xml:space="preserve"> We've partnered with restaurants to provide barcode stickers on their food packaging. Users scan the barcode using their smartphone's camera, and the chatbot deciphers the information.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b/>
          <w:bCs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4. Sustainability Advisor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Innovation:</w:t>
      </w:r>
      <w:r w:rsidRPr="0012764C">
        <w:rPr>
          <w:rFonts w:ascii="Agency FB" w:hAnsi="Agency FB" w:cstheme="minorHAnsi"/>
          <w:sz w:val="36"/>
          <w:szCs w:val="36"/>
        </w:rPr>
        <w:t xml:space="preserve"> We're committed to sustainability. The chatbot suggests eco-friendly menu options and restaurants that prioritize sustainability. Users can reduce their carbon footprint while enjoying a delicious meal.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How It Works:</w:t>
      </w:r>
      <w:r w:rsidRPr="0012764C">
        <w:rPr>
          <w:rFonts w:ascii="Agency FB" w:hAnsi="Agency FB" w:cstheme="minorHAnsi"/>
          <w:sz w:val="36"/>
          <w:szCs w:val="36"/>
        </w:rPr>
        <w:t xml:space="preserve"> We've integrated sustainability certifications, carbon emission data, and user preferences into the chatbot's decision-making process.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b/>
          <w:bCs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5. Live Chef Consultation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Innovation:</w:t>
      </w:r>
      <w:r w:rsidRPr="0012764C">
        <w:rPr>
          <w:rFonts w:ascii="Agency FB" w:hAnsi="Agency FB" w:cstheme="minorHAnsi"/>
          <w:sz w:val="36"/>
          <w:szCs w:val="36"/>
        </w:rPr>
        <w:t xml:space="preserve"> Users can now access live consultations with professional chefs through the chatbot. Have questions about a recipe? Want to customize your dish? Our chatbot connects you with a culinary expert in real-time.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How It Works:</w:t>
      </w:r>
      <w:r w:rsidRPr="0012764C">
        <w:rPr>
          <w:rFonts w:ascii="Agency FB" w:hAnsi="Agency FB" w:cstheme="minorHAnsi"/>
          <w:sz w:val="36"/>
          <w:szCs w:val="36"/>
        </w:rPr>
        <w:t xml:space="preserve"> We've partnered with a network of chefs who are available for virtual consultations. Users can schedule a live session through the chatbot.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b/>
          <w:bCs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Implementation Details</w:t>
      </w:r>
    </w:p>
    <w:p w:rsidR="0012764C" w:rsidRPr="0012764C" w:rsidRDefault="0012764C" w:rsidP="0012764C">
      <w:pPr>
        <w:numPr>
          <w:ilvl w:val="0"/>
          <w:numId w:val="15"/>
        </w:num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Culinary Journey Planner:</w:t>
      </w:r>
      <w:r w:rsidRPr="0012764C">
        <w:rPr>
          <w:rFonts w:ascii="Agency FB" w:hAnsi="Agency FB" w:cstheme="minorHAnsi"/>
          <w:sz w:val="36"/>
          <w:szCs w:val="36"/>
        </w:rPr>
        <w:t xml:space="preserve"> The chatbot leverages machine learning and restaurant data to curate personalized food journeys. It considers factors such as cuisine variety, user ratings, and dietary restrictions.</w:t>
      </w:r>
    </w:p>
    <w:p w:rsidR="0012764C" w:rsidRPr="0012764C" w:rsidRDefault="0012764C" w:rsidP="0012764C">
      <w:pPr>
        <w:numPr>
          <w:ilvl w:val="0"/>
          <w:numId w:val="15"/>
        </w:num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AR Menu Visualizer:</w:t>
      </w:r>
      <w:r w:rsidRPr="0012764C">
        <w:rPr>
          <w:rFonts w:ascii="Agency FB" w:hAnsi="Agency FB" w:cstheme="minorHAnsi"/>
          <w:sz w:val="36"/>
          <w:szCs w:val="36"/>
        </w:rPr>
        <w:t xml:space="preserve"> We've integrated ARKit and </w:t>
      </w:r>
      <w:proofErr w:type="spellStart"/>
      <w:r w:rsidRPr="0012764C">
        <w:rPr>
          <w:rFonts w:ascii="Agency FB" w:hAnsi="Agency FB" w:cstheme="minorHAnsi"/>
          <w:sz w:val="36"/>
          <w:szCs w:val="36"/>
        </w:rPr>
        <w:t>ARCore</w:t>
      </w:r>
      <w:proofErr w:type="spellEnd"/>
      <w:r w:rsidRPr="0012764C">
        <w:rPr>
          <w:rFonts w:ascii="Agency FB" w:hAnsi="Agency FB" w:cstheme="minorHAnsi"/>
          <w:sz w:val="36"/>
          <w:szCs w:val="36"/>
        </w:rPr>
        <w:t xml:space="preserve"> for iOS and Android respectively to enable the AR menu visualization feature. The chatbot uses image recognition to provide real-time menu augmentation.</w:t>
      </w:r>
    </w:p>
    <w:p w:rsidR="0012764C" w:rsidRPr="0012764C" w:rsidRDefault="0012764C" w:rsidP="0012764C">
      <w:pPr>
        <w:numPr>
          <w:ilvl w:val="0"/>
          <w:numId w:val="15"/>
        </w:num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lastRenderedPageBreak/>
        <w:t>Ingredient Transparency:</w:t>
      </w:r>
      <w:r w:rsidRPr="0012764C">
        <w:rPr>
          <w:rFonts w:ascii="Agency FB" w:hAnsi="Agency FB" w:cstheme="minorHAnsi"/>
          <w:sz w:val="36"/>
          <w:szCs w:val="36"/>
        </w:rPr>
        <w:t xml:space="preserve"> Barcode scanning utilizes smartphone camera APIs and custom barcode recognition algorithms to decode and display ingredient information.</w:t>
      </w:r>
    </w:p>
    <w:p w:rsidR="0012764C" w:rsidRPr="0012764C" w:rsidRDefault="0012764C" w:rsidP="0012764C">
      <w:pPr>
        <w:numPr>
          <w:ilvl w:val="0"/>
          <w:numId w:val="15"/>
        </w:num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Sustainability Advisor:</w:t>
      </w:r>
      <w:r w:rsidRPr="0012764C">
        <w:rPr>
          <w:rFonts w:ascii="Agency FB" w:hAnsi="Agency FB" w:cstheme="minorHAnsi"/>
          <w:sz w:val="36"/>
          <w:szCs w:val="36"/>
        </w:rPr>
        <w:t xml:space="preserve"> We've incorporated sustainability metrics and data from partner restaurants, making it part of the chatbot's recommendation logic.</w:t>
      </w:r>
    </w:p>
    <w:p w:rsidR="0012764C" w:rsidRPr="0012764C" w:rsidRDefault="0012764C" w:rsidP="0012764C">
      <w:pPr>
        <w:numPr>
          <w:ilvl w:val="0"/>
          <w:numId w:val="15"/>
        </w:num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Live Chef Consultation:</w:t>
      </w:r>
      <w:r w:rsidRPr="0012764C">
        <w:rPr>
          <w:rFonts w:ascii="Agency FB" w:hAnsi="Agency FB" w:cstheme="minorHAnsi"/>
          <w:sz w:val="36"/>
          <w:szCs w:val="36"/>
        </w:rPr>
        <w:t xml:space="preserve"> Integration with video conferencing APIs and scheduling systems ensures seamless live consultations with chefs.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b/>
          <w:bCs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Testing and Evaluation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sz w:val="36"/>
          <w:szCs w:val="36"/>
        </w:rPr>
        <w:t>Our innovations have transformed the food delivery app experience:</w:t>
      </w:r>
    </w:p>
    <w:p w:rsidR="0012764C" w:rsidRPr="0012764C" w:rsidRDefault="0012764C" w:rsidP="0012764C">
      <w:pPr>
        <w:numPr>
          <w:ilvl w:val="0"/>
          <w:numId w:val="16"/>
        </w:num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sz w:val="36"/>
          <w:szCs w:val="36"/>
        </w:rPr>
        <w:t>Culinary Journey Planner received enthusiastic feedback, with users appreciating the curated dining experiences.</w:t>
      </w:r>
    </w:p>
    <w:p w:rsidR="0012764C" w:rsidRPr="0012764C" w:rsidRDefault="0012764C" w:rsidP="0012764C">
      <w:pPr>
        <w:numPr>
          <w:ilvl w:val="0"/>
          <w:numId w:val="16"/>
        </w:num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sz w:val="36"/>
          <w:szCs w:val="36"/>
        </w:rPr>
        <w:t>AR Menu Visualizer significantly improved menu exploration, leading to more adventurous food choices.</w:t>
      </w:r>
    </w:p>
    <w:p w:rsidR="0012764C" w:rsidRPr="0012764C" w:rsidRDefault="0012764C" w:rsidP="0012764C">
      <w:pPr>
        <w:numPr>
          <w:ilvl w:val="0"/>
          <w:numId w:val="16"/>
        </w:num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sz w:val="36"/>
          <w:szCs w:val="36"/>
        </w:rPr>
        <w:t>Ingredient Transparency earned trust from users with dietary restrictions.</w:t>
      </w:r>
    </w:p>
    <w:p w:rsidR="0012764C" w:rsidRPr="0012764C" w:rsidRDefault="0012764C" w:rsidP="0012764C">
      <w:pPr>
        <w:numPr>
          <w:ilvl w:val="0"/>
          <w:numId w:val="16"/>
        </w:num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sz w:val="36"/>
          <w:szCs w:val="36"/>
        </w:rPr>
        <w:t>Sustainability Advisor motivated users to choose eco-friendly options.</w:t>
      </w:r>
    </w:p>
    <w:p w:rsidR="0012764C" w:rsidRPr="0012764C" w:rsidRDefault="0012764C" w:rsidP="0012764C">
      <w:pPr>
        <w:numPr>
          <w:ilvl w:val="0"/>
          <w:numId w:val="16"/>
        </w:num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sz w:val="36"/>
          <w:szCs w:val="36"/>
        </w:rPr>
        <w:t>Live Chef Consultation was a hit, offering a unique and interactive dimension to the app.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b/>
          <w:bCs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t>Future Enhancements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sz w:val="36"/>
          <w:szCs w:val="36"/>
        </w:rPr>
        <w:t>Looking ahead, we're exploring further innovations:</w:t>
      </w:r>
    </w:p>
    <w:p w:rsidR="0012764C" w:rsidRPr="0012764C" w:rsidRDefault="0012764C" w:rsidP="0012764C">
      <w:pPr>
        <w:numPr>
          <w:ilvl w:val="0"/>
          <w:numId w:val="17"/>
        </w:num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sz w:val="36"/>
          <w:szCs w:val="36"/>
        </w:rPr>
        <w:t>Integration with IoT devices for smart kitchen recommendations.</w:t>
      </w:r>
    </w:p>
    <w:p w:rsidR="0012764C" w:rsidRPr="0012764C" w:rsidRDefault="0012764C" w:rsidP="0012764C">
      <w:pPr>
        <w:numPr>
          <w:ilvl w:val="0"/>
          <w:numId w:val="17"/>
        </w:num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sz w:val="36"/>
          <w:szCs w:val="36"/>
        </w:rPr>
        <w:t>Integration with environmental data to estimate the carbon footprint of orders.</w:t>
      </w:r>
    </w:p>
    <w:p w:rsidR="0012764C" w:rsidRPr="0012764C" w:rsidRDefault="0012764C" w:rsidP="0012764C">
      <w:pPr>
        <w:numPr>
          <w:ilvl w:val="0"/>
          <w:numId w:val="17"/>
        </w:num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sz w:val="36"/>
          <w:szCs w:val="36"/>
        </w:rPr>
        <w:t>Gamification elements to encourage eco-friendly dining choices.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b/>
          <w:bCs/>
          <w:sz w:val="36"/>
          <w:szCs w:val="36"/>
        </w:rPr>
      </w:pPr>
      <w:r w:rsidRPr="0012764C">
        <w:rPr>
          <w:rFonts w:ascii="Agency FB" w:hAnsi="Agency FB" w:cstheme="minorHAnsi"/>
          <w:b/>
          <w:bCs/>
          <w:sz w:val="36"/>
          <w:szCs w:val="36"/>
        </w:rPr>
        <w:lastRenderedPageBreak/>
        <w:t>Conclusion</w:t>
      </w:r>
    </w:p>
    <w:p w:rsidR="0012764C" w:rsidRPr="0012764C" w:rsidRDefault="0012764C" w:rsidP="0012764C">
      <w:pPr>
        <w:tabs>
          <w:tab w:val="left" w:pos="1100"/>
        </w:tabs>
        <w:rPr>
          <w:rFonts w:ascii="Agency FB" w:hAnsi="Agency FB" w:cstheme="minorHAnsi"/>
          <w:sz w:val="36"/>
          <w:szCs w:val="36"/>
        </w:rPr>
      </w:pPr>
      <w:r w:rsidRPr="0012764C">
        <w:rPr>
          <w:rFonts w:ascii="Agency FB" w:hAnsi="Agency FB" w:cstheme="minorHAnsi"/>
          <w:sz w:val="36"/>
          <w:szCs w:val="36"/>
        </w:rPr>
        <w:t>Phase 2 of our AI chatbot integration is a game-changer in the food delivery industry. Our unique innovations redefine how users explore, order, and enjoy food. With a commitment to excellence, we're shaping a future where dining is not just about food but also about experiences.</w:t>
      </w:r>
    </w:p>
    <w:p w:rsidR="00BC0C23" w:rsidRPr="00BC0C23" w:rsidRDefault="00BC0C23" w:rsidP="00BC0C23">
      <w:pPr>
        <w:tabs>
          <w:tab w:val="left" w:pos="1100"/>
        </w:tabs>
        <w:rPr>
          <w:rFonts w:ascii="Agency FB" w:hAnsi="Agency FB" w:cstheme="minorHAnsi"/>
          <w:sz w:val="36"/>
          <w:szCs w:val="36"/>
          <w:lang w:val="en-US"/>
        </w:rPr>
      </w:pPr>
    </w:p>
    <w:sectPr w:rsidR="00BC0C23" w:rsidRPr="00BC0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511"/>
    <w:multiLevelType w:val="multilevel"/>
    <w:tmpl w:val="F586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4339D"/>
    <w:multiLevelType w:val="multilevel"/>
    <w:tmpl w:val="A3B8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AB30D3"/>
    <w:multiLevelType w:val="hybridMultilevel"/>
    <w:tmpl w:val="4A5E7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12112"/>
    <w:multiLevelType w:val="hybridMultilevel"/>
    <w:tmpl w:val="09CE98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34E1A"/>
    <w:multiLevelType w:val="multilevel"/>
    <w:tmpl w:val="F30A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30209C"/>
    <w:multiLevelType w:val="multilevel"/>
    <w:tmpl w:val="4C8C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1736E8"/>
    <w:multiLevelType w:val="multilevel"/>
    <w:tmpl w:val="5AB6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FB51E6"/>
    <w:multiLevelType w:val="multilevel"/>
    <w:tmpl w:val="473E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923EE5"/>
    <w:multiLevelType w:val="multilevel"/>
    <w:tmpl w:val="3E76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757F51"/>
    <w:multiLevelType w:val="hybridMultilevel"/>
    <w:tmpl w:val="54AA7C1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2D1E92"/>
    <w:multiLevelType w:val="hybridMultilevel"/>
    <w:tmpl w:val="DE4A8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F3A93"/>
    <w:multiLevelType w:val="multilevel"/>
    <w:tmpl w:val="9F0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FA5310"/>
    <w:multiLevelType w:val="multilevel"/>
    <w:tmpl w:val="820E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326D57"/>
    <w:multiLevelType w:val="multilevel"/>
    <w:tmpl w:val="D2E0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E17990"/>
    <w:multiLevelType w:val="multilevel"/>
    <w:tmpl w:val="B002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CA1DF7"/>
    <w:multiLevelType w:val="hybridMultilevel"/>
    <w:tmpl w:val="8DEE551C"/>
    <w:lvl w:ilvl="0" w:tplc="40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7FF4065A"/>
    <w:multiLevelType w:val="multilevel"/>
    <w:tmpl w:val="D65C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3223478">
    <w:abstractNumId w:val="15"/>
  </w:num>
  <w:num w:numId="2" w16cid:durableId="118232176">
    <w:abstractNumId w:val="9"/>
  </w:num>
  <w:num w:numId="3" w16cid:durableId="190195070">
    <w:abstractNumId w:val="5"/>
  </w:num>
  <w:num w:numId="4" w16cid:durableId="237641821">
    <w:abstractNumId w:val="6"/>
  </w:num>
  <w:num w:numId="5" w16cid:durableId="1426807967">
    <w:abstractNumId w:val="16"/>
  </w:num>
  <w:num w:numId="6" w16cid:durableId="2360641">
    <w:abstractNumId w:val="13"/>
  </w:num>
  <w:num w:numId="7" w16cid:durableId="1275595022">
    <w:abstractNumId w:val="1"/>
  </w:num>
  <w:num w:numId="8" w16cid:durableId="424157122">
    <w:abstractNumId w:val="0"/>
  </w:num>
  <w:num w:numId="9" w16cid:durableId="35157405">
    <w:abstractNumId w:val="14"/>
  </w:num>
  <w:num w:numId="10" w16cid:durableId="1205754871">
    <w:abstractNumId w:val="4"/>
  </w:num>
  <w:num w:numId="11" w16cid:durableId="1259875809">
    <w:abstractNumId w:val="11"/>
  </w:num>
  <w:num w:numId="12" w16cid:durableId="24791102">
    <w:abstractNumId w:val="2"/>
  </w:num>
  <w:num w:numId="13" w16cid:durableId="1611157395">
    <w:abstractNumId w:val="3"/>
  </w:num>
  <w:num w:numId="14" w16cid:durableId="270817184">
    <w:abstractNumId w:val="10"/>
  </w:num>
  <w:num w:numId="15" w16cid:durableId="1004743241">
    <w:abstractNumId w:val="7"/>
  </w:num>
  <w:num w:numId="16" w16cid:durableId="1688217226">
    <w:abstractNumId w:val="8"/>
  </w:num>
  <w:num w:numId="17" w16cid:durableId="12111838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30"/>
    <w:rsid w:val="000A7C54"/>
    <w:rsid w:val="0012764C"/>
    <w:rsid w:val="00160AD7"/>
    <w:rsid w:val="003B3859"/>
    <w:rsid w:val="004A4E3C"/>
    <w:rsid w:val="005A0853"/>
    <w:rsid w:val="00965D96"/>
    <w:rsid w:val="00AD6D8A"/>
    <w:rsid w:val="00BC0C23"/>
    <w:rsid w:val="00C26A12"/>
    <w:rsid w:val="00C43E42"/>
    <w:rsid w:val="00DB6FDC"/>
    <w:rsid w:val="00E3799D"/>
    <w:rsid w:val="00F4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13D0"/>
  <w15:chartTrackingRefBased/>
  <w15:docId w15:val="{6187D470-145E-4BFA-B513-FEC37FDE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9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C0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Aravindhan A R</dc:creator>
  <cp:keywords/>
  <dc:description/>
  <cp:lastModifiedBy>Aravindhan A R</cp:lastModifiedBy>
  <cp:revision>2</cp:revision>
  <dcterms:created xsi:type="dcterms:W3CDTF">2023-10-02T12:33:00Z</dcterms:created>
  <dcterms:modified xsi:type="dcterms:W3CDTF">2023-10-02T12:33:00Z</dcterms:modified>
</cp:coreProperties>
</file>