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6EE5" w14:textId="77777777" w:rsidR="00146DAE" w:rsidRDefault="00D556F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SIVABALA NAGARAJAN</w:t>
      </w:r>
    </w:p>
    <w:p w14:paraId="0B1121B5" w14:textId="7F6495EB" w:rsidR="00146DAE" w:rsidRDefault="00ED2377">
      <w:pPr>
        <w:spacing w:after="200"/>
        <w:jc w:val="center"/>
      </w:pPr>
      <w:r>
        <w:t>nsivabala2@gmail.com</w:t>
      </w:r>
      <w:r w:rsidR="00D556F0">
        <w:rPr>
          <w:color w:val="999999"/>
        </w:rPr>
        <w:t xml:space="preserve">  |  </w:t>
      </w:r>
      <w:r w:rsidR="00D556F0">
        <w:t>+91 9080714802</w:t>
      </w:r>
      <w:r w:rsidR="00D556F0">
        <w:rPr>
          <w:color w:val="999999"/>
        </w:rPr>
        <w:t xml:space="preserve">  |  </w:t>
      </w:r>
      <w:r>
        <w:t>Salem</w:t>
      </w:r>
      <w:r w:rsidR="00D556F0">
        <w:t xml:space="preserve"> – 63</w:t>
      </w:r>
      <w:r>
        <w:t>6015</w:t>
      </w:r>
      <w:r w:rsidR="00D556F0">
        <w:t>, Tamil Nadu</w:t>
      </w:r>
    </w:p>
    <w:p w14:paraId="2B46E06A" w14:textId="77777777" w:rsidR="00146DAE" w:rsidRDefault="00D556F0">
      <w:pPr>
        <w:pBdr>
          <w:bottom w:val="single" w:sz="6" w:space="1" w:color="1F3864"/>
        </w:pBdr>
        <w:spacing w:before="240" w:after="80"/>
      </w:pPr>
      <w:r>
        <w:rPr>
          <w:b/>
          <w:bCs/>
          <w:caps/>
          <w:color w:val="1F3864"/>
          <w:sz w:val="24"/>
          <w:szCs w:val="24"/>
        </w:rPr>
        <w:t>Professional Summary</w:t>
      </w:r>
    </w:p>
    <w:p w14:paraId="591C1D2B" w14:textId="1697CD18" w:rsidR="00146DAE" w:rsidRDefault="00D556F0">
      <w:pPr>
        <w:spacing w:before="80" w:after="160"/>
      </w:pPr>
      <w:r>
        <w:t xml:space="preserve">Detail-oriented professional with hands-on experience in financial transaction processing, vendor payment management, and invoice reconciliation. Proven track record in maintaining data accuracy, processing high-volume transactions within strict deadlines, and ensuring compliance with KYC and AML regulations. Adept at identifying and resolving payment discrepancies to maintain smooth </w:t>
      </w:r>
      <w:r w:rsidR="00C87DA5">
        <w:t xml:space="preserve">SIP </w:t>
      </w:r>
      <w:r>
        <w:t>operations.</w:t>
      </w:r>
    </w:p>
    <w:p w14:paraId="2697F295" w14:textId="77777777" w:rsidR="00146DAE" w:rsidRDefault="00D556F0">
      <w:pPr>
        <w:pBdr>
          <w:bottom w:val="single" w:sz="6" w:space="1" w:color="1F3864"/>
        </w:pBdr>
        <w:spacing w:before="240" w:after="80"/>
      </w:pPr>
      <w:r>
        <w:rPr>
          <w:b/>
          <w:bCs/>
          <w:caps/>
          <w:color w:val="1F3864"/>
          <w:sz w:val="24"/>
          <w:szCs w:val="24"/>
        </w:rPr>
        <w:t>Work Experience</w:t>
      </w:r>
    </w:p>
    <w:p w14:paraId="2E42108D" w14:textId="43F08B07" w:rsidR="00146DAE" w:rsidRDefault="00D556F0">
      <w:pPr>
        <w:spacing w:before="100" w:after="20"/>
      </w:pPr>
      <w:r>
        <w:rPr>
          <w:b/>
          <w:bCs/>
          <w:sz w:val="22"/>
          <w:szCs w:val="22"/>
        </w:rPr>
        <w:t>Finance Executive (Transaction Processing)</w:t>
      </w:r>
    </w:p>
    <w:p w14:paraId="3781C392" w14:textId="460DEF0F" w:rsidR="00146DAE" w:rsidRDefault="00D556F0">
      <w:pPr>
        <w:spacing w:after="60"/>
      </w:pPr>
      <w:r>
        <w:rPr>
          <w:color w:val="444444"/>
        </w:rPr>
        <w:t>Computer Aged Management Services Limited (CAMS)</w:t>
      </w:r>
      <w:r>
        <w:rPr>
          <w:i/>
          <w:iCs/>
          <w:color w:val="666666"/>
          <w:sz w:val="18"/>
          <w:szCs w:val="18"/>
        </w:rPr>
        <w:t xml:space="preserve">  |  February 2024 – </w:t>
      </w:r>
      <w:r w:rsidR="005750D6">
        <w:rPr>
          <w:i/>
          <w:iCs/>
          <w:color w:val="666666"/>
          <w:sz w:val="18"/>
          <w:szCs w:val="18"/>
        </w:rPr>
        <w:t>May 2026</w:t>
      </w:r>
    </w:p>
    <w:p w14:paraId="0838836C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Processed high-volume financial transactions including systematic investment, transfer, and withdrawal plans — ensuring zero-error payment postings and on-time fund disbursements.</w:t>
      </w:r>
    </w:p>
    <w:p w14:paraId="7B166F5E" w14:textId="33BAE3F5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Verified and validated SIP investment documents and vendor payment records before database entry, maintaining 100% data integrity across</w:t>
      </w:r>
      <w:r w:rsidR="00C87DA5">
        <w:t xml:space="preserve"> </w:t>
      </w:r>
      <w:r>
        <w:t>workflows.</w:t>
      </w:r>
    </w:p>
    <w:p w14:paraId="26BB5EA3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Performed invoice matching and reconciliation of transaction feeds between the Billdesk team and banking partners, resolving mismatches and preventing payment delays.</w:t>
      </w:r>
    </w:p>
    <w:p w14:paraId="7D2A65DB" w14:textId="65C25AA9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 xml:space="preserve">Created automated payment triggers for fund deductions upon scheme purchase, reducing manual processing time and improving </w:t>
      </w:r>
      <w:r w:rsidR="00C87DA5">
        <w:t>transaction</w:t>
      </w:r>
      <w:r>
        <w:t xml:space="preserve"> cycle efficiency.</w:t>
      </w:r>
    </w:p>
    <w:p w14:paraId="5E92902C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Resolved daily AMC vendor queries related to payment discrepancies, incorrect postings, and failed transactions — ensuring timely corrective action.</w:t>
      </w:r>
    </w:p>
    <w:p w14:paraId="37B1CD83" w14:textId="2DA43CC4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 xml:space="preserve">Monitored fund applications and payment records using </w:t>
      </w:r>
      <w:r w:rsidR="00C87DA5">
        <w:t>DOT</w:t>
      </w:r>
      <w:r>
        <w:t>NET software, flagging and escalating discrepancies for prompt resolution.</w:t>
      </w:r>
    </w:p>
    <w:p w14:paraId="3B25F926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Ensured strict compliance with KYC (Know Your Customer) and AML (Anti-Money Laundering) guidelines in all vendor and payment processing activities.</w:t>
      </w:r>
    </w:p>
    <w:p w14:paraId="3AD4097C" w14:textId="77777777" w:rsidR="00146DAE" w:rsidRDefault="00D556F0">
      <w:pPr>
        <w:pBdr>
          <w:bottom w:val="single" w:sz="6" w:space="1" w:color="1F3864"/>
        </w:pBdr>
        <w:spacing w:before="240" w:after="80"/>
      </w:pPr>
      <w:r>
        <w:rPr>
          <w:b/>
          <w:bCs/>
          <w:caps/>
          <w:color w:val="1F3864"/>
          <w:sz w:val="24"/>
          <w:szCs w:val="24"/>
        </w:rPr>
        <w:t>Key Achievements</w:t>
      </w:r>
    </w:p>
    <w:p w14:paraId="737CBC5A" w14:textId="17BB5C0B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 xml:space="preserve">Streamlined </w:t>
      </w:r>
      <w:r w:rsidR="00C87DA5">
        <w:t>SIP</w:t>
      </w:r>
      <w:r>
        <w:t xml:space="preserve"> transaction feeds between Billdesk and banking teams, improving payment processing consistency and reducing query resolution time.</w:t>
      </w:r>
    </w:p>
    <w:p w14:paraId="1352AE87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Maintained high data accuracy across large-scale financial databases, directly contributing to audit-ready accounts payable records.</w:t>
      </w:r>
    </w:p>
    <w:p w14:paraId="65FE1ED2" w14:textId="15E7A480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 xml:space="preserve">Proactively identified and corrected payment errors flagged through </w:t>
      </w:r>
      <w:r w:rsidR="00C87DA5">
        <w:t>DOT</w:t>
      </w:r>
      <w:r>
        <w:t>NET software, minimizing risk of duplicate or failed vendor payments.</w:t>
      </w:r>
    </w:p>
    <w:p w14:paraId="60F15DD1" w14:textId="77777777" w:rsidR="00146DAE" w:rsidRDefault="00D556F0">
      <w:pPr>
        <w:pBdr>
          <w:bottom w:val="single" w:sz="6" w:space="1" w:color="1F3864"/>
        </w:pBdr>
        <w:spacing w:before="240" w:after="80"/>
      </w:pPr>
      <w:r>
        <w:rPr>
          <w:b/>
          <w:bCs/>
          <w:caps/>
          <w:color w:val="1F3864"/>
          <w:sz w:val="24"/>
          <w:szCs w:val="24"/>
        </w:rPr>
        <w:t>Education</w:t>
      </w:r>
    </w:p>
    <w:p w14:paraId="26A8FA9C" w14:textId="77777777" w:rsidR="00146DAE" w:rsidRDefault="00D556F0">
      <w:pPr>
        <w:spacing w:before="100" w:after="20"/>
      </w:pPr>
      <w:r>
        <w:rPr>
          <w:b/>
          <w:bCs/>
          <w:sz w:val="22"/>
          <w:szCs w:val="22"/>
        </w:rPr>
        <w:t>Master of Commerce (M.Com)</w:t>
      </w:r>
    </w:p>
    <w:p w14:paraId="3BA30ACA" w14:textId="77777777" w:rsidR="00146DAE" w:rsidRDefault="00D556F0">
      <w:pPr>
        <w:spacing w:after="100"/>
      </w:pPr>
      <w:r>
        <w:rPr>
          <w:color w:val="444444"/>
        </w:rPr>
        <w:t>Government Arts College (Autonomous)  |  2023  |  81.16%</w:t>
      </w:r>
    </w:p>
    <w:p w14:paraId="78E1B23C" w14:textId="77777777" w:rsidR="00146DAE" w:rsidRDefault="00D556F0">
      <w:pPr>
        <w:spacing w:before="60" w:after="20"/>
      </w:pPr>
      <w:r>
        <w:rPr>
          <w:b/>
          <w:bCs/>
          <w:sz w:val="22"/>
          <w:szCs w:val="22"/>
        </w:rPr>
        <w:t>Bachelor of Commerce (B.Com)</w:t>
      </w:r>
    </w:p>
    <w:p w14:paraId="057F933F" w14:textId="77777777" w:rsidR="00146DAE" w:rsidRDefault="00D556F0">
      <w:pPr>
        <w:spacing w:after="160"/>
      </w:pPr>
      <w:r>
        <w:rPr>
          <w:color w:val="444444"/>
        </w:rPr>
        <w:t>Muthayammal Memorial College of Arts and Science  |  2021  |  73.35%</w:t>
      </w:r>
    </w:p>
    <w:p w14:paraId="0A409DA6" w14:textId="77777777" w:rsidR="00146DAE" w:rsidRDefault="00D556F0">
      <w:pPr>
        <w:pBdr>
          <w:bottom w:val="single" w:sz="6" w:space="1" w:color="1F3864"/>
        </w:pBdr>
        <w:spacing w:before="240" w:after="80"/>
      </w:pPr>
      <w:r>
        <w:rPr>
          <w:b/>
          <w:bCs/>
          <w:caps/>
          <w:color w:val="1F3864"/>
          <w:sz w:val="24"/>
          <w:szCs w:val="24"/>
        </w:rPr>
        <w:t>Skills</w:t>
      </w:r>
    </w:p>
    <w:p w14:paraId="6BECA0E6" w14:textId="1EF62004" w:rsidR="00146DAE" w:rsidRDefault="00D556F0">
      <w:pPr>
        <w:spacing w:before="80" w:after="40"/>
      </w:pPr>
      <w:r>
        <w:rPr>
          <w:b/>
          <w:bCs/>
        </w:rPr>
        <w:t>Finance:</w:t>
      </w:r>
    </w:p>
    <w:p w14:paraId="6FE58F36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Invoice processing, payment reconciliation, and vendor ledger management</w:t>
      </w:r>
    </w:p>
    <w:p w14:paraId="6207141B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Systematic Investment Plan (SIP), STP, and SWP transaction processing</w:t>
      </w:r>
    </w:p>
    <w:p w14:paraId="449B47D8" w14:textId="2F305C54" w:rsidR="00146DAE" w:rsidRDefault="00D556F0">
      <w:pPr>
        <w:spacing w:before="100" w:after="40"/>
      </w:pPr>
      <w:r>
        <w:rPr>
          <w:b/>
          <w:bCs/>
        </w:rPr>
        <w:t>Technical Skills:</w:t>
      </w:r>
    </w:p>
    <w:p w14:paraId="142002DC" w14:textId="27C591AB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Microsoft Excel: pivot tables, VLOOKUP, IF formulas</w:t>
      </w:r>
    </w:p>
    <w:p w14:paraId="2B1A8026" w14:textId="503F8078" w:rsidR="00146DAE" w:rsidRDefault="00920DF9">
      <w:pPr>
        <w:pStyle w:val="ListParagraph"/>
        <w:numPr>
          <w:ilvl w:val="0"/>
          <w:numId w:val="2"/>
        </w:numPr>
        <w:spacing w:before="40" w:after="40"/>
      </w:pPr>
      <w:r>
        <w:t>DOT</w:t>
      </w:r>
      <w:r w:rsidR="00D556F0">
        <w:t>NET Software: Fund application monitoring and transaction discrepancy tracking</w:t>
      </w:r>
    </w:p>
    <w:p w14:paraId="32B2FD8F" w14:textId="56EC588A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 xml:space="preserve">Accounting software: </w:t>
      </w:r>
      <w:r w:rsidR="005750D6">
        <w:t>Good</w:t>
      </w:r>
      <w:r>
        <w:t xml:space="preserve"> in financial platforms</w:t>
      </w:r>
    </w:p>
    <w:p w14:paraId="17B622EE" w14:textId="610CF75E" w:rsidR="00146DAE" w:rsidRDefault="00ED2377">
      <w:pPr>
        <w:pStyle w:val="ListParagraph"/>
        <w:numPr>
          <w:ilvl w:val="0"/>
          <w:numId w:val="2"/>
        </w:numPr>
        <w:spacing w:before="40" w:after="40"/>
      </w:pPr>
      <w:r>
        <w:t>Zoho Books</w:t>
      </w:r>
      <w:r w:rsidR="00D556F0">
        <w:t xml:space="preserve"> (actively learning)</w:t>
      </w:r>
    </w:p>
    <w:p w14:paraId="0782E2F5" w14:textId="434972A6" w:rsidR="00ED2377" w:rsidRDefault="00D556F0" w:rsidP="00ED2377">
      <w:pPr>
        <w:spacing w:before="100" w:after="40"/>
      </w:pPr>
      <w:r>
        <w:rPr>
          <w:b/>
          <w:bCs/>
        </w:rPr>
        <w:t>Compliance &amp; Soft Skills:</w:t>
      </w:r>
    </w:p>
    <w:p w14:paraId="6F320A08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Strong attention to detail and accuracy in high-volume transaction environments</w:t>
      </w:r>
    </w:p>
    <w:p w14:paraId="6DB7C658" w14:textId="77777777" w:rsidR="00146DAE" w:rsidRDefault="00D556F0">
      <w:pPr>
        <w:pStyle w:val="ListParagraph"/>
        <w:numPr>
          <w:ilvl w:val="0"/>
          <w:numId w:val="2"/>
        </w:numPr>
        <w:spacing w:before="40" w:after="40"/>
      </w:pPr>
      <w:r>
        <w:t>Effective communication for vendor query resolution and cross-team coordination</w:t>
      </w:r>
    </w:p>
    <w:p w14:paraId="3E411E79" w14:textId="77777777" w:rsidR="00146DAE" w:rsidRDefault="00D556F0">
      <w:pPr>
        <w:pBdr>
          <w:bottom w:val="single" w:sz="6" w:space="1" w:color="1F3864"/>
        </w:pBdr>
        <w:spacing w:before="240" w:after="80"/>
      </w:pPr>
      <w:r>
        <w:rPr>
          <w:b/>
          <w:bCs/>
          <w:caps/>
          <w:color w:val="1F3864"/>
          <w:sz w:val="24"/>
          <w:szCs w:val="24"/>
        </w:rPr>
        <w:t>Additional Information</w:t>
      </w:r>
    </w:p>
    <w:p w14:paraId="633ACF36" w14:textId="77777777" w:rsidR="00146DAE" w:rsidRDefault="00D556F0">
      <w:pPr>
        <w:spacing w:before="80" w:after="60"/>
      </w:pPr>
      <w:r>
        <w:rPr>
          <w:b/>
          <w:bCs/>
        </w:rPr>
        <w:t xml:space="preserve">Languages: </w:t>
      </w:r>
      <w:r>
        <w:t>Tamil (Native), English (Proficient)</w:t>
      </w:r>
    </w:p>
    <w:p w14:paraId="622C40DA" w14:textId="77777777" w:rsidR="00146DAE" w:rsidRDefault="00D556F0">
      <w:pPr>
        <w:spacing w:after="60"/>
      </w:pPr>
      <w:r>
        <w:rPr>
          <w:b/>
          <w:bCs/>
        </w:rPr>
        <w:t xml:space="preserve">Location Preference: </w:t>
      </w:r>
      <w:r>
        <w:t>Salem, Tamil Nadu (Open to relocation / commute)</w:t>
      </w:r>
    </w:p>
    <w:sectPr w:rsidR="00146DA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AF6"/>
    <w:multiLevelType w:val="hybridMultilevel"/>
    <w:tmpl w:val="99060280"/>
    <w:lvl w:ilvl="0" w:tplc="31F258B0">
      <w:start w:val="1"/>
      <w:numFmt w:val="bullet"/>
      <w:lvlText w:val="●"/>
      <w:lvlJc w:val="left"/>
      <w:pPr>
        <w:ind w:left="720" w:hanging="360"/>
      </w:pPr>
    </w:lvl>
    <w:lvl w:ilvl="1" w:tplc="C98EEB96">
      <w:start w:val="1"/>
      <w:numFmt w:val="bullet"/>
      <w:lvlText w:val="○"/>
      <w:lvlJc w:val="left"/>
      <w:pPr>
        <w:ind w:left="1440" w:hanging="360"/>
      </w:pPr>
    </w:lvl>
    <w:lvl w:ilvl="2" w:tplc="9A505468">
      <w:start w:val="1"/>
      <w:numFmt w:val="bullet"/>
      <w:lvlText w:val="■"/>
      <w:lvlJc w:val="left"/>
      <w:pPr>
        <w:ind w:left="2160" w:hanging="360"/>
      </w:pPr>
    </w:lvl>
    <w:lvl w:ilvl="3" w:tplc="81EA8F06">
      <w:start w:val="1"/>
      <w:numFmt w:val="bullet"/>
      <w:lvlText w:val="●"/>
      <w:lvlJc w:val="left"/>
      <w:pPr>
        <w:ind w:left="2880" w:hanging="360"/>
      </w:pPr>
    </w:lvl>
    <w:lvl w:ilvl="4" w:tplc="3A24059E">
      <w:start w:val="1"/>
      <w:numFmt w:val="bullet"/>
      <w:lvlText w:val="○"/>
      <w:lvlJc w:val="left"/>
      <w:pPr>
        <w:ind w:left="3600" w:hanging="360"/>
      </w:pPr>
    </w:lvl>
    <w:lvl w:ilvl="5" w:tplc="C2EC828C">
      <w:start w:val="1"/>
      <w:numFmt w:val="bullet"/>
      <w:lvlText w:val="■"/>
      <w:lvlJc w:val="left"/>
      <w:pPr>
        <w:ind w:left="4320" w:hanging="360"/>
      </w:pPr>
    </w:lvl>
    <w:lvl w:ilvl="6" w:tplc="B1EC177C">
      <w:start w:val="1"/>
      <w:numFmt w:val="bullet"/>
      <w:lvlText w:val="●"/>
      <w:lvlJc w:val="left"/>
      <w:pPr>
        <w:ind w:left="5040" w:hanging="360"/>
      </w:pPr>
    </w:lvl>
    <w:lvl w:ilvl="7" w:tplc="5964E728">
      <w:start w:val="1"/>
      <w:numFmt w:val="bullet"/>
      <w:lvlText w:val="●"/>
      <w:lvlJc w:val="left"/>
      <w:pPr>
        <w:ind w:left="5760" w:hanging="360"/>
      </w:pPr>
    </w:lvl>
    <w:lvl w:ilvl="8" w:tplc="6524B0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55437"/>
    <w:multiLevelType w:val="hybridMultilevel"/>
    <w:tmpl w:val="0D12C93E"/>
    <w:lvl w:ilvl="0" w:tplc="FA5C216E">
      <w:start w:val="1"/>
      <w:numFmt w:val="bullet"/>
      <w:lvlText w:val="•"/>
      <w:lvlJc w:val="left"/>
      <w:pPr>
        <w:ind w:left="360" w:hanging="180"/>
      </w:pPr>
    </w:lvl>
    <w:lvl w:ilvl="1" w:tplc="C1B85FC4">
      <w:numFmt w:val="decimal"/>
      <w:lvlText w:val=""/>
      <w:lvlJc w:val="left"/>
    </w:lvl>
    <w:lvl w:ilvl="2" w:tplc="74067840">
      <w:numFmt w:val="decimal"/>
      <w:lvlText w:val=""/>
      <w:lvlJc w:val="left"/>
    </w:lvl>
    <w:lvl w:ilvl="3" w:tplc="ABD4835E">
      <w:numFmt w:val="decimal"/>
      <w:lvlText w:val=""/>
      <w:lvlJc w:val="left"/>
    </w:lvl>
    <w:lvl w:ilvl="4" w:tplc="0CCAE666">
      <w:numFmt w:val="decimal"/>
      <w:lvlText w:val=""/>
      <w:lvlJc w:val="left"/>
    </w:lvl>
    <w:lvl w:ilvl="5" w:tplc="795664F8">
      <w:numFmt w:val="decimal"/>
      <w:lvlText w:val=""/>
      <w:lvlJc w:val="left"/>
    </w:lvl>
    <w:lvl w:ilvl="6" w:tplc="F21E2F84">
      <w:numFmt w:val="decimal"/>
      <w:lvlText w:val=""/>
      <w:lvlJc w:val="left"/>
    </w:lvl>
    <w:lvl w:ilvl="7" w:tplc="24149412">
      <w:numFmt w:val="decimal"/>
      <w:lvlText w:val=""/>
      <w:lvlJc w:val="left"/>
    </w:lvl>
    <w:lvl w:ilvl="8" w:tplc="F06E54CC">
      <w:numFmt w:val="decimal"/>
      <w:lvlText w:val=""/>
      <w:lvlJc w:val="left"/>
    </w:lvl>
  </w:abstractNum>
  <w:num w:numId="1" w16cid:durableId="804085232">
    <w:abstractNumId w:val="0"/>
    <w:lvlOverride w:ilvl="0">
      <w:startOverride w:val="1"/>
    </w:lvlOverride>
  </w:num>
  <w:num w:numId="2" w16cid:durableId="2124420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DAE"/>
    <w:rsid w:val="0006086F"/>
    <w:rsid w:val="00116261"/>
    <w:rsid w:val="00146DAE"/>
    <w:rsid w:val="002D5F8F"/>
    <w:rsid w:val="005750D6"/>
    <w:rsid w:val="00727D30"/>
    <w:rsid w:val="00920DF9"/>
    <w:rsid w:val="00A72735"/>
    <w:rsid w:val="00B22A64"/>
    <w:rsid w:val="00C87DA5"/>
    <w:rsid w:val="00D556F0"/>
    <w:rsid w:val="00D975BA"/>
    <w:rsid w:val="00ED2377"/>
    <w:rsid w:val="00EE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FE12"/>
  <w15:docId w15:val="{AB030EA4-581E-4DB8-8656-A9BD4510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 BALA</cp:lastModifiedBy>
  <cp:revision>2</cp:revision>
  <dcterms:created xsi:type="dcterms:W3CDTF">2026-09-23T13:31:00Z</dcterms:created>
  <dcterms:modified xsi:type="dcterms:W3CDTF">2026-09-23T13:31:00Z</dcterms:modified>
</cp:coreProperties>
</file>