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6320" w14:textId="77777777" w:rsidR="0084506D" w:rsidRPr="00606D2A" w:rsidRDefault="00A2268F">
      <w:pPr>
        <w:spacing w:after="40"/>
        <w:jc w:val="center"/>
        <w:rPr>
          <w:sz w:val="22"/>
          <w:szCs w:val="22"/>
        </w:rPr>
      </w:pPr>
      <w:r w:rsidRPr="00606D2A">
        <w:rPr>
          <w:rFonts w:eastAsia="Calibri"/>
          <w:b/>
          <w:bCs/>
          <w:color w:val="1F4E79"/>
          <w:sz w:val="22"/>
          <w:szCs w:val="22"/>
        </w:rPr>
        <w:t>HARIPRASATH S</w:t>
      </w:r>
    </w:p>
    <w:p w14:paraId="442D7B7F" w14:textId="77777777" w:rsidR="0084506D" w:rsidRPr="00606D2A" w:rsidRDefault="00A2268F">
      <w:pPr>
        <w:spacing w:after="160"/>
        <w:jc w:val="center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Salem, Tamil Nadu, India  |  Hariprasathsakthi0@gmail.com  |  +91 7010683889  |  linkedin.com/in/s-hariprasath</w:t>
      </w:r>
    </w:p>
    <w:p w14:paraId="1FE78BCF" w14:textId="77777777" w:rsidR="0084506D" w:rsidRPr="00606D2A" w:rsidRDefault="00A2268F">
      <w:pPr>
        <w:pBdr>
          <w:bottom w:val="single" w:sz="6" w:space="1" w:color="999999"/>
        </w:pBdr>
        <w:spacing w:before="220" w:after="80"/>
        <w:rPr>
          <w:sz w:val="22"/>
          <w:szCs w:val="22"/>
        </w:rPr>
      </w:pPr>
      <w:r w:rsidRPr="00606D2A">
        <w:rPr>
          <w:rFonts w:eastAsia="Calibri"/>
          <w:b/>
          <w:bCs/>
          <w:color w:val="1F4E79"/>
          <w:sz w:val="22"/>
          <w:szCs w:val="22"/>
        </w:rPr>
        <w:t>SUMMARY</w:t>
      </w:r>
    </w:p>
    <w:p w14:paraId="10EB416B" w14:textId="77777777" w:rsidR="0084506D" w:rsidRPr="00606D2A" w:rsidRDefault="00A2268F">
      <w:p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Results-driven Electrical and Electronics Engineering graduate (May 2026, CGPA: 7.91/10) with hands-on expertise in embedded systems, IoT development, and industrial automation. Proficient in Embedded C, microcontroller programming, PLC programming, and real-time sensor integration. Demonstrated ability to design and implement embedded hardware-firmware solutions and automate industrial control processes using industry-standard tools and practices. Seeking a Junior Engineer / R&amp;D Engineer role to deliver en</w:t>
      </w:r>
      <w:r w:rsidRPr="00606D2A">
        <w:rPr>
          <w:rFonts w:eastAsia="Calibri"/>
          <w:sz w:val="22"/>
          <w:szCs w:val="22"/>
        </w:rPr>
        <w:t>gineering excellence in embedded systems, industrial automation, and instrumentation.</w:t>
      </w:r>
    </w:p>
    <w:p w14:paraId="2C3968B5" w14:textId="77777777" w:rsidR="0084506D" w:rsidRPr="00606D2A" w:rsidRDefault="00A2268F">
      <w:pPr>
        <w:pBdr>
          <w:bottom w:val="single" w:sz="6" w:space="1" w:color="999999"/>
        </w:pBdr>
        <w:spacing w:before="220" w:after="80"/>
        <w:rPr>
          <w:sz w:val="22"/>
          <w:szCs w:val="22"/>
        </w:rPr>
      </w:pPr>
      <w:r w:rsidRPr="00606D2A">
        <w:rPr>
          <w:rFonts w:eastAsia="Calibri"/>
          <w:b/>
          <w:bCs/>
          <w:color w:val="1F4E79"/>
          <w:sz w:val="22"/>
          <w:szCs w:val="22"/>
        </w:rPr>
        <w:t>SKILLS</w:t>
      </w:r>
    </w:p>
    <w:p w14:paraId="3172C27E" w14:textId="77777777" w:rsidR="0084506D" w:rsidRPr="00606D2A" w:rsidRDefault="00A2268F" w:rsidP="00606D2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 xml:space="preserve">Embedded Systems and IoT: </w:t>
      </w:r>
      <w:r w:rsidRPr="00606D2A">
        <w:rPr>
          <w:rFonts w:eastAsia="Calibri"/>
          <w:sz w:val="22"/>
          <w:szCs w:val="22"/>
        </w:rPr>
        <w:t>Embedded C, Arduino UNO, ESP32, ESP8266, UART Protocol, I2C, SPI, Real-Time Sensor Integration, LCD Interface, IoT Systems, Microcontroller Programming</w:t>
      </w:r>
    </w:p>
    <w:p w14:paraId="1A9C3457" w14:textId="77777777" w:rsidR="0084506D" w:rsidRPr="00606D2A" w:rsidRDefault="00A2268F" w:rsidP="00606D2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 xml:space="preserve">Industrial Automation: </w:t>
      </w:r>
      <w:r w:rsidRPr="00606D2A">
        <w:rPr>
          <w:rFonts w:eastAsia="Calibri"/>
          <w:sz w:val="22"/>
          <w:szCs w:val="22"/>
        </w:rPr>
        <w:t>PLC Programming, Ladder Logic, IEC 61131-3, Variable Frequency Drive (VFD), SCADA, Industrial Automation, Industrial IoT (IIoT), Industry 4.0</w:t>
      </w:r>
    </w:p>
    <w:p w14:paraId="7590BBE7" w14:textId="5003A1CA" w:rsidR="0084506D" w:rsidRPr="00606D2A" w:rsidRDefault="00A2268F" w:rsidP="00606D2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 xml:space="preserve">Programming and Tools: </w:t>
      </w:r>
      <w:r w:rsidRPr="00606D2A">
        <w:rPr>
          <w:rFonts w:eastAsia="Calibri"/>
          <w:sz w:val="22"/>
          <w:szCs w:val="22"/>
        </w:rPr>
        <w:t>C, C++, MATLAB, GNU Octave, Docker, Git</w:t>
      </w:r>
    </w:p>
    <w:p w14:paraId="4C858600" w14:textId="5DF9C80C" w:rsidR="0084506D" w:rsidRPr="00606D2A" w:rsidRDefault="00A2268F" w:rsidP="00606D2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 xml:space="preserve">Core Engineering: </w:t>
      </w:r>
      <w:r w:rsidRPr="00606D2A">
        <w:rPr>
          <w:rFonts w:eastAsia="Calibri"/>
          <w:sz w:val="22"/>
          <w:szCs w:val="22"/>
        </w:rPr>
        <w:t xml:space="preserve">Electrical Circuit </w:t>
      </w:r>
      <w:r w:rsidR="00606D2A">
        <w:rPr>
          <w:rFonts w:eastAsia="Calibri"/>
          <w:sz w:val="22"/>
          <w:szCs w:val="22"/>
        </w:rPr>
        <w:t xml:space="preserve">&amp; Motor </w:t>
      </w:r>
      <w:r w:rsidRPr="00606D2A">
        <w:rPr>
          <w:rFonts w:eastAsia="Calibri"/>
          <w:sz w:val="22"/>
          <w:szCs w:val="22"/>
        </w:rPr>
        <w:t xml:space="preserve">Analysis, </w:t>
      </w:r>
      <w:r w:rsidR="00606D2A">
        <w:rPr>
          <w:rFonts w:eastAsia="Calibri"/>
          <w:sz w:val="22"/>
          <w:szCs w:val="22"/>
        </w:rPr>
        <w:t>Analog Electronics</w:t>
      </w:r>
      <w:r w:rsidRPr="00606D2A">
        <w:rPr>
          <w:rFonts w:eastAsia="Calibri"/>
          <w:sz w:val="22"/>
          <w:szCs w:val="22"/>
        </w:rPr>
        <w:t xml:space="preserve">, </w:t>
      </w:r>
      <w:r w:rsidR="00606D2A">
        <w:rPr>
          <w:rFonts w:eastAsia="Calibri"/>
          <w:sz w:val="22"/>
          <w:szCs w:val="22"/>
        </w:rPr>
        <w:t>Power Electronics</w:t>
      </w:r>
      <w:r w:rsidRPr="00606D2A">
        <w:rPr>
          <w:rFonts w:eastAsia="Calibri"/>
          <w:sz w:val="22"/>
          <w:szCs w:val="22"/>
        </w:rPr>
        <w:t>, Troubleshooting and Debugging</w:t>
      </w:r>
    </w:p>
    <w:p w14:paraId="39729C38" w14:textId="77777777" w:rsidR="0084506D" w:rsidRPr="00606D2A" w:rsidRDefault="00A2268F">
      <w:pPr>
        <w:pBdr>
          <w:bottom w:val="single" w:sz="6" w:space="1" w:color="999999"/>
        </w:pBdr>
        <w:spacing w:before="220" w:after="80"/>
        <w:rPr>
          <w:sz w:val="22"/>
          <w:szCs w:val="22"/>
        </w:rPr>
      </w:pPr>
      <w:r w:rsidRPr="00606D2A">
        <w:rPr>
          <w:rFonts w:eastAsia="Calibri"/>
          <w:b/>
          <w:bCs/>
          <w:color w:val="1F4E79"/>
          <w:sz w:val="22"/>
          <w:szCs w:val="22"/>
        </w:rPr>
        <w:t>EXPERIENCE</w:t>
      </w:r>
    </w:p>
    <w:p w14:paraId="7CDFF199" w14:textId="3662A883" w:rsidR="0084506D" w:rsidRPr="00606D2A" w:rsidRDefault="00A2268F">
      <w:pPr>
        <w:tabs>
          <w:tab w:val="right" w:pos="9350"/>
        </w:tabs>
        <w:spacing w:before="120" w:after="2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>Industrial Automation Engineer Intern</w:t>
      </w:r>
      <w:r w:rsidRPr="00606D2A">
        <w:rPr>
          <w:rFonts w:eastAsia="Calibri"/>
          <w:sz w:val="22"/>
          <w:szCs w:val="22"/>
        </w:rPr>
        <w:tab/>
      </w:r>
    </w:p>
    <w:p w14:paraId="364471F2" w14:textId="1BB8C4DC" w:rsidR="0084506D" w:rsidRPr="00606D2A" w:rsidRDefault="00A2268F">
      <w:pPr>
        <w:spacing w:after="60"/>
        <w:rPr>
          <w:sz w:val="22"/>
          <w:szCs w:val="22"/>
        </w:rPr>
      </w:pPr>
      <w:r w:rsidRPr="00606D2A">
        <w:rPr>
          <w:rFonts w:eastAsia="Calibri"/>
          <w:color w:val="444444"/>
          <w:sz w:val="22"/>
          <w:szCs w:val="22"/>
        </w:rPr>
        <w:t xml:space="preserve">Axis Global Institute of Industrial Training </w:t>
      </w:r>
    </w:p>
    <w:p w14:paraId="7AD41206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Programmed PLC systems using Ladder Logic to automate 3 sequential industrial process control sequences, applying IEC 61131-3 standard programming practices in a real manufacturing environment</w:t>
      </w:r>
    </w:p>
    <w:p w14:paraId="34C46A77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Configured Variable Frequency Drive (VFD) systems for motor speed control applications, optimizing drive parameters for energy efficiency in production line operations</w:t>
      </w:r>
    </w:p>
    <w:p w14:paraId="6E351B7D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Gained hands-on exposure to SCADA interfaces, industrial automation systems, and industry-standard control tools; strengthened systematic troubleshooting methodology for control system debugging</w:t>
      </w:r>
    </w:p>
    <w:p w14:paraId="066C7676" w14:textId="77777777" w:rsidR="0084506D" w:rsidRPr="00606D2A" w:rsidRDefault="00A2268F">
      <w:pPr>
        <w:pBdr>
          <w:bottom w:val="single" w:sz="6" w:space="1" w:color="999999"/>
        </w:pBdr>
        <w:spacing w:before="220" w:after="80"/>
        <w:rPr>
          <w:sz w:val="22"/>
          <w:szCs w:val="22"/>
        </w:rPr>
      </w:pPr>
      <w:r w:rsidRPr="00606D2A">
        <w:rPr>
          <w:rFonts w:eastAsia="Calibri"/>
          <w:b/>
          <w:bCs/>
          <w:color w:val="1F4E79"/>
          <w:sz w:val="22"/>
          <w:szCs w:val="22"/>
        </w:rPr>
        <w:t>PROJECTS</w:t>
      </w:r>
    </w:p>
    <w:p w14:paraId="0A093DA6" w14:textId="77777777" w:rsidR="0084506D" w:rsidRPr="00606D2A" w:rsidRDefault="00A2268F">
      <w:pPr>
        <w:tabs>
          <w:tab w:val="right" w:pos="9350"/>
        </w:tabs>
        <w:spacing w:before="120" w:after="2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>Intelligent Battery Cooling and Health Monitoring System for Electric Vehicles</w:t>
      </w:r>
      <w:r w:rsidRPr="00606D2A">
        <w:rPr>
          <w:rFonts w:eastAsia="Calibri"/>
          <w:sz w:val="22"/>
          <w:szCs w:val="22"/>
        </w:rPr>
        <w:tab/>
      </w:r>
    </w:p>
    <w:p w14:paraId="1F8EC64C" w14:textId="77777777" w:rsidR="0084506D" w:rsidRPr="00606D2A" w:rsidRDefault="00A2268F">
      <w:pPr>
        <w:spacing w:after="4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 xml:space="preserve">Tools: </w:t>
      </w:r>
      <w:r w:rsidRPr="00606D2A">
        <w:rPr>
          <w:rFonts w:eastAsia="Calibri"/>
          <w:sz w:val="22"/>
          <w:szCs w:val="22"/>
        </w:rPr>
        <w:t>ESP32, ESP8266, Embedded C, Temperature / Voltage / Current Sensors, LCD Display</w:t>
      </w:r>
    </w:p>
    <w:p w14:paraId="435A25E7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Developed a real-time battery health monitoring and automated cooling system for electric vehicles using ESP32 and ESP8266, integrating temperature, voltage, and current sensors with threshold-triggered cooling activation</w:t>
      </w:r>
    </w:p>
    <w:p w14:paraId="746CF604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Improved fast-charging battery thermal safety by 35% through sensor-driven cooling feedback; displayed live health metrics on a 16x2 LCD and led a 4-member team as Team Leader, delivering hardware-firmware integration on schedule</w:t>
      </w:r>
    </w:p>
    <w:p w14:paraId="1326F543" w14:textId="77777777" w:rsidR="0084506D" w:rsidRPr="00606D2A" w:rsidRDefault="00A2268F">
      <w:pPr>
        <w:tabs>
          <w:tab w:val="right" w:pos="9350"/>
        </w:tabs>
        <w:spacing w:before="120" w:after="2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>Smart Navigation System for Visually Impaired People</w:t>
      </w:r>
      <w:r w:rsidRPr="00606D2A">
        <w:rPr>
          <w:rFonts w:eastAsia="Calibri"/>
          <w:sz w:val="22"/>
          <w:szCs w:val="22"/>
        </w:rPr>
        <w:tab/>
      </w:r>
    </w:p>
    <w:p w14:paraId="589BBDEA" w14:textId="77777777" w:rsidR="0084506D" w:rsidRPr="00606D2A" w:rsidRDefault="00A2268F">
      <w:pPr>
        <w:spacing w:after="4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 xml:space="preserve">Tools: </w:t>
      </w:r>
      <w:r w:rsidRPr="00606D2A">
        <w:rPr>
          <w:rFonts w:eastAsia="Calibri"/>
          <w:sz w:val="22"/>
          <w:szCs w:val="22"/>
        </w:rPr>
        <w:t>Arduino UNO, Embedded C, Ultrasonic Sensors, Voice Communication Module</w:t>
      </w:r>
    </w:p>
    <w:p w14:paraId="69D1AB26" w14:textId="74333EC4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Built an embedded assistive navigation device for visually impaired users, integrating ultrasonic obstacle detection with a voice feedback module and achieving less than 50ms hazard alert response latency</w:t>
      </w:r>
    </w:p>
    <w:p w14:paraId="2B9FB549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Implemented a real-time obstacle detection algorithm in Embedded C on Arduino UNO; integrated directional voice guidance to improve end-user navigation safety in indoor and outdoor environments</w:t>
      </w:r>
    </w:p>
    <w:p w14:paraId="28FA7B40" w14:textId="77777777" w:rsidR="0084506D" w:rsidRPr="00606D2A" w:rsidRDefault="00A2268F">
      <w:pPr>
        <w:tabs>
          <w:tab w:val="right" w:pos="9350"/>
        </w:tabs>
        <w:spacing w:before="120" w:after="2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>Tesla Coil - Wireless Power Transmission Demonstration System</w:t>
      </w:r>
      <w:r w:rsidRPr="00606D2A">
        <w:rPr>
          <w:rFonts w:eastAsia="Calibri"/>
          <w:sz w:val="22"/>
          <w:szCs w:val="22"/>
        </w:rPr>
        <w:tab/>
      </w:r>
    </w:p>
    <w:p w14:paraId="2C5715E6" w14:textId="77777777" w:rsidR="0084506D" w:rsidRPr="00606D2A" w:rsidRDefault="00A2268F">
      <w:pPr>
        <w:spacing w:after="4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 xml:space="preserve">Tools: </w:t>
      </w:r>
      <w:r w:rsidRPr="00606D2A">
        <w:rPr>
          <w:rFonts w:eastAsia="Calibri"/>
          <w:sz w:val="22"/>
          <w:szCs w:val="22"/>
        </w:rPr>
        <w:t>High-Frequency Oscillator Circuit, Copper Coils, Embedded Hardware Fundamentals</w:t>
      </w:r>
    </w:p>
    <w:p w14:paraId="23EFF59E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Built a Tesla coil demonstrating wireless power transmission via resonant inductive coupling; tuned primary and secondary coil frequencies to achieve wireless LED illumination at a 30 cm range</w:t>
      </w:r>
    </w:p>
    <w:p w14:paraId="3D826C5A" w14:textId="77777777" w:rsidR="00606D2A" w:rsidRPr="00606D2A" w:rsidRDefault="00606D2A">
      <w:pPr>
        <w:pBdr>
          <w:bottom w:val="single" w:sz="6" w:space="1" w:color="999999"/>
        </w:pBdr>
        <w:spacing w:before="220" w:after="80"/>
        <w:rPr>
          <w:rFonts w:eastAsia="Calibri"/>
          <w:b/>
          <w:bCs/>
          <w:color w:val="1F4E79"/>
          <w:sz w:val="22"/>
          <w:szCs w:val="22"/>
        </w:rPr>
      </w:pPr>
    </w:p>
    <w:p w14:paraId="0770CE3C" w14:textId="77777777" w:rsidR="00606D2A" w:rsidRPr="00606D2A" w:rsidRDefault="00606D2A">
      <w:pPr>
        <w:pBdr>
          <w:bottom w:val="single" w:sz="6" w:space="1" w:color="999999"/>
        </w:pBdr>
        <w:spacing w:before="220" w:after="80"/>
        <w:rPr>
          <w:rFonts w:eastAsia="Calibri"/>
          <w:b/>
          <w:bCs/>
          <w:color w:val="1F4E79"/>
          <w:sz w:val="22"/>
          <w:szCs w:val="22"/>
        </w:rPr>
      </w:pPr>
    </w:p>
    <w:p w14:paraId="7E088187" w14:textId="77777777" w:rsidR="00606D2A" w:rsidRPr="00606D2A" w:rsidRDefault="00606D2A">
      <w:pPr>
        <w:pBdr>
          <w:bottom w:val="single" w:sz="6" w:space="1" w:color="999999"/>
        </w:pBdr>
        <w:spacing w:before="220" w:after="80"/>
        <w:rPr>
          <w:rFonts w:eastAsia="Calibri"/>
          <w:b/>
          <w:bCs/>
          <w:color w:val="1F4E79"/>
          <w:sz w:val="22"/>
          <w:szCs w:val="22"/>
        </w:rPr>
      </w:pPr>
    </w:p>
    <w:p w14:paraId="47AE78CD" w14:textId="0DA49583" w:rsidR="0084506D" w:rsidRPr="00606D2A" w:rsidRDefault="00A2268F">
      <w:pPr>
        <w:pBdr>
          <w:bottom w:val="single" w:sz="6" w:space="1" w:color="999999"/>
        </w:pBdr>
        <w:spacing w:before="220" w:after="80"/>
        <w:rPr>
          <w:sz w:val="22"/>
          <w:szCs w:val="22"/>
        </w:rPr>
      </w:pPr>
      <w:r w:rsidRPr="00606D2A">
        <w:rPr>
          <w:rFonts w:eastAsia="Calibri"/>
          <w:b/>
          <w:bCs/>
          <w:color w:val="1F4E79"/>
          <w:sz w:val="22"/>
          <w:szCs w:val="22"/>
        </w:rPr>
        <w:t>EDUCATION</w:t>
      </w:r>
    </w:p>
    <w:p w14:paraId="0B5D387A" w14:textId="77777777" w:rsidR="0084506D" w:rsidRPr="00606D2A" w:rsidRDefault="00A2268F">
      <w:pPr>
        <w:tabs>
          <w:tab w:val="right" w:pos="9350"/>
        </w:tabs>
        <w:spacing w:before="120" w:after="2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>Bachelor of Engineering, Electrical and Electronics Engineering</w:t>
      </w:r>
      <w:r w:rsidRPr="00606D2A">
        <w:rPr>
          <w:rFonts w:eastAsia="Calibri"/>
          <w:sz w:val="22"/>
          <w:szCs w:val="22"/>
        </w:rPr>
        <w:tab/>
        <w:t>Jun 2022 - May 2026</w:t>
      </w:r>
    </w:p>
    <w:p w14:paraId="124C584B" w14:textId="77777777" w:rsidR="0084506D" w:rsidRPr="00606D2A" w:rsidRDefault="00A2268F">
      <w:pPr>
        <w:spacing w:after="60"/>
        <w:rPr>
          <w:sz w:val="22"/>
          <w:szCs w:val="22"/>
        </w:rPr>
      </w:pPr>
      <w:r w:rsidRPr="00606D2A">
        <w:rPr>
          <w:rFonts w:eastAsia="Calibri"/>
          <w:color w:val="444444"/>
          <w:sz w:val="22"/>
          <w:szCs w:val="22"/>
        </w:rPr>
        <w:t>Sona College of Technology | Salem, Tamil Nadu | CGPA: 7.91 / 10</w:t>
      </w:r>
    </w:p>
    <w:p w14:paraId="15E40306" w14:textId="77777777" w:rsidR="0084506D" w:rsidRPr="00606D2A" w:rsidRDefault="00A2268F">
      <w:pPr>
        <w:tabs>
          <w:tab w:val="right" w:pos="9350"/>
        </w:tabs>
        <w:spacing w:before="120" w:after="2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>Higher Secondary Certificate, Class XII</w:t>
      </w:r>
      <w:r w:rsidRPr="00606D2A">
        <w:rPr>
          <w:rFonts w:eastAsia="Calibri"/>
          <w:sz w:val="22"/>
          <w:szCs w:val="22"/>
        </w:rPr>
        <w:tab/>
        <w:t>May 2022</w:t>
      </w:r>
    </w:p>
    <w:p w14:paraId="6754C57C" w14:textId="77777777" w:rsidR="0084506D" w:rsidRPr="00606D2A" w:rsidRDefault="00A2268F">
      <w:pPr>
        <w:spacing w:after="60"/>
        <w:rPr>
          <w:sz w:val="22"/>
          <w:szCs w:val="22"/>
        </w:rPr>
      </w:pPr>
      <w:r w:rsidRPr="00606D2A">
        <w:rPr>
          <w:rFonts w:eastAsia="Calibri"/>
          <w:color w:val="444444"/>
          <w:sz w:val="22"/>
          <w:szCs w:val="22"/>
        </w:rPr>
        <w:t>St. Paul's Higher Secondary School | Salem, Tamil Nadu | 74.5%</w:t>
      </w:r>
    </w:p>
    <w:p w14:paraId="3A290AC0" w14:textId="77777777" w:rsidR="0084506D" w:rsidRPr="00606D2A" w:rsidRDefault="00A2268F">
      <w:pPr>
        <w:tabs>
          <w:tab w:val="right" w:pos="9350"/>
        </w:tabs>
        <w:spacing w:before="120" w:after="20"/>
        <w:rPr>
          <w:sz w:val="22"/>
          <w:szCs w:val="22"/>
        </w:rPr>
      </w:pPr>
      <w:r w:rsidRPr="00606D2A">
        <w:rPr>
          <w:rFonts w:eastAsia="Calibri"/>
          <w:b/>
          <w:bCs/>
          <w:sz w:val="22"/>
          <w:szCs w:val="22"/>
        </w:rPr>
        <w:t>Secondary School Certificate, Class X</w:t>
      </w:r>
      <w:r w:rsidRPr="00606D2A">
        <w:rPr>
          <w:rFonts w:eastAsia="Calibri"/>
          <w:sz w:val="22"/>
          <w:szCs w:val="22"/>
        </w:rPr>
        <w:tab/>
        <w:t>May 2020</w:t>
      </w:r>
    </w:p>
    <w:p w14:paraId="538E4662" w14:textId="77777777" w:rsidR="0084506D" w:rsidRPr="00606D2A" w:rsidRDefault="00A2268F">
      <w:pPr>
        <w:spacing w:after="60"/>
        <w:rPr>
          <w:sz w:val="22"/>
          <w:szCs w:val="22"/>
        </w:rPr>
      </w:pPr>
      <w:r w:rsidRPr="00606D2A">
        <w:rPr>
          <w:rFonts w:eastAsia="Calibri"/>
          <w:color w:val="444444"/>
          <w:sz w:val="22"/>
          <w:szCs w:val="22"/>
        </w:rPr>
        <w:t>St. Paul's Higher Secondary School | Salem, Tamil Nadu | 72.6%</w:t>
      </w:r>
    </w:p>
    <w:p w14:paraId="142F0741" w14:textId="77777777" w:rsidR="0084506D" w:rsidRPr="00606D2A" w:rsidRDefault="00A2268F">
      <w:pPr>
        <w:pBdr>
          <w:bottom w:val="single" w:sz="6" w:space="1" w:color="999999"/>
        </w:pBdr>
        <w:spacing w:before="220" w:after="80"/>
        <w:rPr>
          <w:sz w:val="22"/>
          <w:szCs w:val="22"/>
        </w:rPr>
      </w:pPr>
      <w:r w:rsidRPr="00606D2A">
        <w:rPr>
          <w:rFonts w:eastAsia="Calibri"/>
          <w:b/>
          <w:bCs/>
          <w:color w:val="1F4E79"/>
          <w:sz w:val="22"/>
          <w:szCs w:val="22"/>
        </w:rPr>
        <w:t>CERTIFICATIONS</w:t>
      </w:r>
    </w:p>
    <w:p w14:paraId="6B36006F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C and C++ Programming Language Certification</w:t>
      </w:r>
    </w:p>
    <w:p w14:paraId="11BB8888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Internet of Things in Embedded Systems Certification</w:t>
      </w:r>
    </w:p>
    <w:p w14:paraId="62717397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Introduction to Industry 4.0 and Industrial Internet of Things (NPTEL)</w:t>
      </w:r>
    </w:p>
    <w:p w14:paraId="356C4BD0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SQL Programming - Five-Day Workshop Certification</w:t>
      </w:r>
    </w:p>
    <w:p w14:paraId="16A529E1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Industrial Automation Internship Certification - Axis Global Institute of Industrial Training</w:t>
      </w:r>
    </w:p>
    <w:p w14:paraId="594462DF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Generative AI Tools Fundamentals - IBM SkillsBuild</w:t>
      </w:r>
    </w:p>
    <w:p w14:paraId="2F91DF74" w14:textId="77777777" w:rsidR="0084506D" w:rsidRPr="00606D2A" w:rsidRDefault="00A2268F">
      <w:pPr>
        <w:pBdr>
          <w:bottom w:val="single" w:sz="6" w:space="1" w:color="999999"/>
        </w:pBdr>
        <w:spacing w:before="220" w:after="80"/>
        <w:rPr>
          <w:sz w:val="22"/>
          <w:szCs w:val="22"/>
        </w:rPr>
      </w:pPr>
      <w:r w:rsidRPr="00606D2A">
        <w:rPr>
          <w:rFonts w:eastAsia="Calibri"/>
          <w:b/>
          <w:bCs/>
          <w:color w:val="1F4E79"/>
          <w:sz w:val="22"/>
          <w:szCs w:val="22"/>
        </w:rPr>
        <w:t>EXTRACURRICULAR ACTIVITIES</w:t>
      </w:r>
    </w:p>
    <w:p w14:paraId="0A3621D6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Served as Secretary of Sona Titans Technical Club; organized a national-level technical symposium in 2023 with 500-plus participants across multiple competition categories</w:t>
      </w:r>
    </w:p>
    <w:p w14:paraId="59BCC729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Acted as Student Coordinator for Smart India Hackathon (SIH) Indoor Competition, managing team coordination and logistics for a large-scale engineering problem-solving event</w:t>
      </w:r>
    </w:p>
    <w:p w14:paraId="3A31677B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Led a technical workshop program as Student Coordinator of Sona College Technology Club, delivering hands-on engineering workshops to 200-plus student participants</w:t>
      </w:r>
    </w:p>
    <w:p w14:paraId="145BAFA1" w14:textId="77777777" w:rsidR="0084506D" w:rsidRPr="00606D2A" w:rsidRDefault="00A2268F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606D2A">
        <w:rPr>
          <w:rFonts w:eastAsia="Calibri"/>
          <w:sz w:val="22"/>
          <w:szCs w:val="22"/>
        </w:rPr>
        <w:t>Competed in Aptithon 2024 analytical problem-solving competition, Goldman Sachs Engineering Challenge, and Techathon</w:t>
      </w:r>
      <w:r w:rsidRPr="00606D2A">
        <w:rPr>
          <w:rFonts w:eastAsia="Calibri"/>
          <w:sz w:val="22"/>
          <w:szCs w:val="22"/>
        </w:rPr>
        <w:t xml:space="preserve"> 2025, demonstrating engineering aptitude under competitive conditions</w:t>
      </w:r>
    </w:p>
    <w:sectPr w:rsidR="0084506D" w:rsidRPr="00606D2A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5E12"/>
    <w:multiLevelType w:val="hybridMultilevel"/>
    <w:tmpl w:val="685A9FD0"/>
    <w:lvl w:ilvl="0" w:tplc="58564F74">
      <w:start w:val="1"/>
      <w:numFmt w:val="bullet"/>
      <w:lvlText w:val="●"/>
      <w:lvlJc w:val="left"/>
      <w:pPr>
        <w:ind w:left="720" w:hanging="360"/>
      </w:pPr>
    </w:lvl>
    <w:lvl w:ilvl="1" w:tplc="83720D88">
      <w:start w:val="1"/>
      <w:numFmt w:val="bullet"/>
      <w:lvlText w:val="○"/>
      <w:lvlJc w:val="left"/>
      <w:pPr>
        <w:ind w:left="1440" w:hanging="360"/>
      </w:pPr>
    </w:lvl>
    <w:lvl w:ilvl="2" w:tplc="908CF17E">
      <w:start w:val="1"/>
      <w:numFmt w:val="bullet"/>
      <w:lvlText w:val="■"/>
      <w:lvlJc w:val="left"/>
      <w:pPr>
        <w:ind w:left="2160" w:hanging="360"/>
      </w:pPr>
    </w:lvl>
    <w:lvl w:ilvl="3" w:tplc="32A08562">
      <w:start w:val="1"/>
      <w:numFmt w:val="bullet"/>
      <w:lvlText w:val="●"/>
      <w:lvlJc w:val="left"/>
      <w:pPr>
        <w:ind w:left="2880" w:hanging="360"/>
      </w:pPr>
    </w:lvl>
    <w:lvl w:ilvl="4" w:tplc="6B1EE370">
      <w:start w:val="1"/>
      <w:numFmt w:val="bullet"/>
      <w:lvlText w:val="○"/>
      <w:lvlJc w:val="left"/>
      <w:pPr>
        <w:ind w:left="3600" w:hanging="360"/>
      </w:pPr>
    </w:lvl>
    <w:lvl w:ilvl="5" w:tplc="FBE64A04">
      <w:start w:val="1"/>
      <w:numFmt w:val="bullet"/>
      <w:lvlText w:val="■"/>
      <w:lvlJc w:val="left"/>
      <w:pPr>
        <w:ind w:left="4320" w:hanging="360"/>
      </w:pPr>
    </w:lvl>
    <w:lvl w:ilvl="6" w:tplc="05562392">
      <w:start w:val="1"/>
      <w:numFmt w:val="bullet"/>
      <w:lvlText w:val="●"/>
      <w:lvlJc w:val="left"/>
      <w:pPr>
        <w:ind w:left="5040" w:hanging="360"/>
      </w:pPr>
    </w:lvl>
    <w:lvl w:ilvl="7" w:tplc="07CEEE90">
      <w:start w:val="1"/>
      <w:numFmt w:val="bullet"/>
      <w:lvlText w:val="●"/>
      <w:lvlJc w:val="left"/>
      <w:pPr>
        <w:ind w:left="5760" w:hanging="360"/>
      </w:pPr>
    </w:lvl>
    <w:lvl w:ilvl="8" w:tplc="95C2CB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8E7732"/>
    <w:multiLevelType w:val="hybridMultilevel"/>
    <w:tmpl w:val="0E2AC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489530">
    <w:abstractNumId w:val="0"/>
    <w:lvlOverride w:ilvl="0">
      <w:startOverride w:val="1"/>
    </w:lvlOverride>
  </w:num>
  <w:num w:numId="2" w16cid:durableId="1978753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06D"/>
    <w:rsid w:val="00406FA6"/>
    <w:rsid w:val="005D747E"/>
    <w:rsid w:val="00606D2A"/>
    <w:rsid w:val="007C1E07"/>
    <w:rsid w:val="007F418C"/>
    <w:rsid w:val="0084506D"/>
    <w:rsid w:val="009E0456"/>
    <w:rsid w:val="00A2268F"/>
    <w:rsid w:val="00CA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482C"/>
  <w15:docId w15:val="{B904E7B8-8143-478B-A80B-0A5B35B7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hariprasath272004@gmail.com</cp:lastModifiedBy>
  <cp:revision>2</cp:revision>
  <dcterms:created xsi:type="dcterms:W3CDTF">2026-10-07T15:02:00Z</dcterms:created>
  <dcterms:modified xsi:type="dcterms:W3CDTF">2026-10-07T15:02:00Z</dcterms:modified>
</cp:coreProperties>
</file>