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SUDHARSAN S</w:t>
      </w:r>
    </w:p>
    <w:p>
      <w:pPr>
        <w:spacing w:after="80"/>
        <w:jc w:val="center"/>
      </w:pPr>
      <w:r>
        <w:rPr>
          <w:i/>
          <w:iCs/>
          <w:sz w:val="21"/>
          <w:szCs w:val="21"/>
        </w:rPr>
        <w:t xml:space="preserve">B.Tech – Artificial Intelligence &amp; Data Science</w:t>
      </w:r>
    </w:p>
    <w:p>
      <w:pPr>
        <w:spacing w:after="120"/>
        <w:jc w:val="center"/>
      </w:pPr>
      <w:r>
        <w:rPr>
          <w:sz w:val="19"/>
          <w:szCs w:val="19"/>
        </w:rPr>
        <w:t xml:space="preserve">sudharsan252005@gmail.com | 7339060683 | Magudanchavadi, Salem</w:t>
      </w:r>
    </w:p>
    <w:p>
      <w:pPr>
        <w:pBdr>
          <w:bottom w:val="single" w:color="2F5496" w:sz="6" w:space="2"/>
        </w:pBdr>
        <w:spacing w:after="100" w:before="240"/>
      </w:pPr>
      <w:r>
        <w:rPr>
          <w:b/>
          <w:bCs/>
          <w:color w:val="2F549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B.Tech AI &amp; Data Science student pursuing an entry-level Software Testing role. Builds Selenium/TestNG automation frameworks with parallel execution, cross-browser coverage, and Jenkins CI/CD integration, focused on reducing manual test effort and improving defect visibility. Comfortable across manual test case design, automated regression testing, and reporting.</w:t>
      </w:r>
    </w:p>
    <w:p>
      <w:pPr>
        <w:pBdr>
          <w:bottom w:val="single" w:color="2F5496" w:sz="6" w:space="2"/>
        </w:pBdr>
        <w:spacing w:after="100" w:before="240"/>
      </w:pPr>
      <w:r>
        <w:rPr>
          <w:b/>
          <w:bCs/>
          <w:color w:val="2F5496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B.Tech – AI &amp; Data Science: </w:t>
      </w:r>
      <w:r>
        <w:rPr>
          <w:sz w:val="21"/>
          <w:szCs w:val="21"/>
        </w:rPr>
        <w:t xml:space="preserve">Knowledge Institute of Technology — CGPA: 6.7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Diploma – AI &amp; Machine Learning: </w:t>
      </w:r>
      <w:r>
        <w:rPr>
          <w:sz w:val="21"/>
          <w:szCs w:val="21"/>
        </w:rPr>
        <w:t xml:space="preserve">Thiagarajar Polytechnic College — 73.62% | 2024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SSLC: </w:t>
      </w:r>
      <w:r>
        <w:rPr>
          <w:sz w:val="21"/>
          <w:szCs w:val="21"/>
        </w:rPr>
        <w:t xml:space="preserve">Government Hr. Sec. School — All Pass | 2021</w:t>
      </w:r>
    </w:p>
    <w:p>
      <w:pPr>
        <w:pBdr>
          <w:bottom w:val="single" w:color="2F5496" w:sz="6" w:space="2"/>
        </w:pBdr>
        <w:spacing w:after="100" w:before="240"/>
      </w:pPr>
      <w:r>
        <w:rPr>
          <w:b/>
          <w:bCs/>
          <w:color w:val="2F5496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Testing Focus Areas: </w:t>
      </w:r>
      <w:r>
        <w:rPr>
          <w:sz w:val="21"/>
          <w:szCs w:val="21"/>
        </w:rPr>
        <w:t xml:space="preserve">Web Automation Testing, Manual &amp; Regression Testing, Test Case Design &amp; Scenarios, Cross-Browser Testing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 (basic)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 &amp; Frameworks: </w:t>
      </w:r>
      <w:r>
        <w:rPr>
          <w:sz w:val="21"/>
          <w:szCs w:val="21"/>
        </w:rPr>
        <w:t xml:space="preserve">Selenium WebDriver, TestNG, Jenkins (CI/CD), Git &amp; GitHub</w:t>
      </w:r>
    </w:p>
    <w:p>
      <w:pPr>
        <w:pBdr>
          <w:bottom w:val="single" w:color="2F5496" w:sz="6" w:space="2"/>
        </w:pBdr>
        <w:spacing w:after="100" w:before="240"/>
      </w:pPr>
      <w:r>
        <w:rPr>
          <w:b/>
          <w:bCs/>
          <w:color w:val="2F5496"/>
          <w:sz w:val="22"/>
          <w:szCs w:val="22"/>
        </w:rPr>
        <w:t xml:space="preserve">INTERNSHIP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Software Development Intern — Sparttron Tech Solutions</w:t>
      </w:r>
      <w:r>
        <w:rPr>
          <w:i/>
          <w:iCs/>
          <w:sz w:val="20"/>
          <w:szCs w:val="20"/>
        </w:rPr>
        <w:t xml:space="preserve">  Jun – Aug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and tested C++ programs and MySQL-backed features, manually validating functionality and data integrity before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to HTML web development within an Agile team workflow, gaining first-hand exposure to the software development lifecycle (SDLC) and version-controlled collaboration</w:t>
      </w:r>
    </w:p>
    <w:p>
      <w:pPr>
        <w:pBdr>
          <w:bottom w:val="single" w:color="2F5496" w:sz="6" w:space="2"/>
        </w:pBdr>
        <w:spacing w:after="100" w:before="240"/>
      </w:pPr>
      <w:r>
        <w:rPr>
          <w:b/>
          <w:bCs/>
          <w:color w:val="2F5496"/>
          <w:sz w:val="22"/>
          <w:szCs w:val="22"/>
        </w:rPr>
        <w:t xml:space="preserve">PROJECTS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Parallel &amp; Cross-Browser Testing Framework</w:t>
      </w:r>
      <w:r>
        <w:rPr>
          <w:i/>
          <w:iCs/>
          <w:sz w:val="20"/>
          <w:szCs w:val="20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thread-safe parallel execution framework using TestNG XML thread-count configuration and ThreadLocal&lt;WebDriver&gt;, cutting regression suite runtime by an estimated 40% versus sequential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cross-browser support for Chrome, Edge, and Firefox using WebDriverManager for automatic driver management, eliminating manual driver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ExtentReports for HTML test reporting and configured a declarative Jenkins pipeline with parameterized browser selection, enabling one-click regression runs with shareable pass/fail reports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AI-Based Virtual Try-On System</w:t>
      </w:r>
      <w:r>
        <w:rPr>
          <w:i/>
          <w:iCs/>
          <w:sz w:val="20"/>
          <w:szCs w:val="20"/>
        </w:rPr>
        <w:t xml:space="preserve"> 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 AI-based Virtual Try-On System using React.js and MediaPipe to enable real-time virtual clothing trials through a webcam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AI pose detection and cloth fitting to provide realistic outfit visualization, improving the online shopping experience and reducing fitting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responsive web application with live webcam integration, clothing catalog, admin panel, and image capture/download features for an interactive user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Manually tested pose-detection accuracy and cloth-fitting alignment across lighting conditions, camera angles, and Chrome/Edge browsers to validate consistent real-time performance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2026-09-16T06:43:53.475Z</dcterms:created>
  <dcterms:modified xsi:type="dcterms:W3CDTF">2026-09-16T06:43:53.482Z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