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DAC" w14:textId="77777777" w:rsidR="0037761F" w:rsidRDefault="00000000">
      <w:pPr>
        <w:pStyle w:val="BodyText"/>
        <w:spacing w:before="75"/>
        <w:ind w:left="150"/>
      </w:pPr>
      <w:r>
        <w:t>Project Design Phase-II</w:t>
      </w:r>
    </w:p>
    <w:p w14:paraId="379DEAE7" w14:textId="77777777" w:rsidR="0037761F" w:rsidRDefault="00000000">
      <w:pPr>
        <w:pStyle w:val="BodyText"/>
        <w:spacing w:before="221"/>
        <w:ind w:left="5731" w:right="5107"/>
        <w:jc w:val="center"/>
      </w:pPr>
      <w:r>
        <w:t>Data Flow Diagram &amp; User Stories</w:t>
      </w:r>
    </w:p>
    <w:tbl>
      <w:tblPr>
        <w:tblW w:w="0" w:type="auto"/>
        <w:tblInd w:w="2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37761F" w14:paraId="5E0D366E" w14:textId="77777777">
        <w:trPr>
          <w:trHeight w:val="469"/>
        </w:trPr>
        <w:tc>
          <w:tcPr>
            <w:tcW w:w="9360" w:type="dxa"/>
          </w:tcPr>
          <w:p w14:paraId="40497B55" w14:textId="77777777" w:rsidR="0037761F" w:rsidRDefault="00000000">
            <w:pPr>
              <w:pStyle w:val="TableParagraph"/>
              <w:spacing w:before="102"/>
              <w:ind w:left="379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37761F" w14:paraId="36E4C0A6" w14:textId="77777777">
        <w:trPr>
          <w:trHeight w:val="489"/>
        </w:trPr>
        <w:tc>
          <w:tcPr>
            <w:tcW w:w="9360" w:type="dxa"/>
          </w:tcPr>
          <w:p w14:paraId="3BEE0FE6" w14:textId="4FB3AC27" w:rsidR="0037761F" w:rsidRDefault="00000000">
            <w:pPr>
              <w:pStyle w:val="TableParagraph"/>
              <w:spacing w:before="109"/>
              <w:ind w:left="349"/>
              <w:rPr>
                <w:rFonts w:ascii="Calibri"/>
                <w:sz w:val="24"/>
              </w:rPr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  <w:r>
              <w:rPr>
                <w:spacing w:val="-9"/>
              </w:rPr>
              <w:t xml:space="preserve"> </w:t>
            </w:r>
            <w:r w:rsidR="00F81787">
              <w:t>-</w:t>
            </w:r>
            <w:r w:rsidR="00F8178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F8178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PNT2022TMID17590</w:t>
            </w:r>
          </w:p>
        </w:tc>
      </w:tr>
      <w:tr w:rsidR="0037761F" w14:paraId="186B4F70" w14:textId="77777777">
        <w:trPr>
          <w:trHeight w:val="1010"/>
        </w:trPr>
        <w:tc>
          <w:tcPr>
            <w:tcW w:w="9360" w:type="dxa"/>
          </w:tcPr>
          <w:p w14:paraId="00BF6ED5" w14:textId="1F01683B" w:rsidR="00F81787" w:rsidRDefault="00000000" w:rsidP="00F81787">
            <w:pPr>
              <w:pStyle w:val="TableParagraph"/>
              <w:spacing w:before="102"/>
              <w:ind w:left="37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 xml:space="preserve">Project </w:t>
            </w:r>
            <w:r w:rsidR="00F81787">
              <w:t>-</w:t>
            </w:r>
            <w:r w:rsidR="00F81787">
              <w:t>Real</w:t>
            </w:r>
            <w:r w:rsidR="00F81787">
              <w:t xml:space="preserve"> </w:t>
            </w:r>
            <w:r w:rsidR="00F81787">
              <w:t>Time River Water Quality Monitoring and Control System</w:t>
            </w:r>
          </w:p>
          <w:p w14:paraId="4B0BA2A4" w14:textId="352045E4" w:rsidR="0037761F" w:rsidRDefault="0037761F">
            <w:pPr>
              <w:pStyle w:val="TableParagraph"/>
              <w:spacing w:before="17" w:line="264" w:lineRule="auto"/>
              <w:ind w:left="4660" w:right="3770" w:firstLine="219"/>
            </w:pPr>
          </w:p>
        </w:tc>
      </w:tr>
      <w:tr w:rsidR="0037761F" w14:paraId="2EC4AD67" w14:textId="77777777">
        <w:trPr>
          <w:trHeight w:val="490"/>
        </w:trPr>
        <w:tc>
          <w:tcPr>
            <w:tcW w:w="9360" w:type="dxa"/>
          </w:tcPr>
          <w:p w14:paraId="67D3432B" w14:textId="77777777" w:rsidR="0037761F" w:rsidRDefault="00000000">
            <w:pPr>
              <w:pStyle w:val="TableParagraph"/>
              <w:spacing w:before="112"/>
              <w:ind w:left="379"/>
            </w:pPr>
            <w:r>
              <w:t>Maximum Marks 4 Marks</w:t>
            </w:r>
          </w:p>
        </w:tc>
      </w:tr>
    </w:tbl>
    <w:p w14:paraId="4A3D07A8" w14:textId="77777777" w:rsidR="0037761F" w:rsidRDefault="0037761F">
      <w:pPr>
        <w:sectPr w:rsidR="0037761F">
          <w:type w:val="continuous"/>
          <w:pgSz w:w="16840" w:h="11920" w:orient="landscape"/>
          <w:pgMar w:top="1000" w:right="940" w:bottom="280" w:left="1140" w:header="720" w:footer="720" w:gutter="0"/>
          <w:cols w:space="720"/>
        </w:sectPr>
      </w:pPr>
    </w:p>
    <w:p w14:paraId="225B9D90" w14:textId="77777777" w:rsidR="0037761F" w:rsidRDefault="00000000">
      <w:pPr>
        <w:spacing w:before="75"/>
        <w:ind w:left="105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70073D9" wp14:editId="77691961">
            <wp:simplePos x="0" y="0"/>
            <wp:positionH relativeFrom="page">
              <wp:posOffset>933450</wp:posOffset>
            </wp:positionH>
            <wp:positionV relativeFrom="paragraph">
              <wp:posOffset>234562</wp:posOffset>
            </wp:positionV>
            <wp:extent cx="5785466" cy="53586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66" cy="535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Diagram:</w:t>
      </w:r>
    </w:p>
    <w:p w14:paraId="2FB85583" w14:textId="77777777" w:rsidR="0037761F" w:rsidRDefault="0037761F">
      <w:pPr>
        <w:rPr>
          <w:rFonts w:ascii="Arial"/>
        </w:rPr>
        <w:sectPr w:rsidR="0037761F">
          <w:pgSz w:w="16840" w:h="11920" w:orient="landscape"/>
          <w:pgMar w:top="1000" w:right="940" w:bottom="280" w:left="1140" w:header="720" w:footer="720" w:gutter="0"/>
          <w:cols w:space="720"/>
        </w:sectPr>
      </w:pPr>
    </w:p>
    <w:p w14:paraId="4DB53EE8" w14:textId="77777777" w:rsidR="0037761F" w:rsidRDefault="00000000">
      <w:pPr>
        <w:spacing w:before="75"/>
        <w:ind w:left="105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D3B2C96" w14:textId="77777777" w:rsidR="0037761F" w:rsidRDefault="0037761F">
      <w:pPr>
        <w:pStyle w:val="BodyText"/>
        <w:rPr>
          <w:sz w:val="23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5720"/>
        <w:gridCol w:w="2480"/>
        <w:gridCol w:w="1360"/>
        <w:gridCol w:w="1380"/>
      </w:tblGrid>
      <w:tr w:rsidR="0037761F" w14:paraId="110BAFEC" w14:textId="77777777">
        <w:trPr>
          <w:trHeight w:val="1189"/>
        </w:trPr>
        <w:tc>
          <w:tcPr>
            <w:tcW w:w="1680" w:type="dxa"/>
          </w:tcPr>
          <w:p w14:paraId="222A5C52" w14:textId="77777777" w:rsidR="0037761F" w:rsidRDefault="00000000">
            <w:pPr>
              <w:pStyle w:val="TableParagraph"/>
              <w:spacing w:before="108"/>
              <w:ind w:left="79" w:right="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4E2489DC" w14:textId="77777777" w:rsidR="0037761F" w:rsidRDefault="00000000">
            <w:pPr>
              <w:pStyle w:val="TableParagraph"/>
              <w:spacing w:before="108" w:line="276" w:lineRule="auto"/>
              <w:ind w:left="304" w:right="274" w:firstLine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5720" w:type="dxa"/>
          </w:tcPr>
          <w:p w14:paraId="6AC98F1E" w14:textId="77777777" w:rsidR="0037761F" w:rsidRDefault="00000000">
            <w:pPr>
              <w:pStyle w:val="TableParagraph"/>
              <w:spacing w:before="108"/>
              <w:ind w:left="3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518455B4" w14:textId="77777777" w:rsidR="0037761F" w:rsidRDefault="00000000">
            <w:pPr>
              <w:pStyle w:val="TableParagraph"/>
              <w:spacing w:before="10"/>
              <w:ind w:left="16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  <w:p w14:paraId="5CD8B221" w14:textId="77777777" w:rsidR="0037761F" w:rsidRDefault="00000000">
            <w:pPr>
              <w:pStyle w:val="TableParagraph"/>
              <w:spacing w:before="33" w:line="266" w:lineRule="auto"/>
              <w:ind w:left="369" w:right="4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2480" w:type="dxa"/>
          </w:tcPr>
          <w:p w14:paraId="003690BB" w14:textId="77777777" w:rsidR="0037761F" w:rsidRDefault="00000000">
            <w:pPr>
              <w:pStyle w:val="TableParagraph"/>
              <w:spacing w:before="108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14:paraId="485B0942" w14:textId="77777777" w:rsidR="0037761F" w:rsidRDefault="00000000">
            <w:pPr>
              <w:pStyle w:val="TableParagraph"/>
              <w:spacing w:before="108"/>
              <w:ind w:left="3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677F1313" w14:textId="77777777" w:rsidR="0037761F" w:rsidRDefault="00000000">
            <w:pPr>
              <w:pStyle w:val="TableParagraph"/>
              <w:spacing w:before="108"/>
              <w:ind w:right="29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7761F" w14:paraId="6B755D3A" w14:textId="77777777">
        <w:trPr>
          <w:trHeight w:val="930"/>
        </w:trPr>
        <w:tc>
          <w:tcPr>
            <w:tcW w:w="1680" w:type="dxa"/>
          </w:tcPr>
          <w:p w14:paraId="0868B96B" w14:textId="77777777" w:rsidR="0037761F" w:rsidRDefault="00000000">
            <w:pPr>
              <w:pStyle w:val="TableParagraph"/>
              <w:spacing w:line="273" w:lineRule="auto"/>
              <w:ind w:left="249" w:right="227" w:firstLine="13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349DF8B1" w14:textId="77777777" w:rsidR="0037761F" w:rsidRDefault="00000000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5720" w:type="dxa"/>
          </w:tcPr>
          <w:p w14:paraId="2B5A6855" w14:textId="77777777" w:rsidR="0037761F" w:rsidRDefault="00000000">
            <w:pPr>
              <w:pStyle w:val="TableParagraph"/>
              <w:spacing w:line="254" w:lineRule="auto"/>
              <w:ind w:left="1674" w:right="600" w:hanging="129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USN-1 As a user, I can </w:t>
            </w:r>
            <w:r>
              <w:rPr>
                <w:spacing w:val="-1"/>
                <w:sz w:val="20"/>
              </w:rPr>
              <w:t>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80" w:type="dxa"/>
          </w:tcPr>
          <w:p w14:paraId="46614A0A" w14:textId="77777777" w:rsidR="0037761F" w:rsidRDefault="00000000">
            <w:pPr>
              <w:pStyle w:val="TableParagraph"/>
              <w:spacing w:line="273" w:lineRule="auto"/>
              <w:ind w:left="349" w:right="396" w:firstLine="30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account/dashboard</w:t>
            </w:r>
          </w:p>
        </w:tc>
        <w:tc>
          <w:tcPr>
            <w:tcW w:w="1360" w:type="dxa"/>
          </w:tcPr>
          <w:p w14:paraId="1D622E36" w14:textId="77777777" w:rsidR="0037761F" w:rsidRDefault="00000000">
            <w:pPr>
              <w:pStyle w:val="TableParagraph"/>
              <w:ind w:left="3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5A939985" w14:textId="77777777" w:rsidR="0037761F" w:rsidRDefault="00000000">
            <w:pPr>
              <w:pStyle w:val="TableParagraph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73755406" w14:textId="77777777">
        <w:trPr>
          <w:trHeight w:val="1230"/>
        </w:trPr>
        <w:tc>
          <w:tcPr>
            <w:tcW w:w="1680" w:type="dxa"/>
          </w:tcPr>
          <w:p w14:paraId="10867914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1DFA340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0" w:type="dxa"/>
          </w:tcPr>
          <w:p w14:paraId="4B867D74" w14:textId="77777777" w:rsidR="0037761F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pacing w:val="-2"/>
                <w:sz w:val="20"/>
              </w:rPr>
              <w:t>USN-2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I will receive a</w:t>
            </w:r>
          </w:p>
          <w:p w14:paraId="0187B59E" w14:textId="77777777" w:rsidR="0037761F" w:rsidRDefault="00000000">
            <w:pPr>
              <w:pStyle w:val="TableParagraph"/>
              <w:spacing w:before="33" w:line="266" w:lineRule="auto"/>
              <w:ind w:left="1674" w:right="600" w:hanging="134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E4F2625" w14:textId="77777777" w:rsidR="0037761F" w:rsidRDefault="00000000">
            <w:pPr>
              <w:pStyle w:val="TableParagraph"/>
              <w:spacing w:before="5"/>
              <w:ind w:left="167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480" w:type="dxa"/>
          </w:tcPr>
          <w:p w14:paraId="4D7738AD" w14:textId="77777777" w:rsidR="0037761F" w:rsidRDefault="00000000">
            <w:pPr>
              <w:pStyle w:val="TableParagraph"/>
              <w:spacing w:line="259" w:lineRule="auto"/>
              <w:ind w:left="349" w:right="290" w:firstLine="30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0" w:type="dxa"/>
          </w:tcPr>
          <w:p w14:paraId="71C624FA" w14:textId="77777777" w:rsidR="0037761F" w:rsidRDefault="00000000">
            <w:pPr>
              <w:pStyle w:val="TableParagraph"/>
              <w:ind w:left="3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59858CBF" w14:textId="77777777" w:rsidR="0037761F" w:rsidRDefault="00000000">
            <w:pPr>
              <w:pStyle w:val="TableParagraph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7761F" w14:paraId="714A9738" w14:textId="77777777">
        <w:trPr>
          <w:trHeight w:val="1170"/>
        </w:trPr>
        <w:tc>
          <w:tcPr>
            <w:tcW w:w="1680" w:type="dxa"/>
          </w:tcPr>
          <w:p w14:paraId="772565CF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0BFAB4F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0" w:type="dxa"/>
          </w:tcPr>
          <w:p w14:paraId="041BF24F" w14:textId="77777777" w:rsidR="0037761F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pacing w:val="-2"/>
                <w:sz w:val="20"/>
              </w:rPr>
              <w:t>USN-3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can register for the</w:t>
            </w:r>
          </w:p>
          <w:p w14:paraId="3F2B76DF" w14:textId="77777777" w:rsidR="0037761F" w:rsidRDefault="00000000">
            <w:pPr>
              <w:pStyle w:val="TableParagraph"/>
              <w:spacing w:before="18"/>
              <w:ind w:left="167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480" w:type="dxa"/>
          </w:tcPr>
          <w:p w14:paraId="017C2F5E" w14:textId="77777777" w:rsidR="0037761F" w:rsidRDefault="00000000">
            <w:pPr>
              <w:pStyle w:val="TableParagraph"/>
              <w:spacing w:line="252" w:lineRule="auto"/>
              <w:ind w:left="349" w:right="543" w:firstLine="2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60" w:type="dxa"/>
          </w:tcPr>
          <w:p w14:paraId="1431E146" w14:textId="77777777" w:rsidR="0037761F" w:rsidRDefault="00000000">
            <w:pPr>
              <w:pStyle w:val="TableParagraph"/>
              <w:ind w:left="3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589BEFC7" w14:textId="77777777" w:rsidR="0037761F" w:rsidRDefault="00000000">
            <w:pPr>
              <w:pStyle w:val="TableParagraph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4E5A3773" w14:textId="77777777">
        <w:trPr>
          <w:trHeight w:val="710"/>
        </w:trPr>
        <w:tc>
          <w:tcPr>
            <w:tcW w:w="1680" w:type="dxa"/>
          </w:tcPr>
          <w:p w14:paraId="5598337B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4AFBE481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0" w:type="dxa"/>
          </w:tcPr>
          <w:p w14:paraId="3C79F524" w14:textId="77777777" w:rsidR="0037761F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pacing w:val="-2"/>
                <w:sz w:val="20"/>
              </w:rPr>
              <w:t>USN-4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can register for the</w:t>
            </w:r>
          </w:p>
          <w:p w14:paraId="2DBE3C79" w14:textId="77777777" w:rsidR="0037761F" w:rsidRDefault="00000000">
            <w:pPr>
              <w:pStyle w:val="TableParagraph"/>
              <w:spacing w:before="33"/>
              <w:ind w:left="167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480" w:type="dxa"/>
          </w:tcPr>
          <w:p w14:paraId="7622B1FD" w14:textId="77777777" w:rsidR="0037761F" w:rsidRDefault="00000000">
            <w:pPr>
              <w:pStyle w:val="TableParagraph"/>
              <w:spacing w:line="266" w:lineRule="auto"/>
              <w:ind w:left="244" w:right="714" w:firstLine="30"/>
              <w:rPr>
                <w:sz w:val="20"/>
              </w:rPr>
            </w:pPr>
            <w:r>
              <w:rPr>
                <w:sz w:val="20"/>
              </w:rPr>
              <w:t>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360" w:type="dxa"/>
          </w:tcPr>
          <w:p w14:paraId="2C13346B" w14:textId="77777777" w:rsidR="0037761F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77CEA9EF" w14:textId="77777777" w:rsidR="0037761F" w:rsidRDefault="00000000">
            <w:pPr>
              <w:pStyle w:val="TableParagraph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7761F" w14:paraId="5617C991" w14:textId="77777777">
        <w:trPr>
          <w:trHeight w:val="709"/>
        </w:trPr>
        <w:tc>
          <w:tcPr>
            <w:tcW w:w="1680" w:type="dxa"/>
          </w:tcPr>
          <w:p w14:paraId="760E19E8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604BF09" w14:textId="77777777" w:rsidR="0037761F" w:rsidRDefault="00000000">
            <w:pPr>
              <w:pStyle w:val="TableParagraph"/>
              <w:spacing w:before="113"/>
              <w:ind w:left="36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5720" w:type="dxa"/>
          </w:tcPr>
          <w:p w14:paraId="4F218985" w14:textId="77777777" w:rsidR="0037761F" w:rsidRDefault="00000000">
            <w:pPr>
              <w:pStyle w:val="TableParagraph"/>
              <w:spacing w:before="113" w:line="266" w:lineRule="auto"/>
              <w:ind w:left="1193" w:right="96" w:hanging="58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USN-5 As a user, I can </w:t>
            </w:r>
            <w:r>
              <w:rPr>
                <w:spacing w:val="-1"/>
                <w:sz w:val="20"/>
              </w:rPr>
              <w:t>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captcha</w:t>
            </w:r>
          </w:p>
        </w:tc>
        <w:tc>
          <w:tcPr>
            <w:tcW w:w="2480" w:type="dxa"/>
          </w:tcPr>
          <w:p w14:paraId="54A59792" w14:textId="77777777" w:rsidR="0037761F" w:rsidRDefault="00000000">
            <w:pPr>
              <w:pStyle w:val="TableParagraph"/>
              <w:spacing w:before="113" w:line="276" w:lineRule="auto"/>
              <w:ind w:left="244" w:right="563" w:firstLine="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360" w:type="dxa"/>
          </w:tcPr>
          <w:p w14:paraId="6FB49739" w14:textId="77777777" w:rsidR="0037761F" w:rsidRDefault="00000000">
            <w:pPr>
              <w:pStyle w:val="TableParagraph"/>
              <w:spacing w:before="113"/>
              <w:ind w:left="3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E1A6814" w14:textId="77777777" w:rsidR="0037761F" w:rsidRDefault="00000000">
            <w:pPr>
              <w:pStyle w:val="TableParagraph"/>
              <w:spacing w:before="113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793D4627" w14:textId="77777777">
        <w:trPr>
          <w:trHeight w:val="710"/>
        </w:trPr>
        <w:tc>
          <w:tcPr>
            <w:tcW w:w="1680" w:type="dxa"/>
          </w:tcPr>
          <w:p w14:paraId="699C94B8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370236E7" w14:textId="77777777" w:rsidR="0037761F" w:rsidRDefault="00000000">
            <w:pPr>
              <w:pStyle w:val="TableParagraph"/>
              <w:spacing w:before="108"/>
              <w:ind w:left="379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5720" w:type="dxa"/>
          </w:tcPr>
          <w:p w14:paraId="6B011082" w14:textId="77777777" w:rsidR="0037761F" w:rsidRDefault="00000000">
            <w:pPr>
              <w:pStyle w:val="TableParagraph"/>
              <w:spacing w:before="108"/>
              <w:ind w:left="414"/>
              <w:rPr>
                <w:sz w:val="20"/>
              </w:rPr>
            </w:pPr>
            <w:r>
              <w:rPr>
                <w:spacing w:val="-2"/>
                <w:sz w:val="20"/>
              </w:rPr>
              <w:t>USN-6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interface should be</w:t>
            </w:r>
          </w:p>
          <w:p w14:paraId="22E34E34" w14:textId="77777777" w:rsidR="0037761F" w:rsidRDefault="00000000">
            <w:pPr>
              <w:pStyle w:val="TableParagraph"/>
              <w:spacing w:before="33"/>
              <w:ind w:left="1569"/>
              <w:rPr>
                <w:sz w:val="20"/>
              </w:rPr>
            </w:pPr>
            <w:r>
              <w:rPr>
                <w:sz w:val="20"/>
              </w:rPr>
              <w:t>user-friendly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2480" w:type="dxa"/>
          </w:tcPr>
          <w:p w14:paraId="053BE7DA" w14:textId="77777777" w:rsidR="0037761F" w:rsidRDefault="00000000">
            <w:pPr>
              <w:pStyle w:val="TableParagraph"/>
              <w:spacing w:before="108" w:line="259" w:lineRule="auto"/>
              <w:ind w:left="952" w:right="397" w:hanging="66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easily.</w:t>
            </w:r>
          </w:p>
        </w:tc>
        <w:tc>
          <w:tcPr>
            <w:tcW w:w="1360" w:type="dxa"/>
          </w:tcPr>
          <w:p w14:paraId="663A4A32" w14:textId="77777777" w:rsidR="0037761F" w:rsidRDefault="00000000">
            <w:pPr>
              <w:pStyle w:val="TableParagraph"/>
              <w:spacing w:before="108"/>
              <w:ind w:left="3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653D3C40" w14:textId="77777777" w:rsidR="0037761F" w:rsidRDefault="00000000">
            <w:pPr>
              <w:pStyle w:val="TableParagraph"/>
              <w:spacing w:before="108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2F1F47E5" w14:textId="77777777">
        <w:trPr>
          <w:trHeight w:val="929"/>
        </w:trPr>
        <w:tc>
          <w:tcPr>
            <w:tcW w:w="1680" w:type="dxa"/>
          </w:tcPr>
          <w:p w14:paraId="3EB93D61" w14:textId="77777777" w:rsidR="0037761F" w:rsidRDefault="00000000">
            <w:pPr>
              <w:pStyle w:val="TableParagraph"/>
              <w:spacing w:before="118" w:line="259" w:lineRule="auto"/>
              <w:ind w:left="379" w:right="28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40" w:type="dxa"/>
          </w:tcPr>
          <w:p w14:paraId="63748BC7" w14:textId="77777777" w:rsidR="0037761F" w:rsidRDefault="00000000">
            <w:pPr>
              <w:pStyle w:val="TableParagraph"/>
              <w:spacing w:before="118"/>
              <w:ind w:left="28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5720" w:type="dxa"/>
          </w:tcPr>
          <w:p w14:paraId="09232D75" w14:textId="77777777" w:rsidR="0037761F" w:rsidRDefault="00000000">
            <w:pPr>
              <w:pStyle w:val="TableParagraph"/>
              <w:spacing w:before="118" w:line="249" w:lineRule="auto"/>
              <w:ind w:left="1531" w:right="88" w:hanging="92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USN-7 As a user, I can </w:t>
            </w:r>
            <w:r>
              <w:rPr>
                <w:spacing w:val="-1"/>
                <w:sz w:val="20"/>
              </w:rPr>
              <w:t>access the specific info (ph.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quality).</w:t>
            </w:r>
          </w:p>
        </w:tc>
        <w:tc>
          <w:tcPr>
            <w:tcW w:w="2480" w:type="dxa"/>
          </w:tcPr>
          <w:p w14:paraId="2593A504" w14:textId="77777777" w:rsidR="0037761F" w:rsidRDefault="00000000">
            <w:pPr>
              <w:pStyle w:val="TableParagraph"/>
              <w:spacing w:before="118" w:line="249" w:lineRule="auto"/>
              <w:ind w:left="244" w:right="561" w:firstLine="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quality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</w:tc>
        <w:tc>
          <w:tcPr>
            <w:tcW w:w="1360" w:type="dxa"/>
          </w:tcPr>
          <w:p w14:paraId="2C2E572E" w14:textId="77777777" w:rsidR="0037761F" w:rsidRDefault="00000000">
            <w:pPr>
              <w:pStyle w:val="TableParagraph"/>
              <w:spacing w:before="118"/>
              <w:ind w:left="4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8D3598E" w14:textId="77777777" w:rsidR="0037761F" w:rsidRDefault="00000000">
            <w:pPr>
              <w:pStyle w:val="TableParagraph"/>
              <w:spacing w:before="118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624BC686" w14:textId="77777777">
        <w:trPr>
          <w:trHeight w:val="690"/>
        </w:trPr>
        <w:tc>
          <w:tcPr>
            <w:tcW w:w="1680" w:type="dxa"/>
          </w:tcPr>
          <w:p w14:paraId="5E15F594" w14:textId="77777777" w:rsidR="0037761F" w:rsidRDefault="00000000">
            <w:pPr>
              <w:pStyle w:val="TableParagraph"/>
              <w:ind w:left="79" w:right="5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(input)</w:t>
            </w:r>
          </w:p>
        </w:tc>
        <w:tc>
          <w:tcPr>
            <w:tcW w:w="1840" w:type="dxa"/>
          </w:tcPr>
          <w:p w14:paraId="0B7B235C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0" w:type="dxa"/>
          </w:tcPr>
          <w:p w14:paraId="0E0825D1" w14:textId="77777777" w:rsidR="0037761F" w:rsidRDefault="00000000">
            <w:pPr>
              <w:pStyle w:val="TableParagraph"/>
              <w:ind w:left="414"/>
              <w:rPr>
                <w:sz w:val="20"/>
              </w:rPr>
            </w:pPr>
            <w:r>
              <w:rPr>
                <w:spacing w:val="-2"/>
                <w:sz w:val="20"/>
              </w:rPr>
              <w:t>USN-8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can view data in visual</w:t>
            </w:r>
          </w:p>
          <w:p w14:paraId="699F688A" w14:textId="77777777" w:rsidR="0037761F" w:rsidRDefault="00000000">
            <w:pPr>
              <w:pStyle w:val="TableParagraph"/>
              <w:spacing w:before="33"/>
              <w:ind w:left="1569"/>
              <w:rPr>
                <w:sz w:val="20"/>
              </w:rPr>
            </w:pPr>
            <w:r>
              <w:rPr>
                <w:spacing w:val="-1"/>
                <w:sz w:val="20"/>
              </w:rPr>
              <w:t>representation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manner(graph)</w:t>
            </w:r>
          </w:p>
        </w:tc>
        <w:tc>
          <w:tcPr>
            <w:tcW w:w="2480" w:type="dxa"/>
          </w:tcPr>
          <w:p w14:paraId="237A5704" w14:textId="77777777" w:rsidR="0037761F" w:rsidRDefault="00000000">
            <w:pPr>
              <w:pStyle w:val="TableParagraph"/>
              <w:spacing w:line="249" w:lineRule="auto"/>
              <w:ind w:left="259" w:right="203" w:firstLine="165"/>
              <w:rPr>
                <w:sz w:val="20"/>
              </w:rPr>
            </w:pPr>
            <w:r>
              <w:rPr>
                <w:sz w:val="20"/>
              </w:rPr>
              <w:t>I can easily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visuals.</w:t>
            </w:r>
          </w:p>
        </w:tc>
        <w:tc>
          <w:tcPr>
            <w:tcW w:w="1360" w:type="dxa"/>
          </w:tcPr>
          <w:p w14:paraId="276908F9" w14:textId="77777777" w:rsidR="0037761F" w:rsidRDefault="00000000">
            <w:pPr>
              <w:pStyle w:val="TableParagraph"/>
              <w:ind w:left="252" w:right="27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38A0E1B" w14:textId="77777777" w:rsidR="0037761F" w:rsidRDefault="00000000">
            <w:pPr>
              <w:pStyle w:val="TableParagraph"/>
              <w:ind w:right="31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67DC130D" w14:textId="77777777">
        <w:trPr>
          <w:trHeight w:val="690"/>
        </w:trPr>
        <w:tc>
          <w:tcPr>
            <w:tcW w:w="1680" w:type="dxa"/>
          </w:tcPr>
          <w:p w14:paraId="100BDCAC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321D6BBB" w14:textId="77777777" w:rsidR="0037761F" w:rsidRDefault="00000000">
            <w:pPr>
              <w:pStyle w:val="TableParagraph"/>
              <w:spacing w:before="118"/>
              <w:ind w:left="229"/>
              <w:rPr>
                <w:sz w:val="20"/>
              </w:rPr>
            </w:pPr>
            <w:r>
              <w:rPr>
                <w:sz w:val="20"/>
              </w:rPr>
              <w:t>Taste</w:t>
            </w:r>
          </w:p>
        </w:tc>
        <w:tc>
          <w:tcPr>
            <w:tcW w:w="5720" w:type="dxa"/>
          </w:tcPr>
          <w:p w14:paraId="2DBAB615" w14:textId="77777777" w:rsidR="0037761F" w:rsidRDefault="00000000">
            <w:pPr>
              <w:pStyle w:val="TableParagraph"/>
              <w:spacing w:before="118"/>
              <w:ind w:left="535"/>
              <w:rPr>
                <w:sz w:val="20"/>
              </w:rPr>
            </w:pPr>
            <w:r>
              <w:rPr>
                <w:spacing w:val="-2"/>
                <w:sz w:val="20"/>
              </w:rPr>
              <w:t>USN-9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able to view the quality(salty)</w:t>
            </w:r>
          </w:p>
        </w:tc>
        <w:tc>
          <w:tcPr>
            <w:tcW w:w="2480" w:type="dxa"/>
          </w:tcPr>
          <w:p w14:paraId="6EE8129A" w14:textId="77777777" w:rsidR="0037761F" w:rsidRDefault="00000000">
            <w:pPr>
              <w:pStyle w:val="TableParagraph"/>
              <w:spacing w:before="11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</w:p>
          <w:p w14:paraId="581E8904" w14:textId="77777777" w:rsidR="0037761F" w:rsidRDefault="00000000">
            <w:pPr>
              <w:pStyle w:val="TableParagraph"/>
              <w:spacing w:before="10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whether</w:t>
            </w:r>
          </w:p>
        </w:tc>
        <w:tc>
          <w:tcPr>
            <w:tcW w:w="1360" w:type="dxa"/>
          </w:tcPr>
          <w:p w14:paraId="267B4E06" w14:textId="77777777" w:rsidR="0037761F" w:rsidRDefault="00000000">
            <w:pPr>
              <w:pStyle w:val="TableParagraph"/>
              <w:spacing w:before="118"/>
              <w:ind w:left="252" w:right="27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36D0169" w14:textId="77777777" w:rsidR="0037761F" w:rsidRDefault="00000000">
            <w:pPr>
              <w:pStyle w:val="TableParagraph"/>
              <w:spacing w:before="118"/>
              <w:ind w:right="31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0D3C7DF" w14:textId="77777777" w:rsidR="0037761F" w:rsidRDefault="0037761F">
      <w:pPr>
        <w:jc w:val="right"/>
        <w:rPr>
          <w:sz w:val="20"/>
        </w:rPr>
        <w:sectPr w:rsidR="0037761F">
          <w:pgSz w:w="16840" w:h="11920" w:orient="landscape"/>
          <w:pgMar w:top="1000" w:right="940" w:bottom="280" w:left="114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5720"/>
        <w:gridCol w:w="2480"/>
        <w:gridCol w:w="1360"/>
        <w:gridCol w:w="1380"/>
      </w:tblGrid>
      <w:tr w:rsidR="0037761F" w14:paraId="71B687B9" w14:textId="77777777">
        <w:trPr>
          <w:trHeight w:val="489"/>
        </w:trPr>
        <w:tc>
          <w:tcPr>
            <w:tcW w:w="1680" w:type="dxa"/>
          </w:tcPr>
          <w:p w14:paraId="57A769F0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4C97F14F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0" w:type="dxa"/>
          </w:tcPr>
          <w:p w14:paraId="7C112FD3" w14:textId="77777777" w:rsidR="0037761F" w:rsidRDefault="00000000">
            <w:pPr>
              <w:pStyle w:val="TableParagraph"/>
              <w:spacing w:before="108"/>
              <w:ind w:left="1554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480" w:type="dxa"/>
          </w:tcPr>
          <w:p w14:paraId="3A64A079" w14:textId="77777777" w:rsidR="0037761F" w:rsidRDefault="00000000">
            <w:pPr>
              <w:pStyle w:val="TableParagraph"/>
              <w:spacing w:before="108"/>
              <w:ind w:left="25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360" w:type="dxa"/>
          </w:tcPr>
          <w:p w14:paraId="416D0E4F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14:paraId="0FCACA10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7761F" w14:paraId="1DA26FF7" w14:textId="77777777">
        <w:trPr>
          <w:trHeight w:val="930"/>
        </w:trPr>
        <w:tc>
          <w:tcPr>
            <w:tcW w:w="1680" w:type="dxa"/>
          </w:tcPr>
          <w:p w14:paraId="0281C217" w14:textId="77777777" w:rsidR="0037761F" w:rsidRDefault="0037761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46FFA5D3" w14:textId="77777777" w:rsidR="0037761F" w:rsidRDefault="00000000">
            <w:pPr>
              <w:pStyle w:val="TableParagraph"/>
              <w:spacing w:before="113"/>
              <w:ind w:left="259"/>
              <w:rPr>
                <w:sz w:val="20"/>
              </w:rPr>
            </w:pPr>
            <w:proofErr w:type="spellStart"/>
            <w:r>
              <w:rPr>
                <w:sz w:val="20"/>
              </w:rPr>
              <w:t>Colour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visibility</w:t>
            </w:r>
          </w:p>
        </w:tc>
        <w:tc>
          <w:tcPr>
            <w:tcW w:w="5720" w:type="dxa"/>
          </w:tcPr>
          <w:p w14:paraId="588975B5" w14:textId="77777777" w:rsidR="0037761F" w:rsidRDefault="00000000">
            <w:pPr>
              <w:pStyle w:val="TableParagraph"/>
              <w:spacing w:before="113"/>
              <w:ind w:left="513"/>
              <w:rPr>
                <w:sz w:val="20"/>
              </w:rPr>
            </w:pPr>
            <w:r>
              <w:rPr>
                <w:spacing w:val="-2"/>
                <w:sz w:val="20"/>
              </w:rPr>
              <w:t>USN-10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ably predict the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water </w:t>
            </w:r>
            <w:proofErr w:type="spellStart"/>
            <w:r>
              <w:rPr>
                <w:spacing w:val="-1"/>
                <w:sz w:val="20"/>
              </w:rPr>
              <w:t>colour</w:t>
            </w:r>
            <w:proofErr w:type="spellEnd"/>
          </w:p>
        </w:tc>
        <w:tc>
          <w:tcPr>
            <w:tcW w:w="2480" w:type="dxa"/>
          </w:tcPr>
          <w:p w14:paraId="2C757A5F" w14:textId="77777777" w:rsidR="0037761F" w:rsidRDefault="00000000">
            <w:pPr>
              <w:pStyle w:val="TableParagraph"/>
              <w:spacing w:before="113" w:line="254" w:lineRule="auto"/>
              <w:ind w:left="244" w:right="651" w:firstLine="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condition by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colour</w:t>
            </w:r>
            <w:proofErr w:type="spellEnd"/>
          </w:p>
        </w:tc>
        <w:tc>
          <w:tcPr>
            <w:tcW w:w="1360" w:type="dxa"/>
          </w:tcPr>
          <w:p w14:paraId="31E44B48" w14:textId="77777777" w:rsidR="0037761F" w:rsidRDefault="00000000">
            <w:pPr>
              <w:pStyle w:val="TableParagraph"/>
              <w:spacing w:before="113"/>
              <w:ind w:left="307" w:right="23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E28C88C" w14:textId="77777777" w:rsidR="0037761F" w:rsidRDefault="00000000">
            <w:pPr>
              <w:pStyle w:val="TableParagraph"/>
              <w:spacing w:before="113"/>
              <w:ind w:right="31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7761F" w14:paraId="1F77BE89" w14:textId="77777777">
        <w:trPr>
          <w:trHeight w:val="909"/>
        </w:trPr>
        <w:tc>
          <w:tcPr>
            <w:tcW w:w="1680" w:type="dxa"/>
          </w:tcPr>
          <w:p w14:paraId="7BAE06AE" w14:textId="77777777" w:rsidR="0037761F" w:rsidRDefault="00000000">
            <w:pPr>
              <w:pStyle w:val="TableParagraph"/>
              <w:spacing w:before="113"/>
              <w:ind w:left="243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5E434B01" w14:textId="77777777" w:rsidR="0037761F" w:rsidRDefault="00000000">
            <w:pPr>
              <w:pStyle w:val="TableParagraph"/>
              <w:spacing w:before="113"/>
              <w:ind w:left="259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tolerant</w:t>
            </w:r>
          </w:p>
        </w:tc>
        <w:tc>
          <w:tcPr>
            <w:tcW w:w="5720" w:type="dxa"/>
          </w:tcPr>
          <w:p w14:paraId="56A140B3" w14:textId="77777777" w:rsidR="0037761F" w:rsidRDefault="00000000">
            <w:pPr>
              <w:pStyle w:val="TableParagraph"/>
              <w:spacing w:before="113" w:line="249" w:lineRule="auto"/>
              <w:ind w:left="1569" w:right="600" w:hanging="1155"/>
              <w:rPr>
                <w:sz w:val="20"/>
              </w:rPr>
            </w:pPr>
            <w:r>
              <w:rPr>
                <w:w w:val="95"/>
                <w:sz w:val="20"/>
              </w:rPr>
              <w:t>USN-11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administrator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who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handling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should update and take care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480" w:type="dxa"/>
          </w:tcPr>
          <w:p w14:paraId="033BFCFB" w14:textId="77777777" w:rsidR="0037761F" w:rsidRDefault="00000000">
            <w:pPr>
              <w:pStyle w:val="TableParagraph"/>
              <w:spacing w:before="113" w:line="249" w:lineRule="auto"/>
              <w:ind w:left="259" w:right="273" w:hanging="15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properly.</w:t>
            </w:r>
          </w:p>
        </w:tc>
        <w:tc>
          <w:tcPr>
            <w:tcW w:w="1360" w:type="dxa"/>
          </w:tcPr>
          <w:p w14:paraId="2F64D684" w14:textId="77777777" w:rsidR="0037761F" w:rsidRDefault="00000000">
            <w:pPr>
              <w:pStyle w:val="TableParagraph"/>
              <w:spacing w:before="113"/>
              <w:ind w:left="307" w:right="27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4A865BAC" w14:textId="77777777" w:rsidR="0037761F" w:rsidRDefault="00000000">
            <w:pPr>
              <w:pStyle w:val="TableParagraph"/>
              <w:spacing w:before="113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4FD55A92" w14:textId="77777777" w:rsidR="005F01C6" w:rsidRDefault="005F01C6"/>
    <w:sectPr w:rsidR="005F01C6">
      <w:pgSz w:w="16840" w:h="11920" w:orient="landscape"/>
      <w:pgMar w:top="1060" w:right="9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1F"/>
    <w:rsid w:val="00024622"/>
    <w:rsid w:val="0037761F"/>
    <w:rsid w:val="005F01C6"/>
    <w:rsid w:val="00F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4701"/>
  <w15:docId w15:val="{91808DEC-3AA1-4F06-8D8E-948EA6C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</dc:title>
  <dc:creator>19EC045 Kannan S</dc:creator>
  <cp:lastModifiedBy>19EC045 Kannan S</cp:lastModifiedBy>
  <cp:revision>2</cp:revision>
  <dcterms:created xsi:type="dcterms:W3CDTF">2022-11-03T19:01:00Z</dcterms:created>
  <dcterms:modified xsi:type="dcterms:W3CDTF">2022-11-03T19:01:00Z</dcterms:modified>
</cp:coreProperties>
</file>