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ABEA6" w14:textId="32C69BDC" w:rsidR="00CF0047" w:rsidRDefault="00F24866">
      <w:pPr>
        <w:rPr>
          <w:lang w:val="en-US"/>
        </w:rPr>
      </w:pPr>
      <w:r>
        <w:rPr>
          <w:lang w:val="en-US"/>
        </w:rPr>
        <w:t xml:space="preserve">PH 1.9 </w:t>
      </w:r>
      <w:r w:rsidR="00CF0047">
        <w:rPr>
          <w:lang w:val="en-US"/>
        </w:rPr>
        <w:t>GENERIC NAME</w:t>
      </w:r>
    </w:p>
    <w:p w14:paraId="502A1953" w14:textId="4827B671" w:rsidR="00CF0047" w:rsidRDefault="00CF0047">
      <w:pPr>
        <w:rPr>
          <w:lang w:val="en-US"/>
        </w:rPr>
      </w:pPr>
      <w:r>
        <w:rPr>
          <w:lang w:val="en-US"/>
        </w:rPr>
        <w:t>1.Give the generic name &amp; brand name of the drug?</w:t>
      </w:r>
    </w:p>
    <w:p w14:paraId="368EED69" w14:textId="5228BD3B" w:rsidR="00CF0047" w:rsidRDefault="00CF0047">
      <w:pPr>
        <w:rPr>
          <w:lang w:val="en-US"/>
        </w:rPr>
      </w:pPr>
      <w:r>
        <w:rPr>
          <w:lang w:val="en-US"/>
        </w:rPr>
        <w:tab/>
      </w:r>
      <w:r w:rsidR="00006DAF">
        <w:rPr>
          <w:lang w:val="en-US"/>
        </w:rPr>
        <w:t xml:space="preserve">    </w:t>
      </w:r>
      <w:r>
        <w:rPr>
          <w:lang w:val="en-US"/>
        </w:rPr>
        <w:t>Pantoprazole, Pan 40</w:t>
      </w:r>
    </w:p>
    <w:p w14:paraId="4EE639BD" w14:textId="6A8B76E3" w:rsidR="00CF0047" w:rsidRDefault="00CF0047">
      <w:pPr>
        <w:rPr>
          <w:lang w:val="en-US"/>
        </w:rPr>
      </w:pPr>
      <w:r>
        <w:rPr>
          <w:lang w:val="en-US"/>
        </w:rPr>
        <w:t>2.What is generic name of a drug?</w:t>
      </w:r>
    </w:p>
    <w:p w14:paraId="035CC2D4" w14:textId="6D9FAD33" w:rsidR="00CF0047" w:rsidRDefault="00CF0047">
      <w:pPr>
        <w:rPr>
          <w:lang w:val="en-US"/>
        </w:rPr>
      </w:pPr>
      <w:r>
        <w:rPr>
          <w:lang w:val="en-US"/>
        </w:rPr>
        <w:tab/>
      </w:r>
      <w:r w:rsidR="00006DAF">
        <w:rPr>
          <w:lang w:val="en-US"/>
        </w:rPr>
        <w:t xml:space="preserve">    </w:t>
      </w:r>
      <w:r w:rsidR="00357A46">
        <w:rPr>
          <w:lang w:val="en-US"/>
        </w:rPr>
        <w:t>It is the name approved by universally competent scientific bodies/authorities</w:t>
      </w:r>
    </w:p>
    <w:p w14:paraId="1F000A0C" w14:textId="16A15CCA" w:rsidR="00357A46" w:rsidRDefault="00357A46">
      <w:pPr>
        <w:rPr>
          <w:lang w:val="en-US"/>
        </w:rPr>
      </w:pPr>
      <w:r>
        <w:rPr>
          <w:lang w:val="en-US"/>
        </w:rPr>
        <w:t>3.What is proprietary name of a drug?</w:t>
      </w:r>
    </w:p>
    <w:p w14:paraId="47716AB4" w14:textId="0B4E4608" w:rsidR="00357A46" w:rsidRDefault="00357A46">
      <w:pPr>
        <w:rPr>
          <w:lang w:val="en-US"/>
        </w:rPr>
      </w:pPr>
      <w:r>
        <w:rPr>
          <w:lang w:val="en-US"/>
        </w:rPr>
        <w:tab/>
      </w:r>
      <w:r w:rsidR="00006DAF">
        <w:rPr>
          <w:lang w:val="en-US"/>
        </w:rPr>
        <w:t xml:space="preserve">    </w:t>
      </w:r>
      <w:r>
        <w:rPr>
          <w:lang w:val="en-US"/>
        </w:rPr>
        <w:t xml:space="preserve">It is the name assigned by the manufacturers and </w:t>
      </w:r>
      <w:r w:rsidR="003870EF">
        <w:rPr>
          <w:lang w:val="en-US"/>
        </w:rPr>
        <w:t>it’s</w:t>
      </w:r>
      <w:r>
        <w:rPr>
          <w:lang w:val="en-US"/>
        </w:rPr>
        <w:t xml:space="preserve"> their property/trade mark</w:t>
      </w:r>
    </w:p>
    <w:p w14:paraId="41139DF9" w14:textId="4EBF8C35" w:rsidR="00C2369B" w:rsidRDefault="00C2369B">
      <w:pPr>
        <w:rPr>
          <w:lang w:val="en-US"/>
        </w:rPr>
      </w:pPr>
      <w:r>
        <w:rPr>
          <w:lang w:val="en-US"/>
        </w:rPr>
        <w:t>4.Which country has approved the drug?</w:t>
      </w:r>
    </w:p>
    <w:p w14:paraId="25729F01" w14:textId="0444A74A" w:rsidR="00C2369B" w:rsidRDefault="00C2369B">
      <w:pPr>
        <w:rPr>
          <w:lang w:val="en-US"/>
        </w:rPr>
      </w:pPr>
      <w:r>
        <w:rPr>
          <w:lang w:val="en-US"/>
        </w:rPr>
        <w:tab/>
      </w:r>
      <w:r w:rsidR="00006DAF">
        <w:rPr>
          <w:lang w:val="en-US"/>
        </w:rPr>
        <w:t xml:space="preserve">     </w:t>
      </w:r>
      <w:r>
        <w:rPr>
          <w:lang w:val="en-US"/>
        </w:rPr>
        <w:t>India</w:t>
      </w:r>
    </w:p>
    <w:p w14:paraId="7049285A" w14:textId="31802532" w:rsidR="00C2369B" w:rsidRDefault="00C2369B">
      <w:pPr>
        <w:rPr>
          <w:lang w:val="en-US"/>
        </w:rPr>
      </w:pPr>
      <w:r>
        <w:rPr>
          <w:lang w:val="en-US"/>
        </w:rPr>
        <w:t>5.When does a drug approved by DCGI becomes official?</w:t>
      </w:r>
    </w:p>
    <w:p w14:paraId="1C1FB261" w14:textId="1185C584" w:rsidR="00C2369B" w:rsidRDefault="00C2369B">
      <w:pPr>
        <w:rPr>
          <w:lang w:val="en-US"/>
        </w:rPr>
      </w:pPr>
      <w:r>
        <w:rPr>
          <w:lang w:val="en-US"/>
        </w:rPr>
        <w:tab/>
      </w:r>
      <w:r w:rsidR="00006DAF">
        <w:rPr>
          <w:lang w:val="en-US"/>
        </w:rPr>
        <w:t xml:space="preserve">     </w:t>
      </w:r>
      <w:r>
        <w:rPr>
          <w:lang w:val="en-US"/>
        </w:rPr>
        <w:t xml:space="preserve">When generic name is included in the National official </w:t>
      </w:r>
      <w:r w:rsidR="003870EF">
        <w:rPr>
          <w:lang w:val="en-US"/>
        </w:rPr>
        <w:t>publications such as pharmacopoeia, it becomes an official name</w:t>
      </w:r>
    </w:p>
    <w:p w14:paraId="7D6C5657" w14:textId="7E6C21BA" w:rsidR="003870EF" w:rsidRDefault="003870EF">
      <w:pPr>
        <w:rPr>
          <w:lang w:val="en-US"/>
        </w:rPr>
      </w:pPr>
      <w:r>
        <w:rPr>
          <w:lang w:val="en-US"/>
        </w:rPr>
        <w:t>6.What are the advantages of using generic name?</w:t>
      </w:r>
    </w:p>
    <w:p w14:paraId="1556CEC4" w14:textId="205F3657" w:rsidR="003870EF" w:rsidRDefault="00C43475" w:rsidP="00C43475">
      <w:pPr>
        <w:pStyle w:val="ListParagraph"/>
        <w:numPr>
          <w:ilvl w:val="0"/>
          <w:numId w:val="3"/>
        </w:numPr>
        <w:rPr>
          <w:lang w:val="en-US"/>
        </w:rPr>
      </w:pPr>
      <w:r>
        <w:rPr>
          <w:lang w:val="en-US"/>
        </w:rPr>
        <w:t>Same all over the world and it is easier to identify main drug anywhere in the world</w:t>
      </w:r>
    </w:p>
    <w:p w14:paraId="7FB45E13" w14:textId="2428E822" w:rsidR="00C43475" w:rsidRDefault="00C43475" w:rsidP="00C43475">
      <w:pPr>
        <w:pStyle w:val="ListParagraph"/>
        <w:numPr>
          <w:ilvl w:val="0"/>
          <w:numId w:val="3"/>
        </w:numPr>
        <w:rPr>
          <w:lang w:val="en-US"/>
        </w:rPr>
      </w:pPr>
      <w:r>
        <w:rPr>
          <w:lang w:val="en-US"/>
        </w:rPr>
        <w:t xml:space="preserve">Cheaper as expenditures by manufactures for research, development </w:t>
      </w:r>
      <w:r w:rsidR="006E5045">
        <w:rPr>
          <w:lang w:val="en-US"/>
        </w:rPr>
        <w:t>&amp; marketing are nil</w:t>
      </w:r>
    </w:p>
    <w:p w14:paraId="505E2C07" w14:textId="53816092" w:rsidR="006E5045" w:rsidRDefault="006E5045" w:rsidP="00C43475">
      <w:pPr>
        <w:pStyle w:val="ListParagraph"/>
        <w:numPr>
          <w:ilvl w:val="0"/>
          <w:numId w:val="3"/>
        </w:numPr>
        <w:rPr>
          <w:lang w:val="en-US"/>
        </w:rPr>
      </w:pPr>
      <w:r>
        <w:rPr>
          <w:lang w:val="en-US"/>
        </w:rPr>
        <w:t>Are as safe &amp; effective as brand name</w:t>
      </w:r>
    </w:p>
    <w:p w14:paraId="2562AB37" w14:textId="3E8D0E84" w:rsidR="006E5045" w:rsidRDefault="006E5045" w:rsidP="00C43475">
      <w:pPr>
        <w:pStyle w:val="ListParagraph"/>
        <w:numPr>
          <w:ilvl w:val="0"/>
          <w:numId w:val="3"/>
        </w:numPr>
        <w:rPr>
          <w:lang w:val="en-US"/>
        </w:rPr>
      </w:pPr>
      <w:r>
        <w:rPr>
          <w:lang w:val="en-US"/>
        </w:rPr>
        <w:t>In case of toxicity/poisoning, it is easy to find offending compound if prescribed by generic name &amp; hence treatment can be initiated without delay</w:t>
      </w:r>
    </w:p>
    <w:p w14:paraId="4472A5BC" w14:textId="70CCD3ED" w:rsidR="006E5045" w:rsidRDefault="006E5045" w:rsidP="00C43475">
      <w:pPr>
        <w:pStyle w:val="ListParagraph"/>
        <w:numPr>
          <w:ilvl w:val="0"/>
          <w:numId w:val="3"/>
        </w:numPr>
        <w:rPr>
          <w:lang w:val="en-US"/>
        </w:rPr>
      </w:pPr>
      <w:r>
        <w:rPr>
          <w:lang w:val="en-US"/>
        </w:rPr>
        <w:t>Easy to remember since generic name of a drug is usually one</w:t>
      </w:r>
    </w:p>
    <w:p w14:paraId="7CEB1232" w14:textId="042C2261" w:rsidR="004603D0" w:rsidRDefault="004603D0" w:rsidP="004603D0">
      <w:pPr>
        <w:rPr>
          <w:lang w:val="en-US"/>
        </w:rPr>
      </w:pPr>
      <w:r>
        <w:rPr>
          <w:lang w:val="en-US"/>
        </w:rPr>
        <w:t>7.What are the disadvantages of using generic name?</w:t>
      </w:r>
    </w:p>
    <w:p w14:paraId="18E3E1F3" w14:textId="77777777" w:rsidR="004603D0" w:rsidRDefault="004603D0" w:rsidP="004603D0">
      <w:pPr>
        <w:pStyle w:val="ListParagraph"/>
        <w:numPr>
          <w:ilvl w:val="0"/>
          <w:numId w:val="5"/>
        </w:numPr>
        <w:rPr>
          <w:lang w:val="en-US"/>
        </w:rPr>
      </w:pPr>
      <w:r>
        <w:rPr>
          <w:lang w:val="en-US"/>
        </w:rPr>
        <w:t>Drugs with narrow therapeutic index like Phenytoin, Digoxin may have different bio availabilities from different manufacturers, it is advisable not to change brand name if patient’s illness is well controlled with that particular brand</w:t>
      </w:r>
    </w:p>
    <w:p w14:paraId="7DF3F986" w14:textId="468A5226" w:rsidR="004603D0" w:rsidRDefault="004603D0" w:rsidP="004603D0">
      <w:pPr>
        <w:pStyle w:val="ListParagraph"/>
        <w:numPr>
          <w:ilvl w:val="0"/>
          <w:numId w:val="5"/>
        </w:numPr>
        <w:rPr>
          <w:lang w:val="en-US"/>
        </w:rPr>
      </w:pPr>
      <w:r>
        <w:rPr>
          <w:lang w:val="en-US"/>
        </w:rPr>
        <w:t xml:space="preserve">Lengthy &amp; inconvenient for prescribers </w:t>
      </w:r>
      <w:r w:rsidR="00006DAF">
        <w:rPr>
          <w:lang w:val="en-US"/>
        </w:rPr>
        <w:t>e.g.</w:t>
      </w:r>
      <w:r>
        <w:rPr>
          <w:lang w:val="en-US"/>
        </w:rPr>
        <w:t>, Isosorbide Mononitrate</w:t>
      </w:r>
    </w:p>
    <w:p w14:paraId="63434E9C" w14:textId="77777777" w:rsidR="00006DAF" w:rsidRDefault="004603D0" w:rsidP="004603D0">
      <w:pPr>
        <w:pStyle w:val="ListParagraph"/>
        <w:numPr>
          <w:ilvl w:val="0"/>
          <w:numId w:val="5"/>
        </w:numPr>
        <w:rPr>
          <w:lang w:val="en-US"/>
        </w:rPr>
      </w:pPr>
      <w:r>
        <w:rPr>
          <w:lang w:val="en-US"/>
        </w:rPr>
        <w:t>Firm faith in particular brand</w:t>
      </w:r>
      <w:r w:rsidR="00006DAF">
        <w:rPr>
          <w:lang w:val="en-US"/>
        </w:rPr>
        <w:t xml:space="preserve"> – additional placebo effect</w:t>
      </w:r>
      <w:r>
        <w:rPr>
          <w:lang w:val="en-US"/>
        </w:rPr>
        <w:t xml:space="preserve"> </w:t>
      </w:r>
    </w:p>
    <w:p w14:paraId="0C96C597" w14:textId="77777777" w:rsidR="00006DAF" w:rsidRDefault="00006DAF" w:rsidP="004603D0">
      <w:pPr>
        <w:pStyle w:val="ListParagraph"/>
        <w:numPr>
          <w:ilvl w:val="0"/>
          <w:numId w:val="5"/>
        </w:numPr>
        <w:rPr>
          <w:lang w:val="en-US"/>
        </w:rPr>
      </w:pPr>
      <w:r>
        <w:rPr>
          <w:lang w:val="en-US"/>
        </w:rPr>
        <w:t>Increased rate of use of brand names – private health facilities. Due to negative attitude towards generic medicines by doctors &amp; influence of pharmaceutical representatives, commission &amp; revenue earned by brand name is much higher</w:t>
      </w:r>
    </w:p>
    <w:p w14:paraId="2C2F9657" w14:textId="5CFBC987" w:rsidR="004603D0" w:rsidRPr="004603D0" w:rsidRDefault="00006DAF" w:rsidP="004603D0">
      <w:pPr>
        <w:pStyle w:val="ListParagraph"/>
        <w:numPr>
          <w:ilvl w:val="0"/>
          <w:numId w:val="5"/>
        </w:numPr>
        <w:rPr>
          <w:lang w:val="en-US"/>
        </w:rPr>
      </w:pPr>
      <w:r>
        <w:rPr>
          <w:lang w:val="en-US"/>
        </w:rPr>
        <w:t xml:space="preserve">In some countries, quality of generic drugs is not considered as par as brand name drugs. </w:t>
      </w:r>
      <w:r w:rsidR="004603D0">
        <w:rPr>
          <w:lang w:val="en-US"/>
        </w:rPr>
        <w:t xml:space="preserve"> </w:t>
      </w:r>
    </w:p>
    <w:sectPr w:rsidR="004603D0" w:rsidRPr="00460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33BA3"/>
    <w:multiLevelType w:val="hybridMultilevel"/>
    <w:tmpl w:val="207215A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D04153D"/>
    <w:multiLevelType w:val="hybridMultilevel"/>
    <w:tmpl w:val="F244A65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AC14E1"/>
    <w:multiLevelType w:val="hybridMultilevel"/>
    <w:tmpl w:val="739216E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67642CBD"/>
    <w:multiLevelType w:val="hybridMultilevel"/>
    <w:tmpl w:val="25D8442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6E0E6266"/>
    <w:multiLevelType w:val="hybridMultilevel"/>
    <w:tmpl w:val="3B9EACB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861166280">
    <w:abstractNumId w:val="3"/>
  </w:num>
  <w:num w:numId="2" w16cid:durableId="1476409452">
    <w:abstractNumId w:val="2"/>
  </w:num>
  <w:num w:numId="3" w16cid:durableId="672030952">
    <w:abstractNumId w:val="4"/>
  </w:num>
  <w:num w:numId="4" w16cid:durableId="961306641">
    <w:abstractNumId w:val="1"/>
  </w:num>
  <w:num w:numId="5" w16cid:durableId="1915049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47"/>
    <w:rsid w:val="00006DAF"/>
    <w:rsid w:val="00357A46"/>
    <w:rsid w:val="003870EF"/>
    <w:rsid w:val="004603D0"/>
    <w:rsid w:val="006E5045"/>
    <w:rsid w:val="00C2369B"/>
    <w:rsid w:val="00C43475"/>
    <w:rsid w:val="00CF0047"/>
    <w:rsid w:val="00F248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309A9"/>
  <w15:chartTrackingRefBased/>
  <w15:docId w15:val="{9C9DB8AA-C0C8-4BC1-B547-FD2D5890E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Aravinth Rajendran</dc:creator>
  <cp:keywords/>
  <dc:description/>
  <cp:lastModifiedBy>Aravinth Rajendran</cp:lastModifiedBy>
  <cp:revision>2</cp:revision>
  <dcterms:created xsi:type="dcterms:W3CDTF">2022-04-12T12:37:00Z</dcterms:created>
  <dcterms:modified xsi:type="dcterms:W3CDTF">2022-04-12T14:44:00Z</dcterms:modified>
</cp:coreProperties>
</file>