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3576" w14:textId="4B5BAA19" w:rsidR="00B9364D" w:rsidRDefault="00B9364D">
      <w:pPr>
        <w:rPr>
          <w:b/>
          <w:bCs/>
          <w:sz w:val="44"/>
          <w:szCs w:val="44"/>
          <w:lang w:val="en-US"/>
        </w:rPr>
      </w:pPr>
      <w:r w:rsidRPr="00B9364D">
        <w:rPr>
          <w:b/>
          <w:bCs/>
          <w:sz w:val="44"/>
          <w:szCs w:val="44"/>
          <w:lang w:val="en-US"/>
        </w:rPr>
        <w:t>PHARMACOECONOMICS</w:t>
      </w:r>
    </w:p>
    <w:p w14:paraId="1699711A" w14:textId="0238E5B8" w:rsidR="00B9364D" w:rsidRDefault="00B93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1.An adult male patient aged 38 years old with upper respiratory tract infection was investigated. His throat swab culture reported streptococci, sensitive to following antibiotics</w:t>
      </w:r>
      <w:r w:rsidR="00980334">
        <w:rPr>
          <w:sz w:val="36"/>
          <w:szCs w:val="36"/>
          <w:lang w:val="en-US"/>
        </w:rPr>
        <w:t>.</w:t>
      </w:r>
      <w:r w:rsidR="00980334" w:rsidRPr="00980334">
        <w:rPr>
          <w:sz w:val="36"/>
          <w:szCs w:val="36"/>
          <w:lang w:val="en-US"/>
        </w:rPr>
        <w:t xml:space="preserve"> </w:t>
      </w:r>
      <w:r w:rsidR="00980334">
        <w:rPr>
          <w:sz w:val="36"/>
          <w:szCs w:val="36"/>
          <w:lang w:val="en-US"/>
        </w:rPr>
        <w:t>Cost of each drug is given below</w:t>
      </w:r>
    </w:p>
    <w:p w14:paraId="799F4091" w14:textId="5D5A6ACE" w:rsidR="00B9364D" w:rsidRDefault="00B9364D" w:rsidP="00B93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DRUG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980334">
        <w:rPr>
          <w:sz w:val="36"/>
          <w:szCs w:val="36"/>
          <w:lang w:val="en-US"/>
        </w:rPr>
        <w:t xml:space="preserve">   </w:t>
      </w:r>
      <w:r w:rsidR="00C2653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DOSE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COST/TABLET</w:t>
      </w:r>
    </w:p>
    <w:p w14:paraId="2A2F56CD" w14:textId="3535CFBE" w:rsidR="00B9364D" w:rsidRDefault="00980334" w:rsidP="00B93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B9364D">
        <w:rPr>
          <w:sz w:val="36"/>
          <w:szCs w:val="36"/>
          <w:lang w:val="en-US"/>
        </w:rPr>
        <w:t xml:space="preserve">Cefpodoxime </w:t>
      </w:r>
      <w:proofErr w:type="spellStart"/>
      <w:r w:rsidR="00B9364D">
        <w:rPr>
          <w:sz w:val="36"/>
          <w:szCs w:val="36"/>
          <w:lang w:val="en-US"/>
        </w:rPr>
        <w:t>proxeti</w:t>
      </w:r>
      <w:r>
        <w:rPr>
          <w:sz w:val="36"/>
          <w:szCs w:val="36"/>
          <w:lang w:val="en-US"/>
        </w:rPr>
        <w:t>l</w:t>
      </w:r>
      <w:proofErr w:type="spellEnd"/>
      <w:r w:rsidR="00B9364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</w:t>
      </w:r>
      <w:r w:rsidR="00B9364D">
        <w:rPr>
          <w:sz w:val="36"/>
          <w:szCs w:val="36"/>
          <w:lang w:val="en-US"/>
        </w:rPr>
        <w:t xml:space="preserve"> 200mg</w:t>
      </w:r>
      <w:r w:rsidR="00B9364D">
        <w:rPr>
          <w:sz w:val="36"/>
          <w:szCs w:val="36"/>
          <w:lang w:val="en-US"/>
        </w:rPr>
        <w:tab/>
      </w:r>
      <w:r w:rsidR="00B9364D">
        <w:rPr>
          <w:sz w:val="36"/>
          <w:szCs w:val="36"/>
          <w:lang w:val="en-US"/>
        </w:rPr>
        <w:tab/>
      </w:r>
      <w:r w:rsidR="00B9364D">
        <w:rPr>
          <w:sz w:val="36"/>
          <w:szCs w:val="36"/>
          <w:lang w:val="en-US"/>
        </w:rPr>
        <w:tab/>
        <w:t>Rs.21</w:t>
      </w:r>
    </w:p>
    <w:p w14:paraId="3F2D6F77" w14:textId="0B2E3F3A" w:rsidR="00B9364D" w:rsidRDefault="00980334" w:rsidP="00B93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="00B9364D" w:rsidRPr="00B9364D">
        <w:rPr>
          <w:sz w:val="36"/>
          <w:szCs w:val="36"/>
          <w:lang w:val="en-US"/>
        </w:rPr>
        <w:t>Azithromycin</w:t>
      </w:r>
      <w:r w:rsidR="00B9364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              </w:t>
      </w:r>
      <w:r w:rsidR="00B9364D">
        <w:rPr>
          <w:sz w:val="36"/>
          <w:szCs w:val="36"/>
          <w:lang w:val="en-US"/>
        </w:rPr>
        <w:t>500mg</w:t>
      </w:r>
      <w:r w:rsidR="00B9364D">
        <w:rPr>
          <w:sz w:val="36"/>
          <w:szCs w:val="36"/>
          <w:lang w:val="en-US"/>
        </w:rPr>
        <w:tab/>
      </w:r>
      <w:r w:rsidR="00B9364D">
        <w:rPr>
          <w:sz w:val="36"/>
          <w:szCs w:val="36"/>
          <w:lang w:val="en-US"/>
        </w:rPr>
        <w:tab/>
      </w:r>
      <w:r w:rsidR="00B9364D">
        <w:rPr>
          <w:sz w:val="36"/>
          <w:szCs w:val="36"/>
          <w:lang w:val="en-US"/>
        </w:rPr>
        <w:tab/>
        <w:t>Rs.23.3</w:t>
      </w:r>
    </w:p>
    <w:p w14:paraId="1927B591" w14:textId="77777777" w:rsidR="00C2653A" w:rsidRDefault="00980334" w:rsidP="00B93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B9364D" w:rsidRPr="00B9364D">
        <w:rPr>
          <w:sz w:val="36"/>
          <w:szCs w:val="36"/>
          <w:lang w:val="en-US"/>
        </w:rPr>
        <w:t>Amoxicillin</w:t>
      </w:r>
    </w:p>
    <w:p w14:paraId="392B9031" w14:textId="37F46BC9" w:rsidR="00B9364D" w:rsidRDefault="00B9364D" w:rsidP="00B9364D">
      <w:pPr>
        <w:rPr>
          <w:sz w:val="36"/>
          <w:szCs w:val="36"/>
          <w:lang w:val="en-US"/>
        </w:rPr>
      </w:pPr>
      <w:r w:rsidRPr="00B9364D">
        <w:rPr>
          <w:sz w:val="36"/>
          <w:szCs w:val="36"/>
          <w:lang w:val="en-US"/>
        </w:rPr>
        <w:t xml:space="preserve"> </w:t>
      </w:r>
      <w:r w:rsidR="00980334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B9364D">
        <w:rPr>
          <w:sz w:val="36"/>
          <w:szCs w:val="36"/>
          <w:lang w:val="en-US"/>
        </w:rPr>
        <w:t>clavulanic aci</w:t>
      </w:r>
      <w:r w:rsidR="00E72947">
        <w:rPr>
          <w:sz w:val="36"/>
          <w:szCs w:val="36"/>
          <w:lang w:val="en-US"/>
        </w:rPr>
        <w:t>d</w:t>
      </w:r>
      <w:r w:rsidR="00C2653A">
        <w:rPr>
          <w:sz w:val="36"/>
          <w:szCs w:val="36"/>
          <w:lang w:val="en-US"/>
        </w:rPr>
        <w:tab/>
      </w:r>
      <w:r w:rsidR="00C2653A">
        <w:rPr>
          <w:sz w:val="36"/>
          <w:szCs w:val="36"/>
          <w:lang w:val="en-US"/>
        </w:rPr>
        <w:tab/>
        <w:t xml:space="preserve">     </w:t>
      </w:r>
      <w:r>
        <w:rPr>
          <w:sz w:val="36"/>
          <w:szCs w:val="36"/>
          <w:lang w:val="en-US"/>
        </w:rPr>
        <w:t>625m</w:t>
      </w:r>
      <w:r w:rsidR="00E72947">
        <w:rPr>
          <w:sz w:val="36"/>
          <w:szCs w:val="36"/>
          <w:lang w:val="en-US"/>
        </w:rPr>
        <w:t>g</w:t>
      </w:r>
      <w:r w:rsidR="00C2653A">
        <w:rPr>
          <w:sz w:val="36"/>
          <w:szCs w:val="36"/>
          <w:lang w:val="en-US"/>
        </w:rPr>
        <w:tab/>
      </w:r>
      <w:r w:rsidR="00C2653A">
        <w:rPr>
          <w:sz w:val="36"/>
          <w:szCs w:val="36"/>
          <w:lang w:val="en-US"/>
        </w:rPr>
        <w:tab/>
      </w:r>
      <w:r w:rsidR="00C2653A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Rs.22</w:t>
      </w:r>
    </w:p>
    <w:p w14:paraId="0F59A544" w14:textId="77777777" w:rsidR="00C2653A" w:rsidRDefault="00C2653A" w:rsidP="00B9364D">
      <w:pPr>
        <w:rPr>
          <w:sz w:val="36"/>
          <w:szCs w:val="36"/>
          <w:lang w:val="en-US"/>
        </w:rPr>
      </w:pPr>
    </w:p>
    <w:p w14:paraId="0B30D70B" w14:textId="151BD187" w:rsidR="00B9364D" w:rsidRPr="00C2653A" w:rsidRDefault="00C2653A" w:rsidP="00C265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2C081C" w:rsidRPr="00C2653A">
        <w:rPr>
          <w:sz w:val="36"/>
          <w:szCs w:val="36"/>
          <w:lang w:val="en-US"/>
        </w:rPr>
        <w:t>Prescribe the possible treatment regimen including above drugs</w:t>
      </w:r>
    </w:p>
    <w:p w14:paraId="58706B6A" w14:textId="7FFB5011" w:rsidR="002C081C" w:rsidRPr="00C2653A" w:rsidRDefault="00C2653A" w:rsidP="00C265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="002C081C" w:rsidRPr="00C2653A">
        <w:rPr>
          <w:sz w:val="36"/>
          <w:szCs w:val="36"/>
          <w:lang w:val="en-US"/>
        </w:rPr>
        <w:t xml:space="preserve">Calculate the total cost of each regimen and choose the </w:t>
      </w:r>
      <w:proofErr w:type="gramStart"/>
      <w:r w:rsidR="002C081C" w:rsidRPr="00C2653A">
        <w:rPr>
          <w:sz w:val="36"/>
          <w:szCs w:val="36"/>
          <w:lang w:val="en-US"/>
        </w:rPr>
        <w:t>cost effective</w:t>
      </w:r>
      <w:proofErr w:type="gramEnd"/>
      <w:r w:rsidR="002C081C" w:rsidRPr="00C2653A">
        <w:rPr>
          <w:sz w:val="36"/>
          <w:szCs w:val="36"/>
          <w:lang w:val="en-US"/>
        </w:rPr>
        <w:t xml:space="preserve"> regimen.</w:t>
      </w:r>
    </w:p>
    <w:p w14:paraId="4F1C8059" w14:textId="1374A708" w:rsidR="002C081C" w:rsidRDefault="002C081C" w:rsidP="002C081C">
      <w:pPr>
        <w:rPr>
          <w:sz w:val="36"/>
          <w:szCs w:val="36"/>
          <w:lang w:val="en-US"/>
        </w:rPr>
      </w:pPr>
    </w:p>
    <w:p w14:paraId="7D38A96E" w14:textId="7DFB5F39" w:rsidR="002C081C" w:rsidRDefault="002C081C" w:rsidP="002C081C">
      <w:pPr>
        <w:rPr>
          <w:b/>
          <w:bCs/>
          <w:sz w:val="36"/>
          <w:szCs w:val="36"/>
          <w:u w:val="single"/>
          <w:lang w:val="en-US"/>
        </w:rPr>
      </w:pPr>
      <w:r w:rsidRPr="002C081C">
        <w:rPr>
          <w:b/>
          <w:bCs/>
          <w:sz w:val="36"/>
          <w:szCs w:val="36"/>
          <w:u w:val="single"/>
          <w:lang w:val="en-US"/>
        </w:rPr>
        <w:t>REGIMEN A:</w:t>
      </w:r>
    </w:p>
    <w:p w14:paraId="2F810897" w14:textId="5650FA4D" w:rsidR="002C081C" w:rsidRDefault="002C081C" w:rsidP="002C08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T.</w:t>
      </w:r>
      <w:r w:rsidRPr="002C081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Cefpodoxime </w:t>
      </w:r>
      <w:proofErr w:type="spellStart"/>
      <w:proofErr w:type="gramStart"/>
      <w:r>
        <w:rPr>
          <w:sz w:val="36"/>
          <w:szCs w:val="36"/>
          <w:lang w:val="en-US"/>
        </w:rPr>
        <w:t>proxetil</w:t>
      </w:r>
      <w:proofErr w:type="spellEnd"/>
      <w:r>
        <w:rPr>
          <w:sz w:val="36"/>
          <w:szCs w:val="36"/>
          <w:lang w:val="en-US"/>
        </w:rPr>
        <w:t xml:space="preserve">  200</w:t>
      </w:r>
      <w:proofErr w:type="gramEnd"/>
      <w:r>
        <w:rPr>
          <w:sz w:val="36"/>
          <w:szCs w:val="36"/>
          <w:lang w:val="en-US"/>
        </w:rPr>
        <w:t>mg BID for 5 days</w:t>
      </w:r>
    </w:p>
    <w:p w14:paraId="7B9F5115" w14:textId="12B3274A" w:rsidR="002C081C" w:rsidRDefault="002C081C" w:rsidP="002C08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Cost per day – Rs.21 x 2 = Rs.42</w:t>
      </w:r>
    </w:p>
    <w:p w14:paraId="7DF6FB59" w14:textId="0CE88FA0" w:rsidR="002C081C" w:rsidRDefault="002C081C" w:rsidP="002C08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Cost for 5 days – Rs.42 x 5 = Rs.210</w:t>
      </w:r>
    </w:p>
    <w:p w14:paraId="4470E558" w14:textId="03574F4F" w:rsidR="002C081C" w:rsidRDefault="002C081C" w:rsidP="002C081C">
      <w:pPr>
        <w:rPr>
          <w:sz w:val="36"/>
          <w:szCs w:val="36"/>
          <w:lang w:val="en-US"/>
        </w:rPr>
      </w:pPr>
    </w:p>
    <w:p w14:paraId="478A4B30" w14:textId="1F7340D6" w:rsidR="003511BF" w:rsidRDefault="003511BF" w:rsidP="002C081C">
      <w:pPr>
        <w:rPr>
          <w:sz w:val="36"/>
          <w:szCs w:val="36"/>
          <w:lang w:val="en-US"/>
        </w:rPr>
      </w:pPr>
    </w:p>
    <w:p w14:paraId="238B27C3" w14:textId="77777777" w:rsidR="003511BF" w:rsidRDefault="003511BF" w:rsidP="002C081C">
      <w:pPr>
        <w:rPr>
          <w:sz w:val="36"/>
          <w:szCs w:val="36"/>
          <w:lang w:val="en-US"/>
        </w:rPr>
      </w:pPr>
    </w:p>
    <w:p w14:paraId="3A1B2F45" w14:textId="6F5BDA6A" w:rsidR="002C081C" w:rsidRDefault="002C081C" w:rsidP="002C081C">
      <w:pPr>
        <w:rPr>
          <w:b/>
          <w:bCs/>
          <w:sz w:val="36"/>
          <w:szCs w:val="36"/>
          <w:u w:val="single"/>
          <w:lang w:val="en-US"/>
        </w:rPr>
      </w:pPr>
      <w:r w:rsidRPr="002C081C">
        <w:rPr>
          <w:b/>
          <w:bCs/>
          <w:sz w:val="36"/>
          <w:szCs w:val="36"/>
          <w:u w:val="single"/>
          <w:lang w:val="en-US"/>
        </w:rPr>
        <w:lastRenderedPageBreak/>
        <w:t xml:space="preserve">REGIMEN </w:t>
      </w:r>
      <w:r>
        <w:rPr>
          <w:b/>
          <w:bCs/>
          <w:sz w:val="36"/>
          <w:szCs w:val="36"/>
          <w:u w:val="single"/>
          <w:lang w:val="en-US"/>
        </w:rPr>
        <w:t>B</w:t>
      </w:r>
      <w:r w:rsidRPr="002C081C">
        <w:rPr>
          <w:b/>
          <w:bCs/>
          <w:sz w:val="36"/>
          <w:szCs w:val="36"/>
          <w:u w:val="single"/>
          <w:lang w:val="en-US"/>
        </w:rPr>
        <w:t>:</w:t>
      </w:r>
    </w:p>
    <w:p w14:paraId="31D70BDF" w14:textId="2271F7C5" w:rsidR="002C081C" w:rsidRDefault="002C081C" w:rsidP="002C081C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T.Azithromycin</w:t>
      </w:r>
      <w:proofErr w:type="spellEnd"/>
      <w:proofErr w:type="gramEnd"/>
      <w:r>
        <w:rPr>
          <w:sz w:val="36"/>
          <w:szCs w:val="36"/>
          <w:lang w:val="en-US"/>
        </w:rPr>
        <w:t xml:space="preserve"> 500mg OD for 5 days</w:t>
      </w:r>
    </w:p>
    <w:p w14:paraId="2BBD8B0C" w14:textId="5E9D2EE1" w:rsidR="002C081C" w:rsidRDefault="002C081C" w:rsidP="002C08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Cost per day – Rs.23.3</w:t>
      </w:r>
    </w:p>
    <w:p w14:paraId="218C08CE" w14:textId="0E54A6A4" w:rsidR="002C081C" w:rsidRDefault="002C081C" w:rsidP="002C08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Cost for 5 days – Rs.23.3 x 5 = Rs.117</w:t>
      </w:r>
    </w:p>
    <w:p w14:paraId="611B5388" w14:textId="3ACE0239" w:rsidR="002C081C" w:rsidRDefault="002C081C" w:rsidP="002C081C">
      <w:pPr>
        <w:rPr>
          <w:b/>
          <w:bCs/>
          <w:sz w:val="36"/>
          <w:szCs w:val="36"/>
          <w:u w:val="single"/>
          <w:lang w:val="en-US"/>
        </w:rPr>
      </w:pPr>
      <w:r w:rsidRPr="002C081C">
        <w:rPr>
          <w:b/>
          <w:bCs/>
          <w:sz w:val="36"/>
          <w:szCs w:val="36"/>
          <w:u w:val="single"/>
          <w:lang w:val="en-US"/>
        </w:rPr>
        <w:t xml:space="preserve">REGIMEN </w:t>
      </w:r>
      <w:r>
        <w:rPr>
          <w:b/>
          <w:bCs/>
          <w:sz w:val="36"/>
          <w:szCs w:val="36"/>
          <w:u w:val="single"/>
          <w:lang w:val="en-US"/>
        </w:rPr>
        <w:t>C</w:t>
      </w:r>
      <w:r w:rsidRPr="002C081C">
        <w:rPr>
          <w:b/>
          <w:bCs/>
          <w:sz w:val="36"/>
          <w:szCs w:val="36"/>
          <w:u w:val="single"/>
          <w:lang w:val="en-US"/>
        </w:rPr>
        <w:t>:</w:t>
      </w:r>
    </w:p>
    <w:p w14:paraId="58CE97A0" w14:textId="2DBBBCAD" w:rsidR="002162A5" w:rsidRDefault="002C081C" w:rsidP="002C081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C.</w:t>
      </w:r>
      <w:r w:rsidRPr="00B9364D">
        <w:rPr>
          <w:sz w:val="36"/>
          <w:szCs w:val="36"/>
          <w:lang w:val="en-US"/>
        </w:rPr>
        <w:t>Amoxicillin</w:t>
      </w:r>
      <w:proofErr w:type="spellEnd"/>
      <w:r w:rsidRPr="00B9364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&amp; </w:t>
      </w:r>
      <w:r w:rsidRPr="00B9364D">
        <w:rPr>
          <w:sz w:val="36"/>
          <w:szCs w:val="36"/>
          <w:lang w:val="en-US"/>
        </w:rPr>
        <w:t>clavulanic acid</w:t>
      </w:r>
      <w:r>
        <w:rPr>
          <w:sz w:val="36"/>
          <w:szCs w:val="36"/>
          <w:lang w:val="en-US"/>
        </w:rPr>
        <w:t xml:space="preserve"> 625mg </w:t>
      </w:r>
      <w:r w:rsidR="00C2653A">
        <w:rPr>
          <w:sz w:val="36"/>
          <w:szCs w:val="36"/>
          <w:lang w:val="en-US"/>
        </w:rPr>
        <w:t>TDS</w:t>
      </w:r>
      <w:r>
        <w:rPr>
          <w:sz w:val="36"/>
          <w:szCs w:val="36"/>
          <w:lang w:val="en-US"/>
        </w:rPr>
        <w:t xml:space="preserve"> for </w:t>
      </w:r>
      <w:r w:rsidR="002162A5">
        <w:rPr>
          <w:sz w:val="36"/>
          <w:szCs w:val="36"/>
          <w:lang w:val="en-US"/>
        </w:rPr>
        <w:t>5 days</w:t>
      </w:r>
    </w:p>
    <w:p w14:paraId="69B553E7" w14:textId="4F6DE931" w:rsidR="002162A5" w:rsidRDefault="002162A5" w:rsidP="002162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2C081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Cost per day – Rs.22 x </w:t>
      </w:r>
      <w:r w:rsidR="00C2653A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= Rs.</w:t>
      </w:r>
      <w:r w:rsidR="00C2653A">
        <w:rPr>
          <w:sz w:val="36"/>
          <w:szCs w:val="36"/>
          <w:lang w:val="en-US"/>
        </w:rPr>
        <w:t>66</w:t>
      </w:r>
    </w:p>
    <w:p w14:paraId="6C60C0C6" w14:textId="10ED7F4A" w:rsidR="002162A5" w:rsidRDefault="002162A5" w:rsidP="002162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Cost for 5 days – Rs.</w:t>
      </w:r>
      <w:r w:rsidR="00C2653A">
        <w:rPr>
          <w:sz w:val="36"/>
          <w:szCs w:val="36"/>
          <w:lang w:val="en-US"/>
        </w:rPr>
        <w:t>66</w:t>
      </w:r>
      <w:r>
        <w:rPr>
          <w:sz w:val="36"/>
          <w:szCs w:val="36"/>
          <w:lang w:val="en-US"/>
        </w:rPr>
        <w:t xml:space="preserve"> x 5 = Rs.</w:t>
      </w:r>
      <w:r w:rsidR="00C2653A">
        <w:rPr>
          <w:sz w:val="36"/>
          <w:szCs w:val="36"/>
          <w:lang w:val="en-US"/>
        </w:rPr>
        <w:t>33</w:t>
      </w:r>
      <w:r>
        <w:rPr>
          <w:sz w:val="36"/>
          <w:szCs w:val="36"/>
          <w:lang w:val="en-US"/>
        </w:rPr>
        <w:t>0</w:t>
      </w:r>
    </w:p>
    <w:p w14:paraId="2BC9E0F1" w14:textId="7AC7434E" w:rsidR="002162A5" w:rsidRDefault="002162A5" w:rsidP="002162A5">
      <w:pPr>
        <w:rPr>
          <w:sz w:val="36"/>
          <w:szCs w:val="36"/>
          <w:lang w:val="en-US"/>
        </w:rPr>
      </w:pPr>
    </w:p>
    <w:p w14:paraId="496E0BA9" w14:textId="14932517" w:rsidR="002162A5" w:rsidRDefault="002162A5" w:rsidP="002162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Regimen B is cheaper &amp; cost effective </w:t>
      </w:r>
    </w:p>
    <w:p w14:paraId="0C380BE4" w14:textId="56D04F6F" w:rsidR="002C081C" w:rsidRPr="002C081C" w:rsidRDefault="002C081C" w:rsidP="002C081C">
      <w:pPr>
        <w:rPr>
          <w:sz w:val="36"/>
          <w:szCs w:val="36"/>
          <w:lang w:val="en-US"/>
        </w:rPr>
      </w:pPr>
    </w:p>
    <w:p w14:paraId="6089A7C9" w14:textId="77777777" w:rsidR="002C081C" w:rsidRDefault="002C081C" w:rsidP="002C081C">
      <w:pPr>
        <w:rPr>
          <w:sz w:val="36"/>
          <w:szCs w:val="36"/>
          <w:lang w:val="en-US"/>
        </w:rPr>
      </w:pPr>
    </w:p>
    <w:p w14:paraId="093B0DF9" w14:textId="143A7837" w:rsidR="002C081C" w:rsidRPr="002C081C" w:rsidRDefault="002C081C" w:rsidP="002C081C">
      <w:pPr>
        <w:rPr>
          <w:sz w:val="36"/>
          <w:szCs w:val="36"/>
          <w:lang w:val="en-US"/>
        </w:rPr>
      </w:pPr>
    </w:p>
    <w:p w14:paraId="50DAA313" w14:textId="77777777" w:rsidR="002C081C" w:rsidRPr="002C081C" w:rsidRDefault="002C081C" w:rsidP="002C081C">
      <w:pPr>
        <w:rPr>
          <w:sz w:val="36"/>
          <w:szCs w:val="36"/>
          <w:lang w:val="en-US"/>
        </w:rPr>
      </w:pPr>
    </w:p>
    <w:p w14:paraId="0C9333C0" w14:textId="77777777" w:rsidR="00B9364D" w:rsidRPr="00B9364D" w:rsidRDefault="00B9364D" w:rsidP="00B9364D">
      <w:pPr>
        <w:rPr>
          <w:sz w:val="36"/>
          <w:szCs w:val="36"/>
          <w:lang w:val="en-US"/>
        </w:rPr>
      </w:pPr>
    </w:p>
    <w:p w14:paraId="65D7342F" w14:textId="0D3255EB" w:rsidR="00B9364D" w:rsidRPr="00B9364D" w:rsidRDefault="00B9364D" w:rsidP="00B9364D">
      <w:pPr>
        <w:rPr>
          <w:sz w:val="36"/>
          <w:szCs w:val="36"/>
          <w:lang w:val="en-US"/>
        </w:rPr>
      </w:pPr>
    </w:p>
    <w:sectPr w:rsidR="00B9364D" w:rsidRPr="00B9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6310"/>
    <w:multiLevelType w:val="hybridMultilevel"/>
    <w:tmpl w:val="62527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3D2E"/>
    <w:multiLevelType w:val="hybridMultilevel"/>
    <w:tmpl w:val="74F68A6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83382"/>
    <w:multiLevelType w:val="hybridMultilevel"/>
    <w:tmpl w:val="74F68A6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616D5"/>
    <w:multiLevelType w:val="hybridMultilevel"/>
    <w:tmpl w:val="74F68A6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06041">
    <w:abstractNumId w:val="2"/>
  </w:num>
  <w:num w:numId="2" w16cid:durableId="809177287">
    <w:abstractNumId w:val="3"/>
  </w:num>
  <w:num w:numId="3" w16cid:durableId="1254704077">
    <w:abstractNumId w:val="1"/>
  </w:num>
  <w:num w:numId="4" w16cid:durableId="205129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4D"/>
    <w:rsid w:val="002162A5"/>
    <w:rsid w:val="002C081C"/>
    <w:rsid w:val="003511BF"/>
    <w:rsid w:val="00980334"/>
    <w:rsid w:val="00B9364D"/>
    <w:rsid w:val="00C2653A"/>
    <w:rsid w:val="00E7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E0C2"/>
  <w15:chartTrackingRefBased/>
  <w15:docId w15:val="{3862645D-428D-46D8-BC5F-BABF48BB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3</cp:revision>
  <dcterms:created xsi:type="dcterms:W3CDTF">2022-06-14T07:17:00Z</dcterms:created>
  <dcterms:modified xsi:type="dcterms:W3CDTF">2022-06-14T09:38:00Z</dcterms:modified>
</cp:coreProperties>
</file>