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D3E" w:rsidRPr="00856D3E" w:rsidRDefault="00856D3E" w:rsidP="00856D3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56D3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JPA Object Relational Mapping</w:t>
      </w:r>
    </w:p>
    <w:p w:rsidR="00856D3E" w:rsidRPr="00856D3E" w:rsidRDefault="00856D3E" w:rsidP="00856D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Object Relational Mapping (ORM) is a functionality which is used to develop and maintain a relationship between an object and relational database by mapping an object state to database column. It is capable to handle various database operations easily such as inserting, updating, deleting etc.</w:t>
      </w:r>
    </w:p>
    <w:p w:rsidR="00856D3E" w:rsidRPr="00856D3E" w:rsidRDefault="00856D3E" w:rsidP="00856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856D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8625" cy="1381125"/>
            <wp:effectExtent l="0" t="0" r="9525" b="9525"/>
            <wp:docPr id="1" name="Picture 1" descr="JPA Object Relational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Object Relational Mapp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D3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856D3E" w:rsidRPr="00856D3E" w:rsidRDefault="00856D3E" w:rsidP="00856D3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56D3E">
        <w:rPr>
          <w:rFonts w:ascii="Helvetica" w:eastAsia="Times New Roman" w:hAnsi="Helvetica" w:cs="Helvetica"/>
          <w:color w:val="610B38"/>
          <w:sz w:val="38"/>
          <w:szCs w:val="38"/>
        </w:rPr>
        <w:t>ORM Frameworks</w:t>
      </w:r>
    </w:p>
    <w:p w:rsidR="00856D3E" w:rsidRPr="00856D3E" w:rsidRDefault="00856D3E" w:rsidP="00856D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Following are the various frameworks that function on ORM mechanism: -</w:t>
      </w:r>
    </w:p>
    <w:p w:rsidR="00856D3E" w:rsidRPr="00856D3E" w:rsidRDefault="00856D3E" w:rsidP="00856D3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Hibernate</w:t>
      </w:r>
    </w:p>
    <w:p w:rsidR="00856D3E" w:rsidRPr="00856D3E" w:rsidRDefault="00856D3E" w:rsidP="00856D3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TopLink</w:t>
      </w:r>
      <w:proofErr w:type="spellEnd"/>
    </w:p>
    <w:p w:rsidR="00856D3E" w:rsidRPr="00856D3E" w:rsidRDefault="00856D3E" w:rsidP="00856D3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ORMLite</w:t>
      </w:r>
      <w:proofErr w:type="spellEnd"/>
    </w:p>
    <w:p w:rsidR="00856D3E" w:rsidRPr="00856D3E" w:rsidRDefault="00856D3E" w:rsidP="00856D3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iBATIS</w:t>
      </w:r>
      <w:proofErr w:type="spellEnd"/>
    </w:p>
    <w:p w:rsidR="00856D3E" w:rsidRPr="00856D3E" w:rsidRDefault="00856D3E" w:rsidP="00856D3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JPOX</w:t>
      </w:r>
    </w:p>
    <w:p w:rsidR="00856D3E" w:rsidRPr="00856D3E" w:rsidRDefault="00856D3E" w:rsidP="00856D3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56D3E">
        <w:rPr>
          <w:rFonts w:ascii="Helvetica" w:eastAsia="Times New Roman" w:hAnsi="Helvetica" w:cs="Helvetica"/>
          <w:color w:val="610B38"/>
          <w:sz w:val="38"/>
          <w:szCs w:val="38"/>
        </w:rPr>
        <w:t>Mapping Directions</w:t>
      </w:r>
    </w:p>
    <w:p w:rsidR="00856D3E" w:rsidRPr="00856D3E" w:rsidRDefault="00856D3E" w:rsidP="00856D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Mapping Directions are divided into two parts: -</w:t>
      </w:r>
    </w:p>
    <w:p w:rsidR="00856D3E" w:rsidRPr="00856D3E" w:rsidRDefault="00856D3E" w:rsidP="00856D3E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Unidirectional relationship -</w:t>
      </w: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 In this relationship, only one entity can refer the properties to another. It contains only one owing side that specifies how an update can be made in the database.</w:t>
      </w:r>
    </w:p>
    <w:p w:rsidR="00856D3E" w:rsidRPr="00856D3E" w:rsidRDefault="00856D3E" w:rsidP="00856D3E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Bidirectional relationship -</w:t>
      </w: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 This relationship contains an owning side as well as an inverse side. So here every entity has a relationship field or refer the property to other entity.</w:t>
      </w:r>
    </w:p>
    <w:p w:rsidR="00856D3E" w:rsidRPr="00856D3E" w:rsidRDefault="00856D3E" w:rsidP="00856D3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56D3E">
        <w:rPr>
          <w:rFonts w:ascii="Helvetica" w:eastAsia="Times New Roman" w:hAnsi="Helvetica" w:cs="Helvetica"/>
          <w:color w:val="610B38"/>
          <w:sz w:val="38"/>
          <w:szCs w:val="38"/>
        </w:rPr>
        <w:t>Types of Mapping</w:t>
      </w:r>
    </w:p>
    <w:p w:rsidR="00856D3E" w:rsidRPr="00856D3E" w:rsidRDefault="00856D3E" w:rsidP="00856D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Following are the various ORM mappings: -</w:t>
      </w:r>
    </w:p>
    <w:p w:rsidR="00856D3E" w:rsidRPr="00856D3E" w:rsidRDefault="00856D3E" w:rsidP="00856D3E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One-to-one -</w:t>
      </w: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 This association is represented by @</w:t>
      </w:r>
      <w:proofErr w:type="spellStart"/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OneToOne</w:t>
      </w:r>
      <w:proofErr w:type="spellEnd"/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annotation. Here, instance of each entity is related to a single instance of another entity.</w:t>
      </w:r>
    </w:p>
    <w:p w:rsidR="00856D3E" w:rsidRPr="00856D3E" w:rsidRDefault="00856D3E" w:rsidP="00856D3E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One-to-many -</w:t>
      </w: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 This association is represented by @</w:t>
      </w:r>
      <w:proofErr w:type="spellStart"/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OneToMany</w:t>
      </w:r>
      <w:proofErr w:type="spellEnd"/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annotation. In this relationship, an instance of one entity can be related to more than one instance of another entity.</w:t>
      </w:r>
    </w:p>
    <w:p w:rsidR="00856D3E" w:rsidRPr="00856D3E" w:rsidRDefault="00856D3E" w:rsidP="00856D3E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Many-to-one -</w:t>
      </w: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 This mapping is defined by @</w:t>
      </w:r>
      <w:proofErr w:type="spellStart"/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ManyToOne</w:t>
      </w:r>
      <w:proofErr w:type="spellEnd"/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annotation. In this relationship, multiple instances of an entity can be related to single instance of another entity.</w:t>
      </w:r>
    </w:p>
    <w:p w:rsidR="00856D3E" w:rsidRPr="00856D3E" w:rsidRDefault="00856D3E" w:rsidP="00856D3E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Many-to-many -</w:t>
      </w: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 This association is represented by @</w:t>
      </w:r>
      <w:proofErr w:type="spellStart"/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ManyToMany</w:t>
      </w:r>
      <w:proofErr w:type="spellEnd"/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annotation. Here, multiple instances of an entity can be related to multiple instances of another entity. In this mapping, any side can be the owing side.</w:t>
      </w:r>
    </w:p>
    <w:p w:rsidR="00856D3E" w:rsidRPr="00856D3E" w:rsidRDefault="00856D3E" w:rsidP="00856D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D3E">
        <w:rPr>
          <w:rFonts w:ascii="Verdana" w:eastAsia="Times New Roman" w:hAnsi="Verdana" w:cs="Times New Roman"/>
          <w:color w:val="000000"/>
          <w:sz w:val="20"/>
          <w:szCs w:val="20"/>
        </w:rPr>
        <w:t>We will learn about each mapping separately in later section of this tutorial.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2407"/>
        <w:gridCol w:w="1677"/>
        <w:gridCol w:w="3355"/>
        <w:gridCol w:w="1419"/>
      </w:tblGrid>
      <w:tr w:rsidR="00666FE4" w:rsidRPr="00666FE4" w:rsidTr="00666FE4">
        <w:tc>
          <w:tcPr>
            <w:tcW w:w="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#</w:t>
            </w:r>
          </w:p>
        </w:tc>
        <w:tc>
          <w:tcPr>
            <w:tcW w:w="24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Method name</w:t>
            </w:r>
          </w:p>
        </w:tc>
        <w:tc>
          <w:tcPr>
            <w:tcW w:w="1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Return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14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Issued SQL statement</w:t>
            </w:r>
          </w:p>
        </w:tc>
      </w:tr>
      <w:tr w:rsidR="00666FE4" w:rsidRPr="00666FE4" w:rsidTr="00666FE4"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beginTransaction</w:t>
            </w:r>
            <w:proofErr w:type="spellEnd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Transaction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Creates a Transaction object or returns an existing one, for working under context of a transaction.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666FE4" w:rsidRPr="00666FE4" w:rsidTr="00666FE4"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getTransaction</w:t>
            </w:r>
            <w:proofErr w:type="spellEnd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Transaction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Returns the current transaction.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666FE4" w:rsidRPr="00666FE4" w:rsidTr="00666FE4"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get(Class </w:t>
            </w:r>
            <w:proofErr w:type="spellStart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class</w:t>
            </w:r>
            <w:proofErr w:type="spellEnd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Serializable id)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Loads a persistent instance of the given class with the given id, into the session.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SELECT</w:t>
            </w:r>
          </w:p>
        </w:tc>
      </w:tr>
      <w:tr w:rsidR="00666FE4" w:rsidRPr="00666FE4" w:rsidTr="00666FE4"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load(Class </w:t>
            </w:r>
            <w:proofErr w:type="spellStart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class</w:t>
            </w:r>
            <w:proofErr w:type="spellEnd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Serializable id</w:t>
            </w: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Does same thing as </w:t>
            </w:r>
            <w:proofErr w:type="gramStart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get(</w:t>
            </w:r>
            <w:proofErr w:type="gramEnd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method, but throws an </w:t>
            </w:r>
            <w:proofErr w:type="spellStart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ObjectNotFound</w:t>
            </w:r>
            <w:proofErr w:type="spellEnd"/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error if no row with the given id exists.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SELECT</w:t>
            </w:r>
          </w:p>
        </w:tc>
      </w:tr>
      <w:tr w:rsidR="00666FE4" w:rsidRPr="00666FE4" w:rsidTr="00666FE4"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persist(Object)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void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saves a mapped object as a row in database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INSERT</w:t>
            </w:r>
          </w:p>
        </w:tc>
      </w:tr>
      <w:tr w:rsidR="00666FE4" w:rsidRPr="00666FE4" w:rsidTr="00666FE4"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save(Object)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Serializable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Does same thing as </w:t>
            </w:r>
            <w:proofErr w:type="gramStart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persist(</w:t>
            </w:r>
            <w:proofErr w:type="gramEnd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method, plus returning a generated identifier.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INSERT</w:t>
            </w:r>
          </w:p>
        </w:tc>
      </w:tr>
      <w:tr w:rsidR="00666FE4" w:rsidRPr="00666FE4" w:rsidTr="00666FE4"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update(Object)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void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Updates a detached instance of the given object and the underlying row in database.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UPDATE</w:t>
            </w:r>
          </w:p>
        </w:tc>
      </w:tr>
      <w:tr w:rsidR="00666FE4" w:rsidRPr="00666FE4" w:rsidTr="00666FE4"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saveOrUpdate</w:t>
            </w:r>
            <w:proofErr w:type="spellEnd"/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(Object)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void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Saves the given object if it does not exist, otherwise updates it.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INSERT or UPDATE</w:t>
            </w:r>
          </w:p>
        </w:tc>
      </w:tr>
      <w:tr w:rsidR="00666FE4" w:rsidRPr="00666FE4" w:rsidTr="00666FE4"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delete(Object)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void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Removes a persistent object and the underlying row in database.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</w:t>
            </w:r>
          </w:p>
        </w:tc>
      </w:tr>
      <w:tr w:rsidR="00666FE4" w:rsidRPr="00666FE4" w:rsidTr="00666FE4"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close()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void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Ends the current session.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666FE4" w:rsidRPr="00666FE4" w:rsidTr="00666FE4"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flush()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void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Flushes the current session. This method should be called before committing the transaction and closing the session.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666FE4" w:rsidRPr="00666FE4" w:rsidTr="00666FE4"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disconnect()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void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Disconnects the session from current JDBC connection.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FE4" w:rsidRPr="00666FE4" w:rsidRDefault="00666FE4" w:rsidP="00666F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66FE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8C2628" w:rsidRDefault="00666FE4" w:rsidP="008C2628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 w:rsidRPr="00666FE4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 </w:t>
      </w:r>
      <w:r w:rsidR="008C2628">
        <w:rPr>
          <w:rStyle w:val="Strong"/>
          <w:rFonts w:ascii="raleway" w:hAnsi="raleway"/>
          <w:b/>
          <w:bCs/>
          <w:color w:val="333333"/>
          <w:sz w:val="44"/>
          <w:szCs w:val="44"/>
        </w:rPr>
        <w:t>1. Overview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article will focus on </w:t>
      </w:r>
      <w:r>
        <w:rPr>
          <w:rStyle w:val="Strong"/>
          <w:rFonts w:ascii="raleway" w:hAnsi="raleway"/>
          <w:color w:val="333333"/>
          <w:sz w:val="27"/>
          <w:szCs w:val="27"/>
        </w:rPr>
        <w:t xml:space="preserve">introducing Spring Data JPA into a </w:t>
      </w:r>
      <w:proofErr w:type="gramStart"/>
      <w:r>
        <w:rPr>
          <w:rStyle w:val="Strong"/>
          <w:rFonts w:ascii="raleway" w:hAnsi="raleway"/>
          <w:color w:val="333333"/>
          <w:sz w:val="27"/>
          <w:szCs w:val="27"/>
        </w:rPr>
        <w:t>Spring</w:t>
      </w:r>
      <w:proofErr w:type="gramEnd"/>
      <w:r>
        <w:rPr>
          <w:rStyle w:val="Strong"/>
          <w:rFonts w:ascii="raleway" w:hAnsi="raleway"/>
          <w:color w:val="333333"/>
          <w:sz w:val="27"/>
          <w:szCs w:val="27"/>
        </w:rPr>
        <w:t xml:space="preserve"> project</w:t>
      </w:r>
      <w:r>
        <w:rPr>
          <w:rFonts w:ascii="raleway" w:hAnsi="raleway"/>
          <w:color w:val="333333"/>
          <w:sz w:val="27"/>
          <w:szCs w:val="27"/>
        </w:rPr>
        <w:t xml:space="preserve"> and fully configuring the persistence layer. For a step by step introduction about setting up the </w:t>
      </w:r>
      <w:proofErr w:type="gramStart"/>
      <w:r>
        <w:rPr>
          <w:rFonts w:ascii="raleway" w:hAnsi="raleway"/>
          <w:color w:val="333333"/>
          <w:sz w:val="27"/>
          <w:szCs w:val="27"/>
        </w:rPr>
        <w:t>Spring</w:t>
      </w:r>
      <w:proofErr w:type="gramEnd"/>
      <w:r>
        <w:rPr>
          <w:rFonts w:ascii="raleway" w:hAnsi="raleway"/>
          <w:color w:val="333333"/>
          <w:sz w:val="27"/>
          <w:szCs w:val="27"/>
        </w:rPr>
        <w:t xml:space="preserve"> context using Java based configuration and the basic Maven </w:t>
      </w:r>
      <w:proofErr w:type="spellStart"/>
      <w:r>
        <w:rPr>
          <w:rFonts w:ascii="raleway" w:hAnsi="raleway"/>
          <w:color w:val="333333"/>
          <w:sz w:val="27"/>
          <w:szCs w:val="27"/>
        </w:rPr>
        <w:t>pom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 for the project, see </w:t>
      </w:r>
      <w:hyperlink r:id="rId6" w:tooltip="Bootstrapping a web application with Spring 3.1 and Java based Configuration, part 1" w:history="1">
        <w:r>
          <w:rPr>
            <w:rStyle w:val="Hyperlink"/>
            <w:rFonts w:ascii="raleway" w:eastAsiaTheme="majorEastAsia" w:hAnsi="raleway"/>
            <w:color w:val="63B175"/>
            <w:sz w:val="27"/>
            <w:szCs w:val="27"/>
          </w:rPr>
          <w:t>this article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:rsidR="008C2628" w:rsidRDefault="008C2628" w:rsidP="008C2628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t>2. The Spring Data generated DAO – No More DAO Implementations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As we discussed in an earlier article, </w:t>
      </w:r>
      <w:hyperlink r:id="rId7" w:tooltip="Removing the boilerplate from the DAO" w:history="1">
        <w:r>
          <w:rPr>
            <w:rStyle w:val="Hyperlink"/>
            <w:rFonts w:ascii="raleway" w:eastAsiaTheme="majorEastAsia" w:hAnsi="raleway"/>
            <w:color w:val="63B175"/>
            <w:sz w:val="27"/>
            <w:szCs w:val="27"/>
          </w:rPr>
          <w:t>the DAO layer</w:t>
        </w:r>
      </w:hyperlink>
      <w:r>
        <w:rPr>
          <w:rFonts w:ascii="raleway" w:hAnsi="raleway"/>
          <w:color w:val="333333"/>
          <w:sz w:val="27"/>
          <w:szCs w:val="27"/>
        </w:rPr>
        <w:t> usually consists of a lot of boilerplate code that can and should be simplified. The advantages of such a simplification are many: a decrease in the number of artifacts that we need to define and maintain, consistency of data access patterns and consistency of configuration.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Spring Data takes this simplification one step forward and </w:t>
      </w:r>
      <w:r>
        <w:rPr>
          <w:rStyle w:val="Strong"/>
          <w:rFonts w:ascii="raleway" w:hAnsi="raleway"/>
          <w:color w:val="333333"/>
          <w:sz w:val="27"/>
          <w:szCs w:val="27"/>
        </w:rPr>
        <w:t>makes it possible to remove the DAO implementations entirely</w:t>
      </w:r>
      <w:r>
        <w:rPr>
          <w:rFonts w:ascii="raleway" w:hAnsi="raleway"/>
          <w:color w:val="333333"/>
          <w:sz w:val="27"/>
          <w:szCs w:val="27"/>
        </w:rPr>
        <w:t>. The interface of the DAO is now the only artifact that we need to explicitly define.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order to start leveraging the Spring Data programming model with JPA, a DAO interface needs to extend the JPA specific </w:t>
      </w:r>
      <w:r>
        <w:rPr>
          <w:rStyle w:val="Emphasis"/>
          <w:rFonts w:ascii="raleway" w:hAnsi="raleway"/>
          <w:color w:val="333333"/>
          <w:sz w:val="27"/>
          <w:szCs w:val="27"/>
        </w:rPr>
        <w:t>Repository</w:t>
      </w:r>
      <w:r>
        <w:rPr>
          <w:rFonts w:ascii="raleway" w:hAnsi="raleway"/>
          <w:color w:val="333333"/>
          <w:sz w:val="27"/>
          <w:szCs w:val="27"/>
        </w:rPr>
        <w:t> interface –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JpaRepository</w:t>
      </w:r>
      <w:proofErr w:type="spellEnd"/>
      <w:r>
        <w:rPr>
          <w:rFonts w:ascii="raleway" w:hAnsi="raleway"/>
          <w:color w:val="333333"/>
          <w:sz w:val="27"/>
          <w:szCs w:val="27"/>
        </w:rPr>
        <w:t>. This will enable Spring Data to find this interface and automatically create an implementation for it.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By extending the interface we get the most relevant CRUD methods for standard data access available in a standard DAO.</w:t>
      </w:r>
    </w:p>
    <w:p w:rsidR="008C2628" w:rsidRDefault="008C2628" w:rsidP="008C2628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t>3. Custom Access Method and Queries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As discussed, </w:t>
      </w:r>
      <w:r>
        <w:rPr>
          <w:rStyle w:val="Strong"/>
          <w:rFonts w:ascii="raleway" w:hAnsi="raleway"/>
          <w:color w:val="333333"/>
          <w:sz w:val="27"/>
          <w:szCs w:val="27"/>
        </w:rPr>
        <w:t>by implementing one of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Repository</w:t>
      </w:r>
      <w:r>
        <w:rPr>
          <w:rStyle w:val="Strong"/>
          <w:rFonts w:ascii="raleway" w:hAnsi="raleway"/>
          <w:color w:val="333333"/>
          <w:sz w:val="27"/>
          <w:szCs w:val="27"/>
        </w:rPr>
        <w:t> interfaces, the DAO will already have some basic CRUD methods (and queries) defined and implemented</w:t>
      </w:r>
      <w:r>
        <w:rPr>
          <w:rFonts w:ascii="raleway" w:hAnsi="raleway"/>
          <w:color w:val="333333"/>
          <w:sz w:val="27"/>
          <w:szCs w:val="27"/>
        </w:rPr>
        <w:t>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define more specific access methods, Spring JPA supports quite a few options:</w:t>
      </w:r>
    </w:p>
    <w:p w:rsidR="008C2628" w:rsidRDefault="008C2628" w:rsidP="008C26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simply</w:t>
      </w:r>
      <w:r>
        <w:rPr>
          <w:rStyle w:val="Strong"/>
          <w:rFonts w:ascii="raleway" w:hAnsi="raleway"/>
          <w:color w:val="333333"/>
          <w:sz w:val="27"/>
          <w:szCs w:val="27"/>
        </w:rPr>
        <w:t> define a new method</w:t>
      </w:r>
      <w:r>
        <w:rPr>
          <w:rFonts w:ascii="raleway" w:hAnsi="raleway"/>
          <w:color w:val="333333"/>
          <w:sz w:val="27"/>
          <w:szCs w:val="27"/>
        </w:rPr>
        <w:t> in the interface</w:t>
      </w:r>
    </w:p>
    <w:p w:rsidR="008C2628" w:rsidRDefault="008C2628" w:rsidP="008C26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provide the actual </w:t>
      </w:r>
      <w:r>
        <w:rPr>
          <w:rStyle w:val="Strong"/>
          <w:rFonts w:ascii="raleway" w:hAnsi="raleway"/>
          <w:color w:val="333333"/>
          <w:sz w:val="27"/>
          <w:szCs w:val="27"/>
        </w:rPr>
        <w:t>JPQ query</w:t>
      </w:r>
      <w:r>
        <w:rPr>
          <w:rFonts w:ascii="raleway" w:hAnsi="raleway"/>
          <w:color w:val="333333"/>
          <w:sz w:val="27"/>
          <w:szCs w:val="27"/>
        </w:rPr>
        <w:t> by using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@Query</w:t>
      </w:r>
      <w:r>
        <w:rPr>
          <w:rFonts w:ascii="raleway" w:hAnsi="raleway"/>
          <w:color w:val="333333"/>
          <w:sz w:val="27"/>
          <w:szCs w:val="27"/>
        </w:rPr>
        <w:t> annotation</w:t>
      </w:r>
    </w:p>
    <w:p w:rsidR="008C2628" w:rsidRDefault="008C2628" w:rsidP="008C26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use the more advanced </w:t>
      </w:r>
      <w:r>
        <w:rPr>
          <w:rStyle w:val="Strong"/>
          <w:rFonts w:ascii="raleway" w:hAnsi="raleway"/>
          <w:color w:val="333333"/>
          <w:sz w:val="27"/>
          <w:szCs w:val="27"/>
        </w:rPr>
        <w:t xml:space="preserve">Specification and </w:t>
      </w:r>
      <w:proofErr w:type="spellStart"/>
      <w:r>
        <w:rPr>
          <w:rStyle w:val="Strong"/>
          <w:rFonts w:ascii="raleway" w:hAnsi="raleway"/>
          <w:color w:val="333333"/>
          <w:sz w:val="27"/>
          <w:szCs w:val="27"/>
        </w:rPr>
        <w:t>Querydsl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 xml:space="preserve"> support</w:t>
      </w:r>
      <w:r>
        <w:rPr>
          <w:rFonts w:ascii="raleway" w:hAnsi="raleway"/>
          <w:color w:val="333333"/>
          <w:sz w:val="27"/>
          <w:szCs w:val="27"/>
        </w:rPr>
        <w:t> in Spring Data</w:t>
      </w:r>
    </w:p>
    <w:p w:rsidR="008C2628" w:rsidRDefault="008C2628" w:rsidP="008C26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define </w:t>
      </w:r>
      <w:r>
        <w:rPr>
          <w:rStyle w:val="Strong"/>
          <w:rFonts w:ascii="raleway" w:hAnsi="raleway"/>
          <w:color w:val="333333"/>
          <w:sz w:val="27"/>
          <w:szCs w:val="27"/>
        </w:rPr>
        <w:t>custom queries</w:t>
      </w:r>
      <w:r>
        <w:rPr>
          <w:rFonts w:ascii="raleway" w:hAnsi="raleway"/>
          <w:color w:val="333333"/>
          <w:sz w:val="27"/>
          <w:szCs w:val="27"/>
        </w:rPr>
        <w:t> via JPA Named Queries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The </w:t>
      </w:r>
      <w:hyperlink r:id="rId8" w:history="1">
        <w:r>
          <w:rPr>
            <w:rStyle w:val="Hyperlink"/>
            <w:rFonts w:ascii="raleway" w:eastAsiaTheme="majorEastAsia" w:hAnsi="raleway"/>
            <w:color w:val="63B175"/>
            <w:sz w:val="27"/>
            <w:szCs w:val="27"/>
          </w:rPr>
          <w:t>third option</w:t>
        </w:r>
      </w:hyperlink>
      <w:r>
        <w:rPr>
          <w:rFonts w:ascii="raleway" w:hAnsi="raleway"/>
          <w:color w:val="333333"/>
          <w:sz w:val="27"/>
          <w:szCs w:val="27"/>
        </w:rPr>
        <w:t xml:space="preserve"> – the Specifications and </w:t>
      </w:r>
      <w:proofErr w:type="spellStart"/>
      <w:r>
        <w:rPr>
          <w:rFonts w:ascii="raleway" w:hAnsi="raleway"/>
          <w:color w:val="333333"/>
          <w:sz w:val="27"/>
          <w:szCs w:val="27"/>
        </w:rPr>
        <w:t>Querydsl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 support – is similar to JPA Criteria but using a more flexible and convenient API. This makes the whole operation much more readable and reusable. The advantages of this API will become more pronounced when dealing with a large number of fixed queries, as we could potentially express these more concisely through a smaller number of reusable blocks.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last option has the disadvantage that it either involves XML or burdening the domain class with the queries.</w:t>
      </w:r>
    </w:p>
    <w:p w:rsidR="008C2628" w:rsidRDefault="008C2628" w:rsidP="008C2628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3.1. Automatic Custom Queries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When Spring Data creates a new </w:t>
      </w:r>
      <w:r>
        <w:rPr>
          <w:rStyle w:val="Emphasis"/>
          <w:rFonts w:ascii="raleway" w:hAnsi="raleway"/>
          <w:color w:val="333333"/>
          <w:sz w:val="27"/>
          <w:szCs w:val="27"/>
        </w:rPr>
        <w:t>Repository</w:t>
      </w:r>
      <w:r>
        <w:rPr>
          <w:rFonts w:ascii="raleway" w:hAnsi="raleway"/>
          <w:color w:val="333333"/>
          <w:sz w:val="27"/>
          <w:szCs w:val="27"/>
        </w:rPr>
        <w:t> implementation, it analyses all the methods defined by the interfaces and tries to </w:t>
      </w:r>
      <w:r>
        <w:rPr>
          <w:rStyle w:val="Strong"/>
          <w:rFonts w:ascii="raleway" w:hAnsi="raleway"/>
          <w:color w:val="333333"/>
          <w:sz w:val="27"/>
          <w:szCs w:val="27"/>
        </w:rPr>
        <w:t>automatically generate queries from the method names</w:t>
      </w:r>
      <w:r>
        <w:rPr>
          <w:rFonts w:ascii="raleway" w:hAnsi="raleway"/>
          <w:color w:val="333333"/>
          <w:sz w:val="27"/>
          <w:szCs w:val="27"/>
        </w:rPr>
        <w:t>. While this has some limitations, it's a very powerful and elegant way of defining new custom access methods with very little effort.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look at an example: if the entity has a </w:t>
      </w:r>
      <w:r>
        <w:rPr>
          <w:rStyle w:val="Emphasis"/>
          <w:rFonts w:ascii="raleway" w:hAnsi="raleway"/>
          <w:color w:val="333333"/>
          <w:sz w:val="27"/>
          <w:szCs w:val="27"/>
        </w:rPr>
        <w:t>name </w:t>
      </w:r>
      <w:r>
        <w:rPr>
          <w:rFonts w:ascii="raleway" w:hAnsi="raleway"/>
          <w:color w:val="333333"/>
          <w:sz w:val="27"/>
          <w:szCs w:val="27"/>
        </w:rPr>
        <w:t>field (and the Java Bean standard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getName</w:t>
      </w:r>
      <w:proofErr w:type="spellEnd"/>
      <w:r>
        <w:rPr>
          <w:rFonts w:ascii="raleway" w:hAnsi="raleway"/>
          <w:color w:val="333333"/>
          <w:sz w:val="27"/>
          <w:szCs w:val="27"/>
        </w:rPr>
        <w:t> and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setName</w:t>
      </w:r>
      <w:proofErr w:type="spellEnd"/>
      <w:r>
        <w:rPr>
          <w:rFonts w:ascii="raleway" w:hAnsi="raleway"/>
          <w:color w:val="333333"/>
          <w:sz w:val="27"/>
          <w:szCs w:val="27"/>
        </w:rPr>
        <w:t> methods), </w:t>
      </w:r>
      <w:r>
        <w:rPr>
          <w:rStyle w:val="Strong"/>
          <w:rFonts w:ascii="raleway" w:hAnsi="raleway"/>
          <w:color w:val="333333"/>
          <w:sz w:val="27"/>
          <w:szCs w:val="27"/>
        </w:rPr>
        <w:t>we'll define the </w:t>
      </w:r>
      <w:proofErr w:type="spellStart"/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findByName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> method in the DAO interface</w:t>
      </w:r>
      <w:r>
        <w:rPr>
          <w:rFonts w:ascii="raleway" w:hAnsi="raleway"/>
          <w:color w:val="333333"/>
          <w:sz w:val="27"/>
          <w:szCs w:val="27"/>
        </w:rPr>
        <w:t>; this will automatically generate the correct query:</w:t>
      </w:r>
    </w:p>
    <w:tbl>
      <w:tblPr>
        <w:tblW w:w="145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4025"/>
      </w:tblGrid>
      <w:tr w:rsidR="008C2628" w:rsidTr="008C2628">
        <w:trPr>
          <w:tblCellSpacing w:w="0" w:type="dxa"/>
        </w:trPr>
        <w:tc>
          <w:tcPr>
            <w:tcW w:w="0" w:type="auto"/>
            <w:vAlign w:val="center"/>
            <w:hideMark/>
          </w:tcPr>
          <w:p w:rsidR="008C2628" w:rsidRDefault="008C2628" w:rsidP="008C2628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C2628" w:rsidRDefault="008C2628" w:rsidP="008C2628">
            <w:r>
              <w:t>2</w:t>
            </w:r>
          </w:p>
          <w:p w:rsidR="008C2628" w:rsidRDefault="008C2628" w:rsidP="008C2628">
            <w:r>
              <w:t>3</w:t>
            </w:r>
          </w:p>
          <w:p w:rsidR="008C2628" w:rsidRDefault="008C2628" w:rsidP="008C2628">
            <w:r>
              <w:t>4</w:t>
            </w:r>
          </w:p>
          <w:p w:rsidR="008C2628" w:rsidRDefault="008C2628" w:rsidP="008C2628">
            <w:r>
              <w:t>5</w:t>
            </w:r>
          </w:p>
        </w:tc>
        <w:tc>
          <w:tcPr>
            <w:tcW w:w="14025" w:type="dxa"/>
            <w:vAlign w:val="center"/>
            <w:hideMark/>
          </w:tcPr>
          <w:p w:rsidR="008C2628" w:rsidRDefault="008C2628" w:rsidP="008C2628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interface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IFooDAO</w:t>
            </w:r>
            <w:proofErr w:type="spellEnd"/>
            <w:r>
              <w:rPr>
                <w:rStyle w:val="HTMLCode"/>
                <w:rFonts w:eastAsiaTheme="minorHAnsi"/>
              </w:rPr>
              <w:t xml:space="preserve"> extends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JpaRepository</w:t>
            </w:r>
            <w:proofErr w:type="spellEnd"/>
            <w:r>
              <w:rPr>
                <w:rStyle w:val="HTMLCode"/>
                <w:rFonts w:eastAsiaTheme="minorHAnsi"/>
              </w:rPr>
              <w:t>&lt;Foo, Long&gt; {</w:t>
            </w:r>
          </w:p>
          <w:p w:rsidR="008C2628" w:rsidRDefault="008C2628" w:rsidP="008C2628">
            <w:r>
              <w:t> 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 xml:space="preserve">   Foo </w:t>
            </w:r>
            <w:proofErr w:type="spellStart"/>
            <w:r>
              <w:rPr>
                <w:rStyle w:val="HTMLCode"/>
                <w:rFonts w:eastAsiaTheme="minorHAnsi"/>
              </w:rPr>
              <w:t>findByName</w:t>
            </w:r>
            <w:proofErr w:type="spellEnd"/>
            <w:r>
              <w:rPr>
                <w:rStyle w:val="HTMLCode"/>
                <w:rFonts w:eastAsiaTheme="minorHAnsi"/>
              </w:rPr>
              <w:t>(String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name);</w:t>
            </w:r>
          </w:p>
          <w:p w:rsidR="008C2628" w:rsidRDefault="008C2628" w:rsidP="008C2628">
            <w:r>
              <w:t> 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is a relatively simple example. The query creation mechanism supports </w:t>
      </w:r>
      <w:hyperlink r:id="rId9" w:anchor="jpa.query-methods.query-creation" w:tooltip="Spring Data JPA - Query creation" w:history="1">
        <w:r>
          <w:rPr>
            <w:rStyle w:val="Hyperlink"/>
            <w:rFonts w:ascii="raleway" w:eastAsiaTheme="majorEastAsia" w:hAnsi="raleway"/>
            <w:color w:val="63B175"/>
            <w:sz w:val="27"/>
            <w:szCs w:val="27"/>
          </w:rPr>
          <w:t>a much larger set of keywords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case that the parser cannot match the property with the domain object field, we'll see the following exception:</w:t>
      </w:r>
    </w:p>
    <w:tbl>
      <w:tblPr>
        <w:tblW w:w="145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4025"/>
      </w:tblGrid>
      <w:tr w:rsidR="008C2628" w:rsidTr="008C2628">
        <w:trPr>
          <w:tblCellSpacing w:w="0" w:type="dxa"/>
        </w:trPr>
        <w:tc>
          <w:tcPr>
            <w:tcW w:w="0" w:type="auto"/>
            <w:vAlign w:val="center"/>
            <w:hideMark/>
          </w:tcPr>
          <w:p w:rsidR="008C2628" w:rsidRDefault="008C2628" w:rsidP="008C2628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4025" w:type="dxa"/>
            <w:vAlign w:val="center"/>
            <w:hideMark/>
          </w:tcPr>
          <w:p w:rsidR="008C2628" w:rsidRDefault="008C2628" w:rsidP="008C2628">
            <w:proofErr w:type="spellStart"/>
            <w:r>
              <w:rPr>
                <w:rStyle w:val="HTMLCode"/>
                <w:rFonts w:eastAsiaTheme="minorHAnsi"/>
              </w:rPr>
              <w:t>java.lang.IllegalArgumentException</w:t>
            </w:r>
            <w:proofErr w:type="spellEnd"/>
            <w:r>
              <w:rPr>
                <w:rStyle w:val="HTMLCode"/>
                <w:rFonts w:eastAsiaTheme="minorHAnsi"/>
              </w:rPr>
              <w:t xml:space="preserve">: No property </w:t>
            </w:r>
            <w:proofErr w:type="spellStart"/>
            <w:r>
              <w:rPr>
                <w:rStyle w:val="HTMLCode"/>
                <w:rFonts w:eastAsiaTheme="minorHAnsi"/>
              </w:rPr>
              <w:t>nam</w:t>
            </w:r>
            <w:proofErr w:type="spellEnd"/>
            <w:r>
              <w:rPr>
                <w:rStyle w:val="HTMLCode"/>
                <w:rFonts w:eastAsiaTheme="minorHAnsi"/>
              </w:rPr>
              <w:t xml:space="preserve"> found for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type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class </w:t>
            </w:r>
            <w:proofErr w:type="spellStart"/>
            <w:r>
              <w:rPr>
                <w:rStyle w:val="HTMLCode"/>
                <w:rFonts w:eastAsiaTheme="minorHAnsi"/>
              </w:rPr>
              <w:t>org.rest.model.Foo</w:t>
            </w:r>
            <w:proofErr w:type="spellEnd"/>
          </w:p>
        </w:tc>
      </w:tr>
    </w:tbl>
    <w:p w:rsidR="008C2628" w:rsidRDefault="008C2628" w:rsidP="008C2628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3.2. Manual Custom Queries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now look at a custom query that we'll define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@Query</w:t>
      </w:r>
      <w:r>
        <w:rPr>
          <w:rFonts w:ascii="raleway" w:hAnsi="raleway"/>
          <w:color w:val="333333"/>
          <w:sz w:val="27"/>
          <w:szCs w:val="27"/>
        </w:rPr>
        <w:t> annotation:</w:t>
      </w:r>
    </w:p>
    <w:tbl>
      <w:tblPr>
        <w:tblW w:w="145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4025"/>
      </w:tblGrid>
      <w:tr w:rsidR="008C2628" w:rsidTr="008C2628">
        <w:trPr>
          <w:tblCellSpacing w:w="0" w:type="dxa"/>
        </w:trPr>
        <w:tc>
          <w:tcPr>
            <w:tcW w:w="0" w:type="auto"/>
            <w:vAlign w:val="center"/>
            <w:hideMark/>
          </w:tcPr>
          <w:p w:rsidR="008C2628" w:rsidRDefault="008C2628" w:rsidP="008C2628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C2628" w:rsidRDefault="008C2628" w:rsidP="008C2628">
            <w:r>
              <w:t>2</w:t>
            </w:r>
          </w:p>
        </w:tc>
        <w:tc>
          <w:tcPr>
            <w:tcW w:w="14025" w:type="dxa"/>
            <w:vAlign w:val="center"/>
            <w:hideMark/>
          </w:tcPr>
          <w:p w:rsidR="008C2628" w:rsidRDefault="008C2628" w:rsidP="008C2628">
            <w:r>
              <w:rPr>
                <w:rStyle w:val="HTMLCode"/>
                <w:rFonts w:eastAsiaTheme="minorHAnsi"/>
              </w:rPr>
              <w:t>@Query("SELECT f FROM Foo f WHERE LOWER(f.name) = LOWER(:name)")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 xml:space="preserve">Foo </w:t>
            </w:r>
            <w:proofErr w:type="spellStart"/>
            <w:r>
              <w:rPr>
                <w:rStyle w:val="HTMLCode"/>
                <w:rFonts w:eastAsiaTheme="minorHAnsi"/>
              </w:rPr>
              <w:t>retrieveByName</w:t>
            </w:r>
            <w:proofErr w:type="spellEnd"/>
            <w:r>
              <w:rPr>
                <w:rStyle w:val="HTMLCode"/>
                <w:rFonts w:eastAsiaTheme="minorHAnsi"/>
              </w:rPr>
              <w:t>(@</w:t>
            </w:r>
            <w:proofErr w:type="spellStart"/>
            <w:r>
              <w:rPr>
                <w:rStyle w:val="HTMLCode"/>
                <w:rFonts w:eastAsiaTheme="minorHAnsi"/>
              </w:rPr>
              <w:t>Param</w:t>
            </w:r>
            <w:proofErr w:type="spellEnd"/>
            <w:r>
              <w:rPr>
                <w:rStyle w:val="HTMLCode"/>
                <w:rFonts w:eastAsiaTheme="minorHAnsi"/>
              </w:rPr>
              <w:t>("name") String name);</w:t>
            </w:r>
          </w:p>
        </w:tc>
      </w:tr>
    </w:tbl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For even more fine-grained control over the creation of queries, such as using named parameters or modifying existing queries, </w:t>
      </w:r>
      <w:hyperlink r:id="rId10" w:anchor="jpa.named-parameters" w:tooltip="Spring Data JPA - Query creation additional options" w:history="1">
        <w:r>
          <w:rPr>
            <w:rStyle w:val="Hyperlink"/>
            <w:rFonts w:ascii="raleway" w:eastAsiaTheme="majorEastAsia" w:hAnsi="raleway"/>
            <w:color w:val="63B175"/>
            <w:sz w:val="27"/>
            <w:szCs w:val="27"/>
          </w:rPr>
          <w:t>the reference</w:t>
        </w:r>
      </w:hyperlink>
      <w:r>
        <w:rPr>
          <w:rFonts w:ascii="raleway" w:hAnsi="raleway"/>
          <w:color w:val="333333"/>
          <w:sz w:val="27"/>
          <w:szCs w:val="27"/>
        </w:rPr>
        <w:t> is a good place to start.</w:t>
      </w:r>
    </w:p>
    <w:p w:rsidR="008C2628" w:rsidRDefault="008C2628" w:rsidP="008C2628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t>4. Transaction Configuration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actual implementation of the Spring Data managed DAO is indeed hidden since we don't work with it directly. However, this is a simple enough implementation – t</w:t>
      </w:r>
      <w:r>
        <w:rPr>
          <w:rStyle w:val="Strong"/>
          <w:rFonts w:ascii="raleway" w:hAnsi="raleway"/>
          <w:color w:val="333333"/>
          <w:sz w:val="27"/>
          <w:szCs w:val="27"/>
        </w:rPr>
        <w:t>he </w:t>
      </w:r>
      <w:proofErr w:type="spellStart"/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SimpleJpaRepository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> – which defines transaction semantics using annotations</w:t>
      </w:r>
      <w:r>
        <w:rPr>
          <w:rFonts w:ascii="raleway" w:hAnsi="raleway"/>
          <w:color w:val="333333"/>
          <w:sz w:val="27"/>
          <w:szCs w:val="27"/>
        </w:rPr>
        <w:t>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More explicitly, this uses a read-only </w:t>
      </w:r>
      <w:r>
        <w:rPr>
          <w:rStyle w:val="Emphasis"/>
          <w:rFonts w:ascii="raleway" w:hAnsi="raleway"/>
          <w:color w:val="333333"/>
          <w:sz w:val="27"/>
          <w:szCs w:val="27"/>
        </w:rPr>
        <w:t>@Transactional</w:t>
      </w:r>
      <w:r>
        <w:rPr>
          <w:rFonts w:ascii="raleway" w:hAnsi="raleway"/>
          <w:color w:val="333333"/>
          <w:sz w:val="27"/>
          <w:szCs w:val="27"/>
        </w:rPr>
        <w:t> annotation at the class level, which is then overridden for the non-read-only methods. The rest of the transaction semantics are default, but these can be easily overridden manually per method.</w:t>
      </w:r>
    </w:p>
    <w:p w:rsidR="008C2628" w:rsidRDefault="008C2628" w:rsidP="008C2628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4.1. Exception Translation Is Alive and Well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question is now – since we're not using the default Spring ORM templates (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JpaTemplate</w:t>
      </w:r>
      <w:proofErr w:type="spellEnd"/>
      <w:r>
        <w:rPr>
          <w:rFonts w:ascii="raleway" w:hAnsi="raleway"/>
          <w:color w:val="333333"/>
          <w:sz w:val="27"/>
          <w:szCs w:val="27"/>
        </w:rPr>
        <w:t>,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HibernateTemplate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) – are we losing exception translation by using Spring Data JPA? Are we not going to get our JPA exceptions translated to </w:t>
      </w:r>
      <w:proofErr w:type="gramStart"/>
      <w:r>
        <w:rPr>
          <w:rFonts w:ascii="raleway" w:hAnsi="raleway"/>
          <w:color w:val="333333"/>
          <w:sz w:val="27"/>
          <w:szCs w:val="27"/>
        </w:rPr>
        <w:t>Spring's</w:t>
      </w:r>
      <w:proofErr w:type="gramEnd"/>
      <w:r>
        <w:rPr>
          <w:rFonts w:ascii="raleway" w:hAnsi="raleway"/>
          <w:color w:val="333333"/>
          <w:sz w:val="27"/>
          <w:szCs w:val="27"/>
        </w:rPr>
        <w:t>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DataAccessException</w:t>
      </w:r>
      <w:proofErr w:type="spellEnd"/>
      <w:r>
        <w:rPr>
          <w:rFonts w:ascii="raleway" w:hAnsi="raleway"/>
          <w:color w:val="333333"/>
          <w:sz w:val="27"/>
          <w:szCs w:val="27"/>
        </w:rPr>
        <w:t> hierarchy?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Of course not – </w:t>
      </w:r>
      <w:r>
        <w:rPr>
          <w:rStyle w:val="Strong"/>
          <w:rFonts w:ascii="raleway" w:hAnsi="raleway"/>
          <w:color w:val="333333"/>
          <w:sz w:val="27"/>
          <w:szCs w:val="27"/>
        </w:rPr>
        <w:t>exception translation is still enabled by the use of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@Repository</w:t>
      </w:r>
      <w:r>
        <w:rPr>
          <w:rStyle w:val="Strong"/>
          <w:rFonts w:ascii="raleway" w:hAnsi="raleway"/>
          <w:color w:val="333333"/>
          <w:sz w:val="27"/>
          <w:szCs w:val="27"/>
        </w:rPr>
        <w:t> annotation on the DAO</w:t>
      </w:r>
      <w:r>
        <w:rPr>
          <w:rFonts w:ascii="raleway" w:hAnsi="raleway"/>
          <w:color w:val="333333"/>
          <w:sz w:val="27"/>
          <w:szCs w:val="27"/>
        </w:rPr>
        <w:t xml:space="preserve">. This annotation enables a </w:t>
      </w:r>
      <w:proofErr w:type="gramStart"/>
      <w:r>
        <w:rPr>
          <w:rFonts w:ascii="raleway" w:hAnsi="raleway"/>
          <w:color w:val="333333"/>
          <w:sz w:val="27"/>
          <w:szCs w:val="27"/>
        </w:rPr>
        <w:t>Spring</w:t>
      </w:r>
      <w:proofErr w:type="gramEnd"/>
      <w:r>
        <w:rPr>
          <w:rFonts w:ascii="raleway" w:hAnsi="raleway"/>
          <w:color w:val="333333"/>
          <w:sz w:val="27"/>
          <w:szCs w:val="27"/>
        </w:rPr>
        <w:t xml:space="preserve"> bean postprocessor to advise all </w:t>
      </w:r>
      <w:r>
        <w:rPr>
          <w:rStyle w:val="Emphasis"/>
          <w:rFonts w:ascii="raleway" w:hAnsi="raleway"/>
          <w:color w:val="333333"/>
          <w:sz w:val="27"/>
          <w:szCs w:val="27"/>
        </w:rPr>
        <w:t>@Repository</w:t>
      </w:r>
      <w:r>
        <w:rPr>
          <w:rFonts w:ascii="raleway" w:hAnsi="raleway"/>
          <w:color w:val="333333"/>
          <w:sz w:val="27"/>
          <w:szCs w:val="27"/>
        </w:rPr>
        <w:t> beans with all the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PersistenceExceptionTranslator</w:t>
      </w:r>
      <w:proofErr w:type="spellEnd"/>
      <w:r>
        <w:rPr>
          <w:rFonts w:ascii="raleway" w:hAnsi="raleway"/>
          <w:color w:val="333333"/>
          <w:sz w:val="27"/>
          <w:szCs w:val="27"/>
        </w:rPr>
        <w:t> instances found in the Container, and provide exception translation just as before.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verify exception translation with an integration test:</w:t>
      </w:r>
    </w:p>
    <w:tbl>
      <w:tblPr>
        <w:tblW w:w="145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4025"/>
      </w:tblGrid>
      <w:tr w:rsidR="008C2628" w:rsidTr="008C2628">
        <w:trPr>
          <w:tblCellSpacing w:w="0" w:type="dxa"/>
        </w:trPr>
        <w:tc>
          <w:tcPr>
            <w:tcW w:w="0" w:type="auto"/>
            <w:vAlign w:val="center"/>
            <w:hideMark/>
          </w:tcPr>
          <w:p w:rsidR="008C2628" w:rsidRDefault="008C2628" w:rsidP="008C2628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C2628" w:rsidRDefault="008C2628" w:rsidP="008C2628">
            <w:r>
              <w:t>2</w:t>
            </w:r>
          </w:p>
          <w:p w:rsidR="008C2628" w:rsidRDefault="008C2628" w:rsidP="008C2628">
            <w:r>
              <w:t>3</w:t>
            </w:r>
          </w:p>
          <w:p w:rsidR="008C2628" w:rsidRDefault="008C2628" w:rsidP="008C2628">
            <w:r>
              <w:t>4</w:t>
            </w:r>
          </w:p>
        </w:tc>
        <w:tc>
          <w:tcPr>
            <w:tcW w:w="14025" w:type="dxa"/>
            <w:vAlign w:val="center"/>
            <w:hideMark/>
          </w:tcPr>
          <w:p w:rsidR="008C2628" w:rsidRDefault="008C2628" w:rsidP="008C2628">
            <w:r>
              <w:rPr>
                <w:rStyle w:val="HTMLCode"/>
                <w:rFonts w:eastAsiaTheme="minorHAnsi"/>
              </w:rPr>
              <w:t xml:space="preserve">@Test(expected = </w:t>
            </w:r>
            <w:proofErr w:type="spellStart"/>
            <w:r>
              <w:rPr>
                <w:rStyle w:val="HTMLCode"/>
                <w:rFonts w:eastAsiaTheme="minorHAnsi"/>
              </w:rPr>
              <w:t>DataIntegrityViolationException.class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givenFooHasNoName_whenInvalidEntityIsCreated_thenDataException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service.create</w:t>
            </w:r>
            <w:proofErr w:type="spellEnd"/>
            <w:r>
              <w:rPr>
                <w:rStyle w:val="HTMLCode"/>
                <w:rFonts w:eastAsiaTheme="minorHAnsi"/>
              </w:rPr>
              <w:t>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Foo());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Keep in mind that </w:t>
      </w:r>
      <w:r>
        <w:rPr>
          <w:rStyle w:val="Strong"/>
          <w:rFonts w:ascii="raleway" w:hAnsi="raleway"/>
          <w:color w:val="333333"/>
          <w:sz w:val="27"/>
          <w:szCs w:val="27"/>
        </w:rPr>
        <w:t>exception translation is done through proxies.</w:t>
      </w:r>
      <w:r>
        <w:rPr>
          <w:rFonts w:ascii="raleway" w:hAnsi="raleway"/>
          <w:color w:val="333333"/>
          <w:sz w:val="27"/>
          <w:szCs w:val="27"/>
        </w:rPr>
        <w:t xml:space="preserve"> In order for </w:t>
      </w:r>
      <w:proofErr w:type="gramStart"/>
      <w:r>
        <w:rPr>
          <w:rFonts w:ascii="raleway" w:hAnsi="raleway"/>
          <w:color w:val="333333"/>
          <w:sz w:val="27"/>
          <w:szCs w:val="27"/>
        </w:rPr>
        <w:t>Spring</w:t>
      </w:r>
      <w:proofErr w:type="gramEnd"/>
      <w:r>
        <w:rPr>
          <w:rFonts w:ascii="raleway" w:hAnsi="raleway"/>
          <w:color w:val="333333"/>
          <w:sz w:val="27"/>
          <w:szCs w:val="27"/>
        </w:rPr>
        <w:t xml:space="preserve"> to be able to create proxies around the DAO classes, these must not be declared </w:t>
      </w:r>
      <w:r>
        <w:rPr>
          <w:rStyle w:val="Emphasis"/>
          <w:rFonts w:ascii="raleway" w:hAnsi="raleway"/>
          <w:color w:val="333333"/>
          <w:sz w:val="27"/>
          <w:szCs w:val="27"/>
        </w:rPr>
        <w:t>final</w:t>
      </w:r>
      <w:r>
        <w:rPr>
          <w:rFonts w:ascii="raleway" w:hAnsi="raleway"/>
          <w:color w:val="333333"/>
          <w:sz w:val="27"/>
          <w:szCs w:val="27"/>
        </w:rPr>
        <w:t>.</w:t>
      </w:r>
    </w:p>
    <w:p w:rsidR="008C2628" w:rsidRDefault="008C2628" w:rsidP="008C2628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t>5. Spring Data Configuration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To activate the Spring JPA repository support we can use the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EnableJpaRepositories</w:t>
      </w:r>
      <w:proofErr w:type="spellEnd"/>
      <w:r>
        <w:rPr>
          <w:rFonts w:ascii="raleway" w:hAnsi="raleway"/>
          <w:color w:val="333333"/>
          <w:sz w:val="27"/>
          <w:szCs w:val="27"/>
        </w:rPr>
        <w:t> annotation and specify the package that contains the DAO interfaces:</w:t>
      </w:r>
    </w:p>
    <w:tbl>
      <w:tblPr>
        <w:tblW w:w="145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4025"/>
      </w:tblGrid>
      <w:tr w:rsidR="008C2628" w:rsidTr="008C2628">
        <w:trPr>
          <w:tblCellSpacing w:w="0" w:type="dxa"/>
        </w:trPr>
        <w:tc>
          <w:tcPr>
            <w:tcW w:w="0" w:type="auto"/>
            <w:vAlign w:val="center"/>
            <w:hideMark/>
          </w:tcPr>
          <w:p w:rsidR="008C2628" w:rsidRDefault="008C2628" w:rsidP="008C2628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C2628" w:rsidRDefault="008C2628" w:rsidP="008C2628">
            <w:r>
              <w:t>2</w:t>
            </w:r>
          </w:p>
        </w:tc>
        <w:tc>
          <w:tcPr>
            <w:tcW w:w="14025" w:type="dxa"/>
            <w:vAlign w:val="center"/>
            <w:hideMark/>
          </w:tcPr>
          <w:p w:rsidR="008C2628" w:rsidRDefault="008C2628" w:rsidP="008C2628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EnableJpaRepositories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basePackages</w:t>
            </w:r>
            <w:proofErr w:type="spellEnd"/>
            <w:r>
              <w:rPr>
                <w:rStyle w:val="HTMLCode"/>
                <w:rFonts w:eastAsiaTheme="minorHAnsi"/>
              </w:rPr>
              <w:t xml:space="preserve"> = "</w:t>
            </w:r>
            <w:proofErr w:type="spellStart"/>
            <w:r>
              <w:rPr>
                <w:rStyle w:val="HTMLCode"/>
                <w:rFonts w:eastAsiaTheme="minorHAnsi"/>
              </w:rPr>
              <w:t>com.baeldung.jpa.dao</w:t>
            </w:r>
            <w:proofErr w:type="spellEnd"/>
            <w:r>
              <w:rPr>
                <w:rStyle w:val="HTMLCode"/>
                <w:rFonts w:eastAsiaTheme="minorHAnsi"/>
              </w:rPr>
              <w:t>")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PersistenceConfig</w:t>
            </w:r>
            <w:proofErr w:type="spellEnd"/>
            <w:r>
              <w:rPr>
                <w:rStyle w:val="HTMLCode"/>
                <w:rFonts w:eastAsiaTheme="minorHAnsi"/>
              </w:rPr>
              <w:t xml:space="preserve"> { ... }</w:t>
            </w:r>
          </w:p>
        </w:tc>
      </w:tr>
    </w:tbl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can do the same with an XML configuration:</w:t>
      </w:r>
    </w:p>
    <w:tbl>
      <w:tblPr>
        <w:tblW w:w="145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4025"/>
      </w:tblGrid>
      <w:tr w:rsidR="008C2628" w:rsidTr="008C2628">
        <w:trPr>
          <w:tblCellSpacing w:w="0" w:type="dxa"/>
        </w:trPr>
        <w:tc>
          <w:tcPr>
            <w:tcW w:w="0" w:type="auto"/>
            <w:vAlign w:val="center"/>
            <w:hideMark/>
          </w:tcPr>
          <w:p w:rsidR="008C2628" w:rsidRDefault="008C2628" w:rsidP="008C2628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4025" w:type="dxa"/>
            <w:vAlign w:val="center"/>
            <w:hideMark/>
          </w:tcPr>
          <w:p w:rsidR="008C2628" w:rsidRDefault="008C2628" w:rsidP="008C2628"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jpa:repositories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base-package="</w:t>
            </w:r>
            <w:proofErr w:type="spellStart"/>
            <w:r>
              <w:rPr>
                <w:rStyle w:val="HTMLCode"/>
                <w:rFonts w:eastAsiaTheme="minorHAnsi"/>
              </w:rPr>
              <w:t>org.rest.dao.spring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/&gt;</w:t>
            </w:r>
          </w:p>
        </w:tc>
      </w:tr>
    </w:tbl>
    <w:p w:rsidR="008C2628" w:rsidRDefault="008C2628" w:rsidP="008C2628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t>6. The Spring Java or XML Configuration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already discussed in great detail how to </w:t>
      </w:r>
      <w:hyperlink r:id="rId11" w:tooltip="The Spring 4 and JPA Tutorial" w:history="1">
        <w:r>
          <w:rPr>
            <w:rStyle w:val="Hyperlink"/>
            <w:rFonts w:ascii="raleway" w:eastAsiaTheme="majorEastAsia" w:hAnsi="raleway"/>
            <w:color w:val="63B175"/>
            <w:sz w:val="27"/>
            <w:szCs w:val="27"/>
          </w:rPr>
          <w:t xml:space="preserve">configure JPA in </w:t>
        </w:r>
        <w:proofErr w:type="gramStart"/>
        <w:r>
          <w:rPr>
            <w:rStyle w:val="Hyperlink"/>
            <w:rFonts w:ascii="raleway" w:eastAsiaTheme="majorEastAsia" w:hAnsi="raleway"/>
            <w:color w:val="63B175"/>
            <w:sz w:val="27"/>
            <w:szCs w:val="27"/>
          </w:rPr>
          <w:t>Spring</w:t>
        </w:r>
        <w:proofErr w:type="gramEnd"/>
      </w:hyperlink>
      <w:r>
        <w:rPr>
          <w:rFonts w:ascii="raleway" w:hAnsi="raleway"/>
          <w:color w:val="333333"/>
          <w:sz w:val="27"/>
          <w:szCs w:val="27"/>
        </w:rPr>
        <w:t xml:space="preserve"> in a previous article. Spring Data also takes advantage of the </w:t>
      </w:r>
      <w:proofErr w:type="gramStart"/>
      <w:r>
        <w:rPr>
          <w:rFonts w:ascii="raleway" w:hAnsi="raleway"/>
          <w:color w:val="333333"/>
          <w:sz w:val="27"/>
          <w:szCs w:val="27"/>
        </w:rPr>
        <w:t>Spring</w:t>
      </w:r>
      <w:proofErr w:type="gramEnd"/>
      <w:r>
        <w:rPr>
          <w:rFonts w:ascii="raleway" w:hAnsi="raleway"/>
          <w:color w:val="333333"/>
          <w:sz w:val="27"/>
          <w:szCs w:val="27"/>
        </w:rPr>
        <w:t xml:space="preserve"> support for the JPA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PersistenceContext</w:t>
      </w:r>
      <w:proofErr w:type="spellEnd"/>
      <w:r>
        <w:rPr>
          <w:rFonts w:ascii="raleway" w:hAnsi="raleway"/>
          <w:color w:val="333333"/>
          <w:sz w:val="27"/>
          <w:szCs w:val="27"/>
        </w:rPr>
        <w:t> annotation. It uses this to wire the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EntityManager</w:t>
      </w:r>
      <w:r>
        <w:rPr>
          <w:rFonts w:ascii="raleway" w:hAnsi="raleway"/>
          <w:color w:val="333333"/>
          <w:sz w:val="27"/>
          <w:szCs w:val="27"/>
        </w:rPr>
        <w:t>into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 the </w:t>
      </w:r>
      <w:proofErr w:type="gramStart"/>
      <w:r>
        <w:rPr>
          <w:rFonts w:ascii="raleway" w:hAnsi="raleway"/>
          <w:color w:val="333333"/>
          <w:sz w:val="27"/>
          <w:szCs w:val="27"/>
        </w:rPr>
        <w:t>Spring</w:t>
      </w:r>
      <w:proofErr w:type="gramEnd"/>
      <w:r>
        <w:rPr>
          <w:rFonts w:ascii="raleway" w:hAnsi="raleway"/>
          <w:color w:val="333333"/>
          <w:sz w:val="27"/>
          <w:szCs w:val="27"/>
        </w:rPr>
        <w:t xml:space="preserve"> factory bean responsible for creating the actual DAO implementations –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JpaRepositoryFactoryBean</w:t>
      </w:r>
      <w:proofErr w:type="spellEnd"/>
      <w:r>
        <w:rPr>
          <w:rFonts w:ascii="raleway" w:hAnsi="raleway"/>
          <w:color w:val="333333"/>
          <w:sz w:val="27"/>
          <w:szCs w:val="27"/>
        </w:rPr>
        <w:t>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 xml:space="preserve">In addition to the already discussed configuration, we also need to include the Spring Data XML </w:t>
      </w:r>
      <w:proofErr w:type="spellStart"/>
      <w:r>
        <w:rPr>
          <w:rFonts w:ascii="raleway" w:hAnsi="raleway"/>
          <w:color w:val="333333"/>
          <w:sz w:val="27"/>
          <w:szCs w:val="27"/>
        </w:rPr>
        <w:t>Config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 – if we are using XML:</w:t>
      </w:r>
    </w:p>
    <w:tbl>
      <w:tblPr>
        <w:tblW w:w="145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4025"/>
      </w:tblGrid>
      <w:tr w:rsidR="008C2628" w:rsidTr="008C2628">
        <w:trPr>
          <w:tblCellSpacing w:w="0" w:type="dxa"/>
        </w:trPr>
        <w:tc>
          <w:tcPr>
            <w:tcW w:w="0" w:type="auto"/>
            <w:vAlign w:val="center"/>
            <w:hideMark/>
          </w:tcPr>
          <w:p w:rsidR="008C2628" w:rsidRDefault="008C2628" w:rsidP="008C2628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C2628" w:rsidRDefault="008C2628" w:rsidP="008C2628">
            <w:r>
              <w:t>2</w:t>
            </w:r>
          </w:p>
          <w:p w:rsidR="008C2628" w:rsidRDefault="008C2628" w:rsidP="008C2628">
            <w:r>
              <w:t>3</w:t>
            </w:r>
          </w:p>
          <w:p w:rsidR="008C2628" w:rsidRDefault="008C2628" w:rsidP="008C2628">
            <w:r>
              <w:t>4</w:t>
            </w:r>
          </w:p>
          <w:p w:rsidR="008C2628" w:rsidRDefault="008C2628" w:rsidP="008C2628">
            <w:r>
              <w:t>5</w:t>
            </w:r>
          </w:p>
          <w:p w:rsidR="008C2628" w:rsidRDefault="008C2628" w:rsidP="008C2628">
            <w:r>
              <w:t>6</w:t>
            </w:r>
          </w:p>
        </w:tc>
        <w:tc>
          <w:tcPr>
            <w:tcW w:w="14025" w:type="dxa"/>
            <w:vAlign w:val="center"/>
            <w:hideMark/>
          </w:tcPr>
          <w:p w:rsidR="008C2628" w:rsidRDefault="008C2628" w:rsidP="008C2628">
            <w:r>
              <w:rPr>
                <w:rStyle w:val="HTMLCode"/>
                <w:rFonts w:eastAsiaTheme="minorHAnsi"/>
              </w:rPr>
              <w:t>@Configuration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EnableTransactionManagement</w:t>
            </w:r>
            <w:proofErr w:type="spellEnd"/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ImportResource</w:t>
            </w:r>
            <w:proofErr w:type="spellEnd"/>
            <w:r>
              <w:rPr>
                <w:rStyle w:val="HTMLCode"/>
                <w:rFonts w:eastAsiaTheme="minorHAnsi"/>
              </w:rPr>
              <w:t>( "</w:t>
            </w:r>
            <w:proofErr w:type="spellStart"/>
            <w:r>
              <w:rPr>
                <w:rStyle w:val="HTMLCode"/>
                <w:rFonts w:eastAsiaTheme="minorHAnsi"/>
              </w:rPr>
              <w:t>classpath</w:t>
            </w:r>
            <w:proofErr w:type="spellEnd"/>
            <w:r>
              <w:rPr>
                <w:rStyle w:val="HTMLCode"/>
                <w:rFonts w:eastAsiaTheme="minorHAnsi"/>
              </w:rPr>
              <w:t>*:*springDataConfig.xml"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)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PersistenceJPAConfig</w:t>
            </w:r>
            <w:proofErr w:type="spellEnd"/>
            <w:r>
              <w:rPr>
                <w:rStyle w:val="HTMLCode"/>
                <w:rFonts w:eastAsiaTheme="minorHAnsi"/>
              </w:rPr>
              <w:t>{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   ...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8C2628" w:rsidRDefault="008C2628" w:rsidP="008C2628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t>7. The Maven Dependency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addition to the Maven configuration for JPA-defined in a </w:t>
      </w:r>
      <w:hyperlink r:id="rId12" w:tooltip="The Persistence Layer with Spring 3.1 and JPA" w:history="1">
        <w:r>
          <w:rPr>
            <w:rStyle w:val="Hyperlink"/>
            <w:rFonts w:ascii="raleway" w:eastAsiaTheme="majorEastAsia" w:hAnsi="raleway"/>
            <w:color w:val="63B175"/>
            <w:sz w:val="27"/>
            <w:szCs w:val="27"/>
          </w:rPr>
          <w:t>previous article</w:t>
        </w:r>
      </w:hyperlink>
      <w:r>
        <w:rPr>
          <w:rFonts w:ascii="raleway" w:hAnsi="raleway"/>
          <w:color w:val="333333"/>
          <w:sz w:val="27"/>
          <w:szCs w:val="27"/>
        </w:rPr>
        <w:t>, the </w:t>
      </w:r>
      <w:r>
        <w:rPr>
          <w:rStyle w:val="Emphasis"/>
          <w:rFonts w:ascii="raleway" w:hAnsi="raleway"/>
          <w:color w:val="333333"/>
          <w:sz w:val="27"/>
          <w:szCs w:val="27"/>
        </w:rPr>
        <w:t>spring-data-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jpa</w:t>
      </w:r>
      <w:proofErr w:type="spellEnd"/>
      <w:r>
        <w:rPr>
          <w:rFonts w:ascii="raleway" w:hAnsi="raleway"/>
          <w:color w:val="333333"/>
          <w:sz w:val="27"/>
          <w:szCs w:val="27"/>
        </w:rPr>
        <w:t> dependency is added:</w:t>
      </w:r>
    </w:p>
    <w:tbl>
      <w:tblPr>
        <w:tblW w:w="145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4025"/>
      </w:tblGrid>
      <w:tr w:rsidR="008C2628" w:rsidTr="008C2628">
        <w:trPr>
          <w:tblCellSpacing w:w="0" w:type="dxa"/>
        </w:trPr>
        <w:tc>
          <w:tcPr>
            <w:tcW w:w="0" w:type="auto"/>
            <w:vAlign w:val="center"/>
            <w:hideMark/>
          </w:tcPr>
          <w:p w:rsidR="008C2628" w:rsidRDefault="008C2628" w:rsidP="008C2628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C2628" w:rsidRDefault="008C2628" w:rsidP="008C2628">
            <w:r>
              <w:t>2</w:t>
            </w:r>
          </w:p>
          <w:p w:rsidR="008C2628" w:rsidRDefault="008C2628" w:rsidP="008C2628">
            <w:r>
              <w:t>3</w:t>
            </w:r>
          </w:p>
          <w:p w:rsidR="008C2628" w:rsidRDefault="008C2628" w:rsidP="008C2628">
            <w:r>
              <w:lastRenderedPageBreak/>
              <w:t>4</w:t>
            </w:r>
          </w:p>
          <w:p w:rsidR="008C2628" w:rsidRDefault="008C2628" w:rsidP="008C2628">
            <w:r>
              <w:t>5</w:t>
            </w:r>
          </w:p>
        </w:tc>
        <w:tc>
          <w:tcPr>
            <w:tcW w:w="14025" w:type="dxa"/>
            <w:vAlign w:val="center"/>
            <w:hideMark/>
          </w:tcPr>
          <w:p w:rsidR="008C2628" w:rsidRDefault="008C2628" w:rsidP="008C2628">
            <w:r>
              <w:rPr>
                <w:rStyle w:val="HTMLCode"/>
                <w:rFonts w:eastAsiaTheme="minorHAnsi"/>
              </w:rPr>
              <w:lastRenderedPageBreak/>
              <w:t>&lt;dependency&gt;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   &lt;</w:t>
            </w:r>
            <w:proofErr w:type="spellStart"/>
            <w:r>
              <w:rPr>
                <w:rStyle w:val="HTMLCode"/>
                <w:rFonts w:eastAsiaTheme="minorHAnsi"/>
              </w:rPr>
              <w:t>groupId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  <w:proofErr w:type="spellStart"/>
            <w:r>
              <w:rPr>
                <w:rStyle w:val="HTMLCode"/>
                <w:rFonts w:eastAsiaTheme="minorHAnsi"/>
              </w:rPr>
              <w:t>org.springframework.data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groupId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   &lt;</w:t>
            </w:r>
            <w:proofErr w:type="spellStart"/>
            <w:r>
              <w:rPr>
                <w:rStyle w:val="HTMLCode"/>
                <w:rFonts w:eastAsiaTheme="minorHAnsi"/>
              </w:rPr>
              <w:t>artifactId</w:t>
            </w:r>
            <w:proofErr w:type="spellEnd"/>
            <w:r>
              <w:rPr>
                <w:rStyle w:val="HTMLCode"/>
                <w:rFonts w:eastAsiaTheme="minorHAnsi"/>
              </w:rPr>
              <w:t>&gt;spring-data-</w:t>
            </w:r>
            <w:proofErr w:type="spellStart"/>
            <w:r>
              <w:rPr>
                <w:rStyle w:val="HTMLCode"/>
                <w:rFonts w:eastAsiaTheme="minorHAnsi"/>
              </w:rPr>
              <w:t>jpa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artifactId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lastRenderedPageBreak/>
              <w:t>   &lt;version&gt;2.1.6.RELEASE&lt;/version&gt;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&lt;/dependency&gt;</w:t>
            </w:r>
          </w:p>
        </w:tc>
      </w:tr>
    </w:tbl>
    <w:p w:rsidR="008C2628" w:rsidRDefault="008C2628" w:rsidP="008C2628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Fonts w:ascii="raleway" w:hAnsi="raleway"/>
          <w:color w:val="333333"/>
          <w:sz w:val="44"/>
          <w:szCs w:val="44"/>
        </w:rPr>
        <w:lastRenderedPageBreak/>
        <w:t>8. Using Spring Boot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>We can also use the </w:t>
      </w:r>
      <w:hyperlink r:id="rId13" w:history="1">
        <w:r>
          <w:rPr>
            <w:rStyle w:val="Hyperlink"/>
            <w:rFonts w:ascii="raleway" w:eastAsiaTheme="majorEastAsia" w:hAnsi="raleway"/>
            <w:b/>
            <w:bCs/>
            <w:color w:val="63B175"/>
            <w:sz w:val="27"/>
            <w:szCs w:val="27"/>
          </w:rPr>
          <w:t>Spring Boot Starter Data JPA</w:t>
        </w:r>
      </w:hyperlink>
      <w:r>
        <w:rPr>
          <w:rStyle w:val="Strong"/>
          <w:rFonts w:ascii="raleway" w:hAnsi="raleway"/>
          <w:color w:val="333333"/>
          <w:sz w:val="27"/>
          <w:szCs w:val="27"/>
        </w:rPr>
        <w:t xml:space="preserve"> dependency that will automatically configure the </w:t>
      </w:r>
      <w:proofErr w:type="spellStart"/>
      <w:r>
        <w:rPr>
          <w:rStyle w:val="Strong"/>
          <w:rFonts w:ascii="raleway" w:hAnsi="raleway"/>
          <w:color w:val="333333"/>
          <w:sz w:val="27"/>
          <w:szCs w:val="27"/>
        </w:rPr>
        <w:t>DataSource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 xml:space="preserve"> for us.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 xml:space="preserve">We also need to make sure that the database we want to use is present in the </w:t>
      </w:r>
      <w:proofErr w:type="spellStart"/>
      <w:r>
        <w:rPr>
          <w:rFonts w:ascii="raleway" w:hAnsi="raleway"/>
          <w:color w:val="333333"/>
          <w:sz w:val="27"/>
          <w:szCs w:val="27"/>
        </w:rPr>
        <w:t>classpath</w:t>
      </w:r>
      <w:proofErr w:type="spellEnd"/>
      <w:r>
        <w:rPr>
          <w:rFonts w:ascii="raleway" w:hAnsi="raleway"/>
          <w:color w:val="333333"/>
          <w:sz w:val="27"/>
          <w:szCs w:val="27"/>
        </w:rPr>
        <w:t>. In our example, we've added the H2 in-memory database:</w:t>
      </w:r>
    </w:p>
    <w:tbl>
      <w:tblPr>
        <w:tblW w:w="145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13894"/>
      </w:tblGrid>
      <w:tr w:rsidR="008C2628" w:rsidTr="008C2628">
        <w:trPr>
          <w:tblCellSpacing w:w="0" w:type="dxa"/>
        </w:trPr>
        <w:tc>
          <w:tcPr>
            <w:tcW w:w="0" w:type="auto"/>
            <w:vAlign w:val="center"/>
            <w:hideMark/>
          </w:tcPr>
          <w:p w:rsidR="008C2628" w:rsidRDefault="008C2628" w:rsidP="008C2628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C2628" w:rsidRDefault="008C2628" w:rsidP="008C2628">
            <w:r>
              <w:t>2</w:t>
            </w:r>
          </w:p>
          <w:p w:rsidR="008C2628" w:rsidRDefault="008C2628" w:rsidP="008C2628">
            <w:r>
              <w:t>3</w:t>
            </w:r>
          </w:p>
          <w:p w:rsidR="008C2628" w:rsidRDefault="008C2628" w:rsidP="008C2628">
            <w:r>
              <w:t>4</w:t>
            </w:r>
          </w:p>
          <w:p w:rsidR="008C2628" w:rsidRDefault="008C2628" w:rsidP="008C2628">
            <w:r>
              <w:t>5</w:t>
            </w:r>
          </w:p>
          <w:p w:rsidR="008C2628" w:rsidRDefault="008C2628" w:rsidP="008C2628">
            <w:r>
              <w:t>6</w:t>
            </w:r>
          </w:p>
          <w:p w:rsidR="008C2628" w:rsidRDefault="008C2628" w:rsidP="008C2628">
            <w:r>
              <w:t>7</w:t>
            </w:r>
          </w:p>
          <w:p w:rsidR="008C2628" w:rsidRDefault="008C2628" w:rsidP="008C2628">
            <w:r>
              <w:t>8</w:t>
            </w:r>
          </w:p>
          <w:p w:rsidR="008C2628" w:rsidRDefault="008C2628" w:rsidP="008C2628">
            <w:r>
              <w:t>9</w:t>
            </w:r>
          </w:p>
          <w:p w:rsidR="008C2628" w:rsidRDefault="008C2628" w:rsidP="008C2628">
            <w:r>
              <w:t>10</w:t>
            </w:r>
          </w:p>
        </w:tc>
        <w:tc>
          <w:tcPr>
            <w:tcW w:w="13894" w:type="dxa"/>
            <w:vAlign w:val="center"/>
            <w:hideMark/>
          </w:tcPr>
          <w:p w:rsidR="008C2628" w:rsidRDefault="008C2628" w:rsidP="008C2628">
            <w:r>
              <w:rPr>
                <w:rStyle w:val="HTMLCode"/>
                <w:rFonts w:eastAsiaTheme="minorHAnsi"/>
              </w:rPr>
              <w:t>&lt;dependency&gt;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   &lt;</w:t>
            </w:r>
            <w:proofErr w:type="spellStart"/>
            <w:r>
              <w:rPr>
                <w:rStyle w:val="HTMLCode"/>
                <w:rFonts w:eastAsiaTheme="minorHAnsi"/>
              </w:rPr>
              <w:t>groupId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  <w:proofErr w:type="spellStart"/>
            <w:r>
              <w:rPr>
                <w:rStyle w:val="HTMLCode"/>
                <w:rFonts w:eastAsiaTheme="minorHAnsi"/>
              </w:rPr>
              <w:t>org.springframework.boot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groupId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   &lt;</w:t>
            </w:r>
            <w:proofErr w:type="spellStart"/>
            <w:r>
              <w:rPr>
                <w:rStyle w:val="HTMLCode"/>
                <w:rFonts w:eastAsiaTheme="minorHAnsi"/>
              </w:rPr>
              <w:t>artifactId</w:t>
            </w:r>
            <w:proofErr w:type="spellEnd"/>
            <w:r>
              <w:rPr>
                <w:rStyle w:val="HTMLCode"/>
                <w:rFonts w:eastAsiaTheme="minorHAnsi"/>
              </w:rPr>
              <w:t>&gt;spring-boot-starter-data-</w:t>
            </w:r>
            <w:proofErr w:type="spellStart"/>
            <w:r>
              <w:rPr>
                <w:rStyle w:val="HTMLCode"/>
                <w:rFonts w:eastAsiaTheme="minorHAnsi"/>
              </w:rPr>
              <w:t>jpa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artifactId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   &lt;version&gt;2.1.3.RELEASE&lt;/version&gt;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&lt;/dependency&gt;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&lt;dependency&gt;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</w:rPr>
              <w:t>groupId</w:t>
            </w:r>
            <w:proofErr w:type="spellEnd"/>
            <w:r>
              <w:rPr>
                <w:rStyle w:val="HTMLCode"/>
                <w:rFonts w:eastAsiaTheme="minorHAnsi"/>
              </w:rPr>
              <w:t>&gt;com.h2database&lt;/</w:t>
            </w:r>
            <w:proofErr w:type="spellStart"/>
            <w:r>
              <w:rPr>
                <w:rStyle w:val="HTMLCode"/>
                <w:rFonts w:eastAsiaTheme="minorHAnsi"/>
              </w:rPr>
              <w:t>groupId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</w:rPr>
              <w:t>artifactId</w:t>
            </w:r>
            <w:proofErr w:type="spellEnd"/>
            <w:r>
              <w:rPr>
                <w:rStyle w:val="HTMLCode"/>
                <w:rFonts w:eastAsiaTheme="minorHAnsi"/>
              </w:rPr>
              <w:t>&gt;h2&lt;/</w:t>
            </w:r>
            <w:proofErr w:type="spellStart"/>
            <w:r>
              <w:rPr>
                <w:rStyle w:val="HTMLCode"/>
                <w:rFonts w:eastAsiaTheme="minorHAnsi"/>
              </w:rPr>
              <w:t>artifactId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    &lt;version&gt;1.4.197&lt;/version&gt;</w:t>
            </w:r>
          </w:p>
          <w:p w:rsidR="008C2628" w:rsidRDefault="008C2628" w:rsidP="008C2628">
            <w:r>
              <w:rPr>
                <w:rStyle w:val="HTMLCode"/>
                <w:rFonts w:eastAsiaTheme="minorHAnsi"/>
              </w:rPr>
              <w:t>&lt;/dependency&gt;</w:t>
            </w:r>
          </w:p>
        </w:tc>
      </w:tr>
    </w:tbl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That’s it, just by doing these dependencies, our application is up and running and we can use it for other database operations.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 xml:space="preserve">The explicit configuration for a standard </w:t>
      </w:r>
      <w:proofErr w:type="gramStart"/>
      <w:r>
        <w:rPr>
          <w:rStyle w:val="Strong"/>
          <w:rFonts w:ascii="raleway" w:hAnsi="raleway"/>
          <w:color w:val="333333"/>
          <w:sz w:val="27"/>
          <w:szCs w:val="27"/>
        </w:rPr>
        <w:t>Spring</w:t>
      </w:r>
      <w:proofErr w:type="gramEnd"/>
      <w:r>
        <w:rPr>
          <w:rStyle w:val="Strong"/>
          <w:rFonts w:ascii="raleway" w:hAnsi="raleway"/>
          <w:color w:val="333333"/>
          <w:sz w:val="27"/>
          <w:szCs w:val="27"/>
        </w:rPr>
        <w:t xml:space="preserve"> application is now included as part of Spring Boot auto-configuration.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can, of course, modify the auto-configuration by adding our own explicit configuration.</w:t>
      </w:r>
    </w:p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Spring Boot provides an easy way to do this using properties in the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application.properties</w:t>
      </w:r>
      <w:proofErr w:type="spellEnd"/>
      <w:r>
        <w:rPr>
          <w:rFonts w:ascii="raleway" w:hAnsi="raleway"/>
          <w:color w:val="333333"/>
          <w:sz w:val="27"/>
          <w:szCs w:val="27"/>
        </w:rPr>
        <w:t> file:</w:t>
      </w:r>
    </w:p>
    <w:tbl>
      <w:tblPr>
        <w:tblW w:w="145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4025"/>
      </w:tblGrid>
      <w:tr w:rsidR="008C2628" w:rsidTr="008C2628">
        <w:trPr>
          <w:tblCellSpacing w:w="0" w:type="dxa"/>
        </w:trPr>
        <w:tc>
          <w:tcPr>
            <w:tcW w:w="0" w:type="auto"/>
            <w:vAlign w:val="center"/>
            <w:hideMark/>
          </w:tcPr>
          <w:p w:rsidR="008C2628" w:rsidRDefault="008C2628" w:rsidP="008C2628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C2628" w:rsidRDefault="008C2628" w:rsidP="008C2628">
            <w:r>
              <w:t>2</w:t>
            </w:r>
          </w:p>
          <w:p w:rsidR="008C2628" w:rsidRDefault="008C2628" w:rsidP="008C2628">
            <w:r>
              <w:t>3</w:t>
            </w:r>
          </w:p>
        </w:tc>
        <w:tc>
          <w:tcPr>
            <w:tcW w:w="14025" w:type="dxa"/>
            <w:vAlign w:val="center"/>
            <w:hideMark/>
          </w:tcPr>
          <w:p w:rsidR="008C2628" w:rsidRDefault="008C2628" w:rsidP="008C2628">
            <w:r>
              <w:rPr>
                <w:rStyle w:val="HTMLCode"/>
                <w:rFonts w:eastAsiaTheme="minorHAnsi"/>
              </w:rPr>
              <w:t>spring.datasource.url=jdbc:h2:mem:db;DB_CLOSE_DELAY=-1</w:t>
            </w:r>
          </w:p>
          <w:p w:rsidR="008C2628" w:rsidRDefault="008C2628" w:rsidP="008C2628">
            <w:proofErr w:type="spellStart"/>
            <w:r>
              <w:rPr>
                <w:rStyle w:val="HTMLCode"/>
                <w:rFonts w:eastAsiaTheme="minorHAnsi"/>
              </w:rPr>
              <w:t>spring.datasource.username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sa</w:t>
            </w:r>
            <w:proofErr w:type="spellEnd"/>
          </w:p>
          <w:p w:rsidR="008C2628" w:rsidRDefault="008C2628" w:rsidP="008C2628">
            <w:proofErr w:type="spellStart"/>
            <w:r>
              <w:rPr>
                <w:rStyle w:val="HTMLCode"/>
                <w:rFonts w:eastAsiaTheme="minorHAnsi"/>
              </w:rPr>
              <w:t>spring.datasource.password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sa</w:t>
            </w:r>
            <w:proofErr w:type="spellEnd"/>
          </w:p>
        </w:tc>
      </w:tr>
    </w:tbl>
    <w:p w:rsidR="008C2628" w:rsidRDefault="008C2628" w:rsidP="008C262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In this example, we've changed the connectio</w:t>
      </w:r>
      <w:bookmarkStart w:id="0" w:name="_GoBack"/>
      <w:bookmarkEnd w:id="0"/>
      <w:r>
        <w:rPr>
          <w:rFonts w:ascii="raleway" w:hAnsi="raleway"/>
          <w:color w:val="333333"/>
          <w:sz w:val="27"/>
          <w:szCs w:val="27"/>
        </w:rPr>
        <w:t>n URL and credentials.</w:t>
      </w:r>
    </w:p>
    <w:p w:rsidR="008C2628" w:rsidRDefault="008C2628" w:rsidP="008C2628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t>9. Conclusion</w:t>
      </w:r>
    </w:p>
    <w:p w:rsidR="00023B6C" w:rsidRDefault="008C2628"/>
    <w:sectPr w:rsidR="0002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5936"/>
    <w:multiLevelType w:val="multilevel"/>
    <w:tmpl w:val="62F48F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4D17547"/>
    <w:multiLevelType w:val="multilevel"/>
    <w:tmpl w:val="D8049F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EFF6A2A"/>
    <w:multiLevelType w:val="multilevel"/>
    <w:tmpl w:val="1D268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8260F71"/>
    <w:multiLevelType w:val="multilevel"/>
    <w:tmpl w:val="4C5C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0A"/>
    <w:rsid w:val="00666FE4"/>
    <w:rsid w:val="00856D3E"/>
    <w:rsid w:val="008C2628"/>
    <w:rsid w:val="008E69BA"/>
    <w:rsid w:val="00A21DB1"/>
    <w:rsid w:val="00BF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38908-7293-41BC-B2AF-AB36E431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6D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6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6D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D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262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62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C26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1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2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blog/2011/04/26/advanced-spring-data-jpa-specifications-and-querydsl/" TargetMode="External"/><Relationship Id="rId13" Type="http://schemas.openxmlformats.org/officeDocument/2006/relationships/hyperlink" Target="https://search.maven.org/search?q=a:spring-boot-starter-data-j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implifying-the-data-access-layer-with-spring-and-java-generics" TargetMode="External"/><Relationship Id="rId12" Type="http://schemas.openxmlformats.org/officeDocument/2006/relationships/hyperlink" Target="https://www.baeldung.com/the-persistence-layer-with-spring-and-j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bootstraping-a-web-application-with-spring-and-java-based-configuration" TargetMode="External"/><Relationship Id="rId11" Type="http://schemas.openxmlformats.org/officeDocument/2006/relationships/hyperlink" Target="https://www.baeldung.com/the-persistence-layer-with-spring-and-jp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spring.io/spring-data/data-jpa/docs/current/reference/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data/data-jpa/docs/current/reference/ht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8</Pages>
  <Words>1794</Words>
  <Characters>10231</Characters>
  <Application>Microsoft Office Word</Application>
  <DocSecurity>0</DocSecurity>
  <Lines>85</Lines>
  <Paragraphs>24</Paragraphs>
  <ScaleCrop>false</ScaleCrop>
  <Company>Cognizant</Company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2019-10-18T05:40:00Z</dcterms:created>
  <dcterms:modified xsi:type="dcterms:W3CDTF">2019-10-23T06:36:00Z</dcterms:modified>
</cp:coreProperties>
</file>