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B9A67" w14:textId="4D57C0E0" w:rsidR="000F3DE5" w:rsidRPr="001D0D9A" w:rsidRDefault="000F3DE5" w:rsidP="001D0D9A">
      <w:pPr>
        <w:ind w:firstLine="720"/>
        <w:jc w:val="center"/>
        <w:rPr>
          <w:sz w:val="36"/>
          <w:szCs w:val="36"/>
          <w:u w:val="single"/>
        </w:rPr>
      </w:pPr>
      <w:r w:rsidRPr="001D0D9A">
        <w:rPr>
          <w:sz w:val="36"/>
          <w:szCs w:val="36"/>
          <w:u w:val="single"/>
        </w:rPr>
        <w:t xml:space="preserve">Software </w:t>
      </w:r>
      <w:r w:rsidRPr="001D0D9A">
        <w:rPr>
          <w:sz w:val="36"/>
          <w:szCs w:val="36"/>
          <w:u w:val="single"/>
        </w:rPr>
        <w:t xml:space="preserve">Design and </w:t>
      </w:r>
      <w:r w:rsidRPr="001D0D9A">
        <w:rPr>
          <w:sz w:val="36"/>
          <w:szCs w:val="36"/>
          <w:u w:val="single"/>
        </w:rPr>
        <w:t>Engineering</w:t>
      </w:r>
    </w:p>
    <w:p w14:paraId="42148636" w14:textId="77777777" w:rsidR="000F3DE5" w:rsidRDefault="000F3DE5" w:rsidP="000F3DE5">
      <w:pPr>
        <w:ind w:firstLine="720"/>
      </w:pPr>
    </w:p>
    <w:p w14:paraId="780F9904" w14:textId="06BFFE75" w:rsidR="006201CF" w:rsidRDefault="002841F8" w:rsidP="000F3DE5">
      <w:pPr>
        <w:ind w:firstLine="720"/>
      </w:pPr>
      <w:r w:rsidRPr="002841F8">
        <w:t xml:space="preserve">The artifact selected for this </w:t>
      </w:r>
      <w:r w:rsidR="002729DF">
        <w:t xml:space="preserve">section </w:t>
      </w:r>
      <w:r w:rsidRPr="002841F8">
        <w:t>is an Android Weight Tracking Application</w:t>
      </w:r>
      <w:r w:rsidR="000F3DE5">
        <w:t xml:space="preserve"> from cs 360</w:t>
      </w:r>
      <w:r w:rsidRPr="002841F8">
        <w:t>. Initially developed as a functional prototype, I revisited the codebase to perform a refactoring of both its backend architecture and frontend design. The upgrade focused on two key files</w:t>
      </w:r>
      <w:r w:rsidR="002729DF">
        <w:t xml:space="preserve"> being </w:t>
      </w:r>
      <w:r w:rsidRPr="002841F8">
        <w:t>DatabaseHelper.java (handling SQLite operations) and the resource files themes.xml and colors.xml (handling the user interface).</w:t>
      </w:r>
      <w:r w:rsidR="000F3DE5">
        <w:t xml:space="preserve"> </w:t>
      </w:r>
      <w:r w:rsidR="006201CF">
        <w:t>I selected this artifact because it demonstrates my ability to not only write functional code but to refactor legacy code into a professional, scalable, and maintainable software product. In the software industry, making t</w:t>
      </w:r>
      <w:r w:rsidR="002729DF">
        <w:t>hings</w:t>
      </w:r>
      <w:r w:rsidR="006201CF">
        <w:t xml:space="preserve"> work is only the first step</w:t>
      </w:r>
      <w:r w:rsidR="002729DF">
        <w:t xml:space="preserve"> and </w:t>
      </w:r>
      <w:r w:rsidR="006201CF">
        <w:t>making t</w:t>
      </w:r>
      <w:r w:rsidR="002729DF">
        <w:t>hings</w:t>
      </w:r>
      <w:r w:rsidR="006201CF">
        <w:t xml:space="preserve"> maintainable is the engineering standard.</w:t>
      </w:r>
      <w:r w:rsidR="002729DF">
        <w:t xml:space="preserve"> </w:t>
      </w:r>
      <w:r w:rsidR="006201CF">
        <w:t xml:space="preserve">This project highlights my skills </w:t>
      </w:r>
      <w:r w:rsidR="000F3DE5">
        <w:t xml:space="preserve">in </w:t>
      </w:r>
      <w:bookmarkStart w:id="0" w:name="_Hlk216579563"/>
      <w:r w:rsidR="000F3DE5">
        <w:t>Software</w:t>
      </w:r>
      <w:r w:rsidR="006201CF">
        <w:t xml:space="preserve"> Engineering</w:t>
      </w:r>
      <w:r w:rsidR="002729DF">
        <w:t xml:space="preserve"> </w:t>
      </w:r>
      <w:bookmarkEnd w:id="0"/>
      <w:r w:rsidR="002729DF">
        <w:t>by i</w:t>
      </w:r>
      <w:r w:rsidR="006201CF">
        <w:t xml:space="preserve">mplementing architectural design patterns to improve data integrity. </w:t>
      </w:r>
      <w:r w:rsidR="002729DF">
        <w:t xml:space="preserve">It also displays growth in </w:t>
      </w:r>
      <w:r w:rsidR="006201CF">
        <w:t>Software Design</w:t>
      </w:r>
      <w:r w:rsidR="002729DF">
        <w:t xml:space="preserve"> by m</w:t>
      </w:r>
      <w:r w:rsidR="006201CF">
        <w:t>odernizing user interfaces by migrating from legacy layouts to Material Design 3, ensuring a cohesive and accessible user experience.</w:t>
      </w:r>
    </w:p>
    <w:p w14:paraId="4603A5A4" w14:textId="3D135AD7" w:rsidR="006201CF" w:rsidRDefault="006201CF" w:rsidP="000F3DE5">
      <w:pPr>
        <w:ind w:firstLine="720"/>
      </w:pPr>
      <w:r>
        <w:t>A critical aspect of software engineering is ensuring code can withstand change. In the original version of DatabaseHelper.java, table and column names were hardcoded directly into SQL strings. This practice, while quick to implement, is prone to errors</w:t>
      </w:r>
      <w:r w:rsidR="002729DF">
        <w:t xml:space="preserve"> like how </w:t>
      </w:r>
      <w:r>
        <w:t xml:space="preserve">a single typo in a </w:t>
      </w:r>
      <w:proofErr w:type="gramStart"/>
      <w:r>
        <w:t>string literal</w:t>
      </w:r>
      <w:proofErr w:type="gramEnd"/>
      <w:r>
        <w:t xml:space="preserve"> could crash the application, and changing a column name </w:t>
      </w:r>
      <w:proofErr w:type="gramStart"/>
      <w:r>
        <w:t>required</w:t>
      </w:r>
      <w:proofErr w:type="gramEnd"/>
      <w:r>
        <w:t xml:space="preserve"> hunting down every instance of that string throughout the </w:t>
      </w:r>
      <w:proofErr w:type="spellStart"/>
      <w:r>
        <w:t>codeTo</w:t>
      </w:r>
      <w:proofErr w:type="spellEnd"/>
      <w:r>
        <w:t xml:space="preserve"> address this, I refactored the class to implement the Contract Pattern. I introduced a nested public static class </w:t>
      </w:r>
      <w:proofErr w:type="spellStart"/>
      <w:r>
        <w:t>DbContract</w:t>
      </w:r>
      <w:proofErr w:type="spellEnd"/>
      <w:r>
        <w:t xml:space="preserve"> that defines the schema constants in a single location. By defining constants like TABLE_USERS and COLUMN_WEIGHT in one place, I ensured that any schema changes </w:t>
      </w:r>
      <w:r w:rsidR="000F3DE5">
        <w:t>happen</w:t>
      </w:r>
      <w:r>
        <w:t xml:space="preserve"> automatically throughout the application. Error Reduction</w:t>
      </w:r>
      <w:r w:rsidR="002729DF">
        <w:t xml:space="preserve"> was crucial because</w:t>
      </w:r>
      <w:r>
        <w:t xml:space="preserve"> </w:t>
      </w:r>
      <w:r w:rsidR="002729DF">
        <w:t>t</w:t>
      </w:r>
      <w:r>
        <w:t xml:space="preserve">his approach eliminates the risk of typo-induced runtime errors in SQL queries. The code structure is </w:t>
      </w:r>
      <w:r w:rsidR="00FE7001">
        <w:t>then</w:t>
      </w:r>
      <w:r>
        <w:t xml:space="preserve"> prepared for expansion. As the app grows to include features like goal tracking or BMI calculation, the database schema can be updated without rewriting the core logic.</w:t>
      </w:r>
      <w:r w:rsidR="00DA6429" w:rsidRPr="00DA6429">
        <w:t xml:space="preserve"> </w:t>
      </w:r>
      <w:r w:rsidR="00DA6429" w:rsidRPr="00DA6429">
        <w:t xml:space="preserve"> I</w:t>
      </w:r>
      <w:r w:rsidR="00DA6429">
        <w:t xml:space="preserve"> also</w:t>
      </w:r>
      <w:r w:rsidR="00DA6429" w:rsidRPr="00DA6429">
        <w:t xml:space="preserve"> updated the themes and design of the main pages to look and feel more professional and inviting, with more colors and cleaner designs.</w:t>
      </w:r>
    </w:p>
    <w:p w14:paraId="1A00958A" w14:textId="24973DAC" w:rsidR="006201CF" w:rsidRDefault="006201CF" w:rsidP="000F3DE5">
      <w:pPr>
        <w:ind w:firstLine="720"/>
      </w:pPr>
      <w:r>
        <w:t xml:space="preserve">Software design encompasses both the internal architecture and the external user interface (UI). The original application relied on the older </w:t>
      </w:r>
      <w:proofErr w:type="spellStart"/>
      <w:r>
        <w:t>Theme.AppCompat</w:t>
      </w:r>
      <w:proofErr w:type="spellEnd"/>
      <w:r>
        <w:t xml:space="preserve"> and utilized the default, generic Android color palette (standard purples and teals). This resulted in an interface that felt dated and lacked a unique brand identity.</w:t>
      </w:r>
      <w:r w:rsidR="000F3DE5">
        <w:t xml:space="preserve"> </w:t>
      </w:r>
      <w:r>
        <w:t>I upgraded the application to use Material Design 3 (M3), the current industry standard for Android development. I replaced the legacy theme with Theme.Material</w:t>
      </w:r>
      <w:proofErr w:type="gramStart"/>
      <w:r>
        <w:t>3.DayNight.NoActionBar</w:t>
      </w:r>
      <w:proofErr w:type="gramEnd"/>
      <w:r>
        <w:t xml:space="preserve">, enabling modern UI components and better dark mode support. Custom Branding: I moved away from the </w:t>
      </w:r>
      <w:r>
        <w:lastRenderedPageBreak/>
        <w:t>default template colors to a custom "Warm Orange/Red" palette. I defined semantic color names</w:t>
      </w:r>
      <w:r w:rsidR="00FE7001">
        <w:t>,</w:t>
      </w:r>
      <w:r>
        <w:t xml:space="preserve"> </w:t>
      </w:r>
      <w:r w:rsidR="00FE7001">
        <w:t>like how</w:t>
      </w:r>
      <w:r>
        <w:t xml:space="preserve"> </w:t>
      </w:r>
      <w:proofErr w:type="spellStart"/>
      <w:r>
        <w:t>colorPrimary</w:t>
      </w:r>
      <w:proofErr w:type="spellEnd"/>
      <w:r>
        <w:t xml:space="preserve"> as Deep Orange for calls to action, </w:t>
      </w:r>
      <w:proofErr w:type="spellStart"/>
      <w:r>
        <w:t>colorSecondary</w:t>
      </w:r>
      <w:proofErr w:type="spellEnd"/>
      <w:r>
        <w:t xml:space="preserve"> as Taupe for accents</w:t>
      </w:r>
      <w:r w:rsidR="00FE7001">
        <w:t>,</w:t>
      </w:r>
      <w:r>
        <w:t xml:space="preserve"> to create a visual hierarchy that guides the user's attention naturally. </w:t>
      </w:r>
      <w:proofErr w:type="spellStart"/>
      <w:proofErr w:type="gramStart"/>
      <w:r>
        <w:t>UsThis</w:t>
      </w:r>
      <w:proofErr w:type="spellEnd"/>
      <w:proofErr w:type="gramEnd"/>
      <w:r>
        <w:t xml:space="preserve"> redesign is not just aesthetic</w:t>
      </w:r>
      <w:r w:rsidR="00FE7001">
        <w:t xml:space="preserve"> as</w:t>
      </w:r>
      <w:r>
        <w:t xml:space="preserve"> it improves usability by using high-contrast colors (</w:t>
      </w:r>
      <w:proofErr w:type="spellStart"/>
      <w:r>
        <w:t>colorOnPrimary</w:t>
      </w:r>
      <w:proofErr w:type="spellEnd"/>
      <w:r>
        <w:t>) to ensure text readability and accessibility.</w:t>
      </w:r>
    </w:p>
    <w:p w14:paraId="715CB43B" w14:textId="77777777" w:rsidR="00DD3425" w:rsidRDefault="00DD3425" w:rsidP="000F3DE5">
      <w:pPr>
        <w:ind w:firstLine="720"/>
      </w:pPr>
    </w:p>
    <w:p w14:paraId="619D85FA" w14:textId="77777777" w:rsidR="00DD3425" w:rsidRPr="00571458" w:rsidRDefault="00DD3425" w:rsidP="00DD3425">
      <w:r>
        <w:t>Alexander Ray</w:t>
      </w:r>
      <w:r>
        <w:tab/>
      </w:r>
      <w:r>
        <w:tab/>
        <w:t>12/14/2025</w:t>
      </w:r>
    </w:p>
    <w:p w14:paraId="6B83F260" w14:textId="77777777" w:rsidR="00DD3425" w:rsidRDefault="00DD3425" w:rsidP="000F3DE5">
      <w:pPr>
        <w:ind w:firstLine="720"/>
      </w:pPr>
    </w:p>
    <w:sectPr w:rsidR="00DD3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1F8"/>
    <w:rsid w:val="000F3DE5"/>
    <w:rsid w:val="001D0D9A"/>
    <w:rsid w:val="002729DF"/>
    <w:rsid w:val="002841F8"/>
    <w:rsid w:val="004410B5"/>
    <w:rsid w:val="006201CF"/>
    <w:rsid w:val="00865623"/>
    <w:rsid w:val="00DA6429"/>
    <w:rsid w:val="00DD3425"/>
    <w:rsid w:val="00E54189"/>
    <w:rsid w:val="00FE7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1F71"/>
  <w15:chartTrackingRefBased/>
  <w15:docId w15:val="{487B9143-48C2-46F4-800D-D281E8E8B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1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1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1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1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1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1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1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1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1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1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1F8"/>
    <w:rPr>
      <w:rFonts w:eastAsiaTheme="majorEastAsia" w:cstheme="majorBidi"/>
      <w:color w:val="272727" w:themeColor="text1" w:themeTint="D8"/>
    </w:rPr>
  </w:style>
  <w:style w:type="paragraph" w:styleId="Title">
    <w:name w:val="Title"/>
    <w:basedOn w:val="Normal"/>
    <w:next w:val="Normal"/>
    <w:link w:val="TitleChar"/>
    <w:uiPriority w:val="10"/>
    <w:qFormat/>
    <w:rsid w:val="00284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1F8"/>
    <w:pPr>
      <w:spacing w:before="160"/>
      <w:jc w:val="center"/>
    </w:pPr>
    <w:rPr>
      <w:i/>
      <w:iCs/>
      <w:color w:val="404040" w:themeColor="text1" w:themeTint="BF"/>
    </w:rPr>
  </w:style>
  <w:style w:type="character" w:customStyle="1" w:styleId="QuoteChar">
    <w:name w:val="Quote Char"/>
    <w:basedOn w:val="DefaultParagraphFont"/>
    <w:link w:val="Quote"/>
    <w:uiPriority w:val="29"/>
    <w:rsid w:val="002841F8"/>
    <w:rPr>
      <w:i/>
      <w:iCs/>
      <w:color w:val="404040" w:themeColor="text1" w:themeTint="BF"/>
    </w:rPr>
  </w:style>
  <w:style w:type="paragraph" w:styleId="ListParagraph">
    <w:name w:val="List Paragraph"/>
    <w:basedOn w:val="Normal"/>
    <w:uiPriority w:val="34"/>
    <w:qFormat/>
    <w:rsid w:val="002841F8"/>
    <w:pPr>
      <w:ind w:left="720"/>
      <w:contextualSpacing/>
    </w:pPr>
  </w:style>
  <w:style w:type="character" w:styleId="IntenseEmphasis">
    <w:name w:val="Intense Emphasis"/>
    <w:basedOn w:val="DefaultParagraphFont"/>
    <w:uiPriority w:val="21"/>
    <w:qFormat/>
    <w:rsid w:val="002841F8"/>
    <w:rPr>
      <w:i/>
      <w:iCs/>
      <w:color w:val="0F4761" w:themeColor="accent1" w:themeShade="BF"/>
    </w:rPr>
  </w:style>
  <w:style w:type="paragraph" w:styleId="IntenseQuote">
    <w:name w:val="Intense Quote"/>
    <w:basedOn w:val="Normal"/>
    <w:next w:val="Normal"/>
    <w:link w:val="IntenseQuoteChar"/>
    <w:uiPriority w:val="30"/>
    <w:qFormat/>
    <w:rsid w:val="002841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1F8"/>
    <w:rPr>
      <w:i/>
      <w:iCs/>
      <w:color w:val="0F4761" w:themeColor="accent1" w:themeShade="BF"/>
    </w:rPr>
  </w:style>
  <w:style w:type="character" w:styleId="IntenseReference">
    <w:name w:val="Intense Reference"/>
    <w:basedOn w:val="DefaultParagraphFont"/>
    <w:uiPriority w:val="32"/>
    <w:qFormat/>
    <w:rsid w:val="002841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2870</Characters>
  <Application>Microsoft Office Word</Application>
  <DocSecurity>0</DocSecurity>
  <Lines>42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Ray</dc:creator>
  <cp:keywords/>
  <dc:description/>
  <cp:lastModifiedBy>Alex Ray</cp:lastModifiedBy>
  <cp:revision>2</cp:revision>
  <dcterms:created xsi:type="dcterms:W3CDTF">2025-12-14T12:43:00Z</dcterms:created>
  <dcterms:modified xsi:type="dcterms:W3CDTF">2025-12-14T12:43:00Z</dcterms:modified>
</cp:coreProperties>
</file>