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BDD9" w14:textId="77777777" w:rsidR="001E2CC3" w:rsidRDefault="001E2CC3">
      <w:pPr>
        <w:pStyle w:val="Title"/>
        <w:rPr>
          <w:rFonts w:ascii="Comic Sans MS" w:eastAsia="Comic Sans MS" w:hAnsi="Comic Sans MS" w:cs="Comic Sans MS"/>
        </w:rPr>
      </w:pPr>
      <w:bookmarkStart w:id="0" w:name="_j53mn2zct91" w:colFirst="0" w:colLast="0"/>
      <w:bookmarkEnd w:id="0"/>
    </w:p>
    <w:p w14:paraId="696E76CA" w14:textId="77777777" w:rsidR="001E2CC3" w:rsidRDefault="001E2CC3" w:rsidP="001E2CC3"/>
    <w:p w14:paraId="4411CD40" w14:textId="77777777" w:rsidR="001E2CC3" w:rsidRDefault="001E2CC3" w:rsidP="001E2CC3"/>
    <w:p w14:paraId="526CADB7" w14:textId="77777777" w:rsidR="001E2CC3" w:rsidRDefault="001E2CC3" w:rsidP="001E2CC3"/>
    <w:p w14:paraId="78006BE8" w14:textId="77777777" w:rsidR="001E2CC3" w:rsidRDefault="001E2CC3" w:rsidP="001E2CC3"/>
    <w:p w14:paraId="6FD05330" w14:textId="77777777" w:rsidR="001E2CC3" w:rsidRDefault="001E2CC3" w:rsidP="001E2CC3"/>
    <w:p w14:paraId="71ED6789" w14:textId="77777777" w:rsidR="001E2CC3" w:rsidRDefault="001E2CC3" w:rsidP="001E2CC3"/>
    <w:p w14:paraId="0284A4A7" w14:textId="77777777" w:rsidR="001E2CC3" w:rsidRDefault="001E2CC3" w:rsidP="001E2CC3"/>
    <w:p w14:paraId="54AFD236" w14:textId="77777777" w:rsidR="001E2CC3" w:rsidRDefault="001E2CC3" w:rsidP="001E2CC3"/>
    <w:p w14:paraId="06A4540B" w14:textId="77777777" w:rsidR="001E2CC3" w:rsidRDefault="001E2CC3" w:rsidP="001E2CC3"/>
    <w:p w14:paraId="45AC3B98" w14:textId="77777777" w:rsidR="001E2CC3" w:rsidRDefault="001E2CC3" w:rsidP="001E2CC3"/>
    <w:p w14:paraId="226D9896" w14:textId="77777777" w:rsidR="001E2CC3" w:rsidRDefault="001E2CC3" w:rsidP="001E2CC3"/>
    <w:p w14:paraId="0E15F147" w14:textId="77777777" w:rsidR="001E2CC3" w:rsidRDefault="001E2CC3" w:rsidP="001E2CC3"/>
    <w:p w14:paraId="7DF016B7" w14:textId="77777777" w:rsidR="001E2CC3" w:rsidRDefault="001E2CC3" w:rsidP="001E2CC3"/>
    <w:p w14:paraId="0133B4A4" w14:textId="77777777" w:rsidR="001E2CC3" w:rsidRDefault="001E2CC3" w:rsidP="001E2CC3"/>
    <w:p w14:paraId="68A31523" w14:textId="77777777" w:rsidR="001E2CC3" w:rsidRDefault="001E2CC3" w:rsidP="001E2CC3"/>
    <w:p w14:paraId="5E12BD3E" w14:textId="77777777" w:rsidR="001E2CC3" w:rsidRDefault="001E2CC3" w:rsidP="001E2CC3"/>
    <w:p w14:paraId="72528838" w14:textId="77777777" w:rsidR="001E2CC3" w:rsidRDefault="001E2CC3" w:rsidP="001E2CC3"/>
    <w:p w14:paraId="470B1328" w14:textId="77777777" w:rsidR="001E2CC3" w:rsidRPr="001E2CC3" w:rsidRDefault="001E2CC3" w:rsidP="001E2CC3"/>
    <w:p w14:paraId="672FE39C" w14:textId="77777777" w:rsidR="001E2CC3" w:rsidRPr="001E2CC3" w:rsidRDefault="001E2CC3" w:rsidP="001E2CC3">
      <w:pPr>
        <w:pStyle w:val="Title"/>
        <w:jc w:val="center"/>
        <w:rPr>
          <w:b/>
          <w:bCs/>
          <w:sz w:val="44"/>
          <w:szCs w:val="44"/>
        </w:rPr>
      </w:pPr>
      <w:r w:rsidRPr="001E2CC3">
        <w:rPr>
          <w:rFonts w:ascii="Comic Sans MS" w:eastAsia="Comic Sans MS" w:hAnsi="Comic Sans MS" w:cs="Comic Sans MS"/>
          <w:sz w:val="96"/>
          <w:szCs w:val="96"/>
        </w:rPr>
        <w:t>SOC Tier 1 Notes</w:t>
      </w:r>
    </w:p>
    <w:p w14:paraId="14062E7C" w14:textId="77777777" w:rsidR="001E2CC3" w:rsidRDefault="001E2CC3">
      <w:pPr>
        <w:rPr>
          <w:rFonts w:ascii="Comic Sans MS" w:eastAsia="Comic Sans MS" w:hAnsi="Comic Sans MS" w:cs="Comic Sans MS"/>
          <w:sz w:val="52"/>
          <w:szCs w:val="52"/>
        </w:rPr>
      </w:pPr>
      <w:r>
        <w:rPr>
          <w:rFonts w:ascii="Comic Sans MS" w:eastAsia="Comic Sans MS" w:hAnsi="Comic Sans MS" w:cs="Comic Sans MS"/>
        </w:rPr>
        <w:br w:type="page"/>
      </w:r>
    </w:p>
    <w:p w14:paraId="277E3FDA" w14:textId="77777777" w:rsidR="002F62A5" w:rsidRDefault="00000000">
      <w:pPr>
        <w:pStyle w:val="Heading1"/>
        <w:rPr>
          <w:rFonts w:ascii="Comic Sans MS" w:eastAsia="Comic Sans MS" w:hAnsi="Comic Sans MS" w:cs="Comic Sans MS"/>
        </w:rPr>
      </w:pPr>
      <w:bookmarkStart w:id="1" w:name="_7uh67d9iousg" w:colFirst="0" w:colLast="0"/>
      <w:bookmarkEnd w:id="1"/>
      <w:r>
        <w:rPr>
          <w:rFonts w:ascii="Comic Sans MS" w:eastAsia="Comic Sans MS" w:hAnsi="Comic Sans MS" w:cs="Comic Sans MS"/>
        </w:rPr>
        <w:lastRenderedPageBreak/>
        <w:t xml:space="preserve">Jobs </w:t>
      </w:r>
      <w:proofErr w:type="gramStart"/>
      <w:r>
        <w:rPr>
          <w:rFonts w:ascii="Comic Sans MS" w:eastAsia="Comic Sans MS" w:hAnsi="Comic Sans MS" w:cs="Comic Sans MS"/>
        </w:rPr>
        <w:t>have to</w:t>
      </w:r>
      <w:proofErr w:type="gramEnd"/>
      <w:r>
        <w:rPr>
          <w:rFonts w:ascii="Comic Sans MS" w:eastAsia="Comic Sans MS" w:hAnsi="Comic Sans MS" w:cs="Comic Sans MS"/>
        </w:rPr>
        <w:t xml:space="preserve"> do in this </w:t>
      </w:r>
      <w:proofErr w:type="gramStart"/>
      <w:r>
        <w:rPr>
          <w:rFonts w:ascii="Comic Sans MS" w:eastAsia="Comic Sans MS" w:hAnsi="Comic Sans MS" w:cs="Comic Sans MS"/>
        </w:rPr>
        <w:t>carrier :</w:t>
      </w:r>
      <w:proofErr w:type="gramEnd"/>
      <w:r>
        <w:rPr>
          <w:rFonts w:ascii="Comic Sans MS" w:eastAsia="Comic Sans MS" w:hAnsi="Comic Sans MS" w:cs="Comic Sans MS"/>
        </w:rPr>
        <w:t xml:space="preserve"> </w:t>
      </w:r>
    </w:p>
    <w:p w14:paraId="31646081" w14:textId="77777777" w:rsidR="002F62A5" w:rsidRDefault="002F62A5">
      <w:pPr>
        <w:rPr>
          <w:sz w:val="28"/>
          <w:szCs w:val="28"/>
        </w:rPr>
      </w:pPr>
    </w:p>
    <w:p w14:paraId="72D70FF0" w14:textId="77777777" w:rsidR="002F62A5" w:rsidRDefault="00000000">
      <w:pPr>
        <w:numPr>
          <w:ilvl w:val="0"/>
          <w:numId w:val="7"/>
        </w:numPr>
        <w:rPr>
          <w:rFonts w:ascii="Comic Sans MS" w:eastAsia="Comic Sans MS" w:hAnsi="Comic Sans MS" w:cs="Comic Sans MS"/>
          <w:sz w:val="28"/>
          <w:szCs w:val="28"/>
        </w:rPr>
      </w:pPr>
      <w:proofErr w:type="gramStart"/>
      <w:r>
        <w:rPr>
          <w:rFonts w:ascii="Comic Sans MS" w:eastAsia="Comic Sans MS" w:hAnsi="Comic Sans MS" w:cs="Comic Sans MS"/>
          <w:sz w:val="28"/>
          <w:szCs w:val="28"/>
        </w:rPr>
        <w:t>Monitoring :</w:t>
      </w:r>
      <w:proofErr w:type="gramEnd"/>
      <w:r>
        <w:rPr>
          <w:rFonts w:ascii="Comic Sans MS" w:eastAsia="Comic Sans MS" w:hAnsi="Comic Sans MS" w:cs="Comic Sans MS"/>
          <w:sz w:val="28"/>
          <w:szCs w:val="28"/>
        </w:rPr>
        <w:t xml:space="preserve"> </w:t>
      </w:r>
      <w:proofErr w:type="gramStart"/>
      <w:r>
        <w:rPr>
          <w:rFonts w:ascii="Comic Sans MS" w:eastAsia="Comic Sans MS" w:hAnsi="Comic Sans MS" w:cs="Comic Sans MS"/>
          <w:sz w:val="28"/>
          <w:szCs w:val="28"/>
        </w:rPr>
        <w:t>Investigating ,</w:t>
      </w:r>
      <w:proofErr w:type="gramEnd"/>
      <w:r>
        <w:rPr>
          <w:rFonts w:ascii="Comic Sans MS" w:eastAsia="Comic Sans MS" w:hAnsi="Comic Sans MS" w:cs="Comic Sans MS"/>
          <w:sz w:val="28"/>
          <w:szCs w:val="28"/>
        </w:rPr>
        <w:t xml:space="preserve"> Check Alerts </w:t>
      </w:r>
    </w:p>
    <w:p w14:paraId="3F8B4EEE" w14:textId="77777777" w:rsidR="002F62A5" w:rsidRDefault="00000000">
      <w:pPr>
        <w:numPr>
          <w:ilvl w:val="0"/>
          <w:numId w:val="11"/>
        </w:numPr>
        <w:rPr>
          <w:rFonts w:ascii="Comic Sans MS" w:eastAsia="Comic Sans MS" w:hAnsi="Comic Sans MS" w:cs="Comic Sans MS"/>
          <w:sz w:val="28"/>
          <w:szCs w:val="28"/>
        </w:rPr>
      </w:pPr>
      <w:proofErr w:type="gramStart"/>
      <w:r>
        <w:rPr>
          <w:rFonts w:ascii="Comic Sans MS" w:eastAsia="Comic Sans MS" w:hAnsi="Comic Sans MS" w:cs="Comic Sans MS"/>
          <w:sz w:val="28"/>
          <w:szCs w:val="28"/>
        </w:rPr>
        <w:t>Tools :</w:t>
      </w:r>
      <w:proofErr w:type="gramEnd"/>
      <w:r>
        <w:rPr>
          <w:rFonts w:ascii="Comic Sans MS" w:eastAsia="Comic Sans MS" w:hAnsi="Comic Sans MS" w:cs="Comic Sans MS"/>
          <w:sz w:val="28"/>
          <w:szCs w:val="28"/>
        </w:rPr>
        <w:t xml:space="preserve"> 1- SIEM like </w:t>
      </w:r>
      <w:proofErr w:type="gramStart"/>
      <w:r>
        <w:rPr>
          <w:rFonts w:ascii="Comic Sans MS" w:eastAsia="Comic Sans MS" w:hAnsi="Comic Sans MS" w:cs="Comic Sans MS"/>
          <w:sz w:val="28"/>
          <w:szCs w:val="28"/>
        </w:rPr>
        <w:t>Splunk  2</w:t>
      </w:r>
      <w:proofErr w:type="gramEnd"/>
      <w:r>
        <w:rPr>
          <w:rFonts w:ascii="Comic Sans MS" w:eastAsia="Comic Sans MS" w:hAnsi="Comic Sans MS" w:cs="Comic Sans MS"/>
          <w:sz w:val="28"/>
          <w:szCs w:val="28"/>
        </w:rPr>
        <w:t xml:space="preserve">-EDR 3- </w:t>
      </w:r>
      <w:proofErr w:type="gramStart"/>
      <w:r>
        <w:rPr>
          <w:rFonts w:ascii="Comic Sans MS" w:eastAsia="Comic Sans MS" w:hAnsi="Comic Sans MS" w:cs="Comic Sans MS"/>
          <w:sz w:val="28"/>
          <w:szCs w:val="28"/>
        </w:rPr>
        <w:t>Antivirus  …</w:t>
      </w:r>
      <w:proofErr w:type="gramEnd"/>
    </w:p>
    <w:p w14:paraId="5E5FCF82" w14:textId="77777777" w:rsidR="002F62A5" w:rsidRDefault="00000000">
      <w:pPr>
        <w:numPr>
          <w:ilvl w:val="0"/>
          <w:numId w:val="7"/>
        </w:numPr>
        <w:rPr>
          <w:rFonts w:ascii="Comic Sans MS" w:eastAsia="Comic Sans MS" w:hAnsi="Comic Sans MS" w:cs="Comic Sans MS"/>
          <w:sz w:val="28"/>
          <w:szCs w:val="28"/>
        </w:rPr>
      </w:pPr>
      <w:r>
        <w:rPr>
          <w:rFonts w:ascii="Comic Sans MS" w:eastAsia="Comic Sans MS" w:hAnsi="Comic Sans MS" w:cs="Comic Sans MS"/>
          <w:sz w:val="28"/>
          <w:szCs w:val="28"/>
        </w:rPr>
        <w:t xml:space="preserve">Meeting and Group work </w:t>
      </w:r>
    </w:p>
    <w:p w14:paraId="1CA8A045" w14:textId="77777777" w:rsidR="002F62A5" w:rsidRDefault="00000000">
      <w:pPr>
        <w:numPr>
          <w:ilvl w:val="0"/>
          <w:numId w:val="7"/>
        </w:numPr>
        <w:rPr>
          <w:rFonts w:ascii="Comic Sans MS" w:eastAsia="Comic Sans MS" w:hAnsi="Comic Sans MS" w:cs="Comic Sans MS"/>
          <w:sz w:val="28"/>
          <w:szCs w:val="28"/>
        </w:rPr>
      </w:pPr>
      <w:r>
        <w:rPr>
          <w:rFonts w:ascii="Comic Sans MS" w:eastAsia="Comic Sans MS" w:hAnsi="Comic Sans MS" w:cs="Comic Sans MS"/>
          <w:sz w:val="28"/>
          <w:szCs w:val="28"/>
        </w:rPr>
        <w:t>Working with IDS/IPS</w:t>
      </w:r>
    </w:p>
    <w:p w14:paraId="0C193C14" w14:textId="77777777" w:rsidR="002F62A5" w:rsidRDefault="00000000">
      <w:pPr>
        <w:numPr>
          <w:ilvl w:val="0"/>
          <w:numId w:val="7"/>
        </w:numPr>
        <w:rPr>
          <w:rFonts w:ascii="Comic Sans MS" w:eastAsia="Comic Sans MS" w:hAnsi="Comic Sans MS" w:cs="Comic Sans MS"/>
          <w:sz w:val="28"/>
          <w:szCs w:val="28"/>
        </w:rPr>
      </w:pPr>
      <w:proofErr w:type="gramStart"/>
      <w:r>
        <w:rPr>
          <w:rFonts w:ascii="Comic Sans MS" w:eastAsia="Comic Sans MS" w:hAnsi="Comic Sans MS" w:cs="Comic Sans MS"/>
          <w:sz w:val="28"/>
          <w:szCs w:val="28"/>
        </w:rPr>
        <w:t>Ticketing :</w:t>
      </w:r>
      <w:proofErr w:type="gramEnd"/>
      <w:r>
        <w:rPr>
          <w:rFonts w:ascii="Comic Sans MS" w:eastAsia="Comic Sans MS" w:hAnsi="Comic Sans MS" w:cs="Comic Sans MS"/>
          <w:sz w:val="28"/>
          <w:szCs w:val="28"/>
        </w:rPr>
        <w:t xml:space="preserve"> On a platform that the organisation has you should submit the true </w:t>
      </w:r>
      <w:proofErr w:type="gramStart"/>
      <w:r>
        <w:rPr>
          <w:rFonts w:ascii="Comic Sans MS" w:eastAsia="Comic Sans MS" w:hAnsi="Comic Sans MS" w:cs="Comic Sans MS"/>
          <w:sz w:val="28"/>
          <w:szCs w:val="28"/>
        </w:rPr>
        <w:t>alerts  on</w:t>
      </w:r>
      <w:proofErr w:type="gramEnd"/>
      <w:r>
        <w:rPr>
          <w:rFonts w:ascii="Comic Sans MS" w:eastAsia="Comic Sans MS" w:hAnsi="Comic Sans MS" w:cs="Comic Sans MS"/>
          <w:sz w:val="28"/>
          <w:szCs w:val="28"/>
        </w:rPr>
        <w:t xml:space="preserve"> it.</w:t>
      </w:r>
    </w:p>
    <w:p w14:paraId="3F2289E8"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shd w:val="clear" w:color="auto" w:fill="EDED67"/>
        </w:rPr>
        <w:t>#</w:t>
      </w:r>
      <w:proofErr w:type="gramStart"/>
      <w:r>
        <w:rPr>
          <w:rFonts w:ascii="Comic Sans MS" w:eastAsia="Comic Sans MS" w:hAnsi="Comic Sans MS" w:cs="Comic Sans MS"/>
          <w:sz w:val="28"/>
          <w:szCs w:val="28"/>
          <w:shd w:val="clear" w:color="auto" w:fill="EDED67"/>
        </w:rPr>
        <w:t>Escalate :</w:t>
      </w:r>
      <w:proofErr w:type="gramEnd"/>
      <w:r>
        <w:rPr>
          <w:rFonts w:ascii="Comic Sans MS" w:eastAsia="Comic Sans MS" w:hAnsi="Comic Sans MS" w:cs="Comic Sans MS"/>
          <w:sz w:val="28"/>
          <w:szCs w:val="28"/>
          <w:shd w:val="clear" w:color="auto" w:fill="EDED67"/>
        </w:rPr>
        <w:t xml:space="preserve"> If a T1 notices an incident and doesn't know if this incident is valid or </w:t>
      </w:r>
      <w:proofErr w:type="gramStart"/>
      <w:r>
        <w:rPr>
          <w:rFonts w:ascii="Comic Sans MS" w:eastAsia="Comic Sans MS" w:hAnsi="Comic Sans MS" w:cs="Comic Sans MS"/>
          <w:sz w:val="28"/>
          <w:szCs w:val="28"/>
          <w:shd w:val="clear" w:color="auto" w:fill="EDED67"/>
        </w:rPr>
        <w:t>not</w:t>
      </w:r>
      <w:proofErr w:type="gramEnd"/>
      <w:r>
        <w:rPr>
          <w:rFonts w:ascii="Comic Sans MS" w:eastAsia="Comic Sans MS" w:hAnsi="Comic Sans MS" w:cs="Comic Sans MS"/>
          <w:sz w:val="28"/>
          <w:szCs w:val="28"/>
          <w:shd w:val="clear" w:color="auto" w:fill="EDED67"/>
        </w:rPr>
        <w:t xml:space="preserve"> they will pass it to T2. This passage is called escalate.</w:t>
      </w:r>
      <w:r>
        <w:rPr>
          <w:rFonts w:ascii="Comic Sans MS" w:eastAsia="Comic Sans MS" w:hAnsi="Comic Sans MS" w:cs="Comic Sans MS"/>
          <w:sz w:val="28"/>
          <w:szCs w:val="28"/>
        </w:rPr>
        <w:t xml:space="preserve"> </w:t>
      </w:r>
    </w:p>
    <w:p w14:paraId="2B115D6D" w14:textId="77777777" w:rsidR="002F62A5" w:rsidRDefault="002F62A5">
      <w:pPr>
        <w:rPr>
          <w:rFonts w:ascii="Comic Sans MS" w:eastAsia="Comic Sans MS" w:hAnsi="Comic Sans MS" w:cs="Comic Sans MS"/>
          <w:sz w:val="28"/>
          <w:szCs w:val="28"/>
        </w:rPr>
      </w:pPr>
    </w:p>
    <w:p w14:paraId="5439F7C3" w14:textId="77777777" w:rsidR="002F62A5" w:rsidRDefault="00000000">
      <w:pPr>
        <w:rPr>
          <w:rFonts w:ascii="Comic Sans MS" w:eastAsia="Comic Sans MS" w:hAnsi="Comic Sans MS" w:cs="Comic Sans MS"/>
          <w:sz w:val="28"/>
          <w:szCs w:val="28"/>
          <w:u w:val="single"/>
          <w:shd w:val="clear" w:color="auto" w:fill="EDED67"/>
        </w:rPr>
      </w:pPr>
      <w:r>
        <w:rPr>
          <w:rFonts w:ascii="Comic Sans MS" w:eastAsia="Comic Sans MS" w:hAnsi="Comic Sans MS" w:cs="Comic Sans MS"/>
          <w:sz w:val="28"/>
          <w:szCs w:val="28"/>
          <w:u w:val="single"/>
          <w:shd w:val="clear" w:color="auto" w:fill="EDED67"/>
        </w:rPr>
        <w:t xml:space="preserve">#SOC T2 is about </w:t>
      </w:r>
      <w:proofErr w:type="gramStart"/>
      <w:r>
        <w:rPr>
          <w:rFonts w:ascii="Comic Sans MS" w:eastAsia="Comic Sans MS" w:hAnsi="Comic Sans MS" w:cs="Comic Sans MS"/>
          <w:sz w:val="28"/>
          <w:szCs w:val="28"/>
          <w:u w:val="single"/>
          <w:shd w:val="clear" w:color="auto" w:fill="EDED67"/>
        </w:rPr>
        <w:t>hunting.(</w:t>
      </w:r>
      <w:proofErr w:type="gramEnd"/>
      <w:r>
        <w:rPr>
          <w:rFonts w:ascii="Comic Sans MS" w:eastAsia="Comic Sans MS" w:hAnsi="Comic Sans MS" w:cs="Comic Sans MS"/>
          <w:sz w:val="28"/>
          <w:szCs w:val="28"/>
          <w:u w:val="single"/>
          <w:shd w:val="clear" w:color="auto" w:fill="EDED67"/>
        </w:rPr>
        <w:t xml:space="preserve">they almost </w:t>
      </w:r>
      <w:proofErr w:type="gramStart"/>
      <w:r>
        <w:rPr>
          <w:rFonts w:ascii="Comic Sans MS" w:eastAsia="Comic Sans MS" w:hAnsi="Comic Sans MS" w:cs="Comic Sans MS"/>
          <w:sz w:val="28"/>
          <w:szCs w:val="28"/>
          <w:u w:val="single"/>
          <w:shd w:val="clear" w:color="auto" w:fill="EDED67"/>
        </w:rPr>
        <w:t>do  everything</w:t>
      </w:r>
      <w:proofErr w:type="gramEnd"/>
      <w:r>
        <w:rPr>
          <w:rFonts w:ascii="Comic Sans MS" w:eastAsia="Comic Sans MS" w:hAnsi="Comic Sans MS" w:cs="Comic Sans MS"/>
          <w:sz w:val="28"/>
          <w:szCs w:val="28"/>
          <w:u w:val="single"/>
          <w:shd w:val="clear" w:color="auto" w:fill="EDED67"/>
        </w:rPr>
        <w:t xml:space="preserve"> happens in T1)</w:t>
      </w:r>
    </w:p>
    <w:p w14:paraId="4EE2D386" w14:textId="77777777" w:rsidR="002F62A5" w:rsidRDefault="00000000">
      <w:pPr>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u w:val="single"/>
          <w:shd w:val="clear" w:color="auto" w:fill="EDED67"/>
        </w:rPr>
        <w:t>#SOC T</w:t>
      </w:r>
      <w:proofErr w:type="gramStart"/>
      <w:r>
        <w:rPr>
          <w:rFonts w:ascii="Comic Sans MS" w:eastAsia="Comic Sans MS" w:hAnsi="Comic Sans MS" w:cs="Comic Sans MS"/>
          <w:sz w:val="28"/>
          <w:szCs w:val="28"/>
          <w:u w:val="single"/>
          <w:shd w:val="clear" w:color="auto" w:fill="EDED67"/>
        </w:rPr>
        <w:t>3 :</w:t>
      </w:r>
      <w:proofErr w:type="gramEnd"/>
      <w:r>
        <w:rPr>
          <w:rFonts w:ascii="Comic Sans MS" w:eastAsia="Comic Sans MS" w:hAnsi="Comic Sans MS" w:cs="Comic Sans MS"/>
          <w:sz w:val="28"/>
          <w:szCs w:val="28"/>
          <w:u w:val="single"/>
          <w:shd w:val="clear" w:color="auto" w:fill="EDED67"/>
        </w:rPr>
        <w:t xml:space="preserve"> In some companies you may see T3 of SOC and they are professionals on the job it’s like pros of SOC T2</w:t>
      </w:r>
      <w:r>
        <w:rPr>
          <w:rFonts w:ascii="Comic Sans MS" w:eastAsia="Comic Sans MS" w:hAnsi="Comic Sans MS" w:cs="Comic Sans MS"/>
          <w:sz w:val="28"/>
          <w:szCs w:val="28"/>
          <w:shd w:val="clear" w:color="auto" w:fill="EDED67"/>
        </w:rPr>
        <w:t xml:space="preserve"> </w:t>
      </w:r>
    </w:p>
    <w:p w14:paraId="6ED993CB" w14:textId="77777777" w:rsidR="002F62A5" w:rsidRDefault="002F62A5">
      <w:pPr>
        <w:rPr>
          <w:rFonts w:ascii="Comic Sans MS" w:eastAsia="Comic Sans MS" w:hAnsi="Comic Sans MS" w:cs="Comic Sans MS"/>
          <w:sz w:val="32"/>
          <w:szCs w:val="32"/>
          <w:shd w:val="clear" w:color="auto" w:fill="EDED67"/>
        </w:rPr>
      </w:pPr>
    </w:p>
    <w:p w14:paraId="2C07C3F7" w14:textId="77777777" w:rsidR="002F62A5" w:rsidRDefault="00000000">
      <w:pPr>
        <w:pStyle w:val="Heading1"/>
        <w:rPr>
          <w:rFonts w:ascii="Comic Sans MS" w:eastAsia="Comic Sans MS" w:hAnsi="Comic Sans MS" w:cs="Comic Sans MS"/>
        </w:rPr>
      </w:pPr>
      <w:bookmarkStart w:id="2" w:name="_9cgmppk4qf8p" w:colFirst="0" w:colLast="0"/>
      <w:bookmarkEnd w:id="2"/>
      <w:r>
        <w:rPr>
          <w:rFonts w:ascii="Comic Sans MS" w:eastAsia="Comic Sans MS" w:hAnsi="Comic Sans MS" w:cs="Comic Sans MS"/>
        </w:rPr>
        <w:t xml:space="preserve">A brief Introduction to </w:t>
      </w:r>
      <w:proofErr w:type="gramStart"/>
      <w:r>
        <w:rPr>
          <w:rFonts w:ascii="Comic Sans MS" w:eastAsia="Comic Sans MS" w:hAnsi="Comic Sans MS" w:cs="Comic Sans MS"/>
        </w:rPr>
        <w:t>SOC :</w:t>
      </w:r>
      <w:proofErr w:type="gramEnd"/>
    </w:p>
    <w:p w14:paraId="40F59FE4"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rPr>
        <w:t xml:space="preserve">As we said earlier in </w:t>
      </w:r>
      <w:proofErr w:type="gramStart"/>
      <w:r>
        <w:rPr>
          <w:rFonts w:ascii="Comic Sans MS" w:eastAsia="Comic Sans MS" w:hAnsi="Comic Sans MS" w:cs="Comic Sans MS"/>
          <w:sz w:val="28"/>
          <w:szCs w:val="28"/>
        </w:rPr>
        <w:t>SOC  the</w:t>
      </w:r>
      <w:proofErr w:type="gramEnd"/>
      <w:r>
        <w:rPr>
          <w:rFonts w:ascii="Comic Sans MS" w:eastAsia="Comic Sans MS" w:hAnsi="Comic Sans MS" w:cs="Comic Sans MS"/>
          <w:sz w:val="28"/>
          <w:szCs w:val="28"/>
        </w:rPr>
        <w:t xml:space="preserve"> person should investigate the incident to prevent it and monitor and respond to it.</w:t>
      </w:r>
    </w:p>
    <w:p w14:paraId="2A03BA68" w14:textId="77777777" w:rsidR="002F62A5" w:rsidRDefault="002F62A5">
      <w:pPr>
        <w:rPr>
          <w:rFonts w:ascii="Comic Sans MS" w:eastAsia="Comic Sans MS" w:hAnsi="Comic Sans MS" w:cs="Comic Sans MS"/>
          <w:sz w:val="32"/>
          <w:szCs w:val="32"/>
        </w:rPr>
      </w:pPr>
    </w:p>
    <w:p w14:paraId="6C12F3AE" w14:textId="77777777" w:rsidR="002F62A5" w:rsidRPr="004A4460" w:rsidRDefault="00000000">
      <w:pPr>
        <w:pStyle w:val="Heading2"/>
        <w:rPr>
          <w:rFonts w:ascii="Comic Sans MS" w:hAnsi="Comic Sans MS"/>
        </w:rPr>
      </w:pPr>
      <w:bookmarkStart w:id="3" w:name="_gahfaj64z8wr" w:colFirst="0" w:colLast="0"/>
      <w:bookmarkEnd w:id="3"/>
      <w:r w:rsidRPr="004A4460">
        <w:rPr>
          <w:rFonts w:ascii="Comic Sans MS" w:hAnsi="Comic Sans MS"/>
        </w:rPr>
        <w:t xml:space="preserve">What things you </w:t>
      </w:r>
      <w:proofErr w:type="gramStart"/>
      <w:r w:rsidRPr="004A4460">
        <w:rPr>
          <w:rFonts w:ascii="Comic Sans MS" w:hAnsi="Comic Sans MS"/>
        </w:rPr>
        <w:t>have to</w:t>
      </w:r>
      <w:proofErr w:type="gramEnd"/>
      <w:r w:rsidRPr="004A4460">
        <w:rPr>
          <w:rFonts w:ascii="Comic Sans MS" w:hAnsi="Comic Sans MS"/>
        </w:rPr>
        <w:t xml:space="preserve"> do as an SOC </w:t>
      </w:r>
      <w:proofErr w:type="gramStart"/>
      <w:r w:rsidRPr="004A4460">
        <w:rPr>
          <w:rFonts w:ascii="Comic Sans MS" w:hAnsi="Comic Sans MS"/>
        </w:rPr>
        <w:t>Analyst :</w:t>
      </w:r>
      <w:proofErr w:type="gramEnd"/>
      <w:r w:rsidRPr="004A4460">
        <w:rPr>
          <w:rFonts w:ascii="Comic Sans MS" w:hAnsi="Comic Sans MS"/>
        </w:rPr>
        <w:t xml:space="preserve"> </w:t>
      </w:r>
    </w:p>
    <w:p w14:paraId="2E1B5A7D" w14:textId="77777777" w:rsidR="002F62A5" w:rsidRDefault="00000000">
      <w:pPr>
        <w:numPr>
          <w:ilvl w:val="0"/>
          <w:numId w:val="1"/>
        </w:numPr>
        <w:rPr>
          <w:rFonts w:ascii="Comic Sans MS" w:eastAsia="Comic Sans MS" w:hAnsi="Comic Sans MS" w:cs="Comic Sans MS"/>
          <w:sz w:val="28"/>
          <w:szCs w:val="28"/>
        </w:rPr>
      </w:pPr>
      <w:r>
        <w:rPr>
          <w:rFonts w:ascii="Comic Sans MS" w:eastAsia="Comic Sans MS" w:hAnsi="Comic Sans MS" w:cs="Comic Sans MS"/>
          <w:sz w:val="28"/>
          <w:szCs w:val="28"/>
        </w:rPr>
        <w:t>Reporting / Ticketing / Check Logs</w:t>
      </w:r>
    </w:p>
    <w:p w14:paraId="6A6B460C" w14:textId="77777777" w:rsidR="002F62A5" w:rsidRDefault="00000000">
      <w:pPr>
        <w:numPr>
          <w:ilvl w:val="0"/>
          <w:numId w:val="1"/>
        </w:numPr>
        <w:rPr>
          <w:rFonts w:ascii="Comic Sans MS" w:eastAsia="Comic Sans MS" w:hAnsi="Comic Sans MS" w:cs="Comic Sans MS"/>
          <w:sz w:val="28"/>
          <w:szCs w:val="28"/>
        </w:rPr>
      </w:pPr>
      <w:proofErr w:type="gramStart"/>
      <w:r>
        <w:rPr>
          <w:rFonts w:ascii="Comic Sans MS" w:eastAsia="Comic Sans MS" w:hAnsi="Comic Sans MS" w:cs="Comic Sans MS"/>
          <w:sz w:val="28"/>
          <w:szCs w:val="28"/>
        </w:rPr>
        <w:t>KB(</w:t>
      </w:r>
      <w:proofErr w:type="gramEnd"/>
      <w:r>
        <w:rPr>
          <w:rFonts w:ascii="Comic Sans MS" w:eastAsia="Comic Sans MS" w:hAnsi="Comic Sans MS" w:cs="Comic Sans MS"/>
          <w:sz w:val="28"/>
          <w:szCs w:val="28"/>
        </w:rPr>
        <w:t>Knowledge Base</w:t>
      </w:r>
      <w:proofErr w:type="gramStart"/>
      <w:r>
        <w:rPr>
          <w:rFonts w:ascii="Comic Sans MS" w:eastAsia="Comic Sans MS" w:hAnsi="Comic Sans MS" w:cs="Comic Sans MS"/>
          <w:sz w:val="28"/>
          <w:szCs w:val="28"/>
        </w:rPr>
        <w:t>) :</w:t>
      </w:r>
      <w:proofErr w:type="gramEnd"/>
      <w:r>
        <w:rPr>
          <w:rFonts w:ascii="Comic Sans MS" w:eastAsia="Comic Sans MS" w:hAnsi="Comic Sans MS" w:cs="Comic Sans MS"/>
          <w:sz w:val="28"/>
          <w:szCs w:val="28"/>
        </w:rPr>
        <w:t xml:space="preserve"> Things We have Learned from an incident to Enhance our knowledge about things/Developing / Researching / </w:t>
      </w:r>
      <w:proofErr w:type="gramStart"/>
      <w:r>
        <w:rPr>
          <w:rFonts w:ascii="Comic Sans MS" w:eastAsia="Comic Sans MS" w:hAnsi="Comic Sans MS" w:cs="Comic Sans MS"/>
          <w:sz w:val="28"/>
          <w:szCs w:val="28"/>
        </w:rPr>
        <w:t>TI( Threat</w:t>
      </w:r>
      <w:proofErr w:type="gramEnd"/>
      <w:r>
        <w:rPr>
          <w:rFonts w:ascii="Comic Sans MS" w:eastAsia="Comic Sans MS" w:hAnsi="Comic Sans MS" w:cs="Comic Sans MS"/>
          <w:sz w:val="28"/>
          <w:szCs w:val="28"/>
        </w:rPr>
        <w:t xml:space="preserve"> intelligence) / Collect and Parsing Logs</w:t>
      </w:r>
    </w:p>
    <w:p w14:paraId="306B35FE" w14:textId="77777777" w:rsidR="002F62A5" w:rsidRDefault="00000000">
      <w:pPr>
        <w:numPr>
          <w:ilvl w:val="0"/>
          <w:numId w:val="1"/>
        </w:numPr>
        <w:rPr>
          <w:rFonts w:ascii="Comic Sans MS" w:eastAsia="Comic Sans MS" w:hAnsi="Comic Sans MS" w:cs="Comic Sans MS"/>
          <w:sz w:val="28"/>
          <w:szCs w:val="28"/>
        </w:rPr>
      </w:pPr>
      <w:proofErr w:type="gramStart"/>
      <w:r>
        <w:rPr>
          <w:rFonts w:ascii="Comic Sans MS" w:eastAsia="Comic Sans MS" w:hAnsi="Comic Sans MS" w:cs="Comic Sans MS"/>
          <w:sz w:val="28"/>
          <w:szCs w:val="28"/>
        </w:rPr>
        <w:lastRenderedPageBreak/>
        <w:t>Aggregation :</w:t>
      </w:r>
      <w:proofErr w:type="gramEnd"/>
      <w:r>
        <w:rPr>
          <w:rFonts w:ascii="Comic Sans MS" w:eastAsia="Comic Sans MS" w:hAnsi="Comic Sans MS" w:cs="Comic Sans MS"/>
          <w:sz w:val="28"/>
          <w:szCs w:val="28"/>
        </w:rPr>
        <w:t xml:space="preserve"> It can happen in many </w:t>
      </w:r>
      <w:proofErr w:type="gramStart"/>
      <w:r>
        <w:rPr>
          <w:rFonts w:ascii="Comic Sans MS" w:eastAsia="Comic Sans MS" w:hAnsi="Comic Sans MS" w:cs="Comic Sans MS"/>
          <w:sz w:val="28"/>
          <w:szCs w:val="28"/>
        </w:rPr>
        <w:t>things  Like</w:t>
      </w:r>
      <w:proofErr w:type="gramEnd"/>
      <w:r>
        <w:rPr>
          <w:rFonts w:ascii="Comic Sans MS" w:eastAsia="Comic Sans MS" w:hAnsi="Comic Sans MS" w:cs="Comic Sans MS"/>
          <w:sz w:val="28"/>
          <w:szCs w:val="28"/>
        </w:rPr>
        <w:t xml:space="preserve"> in many Incidents or Alerts that have been created They correlate to Reach Chains of Attack.</w:t>
      </w:r>
    </w:p>
    <w:p w14:paraId="1C031FE0" w14:textId="77777777" w:rsidR="002F62A5" w:rsidRDefault="00000000">
      <w:pPr>
        <w:ind w:left="720"/>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 xml:space="preserve"># Agg and Correlation should be with </w:t>
      </w:r>
      <w:proofErr w:type="gramStart"/>
      <w:r>
        <w:rPr>
          <w:rFonts w:ascii="Comic Sans MS" w:eastAsia="Comic Sans MS" w:hAnsi="Comic Sans MS" w:cs="Comic Sans MS"/>
          <w:sz w:val="28"/>
          <w:szCs w:val="28"/>
          <w:shd w:val="clear" w:color="auto" w:fill="EDED67"/>
        </w:rPr>
        <w:t>Application</w:t>
      </w:r>
      <w:proofErr w:type="gramEnd"/>
      <w:r>
        <w:rPr>
          <w:rFonts w:ascii="Comic Sans MS" w:eastAsia="Comic Sans MS" w:hAnsi="Comic Sans MS" w:cs="Comic Sans MS"/>
          <w:sz w:val="28"/>
          <w:szCs w:val="28"/>
          <w:shd w:val="clear" w:color="auto" w:fill="EDED67"/>
        </w:rPr>
        <w:t xml:space="preserve"> but it can be </w:t>
      </w:r>
      <w:proofErr w:type="gramStart"/>
      <w:r>
        <w:rPr>
          <w:rFonts w:ascii="Comic Sans MS" w:eastAsia="Comic Sans MS" w:hAnsi="Comic Sans MS" w:cs="Comic Sans MS"/>
          <w:sz w:val="28"/>
          <w:szCs w:val="28"/>
          <w:shd w:val="clear" w:color="auto" w:fill="EDED67"/>
        </w:rPr>
        <w:t>manual.(</w:t>
      </w:r>
      <w:proofErr w:type="gramEnd"/>
      <w:r>
        <w:rPr>
          <w:rFonts w:ascii="Comic Sans MS" w:eastAsia="Comic Sans MS" w:hAnsi="Comic Sans MS" w:cs="Comic Sans MS"/>
          <w:sz w:val="28"/>
          <w:szCs w:val="28"/>
          <w:shd w:val="clear" w:color="auto" w:fill="EDED67"/>
        </w:rPr>
        <w:t>In Companies can be Different).</w:t>
      </w:r>
    </w:p>
    <w:p w14:paraId="3EEA9C9B" w14:textId="77777777" w:rsidR="002F62A5" w:rsidRDefault="00000000">
      <w:pPr>
        <w:pStyle w:val="Heading1"/>
        <w:rPr>
          <w:rFonts w:ascii="Comic Sans MS" w:eastAsia="Comic Sans MS" w:hAnsi="Comic Sans MS" w:cs="Comic Sans MS"/>
        </w:rPr>
      </w:pPr>
      <w:bookmarkStart w:id="4" w:name="_yfa5iqt066zk" w:colFirst="0" w:colLast="0"/>
      <w:bookmarkEnd w:id="4"/>
      <w:r>
        <w:rPr>
          <w:rFonts w:ascii="Comic Sans MS" w:eastAsia="Comic Sans MS" w:hAnsi="Comic Sans MS" w:cs="Comic Sans MS"/>
        </w:rPr>
        <w:t xml:space="preserve">Difference Between NOC &amp; SOC: </w:t>
      </w:r>
    </w:p>
    <w:p w14:paraId="4986C40B" w14:textId="5F0A0DB1"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rPr>
        <w:t xml:space="preserve">NOC or Network Operation </w:t>
      </w:r>
      <w:r w:rsidR="001E2CC3">
        <w:rPr>
          <w:rFonts w:ascii="Comic Sans MS" w:eastAsia="Comic Sans MS" w:hAnsi="Comic Sans MS" w:cs="Comic Sans MS"/>
          <w:sz w:val="28"/>
          <w:szCs w:val="28"/>
        </w:rPr>
        <w:t>Centre</w:t>
      </w:r>
      <w:r>
        <w:rPr>
          <w:rFonts w:ascii="Comic Sans MS" w:eastAsia="Comic Sans MS" w:hAnsi="Comic Sans MS" w:cs="Comic Sans MS"/>
          <w:sz w:val="28"/>
          <w:szCs w:val="28"/>
        </w:rPr>
        <w:t xml:space="preserve"> is a unit that keeps an organization </w:t>
      </w:r>
      <w:proofErr w:type="gramStart"/>
      <w:r>
        <w:rPr>
          <w:rFonts w:ascii="Comic Sans MS" w:eastAsia="Comic Sans MS" w:hAnsi="Comic Sans MS" w:cs="Comic Sans MS"/>
          <w:sz w:val="28"/>
          <w:szCs w:val="28"/>
        </w:rPr>
        <w:t>Network  but</w:t>
      </w:r>
      <w:proofErr w:type="gramEnd"/>
      <w:r>
        <w:rPr>
          <w:rFonts w:ascii="Comic Sans MS" w:eastAsia="Comic Sans MS" w:hAnsi="Comic Sans MS" w:cs="Comic Sans MS"/>
          <w:sz w:val="28"/>
          <w:szCs w:val="28"/>
        </w:rPr>
        <w:t xml:space="preserve"> in SOC they keep </w:t>
      </w:r>
      <w:proofErr w:type="gramStart"/>
      <w:r>
        <w:rPr>
          <w:rFonts w:ascii="Comic Sans MS" w:eastAsia="Comic Sans MS" w:hAnsi="Comic Sans MS" w:cs="Comic Sans MS"/>
          <w:sz w:val="28"/>
          <w:szCs w:val="28"/>
        </w:rPr>
        <w:t>An</w:t>
      </w:r>
      <w:proofErr w:type="gramEnd"/>
      <w:r>
        <w:rPr>
          <w:rFonts w:ascii="Comic Sans MS" w:eastAsia="Comic Sans MS" w:hAnsi="Comic Sans MS" w:cs="Comic Sans MS"/>
          <w:sz w:val="28"/>
          <w:szCs w:val="28"/>
        </w:rPr>
        <w:t xml:space="preserve"> organization network safe as we said earlier.</w:t>
      </w:r>
    </w:p>
    <w:p w14:paraId="521BBCC0" w14:textId="77777777" w:rsidR="002F62A5" w:rsidRDefault="00000000">
      <w:pPr>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 xml:space="preserve"># SOC Is About Security </w:t>
      </w:r>
      <w:proofErr w:type="gramStart"/>
      <w:r>
        <w:rPr>
          <w:rFonts w:ascii="Comic Sans MS" w:eastAsia="Comic Sans MS" w:hAnsi="Comic Sans MS" w:cs="Comic Sans MS"/>
          <w:sz w:val="28"/>
          <w:szCs w:val="28"/>
          <w:shd w:val="clear" w:color="auto" w:fill="EDED67"/>
        </w:rPr>
        <w:t>But</w:t>
      </w:r>
      <w:proofErr w:type="gramEnd"/>
      <w:r>
        <w:rPr>
          <w:rFonts w:ascii="Comic Sans MS" w:eastAsia="Comic Sans MS" w:hAnsi="Comic Sans MS" w:cs="Comic Sans MS"/>
          <w:sz w:val="28"/>
          <w:szCs w:val="28"/>
          <w:shd w:val="clear" w:color="auto" w:fill="EDED67"/>
        </w:rPr>
        <w:t xml:space="preserve"> NOC is About Keeping and Solving Network Problems.</w:t>
      </w:r>
    </w:p>
    <w:p w14:paraId="0D24FB07" w14:textId="77777777" w:rsidR="002F62A5" w:rsidRDefault="00000000">
      <w:pPr>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 xml:space="preserve">#NOC is about incidents that humans are not Involved with it But in SOC humans are </w:t>
      </w:r>
      <w:proofErr w:type="gramStart"/>
      <w:r>
        <w:rPr>
          <w:rFonts w:ascii="Comic Sans MS" w:eastAsia="Comic Sans MS" w:hAnsi="Comic Sans MS" w:cs="Comic Sans MS"/>
          <w:sz w:val="28"/>
          <w:szCs w:val="28"/>
          <w:shd w:val="clear" w:color="auto" w:fill="EDED67"/>
        </w:rPr>
        <w:t>Involved  with</w:t>
      </w:r>
      <w:proofErr w:type="gramEnd"/>
      <w:r>
        <w:rPr>
          <w:rFonts w:ascii="Comic Sans MS" w:eastAsia="Comic Sans MS" w:hAnsi="Comic Sans MS" w:cs="Comic Sans MS"/>
          <w:sz w:val="28"/>
          <w:szCs w:val="28"/>
          <w:shd w:val="clear" w:color="auto" w:fill="EDED67"/>
        </w:rPr>
        <w:t xml:space="preserve"> it.</w:t>
      </w:r>
    </w:p>
    <w:p w14:paraId="5EBEF6E2" w14:textId="77777777" w:rsidR="002F62A5" w:rsidRDefault="00000000">
      <w:pPr>
        <w:pStyle w:val="Heading1"/>
        <w:rPr>
          <w:rFonts w:ascii="Comic Sans MS" w:eastAsia="Comic Sans MS" w:hAnsi="Comic Sans MS" w:cs="Comic Sans MS"/>
        </w:rPr>
      </w:pPr>
      <w:bookmarkStart w:id="5" w:name="_qccr82pr4k9" w:colFirst="0" w:colLast="0"/>
      <w:bookmarkEnd w:id="5"/>
      <w:r>
        <w:rPr>
          <w:rFonts w:ascii="Comic Sans MS" w:eastAsia="Comic Sans MS" w:hAnsi="Comic Sans MS" w:cs="Comic Sans MS"/>
        </w:rPr>
        <w:t>Pyramid Of Pain:</w:t>
      </w:r>
    </w:p>
    <w:p w14:paraId="5F1236E8" w14:textId="77777777" w:rsidR="002F62A5" w:rsidRDefault="00000000">
      <w:pPr>
        <w:rPr>
          <w:sz w:val="28"/>
          <w:szCs w:val="28"/>
        </w:rPr>
      </w:pPr>
      <w:r>
        <w:rPr>
          <w:noProof/>
          <w:sz w:val="28"/>
          <w:szCs w:val="28"/>
        </w:rPr>
        <w:drawing>
          <wp:inline distT="114300" distB="114300" distL="114300" distR="114300" wp14:anchorId="79A70604" wp14:editId="179ECB8E">
            <wp:extent cx="5891213" cy="28003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891213" cy="2800350"/>
                    </a:xfrm>
                    <a:prstGeom prst="rect">
                      <a:avLst/>
                    </a:prstGeom>
                    <a:ln/>
                  </pic:spPr>
                </pic:pic>
              </a:graphicData>
            </a:graphic>
          </wp:inline>
        </w:drawing>
      </w:r>
    </w:p>
    <w:p w14:paraId="58D15751"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rPr>
        <w:t>The relation between different parameters to detect intruders. It means the evidence that was left from the intruder (the Evidence is shown in photo above).</w:t>
      </w:r>
    </w:p>
    <w:p w14:paraId="720FB3FC"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shd w:val="clear" w:color="auto" w:fill="EDED67"/>
        </w:rPr>
        <w:lastRenderedPageBreak/>
        <w:t xml:space="preserve"># It also means how we can make it hard for an intruder to escalate his </w:t>
      </w:r>
      <w:r>
        <w:rPr>
          <w:rFonts w:ascii="Comic Sans MS" w:eastAsia="Comic Sans MS" w:hAnsi="Comic Sans MS" w:cs="Comic Sans MS"/>
          <w:sz w:val="28"/>
          <w:szCs w:val="28"/>
        </w:rPr>
        <w:t>access to our system.</w:t>
      </w:r>
    </w:p>
    <w:p w14:paraId="5F78CA86"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b/>
          <w:bCs/>
          <w:sz w:val="28"/>
          <w:szCs w:val="28"/>
        </w:rPr>
        <w:t xml:space="preserve">-Hashes: </w:t>
      </w:r>
      <w:r>
        <w:rPr>
          <w:rFonts w:ascii="Comic Sans MS" w:eastAsia="Comic Sans MS" w:hAnsi="Comic Sans MS" w:cs="Comic Sans MS"/>
          <w:sz w:val="28"/>
          <w:szCs w:val="28"/>
        </w:rPr>
        <w:t>the first step we can do is to analyse our process hashes and submit the hash that is not valid (process or program that is not usual).</w:t>
      </w:r>
    </w:p>
    <w:p w14:paraId="37FE59D0"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shd w:val="clear" w:color="auto" w:fill="EDED67"/>
        </w:rPr>
        <w:t xml:space="preserve"># Checking hashes is not so good because the intruder can change </w:t>
      </w:r>
      <w:r>
        <w:rPr>
          <w:rFonts w:ascii="Comic Sans MS" w:eastAsia="Comic Sans MS" w:hAnsi="Comic Sans MS" w:cs="Comic Sans MS"/>
          <w:sz w:val="28"/>
          <w:szCs w:val="28"/>
        </w:rPr>
        <w:t>the hash only by changing a byte.</w:t>
      </w:r>
    </w:p>
    <w:p w14:paraId="33C83FF4"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b/>
          <w:bCs/>
          <w:sz w:val="28"/>
          <w:szCs w:val="28"/>
        </w:rPr>
        <w:t xml:space="preserve">-IP </w:t>
      </w:r>
      <w:proofErr w:type="gramStart"/>
      <w:r>
        <w:rPr>
          <w:rFonts w:ascii="Comic Sans MS" w:eastAsia="Comic Sans MS" w:hAnsi="Comic Sans MS" w:cs="Comic Sans MS"/>
          <w:b/>
          <w:bCs/>
          <w:sz w:val="28"/>
          <w:szCs w:val="28"/>
        </w:rPr>
        <w:t>Address :</w:t>
      </w:r>
      <w:proofErr w:type="gramEnd"/>
      <w:r>
        <w:rPr>
          <w:rFonts w:ascii="Comic Sans MS" w:eastAsia="Comic Sans MS" w:hAnsi="Comic Sans MS" w:cs="Comic Sans MS"/>
          <w:sz w:val="28"/>
          <w:szCs w:val="28"/>
        </w:rPr>
        <w:t xml:space="preserve"> Checking the detected IP that has been marked as </w:t>
      </w:r>
      <w:proofErr w:type="gramStart"/>
      <w:r>
        <w:rPr>
          <w:rFonts w:ascii="Comic Sans MS" w:eastAsia="Comic Sans MS" w:hAnsi="Comic Sans MS" w:cs="Comic Sans MS"/>
          <w:sz w:val="28"/>
          <w:szCs w:val="28"/>
        </w:rPr>
        <w:t>intruder</w:t>
      </w:r>
      <w:proofErr w:type="gramEnd"/>
      <w:r>
        <w:rPr>
          <w:rFonts w:ascii="Comic Sans MS" w:eastAsia="Comic Sans MS" w:hAnsi="Comic Sans MS" w:cs="Comic Sans MS"/>
          <w:sz w:val="28"/>
          <w:szCs w:val="28"/>
        </w:rPr>
        <w:t xml:space="preserve"> but the intruder can change his IP too.</w:t>
      </w:r>
    </w:p>
    <w:p w14:paraId="244A40BE" w14:textId="448DC20B" w:rsidR="002F62A5" w:rsidRDefault="00000000">
      <w:pPr>
        <w:rPr>
          <w:rFonts w:ascii="Comic Sans MS" w:eastAsia="Comic Sans MS" w:hAnsi="Comic Sans MS" w:cs="Comic Sans MS"/>
          <w:sz w:val="28"/>
          <w:szCs w:val="28"/>
        </w:rPr>
      </w:pPr>
      <w:r>
        <w:rPr>
          <w:rFonts w:ascii="Comic Sans MS" w:eastAsia="Comic Sans MS" w:hAnsi="Comic Sans MS" w:cs="Comic Sans MS"/>
          <w:sz w:val="28"/>
          <w:szCs w:val="28"/>
        </w:rPr>
        <w:t xml:space="preserve">-Domain Names: Check the domains that the intruder has been used </w:t>
      </w:r>
      <w:proofErr w:type="gramStart"/>
      <w:r>
        <w:rPr>
          <w:rFonts w:ascii="Comic Sans MS" w:eastAsia="Comic Sans MS" w:hAnsi="Comic Sans MS" w:cs="Comic Sans MS"/>
          <w:sz w:val="28"/>
          <w:szCs w:val="28"/>
        </w:rPr>
        <w:t>it</w:t>
      </w:r>
      <w:proofErr w:type="gramEnd"/>
      <w:r>
        <w:rPr>
          <w:rFonts w:ascii="Comic Sans MS" w:eastAsia="Comic Sans MS" w:hAnsi="Comic Sans MS" w:cs="Comic Sans MS"/>
          <w:sz w:val="28"/>
          <w:szCs w:val="28"/>
        </w:rPr>
        <w:t xml:space="preserve"> but this also can be covered like </w:t>
      </w:r>
      <w:r w:rsidR="001E2CC3">
        <w:rPr>
          <w:rFonts w:ascii="Comic Sans MS" w:eastAsia="Comic Sans MS" w:hAnsi="Comic Sans MS" w:cs="Comic Sans MS"/>
          <w:sz w:val="28"/>
          <w:szCs w:val="28"/>
        </w:rPr>
        <w:t>Punycode</w:t>
      </w:r>
      <w:r>
        <w:rPr>
          <w:rFonts w:ascii="Comic Sans MS" w:eastAsia="Comic Sans MS" w:hAnsi="Comic Sans MS" w:cs="Comic Sans MS"/>
          <w:sz w:val="28"/>
          <w:szCs w:val="28"/>
        </w:rPr>
        <w:t xml:space="preserve"> or Homograph</w:t>
      </w:r>
    </w:p>
    <w:p w14:paraId="4FA28F57" w14:textId="28538CB0" w:rsidR="002F62A5" w:rsidRDefault="00000000">
      <w:pPr>
        <w:rPr>
          <w:rFonts w:ascii="Comic Sans MS" w:eastAsia="Comic Sans MS" w:hAnsi="Comic Sans MS" w:cs="Comic Sans MS"/>
          <w:sz w:val="28"/>
          <w:szCs w:val="28"/>
        </w:rPr>
      </w:pPr>
      <w:r>
        <w:rPr>
          <w:rFonts w:ascii="Comic Sans MS" w:eastAsia="Comic Sans MS" w:hAnsi="Comic Sans MS" w:cs="Comic Sans MS"/>
          <w:b/>
          <w:bCs/>
          <w:sz w:val="28"/>
          <w:szCs w:val="28"/>
        </w:rPr>
        <w:t>-Networking/Host Artifacts:</w:t>
      </w:r>
      <w:r>
        <w:rPr>
          <w:rFonts w:ascii="Comic Sans MS" w:eastAsia="Comic Sans MS" w:hAnsi="Comic Sans MS" w:cs="Comic Sans MS"/>
          <w:sz w:val="28"/>
          <w:szCs w:val="28"/>
        </w:rPr>
        <w:t xml:space="preserve"> it’s very difficult to perform activity without leaving a mark so </w:t>
      </w:r>
      <w:proofErr w:type="gramStart"/>
      <w:r>
        <w:rPr>
          <w:rFonts w:ascii="Comic Sans MS" w:eastAsia="Comic Sans MS" w:hAnsi="Comic Sans MS" w:cs="Comic Sans MS"/>
          <w:sz w:val="28"/>
          <w:szCs w:val="28"/>
        </w:rPr>
        <w:t>Start</w:t>
      </w:r>
      <w:proofErr w:type="gramEnd"/>
      <w:r>
        <w:rPr>
          <w:rFonts w:ascii="Comic Sans MS" w:eastAsia="Comic Sans MS" w:hAnsi="Comic Sans MS" w:cs="Comic Sans MS"/>
          <w:sz w:val="28"/>
          <w:szCs w:val="28"/>
        </w:rPr>
        <w:t xml:space="preserve"> looking for </w:t>
      </w:r>
      <w:r w:rsidR="001E2CC3">
        <w:rPr>
          <w:rFonts w:ascii="Comic Sans MS" w:eastAsia="Comic Sans MS" w:hAnsi="Comic Sans MS" w:cs="Comic Sans MS"/>
          <w:sz w:val="28"/>
          <w:szCs w:val="28"/>
        </w:rPr>
        <w:t>Files Directories</w:t>
      </w:r>
      <w:r>
        <w:rPr>
          <w:rFonts w:ascii="Comic Sans MS" w:eastAsia="Comic Sans MS" w:hAnsi="Comic Sans MS" w:cs="Comic Sans MS"/>
          <w:sz w:val="28"/>
          <w:szCs w:val="28"/>
        </w:rPr>
        <w:t xml:space="preserve"> </w:t>
      </w:r>
      <w:proofErr w:type="gramStart"/>
      <w:r>
        <w:rPr>
          <w:rFonts w:ascii="Comic Sans MS" w:eastAsia="Comic Sans MS" w:hAnsi="Comic Sans MS" w:cs="Comic Sans MS"/>
          <w:sz w:val="28"/>
          <w:szCs w:val="28"/>
        </w:rPr>
        <w:t>or..</w:t>
      </w:r>
      <w:proofErr w:type="gramEnd"/>
      <w:r>
        <w:rPr>
          <w:rFonts w:ascii="Comic Sans MS" w:eastAsia="Comic Sans MS" w:hAnsi="Comic Sans MS" w:cs="Comic Sans MS"/>
          <w:sz w:val="28"/>
          <w:szCs w:val="28"/>
        </w:rPr>
        <w:t xml:space="preserve"> That has been detected or </w:t>
      </w:r>
      <w:proofErr w:type="gramStart"/>
      <w:r>
        <w:rPr>
          <w:rFonts w:ascii="Comic Sans MS" w:eastAsia="Comic Sans MS" w:hAnsi="Comic Sans MS" w:cs="Comic Sans MS"/>
          <w:sz w:val="28"/>
          <w:szCs w:val="28"/>
        </w:rPr>
        <w:t>On</w:t>
      </w:r>
      <w:proofErr w:type="gramEnd"/>
      <w:r>
        <w:rPr>
          <w:rFonts w:ascii="Comic Sans MS" w:eastAsia="Comic Sans MS" w:hAnsi="Comic Sans MS" w:cs="Comic Sans MS"/>
          <w:sz w:val="28"/>
          <w:szCs w:val="28"/>
        </w:rPr>
        <w:t xml:space="preserve"> network, check for distinctive transaction values, especially protocol errors or just misinterpretations (Distinctive URI </w:t>
      </w:r>
      <w:r w:rsidR="001E2CC3">
        <w:rPr>
          <w:rFonts w:ascii="Comic Sans MS" w:eastAsia="Comic Sans MS" w:hAnsi="Comic Sans MS" w:cs="Comic Sans MS"/>
          <w:sz w:val="28"/>
          <w:szCs w:val="28"/>
        </w:rPr>
        <w:t>patterns, User</w:t>
      </w:r>
      <w:r>
        <w:rPr>
          <w:rFonts w:ascii="Comic Sans MS" w:eastAsia="Comic Sans MS" w:hAnsi="Comic Sans MS" w:cs="Comic Sans MS"/>
          <w:sz w:val="28"/>
          <w:szCs w:val="28"/>
        </w:rPr>
        <w:t xml:space="preserve">-Agent Strings, Typos). </w:t>
      </w:r>
    </w:p>
    <w:p w14:paraId="2A61E009"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b/>
          <w:bCs/>
          <w:sz w:val="28"/>
          <w:szCs w:val="28"/>
        </w:rPr>
        <w:t xml:space="preserve">-Tools: </w:t>
      </w:r>
      <w:r>
        <w:rPr>
          <w:rFonts w:ascii="Comic Sans MS" w:eastAsia="Comic Sans MS" w:hAnsi="Comic Sans MS" w:cs="Comic Sans MS"/>
          <w:sz w:val="28"/>
          <w:szCs w:val="28"/>
        </w:rPr>
        <w:t xml:space="preserve">If you see the same tool </w:t>
      </w:r>
      <w:proofErr w:type="gramStart"/>
      <w:r>
        <w:rPr>
          <w:rFonts w:ascii="Comic Sans MS" w:eastAsia="Comic Sans MS" w:hAnsi="Comic Sans MS" w:cs="Comic Sans MS"/>
          <w:sz w:val="28"/>
          <w:szCs w:val="28"/>
        </w:rPr>
        <w:t>over and over again</w:t>
      </w:r>
      <w:proofErr w:type="gramEnd"/>
      <w:r>
        <w:rPr>
          <w:rFonts w:ascii="Comic Sans MS" w:eastAsia="Comic Sans MS" w:hAnsi="Comic Sans MS" w:cs="Comic Sans MS"/>
          <w:sz w:val="28"/>
          <w:szCs w:val="28"/>
        </w:rPr>
        <w:t xml:space="preserve">, you eventually get </w:t>
      </w:r>
      <w:proofErr w:type="gramStart"/>
      <w:r>
        <w:rPr>
          <w:rFonts w:ascii="Comic Sans MS" w:eastAsia="Comic Sans MS" w:hAnsi="Comic Sans MS" w:cs="Comic Sans MS"/>
          <w:sz w:val="28"/>
          <w:szCs w:val="28"/>
        </w:rPr>
        <w:t>really good</w:t>
      </w:r>
      <w:proofErr w:type="gramEnd"/>
      <w:r>
        <w:rPr>
          <w:rFonts w:ascii="Comic Sans MS" w:eastAsia="Comic Sans MS" w:hAnsi="Comic Sans MS" w:cs="Comic Sans MS"/>
          <w:sz w:val="28"/>
          <w:szCs w:val="28"/>
        </w:rPr>
        <w:t xml:space="preserve"> at detecting </w:t>
      </w:r>
      <w:proofErr w:type="gramStart"/>
      <w:r>
        <w:rPr>
          <w:rFonts w:ascii="Comic Sans MS" w:eastAsia="Comic Sans MS" w:hAnsi="Comic Sans MS" w:cs="Comic Sans MS"/>
          <w:sz w:val="28"/>
          <w:szCs w:val="28"/>
        </w:rPr>
        <w:t>it(</w:t>
      </w:r>
      <w:proofErr w:type="gramEnd"/>
      <w:r>
        <w:rPr>
          <w:rFonts w:ascii="Comic Sans MS" w:eastAsia="Comic Sans MS" w:hAnsi="Comic Sans MS" w:cs="Comic Sans MS"/>
          <w:sz w:val="28"/>
          <w:szCs w:val="28"/>
        </w:rPr>
        <w:t>known tools or the tools that have been set as an alert). No matter what incidental changes they make, your detection mechanism can deal with them. To continue they need new tools.</w:t>
      </w:r>
    </w:p>
    <w:p w14:paraId="07DC9489"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b/>
          <w:bCs/>
          <w:sz w:val="28"/>
          <w:szCs w:val="28"/>
        </w:rPr>
        <w:t xml:space="preserve">-TTPs: </w:t>
      </w:r>
      <w:r>
        <w:rPr>
          <w:rFonts w:ascii="Comic Sans MS" w:eastAsia="Comic Sans MS" w:hAnsi="Comic Sans MS" w:cs="Comic Sans MS"/>
          <w:sz w:val="28"/>
          <w:szCs w:val="28"/>
        </w:rPr>
        <w:t xml:space="preserve">An expression of the attacker’s training. Know his tactics, procedures… and stop his attacks. This step makes the attacker change his tactics. This change can be very expensive for the </w:t>
      </w:r>
      <w:proofErr w:type="gramStart"/>
      <w:r>
        <w:rPr>
          <w:rFonts w:ascii="Comic Sans MS" w:eastAsia="Comic Sans MS" w:hAnsi="Comic Sans MS" w:cs="Comic Sans MS"/>
          <w:sz w:val="28"/>
          <w:szCs w:val="28"/>
        </w:rPr>
        <w:t>attacker.(</w:t>
      </w:r>
      <w:proofErr w:type="gramEnd"/>
      <w:r>
        <w:rPr>
          <w:rFonts w:ascii="Comic Sans MS" w:eastAsia="Comic Sans MS" w:hAnsi="Comic Sans MS" w:cs="Comic Sans MS"/>
          <w:sz w:val="28"/>
          <w:szCs w:val="28"/>
        </w:rPr>
        <w:t>Data staging tactics, Data Staging techniques, Data staging Procedure)</w:t>
      </w:r>
    </w:p>
    <w:p w14:paraId="343B0863" w14:textId="77777777" w:rsidR="002F62A5" w:rsidRDefault="00000000">
      <w:pPr>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 All the things said above are going to be set on rules or our alerting system to prevent the intruder.</w:t>
      </w:r>
    </w:p>
    <w:p w14:paraId="57BD95C8" w14:textId="77777777" w:rsidR="002F62A5" w:rsidRDefault="00000000">
      <w:pPr>
        <w:pStyle w:val="Heading1"/>
        <w:spacing w:before="480"/>
        <w:rPr>
          <w:rFonts w:ascii="Comic Sans MS" w:eastAsia="Comic Sans MS" w:hAnsi="Comic Sans MS" w:cs="Comic Sans MS"/>
          <w:b/>
          <w:bCs/>
          <w:sz w:val="46"/>
          <w:szCs w:val="46"/>
        </w:rPr>
      </w:pPr>
      <w:bookmarkStart w:id="6" w:name="_7196hwxe66h9" w:colFirst="0" w:colLast="0"/>
      <w:bookmarkEnd w:id="6"/>
      <w:r>
        <w:rPr>
          <w:rFonts w:ascii="Comic Sans MS" w:eastAsia="Comic Sans MS" w:hAnsi="Comic Sans MS" w:cs="Comic Sans MS"/>
          <w:b/>
          <w:bCs/>
          <w:sz w:val="46"/>
          <w:szCs w:val="46"/>
        </w:rPr>
        <w:lastRenderedPageBreak/>
        <w:t>Cyber Kill Chain:</w:t>
      </w:r>
    </w:p>
    <w:p w14:paraId="1F27EF00" w14:textId="77777777" w:rsidR="002F62A5" w:rsidRDefault="00000000">
      <w:pPr>
        <w:pStyle w:val="Heading1"/>
        <w:rPr>
          <w:rFonts w:ascii="Comic Sans MS" w:eastAsia="Comic Sans MS" w:hAnsi="Comic Sans MS" w:cs="Comic Sans MS"/>
          <w:sz w:val="28"/>
          <w:szCs w:val="28"/>
        </w:rPr>
      </w:pPr>
      <w:bookmarkStart w:id="7" w:name="_a586v5rkb2wl" w:colFirst="0" w:colLast="0"/>
      <w:bookmarkEnd w:id="7"/>
      <w:r>
        <w:rPr>
          <w:rFonts w:ascii="Comic Sans MS" w:eastAsia="Comic Sans MS" w:hAnsi="Comic Sans MS" w:cs="Comic Sans MS"/>
          <w:sz w:val="28"/>
          <w:szCs w:val="28"/>
        </w:rPr>
        <w:t>Steps or stages of an attack from start to end are called Cyber kill chain.</w:t>
      </w:r>
    </w:p>
    <w:p w14:paraId="5A08A891" w14:textId="77777777" w:rsidR="002F62A5" w:rsidRDefault="00000000">
      <w:pPr>
        <w:pStyle w:val="Heading2"/>
        <w:rPr>
          <w:rFonts w:ascii="Comic Sans MS" w:eastAsia="Comic Sans MS" w:hAnsi="Comic Sans MS" w:cs="Comic Sans MS"/>
        </w:rPr>
      </w:pPr>
      <w:bookmarkStart w:id="8" w:name="_d5sid5duzdsd" w:colFirst="0" w:colLast="0"/>
      <w:bookmarkEnd w:id="8"/>
      <w:r>
        <w:rPr>
          <w:rFonts w:ascii="Comic Sans MS" w:eastAsia="Comic Sans MS" w:hAnsi="Comic Sans MS" w:cs="Comic Sans MS"/>
        </w:rPr>
        <w:t xml:space="preserve">Cyber kill chain Steps: </w:t>
      </w:r>
    </w:p>
    <w:p w14:paraId="1937AD27" w14:textId="77777777"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Scan (Reconnaissance)</w:t>
      </w:r>
    </w:p>
    <w:p w14:paraId="07FA68EB" w14:textId="77777777"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Weaponization</w:t>
      </w:r>
    </w:p>
    <w:p w14:paraId="2C97B83E" w14:textId="77777777"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 xml:space="preserve">Delivery </w:t>
      </w:r>
    </w:p>
    <w:p w14:paraId="5383F731" w14:textId="77777777"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Exploitation</w:t>
      </w:r>
    </w:p>
    <w:p w14:paraId="08AEF662" w14:textId="77777777"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Installation</w:t>
      </w:r>
    </w:p>
    <w:p w14:paraId="3B2ED070" w14:textId="77777777"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Command &amp; control</w:t>
      </w:r>
    </w:p>
    <w:p w14:paraId="0DFF336E" w14:textId="346FF40A" w:rsidR="002F62A5" w:rsidRDefault="00000000">
      <w:pPr>
        <w:numPr>
          <w:ilvl w:val="0"/>
          <w:numId w:val="8"/>
        </w:numPr>
        <w:rPr>
          <w:rFonts w:ascii="Comic Sans MS" w:eastAsia="Comic Sans MS" w:hAnsi="Comic Sans MS" w:cs="Comic Sans MS"/>
        </w:rPr>
      </w:pPr>
      <w:r>
        <w:rPr>
          <w:rFonts w:ascii="Comic Sans MS" w:eastAsia="Comic Sans MS" w:hAnsi="Comic Sans MS" w:cs="Comic Sans MS"/>
        </w:rPr>
        <w:t>Actions on Objective</w:t>
      </w:r>
    </w:p>
    <w:p w14:paraId="1264B52A" w14:textId="69C9138B" w:rsidR="002F62A5" w:rsidRDefault="002F62A5">
      <w:pPr>
        <w:rPr>
          <w:rFonts w:ascii="Comic Sans MS" w:eastAsia="Comic Sans MS" w:hAnsi="Comic Sans MS" w:cs="Comic Sans MS"/>
        </w:rPr>
      </w:pPr>
    </w:p>
    <w:p w14:paraId="3C86DA8F" w14:textId="45F1EB6A" w:rsidR="002F62A5" w:rsidRDefault="001E2CC3">
      <w:pPr>
        <w:rPr>
          <w:rFonts w:ascii="Comic Sans MS" w:eastAsia="Comic Sans MS" w:hAnsi="Comic Sans MS" w:cs="Comic Sans MS"/>
        </w:rPr>
      </w:pPr>
      <w:r>
        <w:rPr>
          <w:noProof/>
        </w:rPr>
        <w:drawing>
          <wp:anchor distT="114300" distB="114300" distL="114300" distR="114300" simplePos="0" relativeHeight="251658240" behindDoc="1" locked="0" layoutInCell="1" hidden="0" allowOverlap="1" wp14:anchorId="41F3C30E" wp14:editId="47C0C2F4">
            <wp:simplePos x="0" y="0"/>
            <wp:positionH relativeFrom="margin">
              <wp:align>center</wp:align>
            </wp:positionH>
            <wp:positionV relativeFrom="paragraph">
              <wp:posOffset>134620</wp:posOffset>
            </wp:positionV>
            <wp:extent cx="6233160" cy="486918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233160" cy="4869180"/>
                    </a:xfrm>
                    <a:prstGeom prst="rect">
                      <a:avLst/>
                    </a:prstGeom>
                    <a:ln/>
                  </pic:spPr>
                </pic:pic>
              </a:graphicData>
            </a:graphic>
            <wp14:sizeRelH relativeFrom="margin">
              <wp14:pctWidth>0</wp14:pctWidth>
            </wp14:sizeRelH>
            <wp14:sizeRelV relativeFrom="margin">
              <wp14:pctHeight>0</wp14:pctHeight>
            </wp14:sizeRelV>
          </wp:anchor>
        </w:drawing>
      </w:r>
    </w:p>
    <w:p w14:paraId="1C7B72AC" w14:textId="77777777" w:rsidR="002F62A5" w:rsidRDefault="002F62A5">
      <w:pPr>
        <w:rPr>
          <w:rFonts w:ascii="Comic Sans MS" w:eastAsia="Comic Sans MS" w:hAnsi="Comic Sans MS" w:cs="Comic Sans MS"/>
        </w:rPr>
      </w:pPr>
    </w:p>
    <w:p w14:paraId="46EAF857" w14:textId="77777777" w:rsidR="002F62A5" w:rsidRDefault="002F62A5">
      <w:pPr>
        <w:rPr>
          <w:rFonts w:ascii="Comic Sans MS" w:eastAsia="Comic Sans MS" w:hAnsi="Comic Sans MS" w:cs="Comic Sans MS"/>
        </w:rPr>
      </w:pPr>
    </w:p>
    <w:p w14:paraId="3F4602DD" w14:textId="77777777" w:rsidR="002F62A5" w:rsidRDefault="002F62A5">
      <w:pPr>
        <w:rPr>
          <w:rFonts w:ascii="Comic Sans MS" w:eastAsia="Comic Sans MS" w:hAnsi="Comic Sans MS" w:cs="Comic Sans MS"/>
        </w:rPr>
      </w:pPr>
    </w:p>
    <w:p w14:paraId="7BE8A948" w14:textId="77777777" w:rsidR="002F62A5" w:rsidRDefault="002F62A5">
      <w:pPr>
        <w:rPr>
          <w:rFonts w:ascii="Comic Sans MS" w:eastAsia="Comic Sans MS" w:hAnsi="Comic Sans MS" w:cs="Comic Sans MS"/>
        </w:rPr>
      </w:pPr>
    </w:p>
    <w:p w14:paraId="27B3168F" w14:textId="77777777" w:rsidR="002F62A5" w:rsidRDefault="002F62A5">
      <w:pPr>
        <w:rPr>
          <w:rFonts w:ascii="Comic Sans MS" w:eastAsia="Comic Sans MS" w:hAnsi="Comic Sans MS" w:cs="Comic Sans MS"/>
        </w:rPr>
      </w:pPr>
    </w:p>
    <w:p w14:paraId="1C7538E7" w14:textId="77777777" w:rsidR="002F62A5" w:rsidRDefault="002F62A5">
      <w:pPr>
        <w:rPr>
          <w:rFonts w:ascii="Comic Sans MS" w:eastAsia="Comic Sans MS" w:hAnsi="Comic Sans MS" w:cs="Comic Sans MS"/>
        </w:rPr>
      </w:pPr>
    </w:p>
    <w:p w14:paraId="5814BE4C" w14:textId="77777777" w:rsidR="002F62A5" w:rsidRDefault="002F62A5">
      <w:pPr>
        <w:rPr>
          <w:rFonts w:ascii="Comic Sans MS" w:eastAsia="Comic Sans MS" w:hAnsi="Comic Sans MS" w:cs="Comic Sans MS"/>
        </w:rPr>
      </w:pPr>
    </w:p>
    <w:p w14:paraId="2ED55548" w14:textId="77777777" w:rsidR="002F62A5" w:rsidRDefault="002F62A5">
      <w:pPr>
        <w:rPr>
          <w:rFonts w:ascii="Comic Sans MS" w:eastAsia="Comic Sans MS" w:hAnsi="Comic Sans MS" w:cs="Comic Sans MS"/>
        </w:rPr>
      </w:pPr>
    </w:p>
    <w:p w14:paraId="493585AB" w14:textId="77777777" w:rsidR="002F62A5" w:rsidRDefault="002F62A5">
      <w:pPr>
        <w:rPr>
          <w:rFonts w:ascii="Comic Sans MS" w:eastAsia="Comic Sans MS" w:hAnsi="Comic Sans MS" w:cs="Comic Sans MS"/>
        </w:rPr>
      </w:pPr>
    </w:p>
    <w:p w14:paraId="2555DB26" w14:textId="77777777" w:rsidR="002F62A5" w:rsidRDefault="002F62A5">
      <w:pPr>
        <w:rPr>
          <w:rFonts w:ascii="Comic Sans MS" w:eastAsia="Comic Sans MS" w:hAnsi="Comic Sans MS" w:cs="Comic Sans MS"/>
        </w:rPr>
      </w:pPr>
    </w:p>
    <w:p w14:paraId="69C4F51A" w14:textId="77777777" w:rsidR="002F62A5" w:rsidRDefault="002F62A5">
      <w:pPr>
        <w:rPr>
          <w:rFonts w:ascii="Comic Sans MS" w:eastAsia="Comic Sans MS" w:hAnsi="Comic Sans MS" w:cs="Comic Sans MS"/>
        </w:rPr>
      </w:pPr>
    </w:p>
    <w:p w14:paraId="43FBDE68" w14:textId="77777777" w:rsidR="002F62A5" w:rsidRDefault="002F62A5">
      <w:pPr>
        <w:rPr>
          <w:rFonts w:ascii="Comic Sans MS" w:eastAsia="Comic Sans MS" w:hAnsi="Comic Sans MS" w:cs="Comic Sans MS"/>
        </w:rPr>
      </w:pPr>
    </w:p>
    <w:p w14:paraId="30900E34" w14:textId="77777777" w:rsidR="002F62A5" w:rsidRDefault="002F62A5">
      <w:pPr>
        <w:rPr>
          <w:rFonts w:ascii="Comic Sans MS" w:eastAsia="Comic Sans MS" w:hAnsi="Comic Sans MS" w:cs="Comic Sans MS"/>
        </w:rPr>
      </w:pPr>
    </w:p>
    <w:p w14:paraId="217DB33D" w14:textId="77777777" w:rsidR="002F62A5" w:rsidRDefault="002F62A5">
      <w:pPr>
        <w:rPr>
          <w:rFonts w:ascii="Comic Sans MS" w:eastAsia="Comic Sans MS" w:hAnsi="Comic Sans MS" w:cs="Comic Sans MS"/>
        </w:rPr>
      </w:pPr>
    </w:p>
    <w:p w14:paraId="6E51F689" w14:textId="77777777" w:rsidR="002F62A5" w:rsidRDefault="002F62A5">
      <w:pPr>
        <w:rPr>
          <w:rFonts w:ascii="Comic Sans MS" w:eastAsia="Comic Sans MS" w:hAnsi="Comic Sans MS" w:cs="Comic Sans MS"/>
        </w:rPr>
      </w:pPr>
    </w:p>
    <w:p w14:paraId="596BDBA1" w14:textId="77777777" w:rsidR="002F62A5" w:rsidRDefault="002F62A5">
      <w:pPr>
        <w:rPr>
          <w:rFonts w:ascii="Comic Sans MS" w:eastAsia="Comic Sans MS" w:hAnsi="Comic Sans MS" w:cs="Comic Sans MS"/>
        </w:rPr>
      </w:pPr>
    </w:p>
    <w:p w14:paraId="19D5A50E" w14:textId="77777777" w:rsidR="002F62A5" w:rsidRDefault="002F62A5">
      <w:pPr>
        <w:rPr>
          <w:rFonts w:ascii="Comic Sans MS" w:eastAsia="Comic Sans MS" w:hAnsi="Comic Sans MS" w:cs="Comic Sans MS"/>
        </w:rPr>
      </w:pPr>
    </w:p>
    <w:p w14:paraId="3429BD57" w14:textId="77777777" w:rsidR="002F62A5" w:rsidRDefault="002F62A5">
      <w:pPr>
        <w:rPr>
          <w:rFonts w:ascii="Comic Sans MS" w:eastAsia="Comic Sans MS" w:hAnsi="Comic Sans MS" w:cs="Comic Sans MS"/>
        </w:rPr>
      </w:pPr>
    </w:p>
    <w:p w14:paraId="40516F5F" w14:textId="60069262" w:rsidR="002F62A5" w:rsidRDefault="001E2CC3">
      <w:pPr>
        <w:pStyle w:val="Heading1"/>
        <w:rPr>
          <w:rFonts w:ascii="Comic Sans MS" w:eastAsia="Comic Sans MS" w:hAnsi="Comic Sans MS" w:cs="Comic Sans MS"/>
        </w:rPr>
      </w:pPr>
      <w:bookmarkStart w:id="9" w:name="_i7fo0wg670r8" w:colFirst="0" w:colLast="0"/>
      <w:bookmarkEnd w:id="9"/>
      <w:r>
        <w:rPr>
          <w:noProof/>
        </w:rPr>
        <w:lastRenderedPageBreak/>
        <w:drawing>
          <wp:anchor distT="114300" distB="114300" distL="114300" distR="114300" simplePos="0" relativeHeight="251659264" behindDoc="0" locked="0" layoutInCell="1" hidden="0" allowOverlap="1" wp14:anchorId="61811650" wp14:editId="5D5FE171">
            <wp:simplePos x="0" y="0"/>
            <wp:positionH relativeFrom="column">
              <wp:posOffset>-548640</wp:posOffset>
            </wp:positionH>
            <wp:positionV relativeFrom="paragraph">
              <wp:posOffset>571500</wp:posOffset>
            </wp:positionV>
            <wp:extent cx="6842760" cy="2585720"/>
            <wp:effectExtent l="0" t="0" r="0" b="5080"/>
            <wp:wrapNone/>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6842760" cy="2585720"/>
                    </a:xfrm>
                    <a:prstGeom prst="rect">
                      <a:avLst/>
                    </a:prstGeom>
                    <a:ln/>
                  </pic:spPr>
                </pic:pic>
              </a:graphicData>
            </a:graphic>
            <wp14:sizeRelH relativeFrom="margin">
              <wp14:pctWidth>0</wp14:pctWidth>
            </wp14:sizeRelH>
          </wp:anchor>
        </w:drawing>
      </w:r>
      <w:r w:rsidR="00000000">
        <w:rPr>
          <w:rFonts w:ascii="Comic Sans MS" w:eastAsia="Comic Sans MS" w:hAnsi="Comic Sans MS" w:cs="Comic Sans MS"/>
        </w:rPr>
        <w:t>Unified Kill Chain (UKC)</w:t>
      </w:r>
    </w:p>
    <w:p w14:paraId="0F2A7545" w14:textId="4AA611D2" w:rsidR="002F62A5" w:rsidRDefault="002F62A5">
      <w:pPr>
        <w:rPr>
          <w:sz w:val="28"/>
          <w:szCs w:val="28"/>
        </w:rPr>
      </w:pPr>
    </w:p>
    <w:p w14:paraId="6AE17ECD" w14:textId="77777777" w:rsidR="002F62A5" w:rsidRDefault="002F62A5">
      <w:pPr>
        <w:rPr>
          <w:sz w:val="28"/>
          <w:szCs w:val="28"/>
        </w:rPr>
      </w:pPr>
    </w:p>
    <w:p w14:paraId="67CA7B27" w14:textId="77777777" w:rsidR="002F62A5" w:rsidRDefault="002F62A5">
      <w:pPr>
        <w:rPr>
          <w:sz w:val="28"/>
          <w:szCs w:val="28"/>
        </w:rPr>
      </w:pPr>
    </w:p>
    <w:p w14:paraId="5DE36A99" w14:textId="77777777" w:rsidR="002F62A5" w:rsidRDefault="002F62A5">
      <w:pPr>
        <w:rPr>
          <w:sz w:val="28"/>
          <w:szCs w:val="28"/>
        </w:rPr>
      </w:pPr>
    </w:p>
    <w:p w14:paraId="787D4AD7" w14:textId="77777777" w:rsidR="002F62A5" w:rsidRDefault="002F62A5">
      <w:pPr>
        <w:rPr>
          <w:sz w:val="28"/>
          <w:szCs w:val="28"/>
        </w:rPr>
      </w:pPr>
    </w:p>
    <w:p w14:paraId="79AD2372" w14:textId="77777777" w:rsidR="002F62A5" w:rsidRDefault="002F62A5">
      <w:pPr>
        <w:rPr>
          <w:sz w:val="28"/>
          <w:szCs w:val="28"/>
        </w:rPr>
      </w:pPr>
    </w:p>
    <w:p w14:paraId="0235CAAC" w14:textId="77777777" w:rsidR="002F62A5" w:rsidRDefault="002F62A5">
      <w:pPr>
        <w:rPr>
          <w:sz w:val="28"/>
          <w:szCs w:val="28"/>
        </w:rPr>
      </w:pPr>
    </w:p>
    <w:p w14:paraId="64ACDE81" w14:textId="77777777" w:rsidR="002F62A5" w:rsidRDefault="002F62A5">
      <w:pPr>
        <w:rPr>
          <w:sz w:val="28"/>
          <w:szCs w:val="28"/>
        </w:rPr>
      </w:pPr>
    </w:p>
    <w:p w14:paraId="56E0F9A5" w14:textId="77777777" w:rsidR="002F62A5" w:rsidRDefault="002F62A5">
      <w:pPr>
        <w:rPr>
          <w:sz w:val="28"/>
          <w:szCs w:val="28"/>
        </w:rPr>
      </w:pPr>
    </w:p>
    <w:p w14:paraId="0FD60650" w14:textId="77777777" w:rsidR="002F62A5" w:rsidRDefault="002F62A5">
      <w:pPr>
        <w:rPr>
          <w:sz w:val="28"/>
          <w:szCs w:val="28"/>
        </w:rPr>
      </w:pPr>
    </w:p>
    <w:p w14:paraId="20BCD699" w14:textId="77777777" w:rsidR="002F62A5" w:rsidRDefault="002F62A5">
      <w:pPr>
        <w:rPr>
          <w:sz w:val="28"/>
          <w:szCs w:val="28"/>
        </w:rPr>
      </w:pPr>
    </w:p>
    <w:p w14:paraId="07817384" w14:textId="77777777" w:rsidR="002F62A5" w:rsidRDefault="002F62A5">
      <w:pPr>
        <w:rPr>
          <w:sz w:val="28"/>
          <w:szCs w:val="28"/>
        </w:rPr>
      </w:pPr>
    </w:p>
    <w:p w14:paraId="0C3950D2" w14:textId="77777777" w:rsidR="002F62A5" w:rsidRDefault="00000000">
      <w:pPr>
        <w:pStyle w:val="Heading2"/>
        <w:rPr>
          <w:rFonts w:ascii="Comic Sans MS" w:eastAsia="Comic Sans MS" w:hAnsi="Comic Sans MS" w:cs="Comic Sans MS"/>
          <w:b/>
          <w:bCs/>
        </w:rPr>
      </w:pPr>
      <w:bookmarkStart w:id="10" w:name="_wqwjvglfbrye" w:colFirst="0" w:colLast="0"/>
      <w:bookmarkEnd w:id="10"/>
      <w:r>
        <w:rPr>
          <w:rFonts w:ascii="Comic Sans MS" w:eastAsia="Comic Sans MS" w:hAnsi="Comic Sans MS" w:cs="Comic Sans MS"/>
          <w:b/>
          <w:bCs/>
        </w:rPr>
        <w:t xml:space="preserve">Phase </w:t>
      </w:r>
      <w:proofErr w:type="gramStart"/>
      <w:r>
        <w:rPr>
          <w:rFonts w:ascii="Comic Sans MS" w:eastAsia="Comic Sans MS" w:hAnsi="Comic Sans MS" w:cs="Comic Sans MS"/>
          <w:b/>
          <w:bCs/>
        </w:rPr>
        <w:t>1 :</w:t>
      </w:r>
      <w:proofErr w:type="gramEnd"/>
      <w:r>
        <w:rPr>
          <w:rFonts w:ascii="Comic Sans MS" w:eastAsia="Comic Sans MS" w:hAnsi="Comic Sans MS" w:cs="Comic Sans MS"/>
          <w:b/>
          <w:bCs/>
        </w:rPr>
        <w:t xml:space="preserve"> (IN)</w:t>
      </w:r>
    </w:p>
    <w:p w14:paraId="0DDE2ECE" w14:textId="77777777" w:rsidR="002F62A5" w:rsidRDefault="00000000">
      <w:pPr>
        <w:numPr>
          <w:ilvl w:val="0"/>
          <w:numId w:val="3"/>
        </w:numPr>
        <w:rPr>
          <w:sz w:val="28"/>
          <w:szCs w:val="28"/>
        </w:rPr>
      </w:pPr>
      <w:r>
        <w:rPr>
          <w:rFonts w:ascii="Comic Sans MS" w:eastAsia="Comic Sans MS" w:hAnsi="Comic Sans MS" w:cs="Comic Sans MS"/>
          <w:b/>
          <w:bCs/>
          <w:sz w:val="28"/>
          <w:szCs w:val="28"/>
        </w:rPr>
        <w:t>Reconnaissance</w:t>
      </w:r>
      <w:r>
        <w:rPr>
          <w:rFonts w:ascii="Comic Sans MS" w:eastAsia="Comic Sans MS" w:hAnsi="Comic Sans MS" w:cs="Comic Sans MS"/>
          <w:sz w:val="28"/>
          <w:szCs w:val="28"/>
        </w:rPr>
        <w:t xml:space="preserve"> – Gathering information about the target</w:t>
      </w:r>
    </w:p>
    <w:p w14:paraId="1FB65640" w14:textId="77777777" w:rsidR="002F62A5" w:rsidRDefault="00000000">
      <w:pPr>
        <w:numPr>
          <w:ilvl w:val="0"/>
          <w:numId w:val="3"/>
        </w:numPr>
        <w:rPr>
          <w:sz w:val="28"/>
          <w:szCs w:val="28"/>
        </w:rPr>
      </w:pPr>
      <w:r>
        <w:rPr>
          <w:rFonts w:ascii="Comic Sans MS" w:eastAsia="Comic Sans MS" w:hAnsi="Comic Sans MS" w:cs="Comic Sans MS"/>
          <w:b/>
          <w:bCs/>
          <w:sz w:val="28"/>
          <w:szCs w:val="28"/>
        </w:rPr>
        <w:t>Weaponization</w:t>
      </w:r>
      <w:r>
        <w:rPr>
          <w:rFonts w:ascii="Comic Sans MS" w:eastAsia="Comic Sans MS" w:hAnsi="Comic Sans MS" w:cs="Comic Sans MS"/>
          <w:sz w:val="28"/>
          <w:szCs w:val="28"/>
        </w:rPr>
        <w:t xml:space="preserve"> – Preparing attack tools and payloads</w:t>
      </w:r>
    </w:p>
    <w:p w14:paraId="31179EAE" w14:textId="77777777" w:rsidR="002F62A5" w:rsidRDefault="00000000">
      <w:pPr>
        <w:numPr>
          <w:ilvl w:val="0"/>
          <w:numId w:val="3"/>
        </w:numPr>
        <w:rPr>
          <w:sz w:val="28"/>
          <w:szCs w:val="28"/>
        </w:rPr>
      </w:pPr>
      <w:r>
        <w:rPr>
          <w:rFonts w:ascii="Comic Sans MS" w:eastAsia="Comic Sans MS" w:hAnsi="Comic Sans MS" w:cs="Comic Sans MS"/>
          <w:b/>
          <w:bCs/>
          <w:sz w:val="28"/>
          <w:szCs w:val="28"/>
        </w:rPr>
        <w:t>Social Engineering</w:t>
      </w:r>
      <w:r>
        <w:rPr>
          <w:rFonts w:ascii="Comic Sans MS" w:eastAsia="Comic Sans MS" w:hAnsi="Comic Sans MS" w:cs="Comic Sans MS"/>
          <w:sz w:val="28"/>
          <w:szCs w:val="28"/>
        </w:rPr>
        <w:t xml:space="preserve"> – Manipulating human targets (an explicit phase the original model lacks)</w:t>
      </w:r>
    </w:p>
    <w:p w14:paraId="722F5359" w14:textId="77777777" w:rsidR="002F62A5" w:rsidRDefault="00000000">
      <w:pPr>
        <w:numPr>
          <w:ilvl w:val="0"/>
          <w:numId w:val="3"/>
        </w:numPr>
        <w:rPr>
          <w:sz w:val="28"/>
          <w:szCs w:val="28"/>
        </w:rPr>
      </w:pPr>
      <w:r>
        <w:rPr>
          <w:rFonts w:ascii="Comic Sans MS" w:eastAsia="Comic Sans MS" w:hAnsi="Comic Sans MS" w:cs="Comic Sans MS"/>
          <w:b/>
          <w:bCs/>
          <w:sz w:val="28"/>
          <w:szCs w:val="28"/>
        </w:rPr>
        <w:t>Delivery</w:t>
      </w:r>
      <w:r>
        <w:rPr>
          <w:rFonts w:ascii="Comic Sans MS" w:eastAsia="Comic Sans MS" w:hAnsi="Comic Sans MS" w:cs="Comic Sans MS"/>
          <w:sz w:val="28"/>
          <w:szCs w:val="28"/>
        </w:rPr>
        <w:t xml:space="preserve"> – Transmitting the weaponized payload</w:t>
      </w:r>
    </w:p>
    <w:p w14:paraId="1C9D6AE1" w14:textId="77777777" w:rsidR="002F62A5" w:rsidRDefault="00000000">
      <w:pPr>
        <w:numPr>
          <w:ilvl w:val="0"/>
          <w:numId w:val="3"/>
        </w:numPr>
        <w:rPr>
          <w:sz w:val="28"/>
          <w:szCs w:val="28"/>
        </w:rPr>
      </w:pPr>
      <w:r>
        <w:rPr>
          <w:rFonts w:ascii="Comic Sans MS" w:eastAsia="Comic Sans MS" w:hAnsi="Comic Sans MS" w:cs="Comic Sans MS"/>
          <w:b/>
          <w:bCs/>
          <w:sz w:val="28"/>
          <w:szCs w:val="28"/>
        </w:rPr>
        <w:t>Exploitation</w:t>
      </w:r>
      <w:r>
        <w:rPr>
          <w:rFonts w:ascii="Comic Sans MS" w:eastAsia="Comic Sans MS" w:hAnsi="Comic Sans MS" w:cs="Comic Sans MS"/>
          <w:sz w:val="28"/>
          <w:szCs w:val="28"/>
        </w:rPr>
        <w:t xml:space="preserve"> – Triggering vulnerabilities to gain execution</w:t>
      </w:r>
    </w:p>
    <w:p w14:paraId="5E1A02CB" w14:textId="77777777" w:rsidR="002F62A5" w:rsidRDefault="00000000">
      <w:pPr>
        <w:numPr>
          <w:ilvl w:val="0"/>
          <w:numId w:val="3"/>
        </w:numPr>
        <w:rPr>
          <w:sz w:val="28"/>
          <w:szCs w:val="28"/>
        </w:rPr>
      </w:pPr>
      <w:r>
        <w:rPr>
          <w:rFonts w:ascii="Comic Sans MS" w:eastAsia="Comic Sans MS" w:hAnsi="Comic Sans MS" w:cs="Comic Sans MS"/>
          <w:b/>
          <w:bCs/>
          <w:sz w:val="28"/>
          <w:szCs w:val="28"/>
        </w:rPr>
        <w:t>Persistence</w:t>
      </w:r>
      <w:r>
        <w:rPr>
          <w:rFonts w:ascii="Comic Sans MS" w:eastAsia="Comic Sans MS" w:hAnsi="Comic Sans MS" w:cs="Comic Sans MS"/>
          <w:sz w:val="28"/>
          <w:szCs w:val="28"/>
        </w:rPr>
        <w:t xml:space="preserve"> – Maintaining access across reboots and credential changes</w:t>
      </w:r>
    </w:p>
    <w:p w14:paraId="26EA0369" w14:textId="59BEE5DE" w:rsidR="002F62A5" w:rsidRDefault="001E2CC3">
      <w:pPr>
        <w:numPr>
          <w:ilvl w:val="0"/>
          <w:numId w:val="3"/>
        </w:numPr>
        <w:rPr>
          <w:sz w:val="28"/>
          <w:szCs w:val="28"/>
        </w:rPr>
      </w:pPr>
      <w:r>
        <w:rPr>
          <w:rFonts w:ascii="Comic Sans MS" w:eastAsia="Comic Sans MS" w:hAnsi="Comic Sans MS" w:cs="Comic Sans MS"/>
          <w:b/>
          <w:bCs/>
          <w:sz w:val="28"/>
          <w:szCs w:val="28"/>
        </w:rPr>
        <w:t>Defence</w:t>
      </w:r>
      <w:r w:rsidR="00000000">
        <w:rPr>
          <w:rFonts w:ascii="Comic Sans MS" w:eastAsia="Comic Sans MS" w:hAnsi="Comic Sans MS" w:cs="Comic Sans MS"/>
          <w:b/>
          <w:bCs/>
          <w:sz w:val="28"/>
          <w:szCs w:val="28"/>
        </w:rPr>
        <w:t xml:space="preserve"> Evasion</w:t>
      </w:r>
      <w:r w:rsidR="00000000">
        <w:rPr>
          <w:rFonts w:ascii="Comic Sans MS" w:eastAsia="Comic Sans MS" w:hAnsi="Comic Sans MS" w:cs="Comic Sans MS"/>
          <w:sz w:val="28"/>
          <w:szCs w:val="28"/>
        </w:rPr>
        <w:t xml:space="preserve"> – Avoiding detection by security controls</w:t>
      </w:r>
    </w:p>
    <w:p w14:paraId="7A918891" w14:textId="77777777" w:rsidR="002F62A5" w:rsidRDefault="00000000">
      <w:pPr>
        <w:numPr>
          <w:ilvl w:val="0"/>
          <w:numId w:val="3"/>
        </w:numPr>
        <w:spacing w:after="240"/>
        <w:rPr>
          <w:sz w:val="28"/>
          <w:szCs w:val="28"/>
        </w:rPr>
      </w:pPr>
      <w:r>
        <w:rPr>
          <w:rFonts w:ascii="Comic Sans MS" w:eastAsia="Comic Sans MS" w:hAnsi="Comic Sans MS" w:cs="Comic Sans MS"/>
          <w:b/>
          <w:bCs/>
          <w:sz w:val="28"/>
          <w:szCs w:val="28"/>
        </w:rPr>
        <w:t>Command &amp; Control</w:t>
      </w:r>
      <w:r>
        <w:rPr>
          <w:rFonts w:ascii="Comic Sans MS" w:eastAsia="Comic Sans MS" w:hAnsi="Comic Sans MS" w:cs="Comic Sans MS"/>
          <w:sz w:val="28"/>
          <w:szCs w:val="28"/>
        </w:rPr>
        <w:t xml:space="preserve"> – Establishing communication channels</w:t>
      </w:r>
    </w:p>
    <w:p w14:paraId="3C311012" w14:textId="77777777" w:rsidR="002F62A5" w:rsidRDefault="00000000">
      <w:pPr>
        <w:rPr>
          <w:rFonts w:ascii="Comic Sans MS" w:eastAsia="Comic Sans MS" w:hAnsi="Comic Sans MS" w:cs="Comic Sans MS"/>
          <w:b/>
          <w:bCs/>
          <w:sz w:val="32"/>
          <w:szCs w:val="32"/>
        </w:rPr>
      </w:pPr>
      <w:r>
        <w:rPr>
          <w:rFonts w:ascii="Comic Sans MS" w:eastAsia="Comic Sans MS" w:hAnsi="Comic Sans MS" w:cs="Comic Sans MS"/>
          <w:b/>
          <w:bCs/>
          <w:sz w:val="32"/>
          <w:szCs w:val="32"/>
        </w:rPr>
        <w:t xml:space="preserve">Phase </w:t>
      </w:r>
      <w:proofErr w:type="gramStart"/>
      <w:r>
        <w:rPr>
          <w:rFonts w:ascii="Comic Sans MS" w:eastAsia="Comic Sans MS" w:hAnsi="Comic Sans MS" w:cs="Comic Sans MS"/>
          <w:b/>
          <w:bCs/>
          <w:sz w:val="32"/>
          <w:szCs w:val="32"/>
        </w:rPr>
        <w:t>2 :</w:t>
      </w:r>
      <w:proofErr w:type="gramEnd"/>
      <w:r>
        <w:rPr>
          <w:rFonts w:ascii="Comic Sans MS" w:eastAsia="Comic Sans MS" w:hAnsi="Comic Sans MS" w:cs="Comic Sans MS"/>
          <w:b/>
          <w:bCs/>
          <w:sz w:val="32"/>
          <w:szCs w:val="32"/>
        </w:rPr>
        <w:t xml:space="preserve"> (Through)</w:t>
      </w:r>
    </w:p>
    <w:p w14:paraId="414263DF" w14:textId="77777777" w:rsidR="002F62A5" w:rsidRDefault="00000000">
      <w:pPr>
        <w:numPr>
          <w:ilvl w:val="0"/>
          <w:numId w:val="2"/>
        </w:numPr>
        <w:rPr>
          <w:sz w:val="28"/>
          <w:szCs w:val="28"/>
        </w:rPr>
      </w:pPr>
      <w:r>
        <w:rPr>
          <w:rFonts w:ascii="Comic Sans MS" w:eastAsia="Comic Sans MS" w:hAnsi="Comic Sans MS" w:cs="Comic Sans MS"/>
          <w:b/>
          <w:bCs/>
          <w:sz w:val="28"/>
          <w:szCs w:val="28"/>
        </w:rPr>
        <w:t>Pivoting</w:t>
      </w:r>
      <w:r>
        <w:rPr>
          <w:rFonts w:ascii="Comic Sans MS" w:eastAsia="Comic Sans MS" w:hAnsi="Comic Sans MS" w:cs="Comic Sans MS"/>
          <w:sz w:val="28"/>
          <w:szCs w:val="28"/>
        </w:rPr>
        <w:t xml:space="preserve"> – Using compromised systems as a launching point</w:t>
      </w:r>
    </w:p>
    <w:p w14:paraId="2AFE39FB" w14:textId="77777777" w:rsidR="002F62A5" w:rsidRDefault="00000000">
      <w:pPr>
        <w:numPr>
          <w:ilvl w:val="0"/>
          <w:numId w:val="2"/>
        </w:numPr>
        <w:rPr>
          <w:sz w:val="28"/>
          <w:szCs w:val="28"/>
        </w:rPr>
      </w:pPr>
      <w:r>
        <w:rPr>
          <w:rFonts w:ascii="Comic Sans MS" w:eastAsia="Comic Sans MS" w:hAnsi="Comic Sans MS" w:cs="Comic Sans MS"/>
          <w:b/>
          <w:bCs/>
          <w:sz w:val="28"/>
          <w:szCs w:val="28"/>
        </w:rPr>
        <w:t>Discovery</w:t>
      </w:r>
      <w:r>
        <w:rPr>
          <w:rFonts w:ascii="Comic Sans MS" w:eastAsia="Comic Sans MS" w:hAnsi="Comic Sans MS" w:cs="Comic Sans MS"/>
          <w:sz w:val="28"/>
          <w:szCs w:val="28"/>
        </w:rPr>
        <w:t xml:space="preserve"> – Mapping the internal network, identifying assets</w:t>
      </w:r>
    </w:p>
    <w:p w14:paraId="76030F19" w14:textId="77777777" w:rsidR="002F62A5" w:rsidRDefault="00000000">
      <w:pPr>
        <w:numPr>
          <w:ilvl w:val="0"/>
          <w:numId w:val="2"/>
        </w:numPr>
        <w:rPr>
          <w:sz w:val="28"/>
          <w:szCs w:val="28"/>
        </w:rPr>
      </w:pPr>
      <w:r>
        <w:rPr>
          <w:rFonts w:ascii="Comic Sans MS" w:eastAsia="Comic Sans MS" w:hAnsi="Comic Sans MS" w:cs="Comic Sans MS"/>
          <w:b/>
          <w:bCs/>
          <w:sz w:val="28"/>
          <w:szCs w:val="28"/>
        </w:rPr>
        <w:t>Privilege Escalation</w:t>
      </w:r>
      <w:r>
        <w:rPr>
          <w:rFonts w:ascii="Comic Sans MS" w:eastAsia="Comic Sans MS" w:hAnsi="Comic Sans MS" w:cs="Comic Sans MS"/>
          <w:sz w:val="28"/>
          <w:szCs w:val="28"/>
        </w:rPr>
        <w:t xml:space="preserve"> – Obtaining higher-level access rights</w:t>
      </w:r>
    </w:p>
    <w:p w14:paraId="6E6725C5" w14:textId="77777777" w:rsidR="002F62A5" w:rsidRDefault="00000000">
      <w:pPr>
        <w:numPr>
          <w:ilvl w:val="0"/>
          <w:numId w:val="2"/>
        </w:numPr>
        <w:rPr>
          <w:sz w:val="28"/>
          <w:szCs w:val="28"/>
        </w:rPr>
      </w:pPr>
      <w:r>
        <w:rPr>
          <w:rFonts w:ascii="Comic Sans MS" w:eastAsia="Comic Sans MS" w:hAnsi="Comic Sans MS" w:cs="Comic Sans MS"/>
          <w:b/>
          <w:bCs/>
          <w:sz w:val="28"/>
          <w:szCs w:val="28"/>
        </w:rPr>
        <w:t>Execution</w:t>
      </w:r>
      <w:r>
        <w:rPr>
          <w:rFonts w:ascii="Comic Sans MS" w:eastAsia="Comic Sans MS" w:hAnsi="Comic Sans MS" w:cs="Comic Sans MS"/>
          <w:sz w:val="28"/>
          <w:szCs w:val="28"/>
        </w:rPr>
        <w:t xml:space="preserve"> – Running malicious code on additional systems</w:t>
      </w:r>
    </w:p>
    <w:p w14:paraId="0620E1CB" w14:textId="77777777" w:rsidR="002F62A5" w:rsidRDefault="00000000">
      <w:pPr>
        <w:numPr>
          <w:ilvl w:val="0"/>
          <w:numId w:val="2"/>
        </w:numPr>
        <w:rPr>
          <w:sz w:val="28"/>
          <w:szCs w:val="28"/>
        </w:rPr>
      </w:pPr>
      <w:r>
        <w:rPr>
          <w:rFonts w:ascii="Comic Sans MS" w:eastAsia="Comic Sans MS" w:hAnsi="Comic Sans MS" w:cs="Comic Sans MS"/>
          <w:b/>
          <w:bCs/>
          <w:sz w:val="28"/>
          <w:szCs w:val="28"/>
        </w:rPr>
        <w:lastRenderedPageBreak/>
        <w:t>Credential Access</w:t>
      </w:r>
      <w:r>
        <w:rPr>
          <w:rFonts w:ascii="Comic Sans MS" w:eastAsia="Comic Sans MS" w:hAnsi="Comic Sans MS" w:cs="Comic Sans MS"/>
          <w:sz w:val="28"/>
          <w:szCs w:val="28"/>
        </w:rPr>
        <w:t xml:space="preserve"> – Harvesting passwords and authentication materials</w:t>
      </w:r>
    </w:p>
    <w:p w14:paraId="3682D986" w14:textId="77777777" w:rsidR="002F62A5" w:rsidRDefault="00000000">
      <w:pPr>
        <w:numPr>
          <w:ilvl w:val="0"/>
          <w:numId w:val="2"/>
        </w:numPr>
        <w:spacing w:after="240"/>
        <w:rPr>
          <w:sz w:val="28"/>
          <w:szCs w:val="28"/>
        </w:rPr>
      </w:pPr>
      <w:r>
        <w:rPr>
          <w:rFonts w:ascii="Comic Sans MS" w:eastAsia="Comic Sans MS" w:hAnsi="Comic Sans MS" w:cs="Comic Sans MS"/>
          <w:b/>
          <w:bCs/>
          <w:sz w:val="28"/>
          <w:szCs w:val="28"/>
        </w:rPr>
        <w:t>Lateral Movement</w:t>
      </w:r>
      <w:r>
        <w:rPr>
          <w:rFonts w:ascii="Comic Sans MS" w:eastAsia="Comic Sans MS" w:hAnsi="Comic Sans MS" w:cs="Comic Sans MS"/>
          <w:sz w:val="28"/>
          <w:szCs w:val="28"/>
        </w:rPr>
        <w:t xml:space="preserve"> – Spreading across the network to reach targets</w:t>
      </w:r>
    </w:p>
    <w:p w14:paraId="54DFCD09" w14:textId="77777777" w:rsidR="002F62A5" w:rsidRDefault="00000000">
      <w:pPr>
        <w:rPr>
          <w:rFonts w:ascii="Comic Sans MS" w:eastAsia="Comic Sans MS" w:hAnsi="Comic Sans MS" w:cs="Comic Sans MS"/>
          <w:b/>
          <w:bCs/>
          <w:sz w:val="32"/>
          <w:szCs w:val="32"/>
        </w:rPr>
      </w:pPr>
      <w:r>
        <w:rPr>
          <w:rFonts w:ascii="Comic Sans MS" w:eastAsia="Comic Sans MS" w:hAnsi="Comic Sans MS" w:cs="Comic Sans MS"/>
          <w:b/>
          <w:bCs/>
          <w:sz w:val="32"/>
          <w:szCs w:val="32"/>
        </w:rPr>
        <w:t xml:space="preserve">Phase </w:t>
      </w:r>
      <w:proofErr w:type="gramStart"/>
      <w:r>
        <w:rPr>
          <w:rFonts w:ascii="Comic Sans MS" w:eastAsia="Comic Sans MS" w:hAnsi="Comic Sans MS" w:cs="Comic Sans MS"/>
          <w:b/>
          <w:bCs/>
          <w:sz w:val="32"/>
          <w:szCs w:val="32"/>
        </w:rPr>
        <w:t>3 :</w:t>
      </w:r>
      <w:proofErr w:type="gramEnd"/>
      <w:r>
        <w:rPr>
          <w:rFonts w:ascii="Comic Sans MS" w:eastAsia="Comic Sans MS" w:hAnsi="Comic Sans MS" w:cs="Comic Sans MS"/>
          <w:b/>
          <w:bCs/>
          <w:sz w:val="32"/>
          <w:szCs w:val="32"/>
        </w:rPr>
        <w:t xml:space="preserve"> (OUT)</w:t>
      </w:r>
    </w:p>
    <w:p w14:paraId="28C9A691" w14:textId="77777777" w:rsidR="002F62A5" w:rsidRDefault="00000000">
      <w:pPr>
        <w:numPr>
          <w:ilvl w:val="0"/>
          <w:numId w:val="12"/>
        </w:numPr>
        <w:rPr>
          <w:sz w:val="28"/>
          <w:szCs w:val="28"/>
        </w:rPr>
      </w:pPr>
      <w:r>
        <w:rPr>
          <w:rFonts w:ascii="Comic Sans MS" w:eastAsia="Comic Sans MS" w:hAnsi="Comic Sans MS" w:cs="Comic Sans MS"/>
          <w:b/>
          <w:bCs/>
          <w:sz w:val="28"/>
          <w:szCs w:val="28"/>
        </w:rPr>
        <w:t>Collection</w:t>
      </w:r>
      <w:r>
        <w:rPr>
          <w:rFonts w:ascii="Comic Sans MS" w:eastAsia="Comic Sans MS" w:hAnsi="Comic Sans MS" w:cs="Comic Sans MS"/>
          <w:sz w:val="28"/>
          <w:szCs w:val="28"/>
        </w:rPr>
        <w:t xml:space="preserve"> – Gathering target data from compromised systems</w:t>
      </w:r>
    </w:p>
    <w:p w14:paraId="5B07C96A" w14:textId="77777777" w:rsidR="002F62A5" w:rsidRDefault="00000000">
      <w:pPr>
        <w:numPr>
          <w:ilvl w:val="0"/>
          <w:numId w:val="12"/>
        </w:numPr>
        <w:rPr>
          <w:sz w:val="28"/>
          <w:szCs w:val="28"/>
        </w:rPr>
      </w:pPr>
      <w:r>
        <w:rPr>
          <w:rFonts w:ascii="Comic Sans MS" w:eastAsia="Comic Sans MS" w:hAnsi="Comic Sans MS" w:cs="Comic Sans MS"/>
          <w:b/>
          <w:bCs/>
          <w:sz w:val="28"/>
          <w:szCs w:val="28"/>
        </w:rPr>
        <w:t>Exfiltration</w:t>
      </w:r>
      <w:r>
        <w:rPr>
          <w:rFonts w:ascii="Comic Sans MS" w:eastAsia="Comic Sans MS" w:hAnsi="Comic Sans MS" w:cs="Comic Sans MS"/>
          <w:sz w:val="28"/>
          <w:szCs w:val="28"/>
        </w:rPr>
        <w:t xml:space="preserve"> – Moving collected data out of the environment</w:t>
      </w:r>
    </w:p>
    <w:p w14:paraId="54C6BEF3" w14:textId="77777777" w:rsidR="002F62A5" w:rsidRDefault="00000000">
      <w:pPr>
        <w:numPr>
          <w:ilvl w:val="0"/>
          <w:numId w:val="12"/>
        </w:numPr>
        <w:rPr>
          <w:sz w:val="28"/>
          <w:szCs w:val="28"/>
        </w:rPr>
      </w:pPr>
      <w:r>
        <w:rPr>
          <w:rFonts w:ascii="Comic Sans MS" w:eastAsia="Comic Sans MS" w:hAnsi="Comic Sans MS" w:cs="Comic Sans MS"/>
          <w:b/>
          <w:bCs/>
          <w:sz w:val="28"/>
          <w:szCs w:val="28"/>
        </w:rPr>
        <w:t>Impact</w:t>
      </w:r>
      <w:r>
        <w:rPr>
          <w:rFonts w:ascii="Comic Sans MS" w:eastAsia="Comic Sans MS" w:hAnsi="Comic Sans MS" w:cs="Comic Sans MS"/>
          <w:sz w:val="28"/>
          <w:szCs w:val="28"/>
        </w:rPr>
        <w:t xml:space="preserve"> – Disrupting operations, destroying data, or deploying ransomware</w:t>
      </w:r>
    </w:p>
    <w:p w14:paraId="67984924" w14:textId="77777777" w:rsidR="002F62A5" w:rsidRDefault="00000000">
      <w:pPr>
        <w:numPr>
          <w:ilvl w:val="0"/>
          <w:numId w:val="12"/>
        </w:numPr>
        <w:spacing w:after="240"/>
        <w:rPr>
          <w:sz w:val="28"/>
          <w:szCs w:val="28"/>
        </w:rPr>
      </w:pPr>
      <w:r>
        <w:rPr>
          <w:rFonts w:ascii="Comic Sans MS" w:eastAsia="Comic Sans MS" w:hAnsi="Comic Sans MS" w:cs="Comic Sans MS"/>
          <w:b/>
          <w:bCs/>
          <w:sz w:val="28"/>
          <w:szCs w:val="28"/>
        </w:rPr>
        <w:t>Objectives</w:t>
      </w:r>
      <w:r>
        <w:rPr>
          <w:rFonts w:ascii="Comic Sans MS" w:eastAsia="Comic Sans MS" w:hAnsi="Comic Sans MS" w:cs="Comic Sans MS"/>
          <w:sz w:val="28"/>
          <w:szCs w:val="28"/>
        </w:rPr>
        <w:t xml:space="preserve"> – Achieving the overarching strategic goal</w:t>
      </w:r>
    </w:p>
    <w:p w14:paraId="583AD440" w14:textId="77777777" w:rsidR="002F62A5" w:rsidRDefault="00000000">
      <w:pPr>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 xml:space="preserve"># Difference between Pivoting and lateral </w:t>
      </w:r>
      <w:proofErr w:type="gramStart"/>
      <w:r>
        <w:rPr>
          <w:rFonts w:ascii="Comic Sans MS" w:eastAsia="Comic Sans MS" w:hAnsi="Comic Sans MS" w:cs="Comic Sans MS"/>
          <w:sz w:val="28"/>
          <w:szCs w:val="28"/>
          <w:shd w:val="clear" w:color="auto" w:fill="EDED67"/>
        </w:rPr>
        <w:t>movement :</w:t>
      </w:r>
      <w:proofErr w:type="gramEnd"/>
      <w:r>
        <w:rPr>
          <w:rFonts w:ascii="Comic Sans MS" w:eastAsia="Comic Sans MS" w:hAnsi="Comic Sans MS" w:cs="Comic Sans MS"/>
          <w:sz w:val="28"/>
          <w:szCs w:val="28"/>
          <w:shd w:val="clear" w:color="auto" w:fill="EDED67"/>
        </w:rPr>
        <w:t xml:space="preserve"> </w:t>
      </w:r>
    </w:p>
    <w:p w14:paraId="63ED83D9" w14:textId="77777777" w:rsidR="002F62A5" w:rsidRDefault="00000000">
      <w:pPr>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Pivoting is more about expanding his authority and lateral movement is about going from a system to another system. (</w:t>
      </w:r>
      <w:proofErr w:type="gramStart"/>
      <w:r>
        <w:rPr>
          <w:rFonts w:ascii="Comic Sans MS" w:eastAsia="Comic Sans MS" w:hAnsi="Comic Sans MS" w:cs="Comic Sans MS"/>
          <w:sz w:val="28"/>
          <w:szCs w:val="28"/>
          <w:shd w:val="clear" w:color="auto" w:fill="EDED67"/>
        </w:rPr>
        <w:t>Typically</w:t>
      </w:r>
      <w:proofErr w:type="gramEnd"/>
      <w:r>
        <w:rPr>
          <w:rFonts w:ascii="Comic Sans MS" w:eastAsia="Comic Sans MS" w:hAnsi="Comic Sans MS" w:cs="Comic Sans MS"/>
          <w:sz w:val="28"/>
          <w:szCs w:val="28"/>
          <w:shd w:val="clear" w:color="auto" w:fill="EDED67"/>
        </w:rPr>
        <w:t xml:space="preserve"> lateral movement is for going from a system to another system that is in the same Network.)</w:t>
      </w:r>
    </w:p>
    <w:p w14:paraId="29E80B8D" w14:textId="77777777" w:rsidR="002F62A5" w:rsidRDefault="00000000">
      <w:pPr>
        <w:pStyle w:val="Heading1"/>
        <w:rPr>
          <w:rFonts w:ascii="Comic Sans MS" w:eastAsia="Comic Sans MS" w:hAnsi="Comic Sans MS" w:cs="Comic Sans MS"/>
        </w:rPr>
      </w:pPr>
      <w:bookmarkStart w:id="11" w:name="_v3htboaypmuz" w:colFirst="0" w:colLast="0"/>
      <w:bookmarkEnd w:id="11"/>
      <w:r>
        <w:rPr>
          <w:rFonts w:ascii="Comic Sans MS" w:eastAsia="Comic Sans MS" w:hAnsi="Comic Sans MS" w:cs="Comic Sans MS"/>
        </w:rPr>
        <w:t>Diamond Model</w:t>
      </w:r>
    </w:p>
    <w:p w14:paraId="460FF365" w14:textId="77777777" w:rsidR="002F62A5" w:rsidRDefault="00000000">
      <w:pPr>
        <w:spacing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The Diamond Model of Intrusion Analysis (or Diamond Model for short) is a simple framework for </w:t>
      </w:r>
      <w:proofErr w:type="spellStart"/>
      <w:r>
        <w:rPr>
          <w:rFonts w:ascii="Comic Sans MS" w:eastAsia="Comic Sans MS" w:hAnsi="Comic Sans MS" w:cs="Comic Sans MS"/>
          <w:sz w:val="28"/>
          <w:szCs w:val="28"/>
        </w:rPr>
        <w:t>analyzing</w:t>
      </w:r>
      <w:proofErr w:type="spellEnd"/>
      <w:r>
        <w:rPr>
          <w:rFonts w:ascii="Comic Sans MS" w:eastAsia="Comic Sans MS" w:hAnsi="Comic Sans MS" w:cs="Comic Sans MS"/>
          <w:sz w:val="28"/>
          <w:szCs w:val="28"/>
        </w:rPr>
        <w:t xml:space="preserve"> and understanding cyber threats. Defenders use it to organize and structure their</w:t>
      </w:r>
      <w:hyperlink r:id="rId10">
        <w:r>
          <w:rPr>
            <w:rFonts w:ascii="Comic Sans MS" w:eastAsia="Comic Sans MS" w:hAnsi="Comic Sans MS" w:cs="Comic Sans MS"/>
            <w:sz w:val="28"/>
            <w:szCs w:val="28"/>
          </w:rPr>
          <w:t xml:space="preserve"> </w:t>
        </w:r>
      </w:hyperlink>
      <w:hyperlink r:id="rId11">
        <w:r>
          <w:rPr>
            <w:rFonts w:ascii="Comic Sans MS" w:eastAsia="Comic Sans MS" w:hAnsi="Comic Sans MS" w:cs="Comic Sans MS"/>
            <w:sz w:val="28"/>
            <w:szCs w:val="28"/>
          </w:rPr>
          <w:t>intrusion analysis</w:t>
        </w:r>
      </w:hyperlink>
      <w:r>
        <w:rPr>
          <w:rFonts w:ascii="Comic Sans MS" w:eastAsia="Comic Sans MS" w:hAnsi="Comic Sans MS" w:cs="Comic Sans MS"/>
          <w:sz w:val="28"/>
          <w:szCs w:val="28"/>
        </w:rPr>
        <w:t xml:space="preserve"> by categorizing data into one of its four components.</w:t>
      </w:r>
    </w:p>
    <w:p w14:paraId="6CF934FE" w14:textId="77777777" w:rsidR="002F62A5" w:rsidRDefault="00000000">
      <w:pPr>
        <w:numPr>
          <w:ilvl w:val="0"/>
          <w:numId w:val="9"/>
        </w:numPr>
        <w:spacing w:before="240"/>
        <w:rPr>
          <w:sz w:val="28"/>
          <w:szCs w:val="28"/>
        </w:rPr>
      </w:pPr>
      <w:r>
        <w:rPr>
          <w:rFonts w:ascii="Comic Sans MS" w:eastAsia="Comic Sans MS" w:hAnsi="Comic Sans MS" w:cs="Comic Sans MS"/>
          <w:b/>
          <w:bCs/>
          <w:sz w:val="28"/>
          <w:szCs w:val="28"/>
        </w:rPr>
        <w:t>Adversary</w:t>
      </w:r>
      <w:r>
        <w:rPr>
          <w:rFonts w:ascii="Comic Sans MS" w:eastAsia="Comic Sans MS" w:hAnsi="Comic Sans MS" w:cs="Comic Sans MS"/>
          <w:sz w:val="28"/>
          <w:szCs w:val="28"/>
        </w:rPr>
        <w:t>: Who did the attack?</w:t>
      </w:r>
    </w:p>
    <w:p w14:paraId="2F72E32B" w14:textId="77777777" w:rsidR="002F62A5" w:rsidRDefault="00000000">
      <w:pPr>
        <w:numPr>
          <w:ilvl w:val="0"/>
          <w:numId w:val="9"/>
        </w:numPr>
        <w:rPr>
          <w:sz w:val="28"/>
          <w:szCs w:val="28"/>
        </w:rPr>
      </w:pPr>
      <w:r>
        <w:rPr>
          <w:rFonts w:ascii="Comic Sans MS" w:eastAsia="Comic Sans MS" w:hAnsi="Comic Sans MS" w:cs="Comic Sans MS"/>
          <w:b/>
          <w:bCs/>
          <w:sz w:val="28"/>
          <w:szCs w:val="28"/>
        </w:rPr>
        <w:t>Capability</w:t>
      </w:r>
      <w:r>
        <w:rPr>
          <w:rFonts w:ascii="Comic Sans MS" w:eastAsia="Comic Sans MS" w:hAnsi="Comic Sans MS" w:cs="Comic Sans MS"/>
          <w:sz w:val="28"/>
          <w:szCs w:val="28"/>
        </w:rPr>
        <w:t>: How did they do it?</w:t>
      </w:r>
    </w:p>
    <w:p w14:paraId="6581BBDD" w14:textId="77777777" w:rsidR="002F62A5" w:rsidRDefault="00000000">
      <w:pPr>
        <w:numPr>
          <w:ilvl w:val="0"/>
          <w:numId w:val="9"/>
        </w:numPr>
        <w:rPr>
          <w:sz w:val="28"/>
          <w:szCs w:val="28"/>
        </w:rPr>
      </w:pPr>
      <w:r>
        <w:rPr>
          <w:rFonts w:ascii="Comic Sans MS" w:eastAsia="Comic Sans MS" w:hAnsi="Comic Sans MS" w:cs="Comic Sans MS"/>
          <w:b/>
          <w:bCs/>
          <w:sz w:val="28"/>
          <w:szCs w:val="28"/>
        </w:rPr>
        <w:t>Victim</w:t>
      </w:r>
      <w:r>
        <w:rPr>
          <w:rFonts w:ascii="Comic Sans MS" w:eastAsia="Comic Sans MS" w:hAnsi="Comic Sans MS" w:cs="Comic Sans MS"/>
          <w:sz w:val="28"/>
          <w:szCs w:val="28"/>
        </w:rPr>
        <w:t>: Who was targeted?</w:t>
      </w:r>
    </w:p>
    <w:p w14:paraId="3D1105EC" w14:textId="77777777" w:rsidR="002F62A5" w:rsidRDefault="00000000">
      <w:pPr>
        <w:numPr>
          <w:ilvl w:val="0"/>
          <w:numId w:val="9"/>
        </w:numPr>
        <w:spacing w:after="240"/>
        <w:rPr>
          <w:sz w:val="28"/>
          <w:szCs w:val="28"/>
        </w:rPr>
      </w:pPr>
      <w:r>
        <w:rPr>
          <w:rFonts w:ascii="Comic Sans MS" w:eastAsia="Comic Sans MS" w:hAnsi="Comic Sans MS" w:cs="Comic Sans MS"/>
          <w:b/>
          <w:bCs/>
          <w:sz w:val="28"/>
          <w:szCs w:val="28"/>
        </w:rPr>
        <w:t>Infrastructure</w:t>
      </w:r>
      <w:r>
        <w:rPr>
          <w:rFonts w:ascii="Comic Sans MS" w:eastAsia="Comic Sans MS" w:hAnsi="Comic Sans MS" w:cs="Comic Sans MS"/>
          <w:sz w:val="28"/>
          <w:szCs w:val="28"/>
        </w:rPr>
        <w:t xml:space="preserve">: What was used? </w:t>
      </w:r>
    </w:p>
    <w:p w14:paraId="511CF325"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lastRenderedPageBreak/>
        <w:t>These four components are present in every cyberattack and are interrelated. In its simplest form, the model describes an “</w:t>
      </w:r>
      <w:r>
        <w:rPr>
          <w:rFonts w:ascii="Comic Sans MS" w:eastAsia="Comic Sans MS" w:hAnsi="Comic Sans MS" w:cs="Comic Sans MS"/>
          <w:b/>
          <w:bCs/>
          <w:sz w:val="28"/>
          <w:szCs w:val="28"/>
        </w:rPr>
        <w:t xml:space="preserve">adversary </w:t>
      </w:r>
      <w:r>
        <w:rPr>
          <w:rFonts w:ascii="Comic Sans MS" w:eastAsia="Comic Sans MS" w:hAnsi="Comic Sans MS" w:cs="Comic Sans MS"/>
          <w:sz w:val="28"/>
          <w:szCs w:val="28"/>
        </w:rPr>
        <w:t xml:space="preserve">deploys a </w:t>
      </w:r>
      <w:r>
        <w:rPr>
          <w:rFonts w:ascii="Comic Sans MS" w:eastAsia="Comic Sans MS" w:hAnsi="Comic Sans MS" w:cs="Comic Sans MS"/>
          <w:b/>
          <w:bCs/>
          <w:sz w:val="28"/>
          <w:szCs w:val="28"/>
        </w:rPr>
        <w:t xml:space="preserve">capability </w:t>
      </w:r>
      <w:r>
        <w:rPr>
          <w:rFonts w:ascii="Comic Sans MS" w:eastAsia="Comic Sans MS" w:hAnsi="Comic Sans MS" w:cs="Comic Sans MS"/>
          <w:sz w:val="28"/>
          <w:szCs w:val="28"/>
        </w:rPr>
        <w:t xml:space="preserve">over some </w:t>
      </w:r>
      <w:r>
        <w:rPr>
          <w:rFonts w:ascii="Comic Sans MS" w:eastAsia="Comic Sans MS" w:hAnsi="Comic Sans MS" w:cs="Comic Sans MS"/>
          <w:b/>
          <w:bCs/>
          <w:sz w:val="28"/>
          <w:szCs w:val="28"/>
        </w:rPr>
        <w:t xml:space="preserve">infrastructure </w:t>
      </w:r>
      <w:r>
        <w:rPr>
          <w:rFonts w:ascii="Comic Sans MS" w:eastAsia="Comic Sans MS" w:hAnsi="Comic Sans MS" w:cs="Comic Sans MS"/>
          <w:sz w:val="28"/>
          <w:szCs w:val="28"/>
        </w:rPr>
        <w:t xml:space="preserve">against a </w:t>
      </w:r>
      <w:r>
        <w:rPr>
          <w:rFonts w:ascii="Comic Sans MS" w:eastAsia="Comic Sans MS" w:hAnsi="Comic Sans MS" w:cs="Comic Sans MS"/>
          <w:b/>
          <w:bCs/>
          <w:sz w:val="28"/>
          <w:szCs w:val="28"/>
        </w:rPr>
        <w:t>victim</w:t>
      </w:r>
      <w:r>
        <w:rPr>
          <w:rFonts w:ascii="Comic Sans MS" w:eastAsia="Comic Sans MS" w:hAnsi="Comic Sans MS" w:cs="Comic Sans MS"/>
          <w:sz w:val="28"/>
          <w:szCs w:val="28"/>
        </w:rPr>
        <w:t>” (</w:t>
      </w:r>
      <w:hyperlink r:id="rId12">
        <w:r>
          <w:rPr>
            <w:rFonts w:ascii="Comic Sans MS" w:eastAsia="Comic Sans MS" w:hAnsi="Comic Sans MS" w:cs="Comic Sans MS"/>
            <w:sz w:val="28"/>
            <w:szCs w:val="28"/>
          </w:rPr>
          <w:t>whitepaper</w:t>
        </w:r>
      </w:hyperlink>
      <w:r>
        <w:rPr>
          <w:rFonts w:ascii="Comic Sans MS" w:eastAsia="Comic Sans MS" w:hAnsi="Comic Sans MS" w:cs="Comic Sans MS"/>
          <w:sz w:val="28"/>
          <w:szCs w:val="28"/>
        </w:rPr>
        <w:t>), allowing an analyst to visualize the relationships between the key data points that fall under these categories.</w:t>
      </w:r>
    </w:p>
    <w:p w14:paraId="5EA8A60F" w14:textId="77777777" w:rsidR="002F62A5" w:rsidRDefault="00000000">
      <w:pPr>
        <w:rPr>
          <w:rFonts w:ascii="Comic Sans MS" w:eastAsia="Comic Sans MS" w:hAnsi="Comic Sans MS" w:cs="Comic Sans MS"/>
          <w:sz w:val="28"/>
          <w:szCs w:val="28"/>
        </w:rPr>
      </w:pPr>
      <w:r>
        <w:rPr>
          <w:noProof/>
        </w:rPr>
        <w:drawing>
          <wp:anchor distT="114300" distB="114300" distL="114300" distR="114300" simplePos="0" relativeHeight="251660288" behindDoc="0" locked="0" layoutInCell="1" hidden="0" allowOverlap="1" wp14:anchorId="6D909A0A" wp14:editId="5F725297">
            <wp:simplePos x="0" y="0"/>
            <wp:positionH relativeFrom="column">
              <wp:posOffset>-295274</wp:posOffset>
            </wp:positionH>
            <wp:positionV relativeFrom="paragraph">
              <wp:posOffset>432966</wp:posOffset>
            </wp:positionV>
            <wp:extent cx="6405212" cy="3603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6405212" cy="3603600"/>
                    </a:xfrm>
                    <a:prstGeom prst="rect">
                      <a:avLst/>
                    </a:prstGeom>
                    <a:ln/>
                  </pic:spPr>
                </pic:pic>
              </a:graphicData>
            </a:graphic>
          </wp:anchor>
        </w:drawing>
      </w:r>
    </w:p>
    <w:p w14:paraId="06F78291" w14:textId="77777777" w:rsidR="002F62A5" w:rsidRDefault="002F62A5">
      <w:pPr>
        <w:rPr>
          <w:rFonts w:ascii="Comic Sans MS" w:eastAsia="Comic Sans MS" w:hAnsi="Comic Sans MS" w:cs="Comic Sans MS"/>
          <w:sz w:val="28"/>
          <w:szCs w:val="28"/>
        </w:rPr>
      </w:pPr>
    </w:p>
    <w:p w14:paraId="6058A47A" w14:textId="77777777" w:rsidR="002F62A5" w:rsidRDefault="002F62A5">
      <w:pPr>
        <w:rPr>
          <w:rFonts w:ascii="Comic Sans MS" w:eastAsia="Comic Sans MS" w:hAnsi="Comic Sans MS" w:cs="Comic Sans MS"/>
          <w:sz w:val="28"/>
          <w:szCs w:val="28"/>
        </w:rPr>
      </w:pPr>
    </w:p>
    <w:p w14:paraId="43AAD82D" w14:textId="77777777" w:rsidR="002F62A5" w:rsidRDefault="002F62A5">
      <w:pPr>
        <w:rPr>
          <w:rFonts w:ascii="Comic Sans MS" w:eastAsia="Comic Sans MS" w:hAnsi="Comic Sans MS" w:cs="Comic Sans MS"/>
          <w:sz w:val="28"/>
          <w:szCs w:val="28"/>
        </w:rPr>
      </w:pPr>
    </w:p>
    <w:p w14:paraId="0C3419DB" w14:textId="77777777" w:rsidR="002F62A5" w:rsidRDefault="002F62A5">
      <w:pPr>
        <w:rPr>
          <w:rFonts w:ascii="Comic Sans MS" w:eastAsia="Comic Sans MS" w:hAnsi="Comic Sans MS" w:cs="Comic Sans MS"/>
          <w:sz w:val="28"/>
          <w:szCs w:val="28"/>
        </w:rPr>
      </w:pPr>
    </w:p>
    <w:p w14:paraId="45D0A26D" w14:textId="77777777" w:rsidR="002F62A5" w:rsidRDefault="002F62A5">
      <w:pPr>
        <w:rPr>
          <w:rFonts w:ascii="Comic Sans MS" w:eastAsia="Comic Sans MS" w:hAnsi="Comic Sans MS" w:cs="Comic Sans MS"/>
          <w:sz w:val="28"/>
          <w:szCs w:val="28"/>
        </w:rPr>
      </w:pPr>
    </w:p>
    <w:p w14:paraId="6FF40E74" w14:textId="77777777" w:rsidR="002F62A5" w:rsidRDefault="002F62A5">
      <w:pPr>
        <w:rPr>
          <w:rFonts w:ascii="Comic Sans MS" w:eastAsia="Comic Sans MS" w:hAnsi="Comic Sans MS" w:cs="Comic Sans MS"/>
          <w:sz w:val="28"/>
          <w:szCs w:val="28"/>
        </w:rPr>
      </w:pPr>
    </w:p>
    <w:p w14:paraId="00DB76B3" w14:textId="77777777" w:rsidR="002F62A5" w:rsidRDefault="002F62A5">
      <w:pPr>
        <w:rPr>
          <w:rFonts w:ascii="Comic Sans MS" w:eastAsia="Comic Sans MS" w:hAnsi="Comic Sans MS" w:cs="Comic Sans MS"/>
          <w:sz w:val="28"/>
          <w:szCs w:val="28"/>
        </w:rPr>
      </w:pPr>
    </w:p>
    <w:p w14:paraId="7E655C8F" w14:textId="77777777" w:rsidR="002F62A5" w:rsidRDefault="002F62A5">
      <w:pPr>
        <w:rPr>
          <w:rFonts w:ascii="Comic Sans MS" w:eastAsia="Comic Sans MS" w:hAnsi="Comic Sans MS" w:cs="Comic Sans MS"/>
          <w:sz w:val="28"/>
          <w:szCs w:val="28"/>
        </w:rPr>
      </w:pPr>
    </w:p>
    <w:p w14:paraId="119CC83F" w14:textId="77777777" w:rsidR="002F62A5" w:rsidRDefault="002F62A5">
      <w:pPr>
        <w:rPr>
          <w:rFonts w:ascii="Comic Sans MS" w:eastAsia="Comic Sans MS" w:hAnsi="Comic Sans MS" w:cs="Comic Sans MS"/>
          <w:sz w:val="28"/>
          <w:szCs w:val="28"/>
        </w:rPr>
      </w:pPr>
    </w:p>
    <w:p w14:paraId="46BAE64A" w14:textId="77777777" w:rsidR="002F62A5" w:rsidRDefault="002F62A5">
      <w:pPr>
        <w:rPr>
          <w:rFonts w:ascii="Comic Sans MS" w:eastAsia="Comic Sans MS" w:hAnsi="Comic Sans MS" w:cs="Comic Sans MS"/>
          <w:sz w:val="28"/>
          <w:szCs w:val="28"/>
        </w:rPr>
      </w:pPr>
    </w:p>
    <w:p w14:paraId="0B2170B7" w14:textId="77777777" w:rsidR="002F62A5" w:rsidRDefault="002F62A5">
      <w:pPr>
        <w:rPr>
          <w:rFonts w:ascii="Comic Sans MS" w:eastAsia="Comic Sans MS" w:hAnsi="Comic Sans MS" w:cs="Comic Sans MS"/>
          <w:sz w:val="28"/>
          <w:szCs w:val="28"/>
        </w:rPr>
      </w:pPr>
    </w:p>
    <w:p w14:paraId="1CEDC911" w14:textId="77777777" w:rsidR="002F62A5" w:rsidRDefault="002F62A5">
      <w:pPr>
        <w:rPr>
          <w:rFonts w:ascii="Comic Sans MS" w:eastAsia="Comic Sans MS" w:hAnsi="Comic Sans MS" w:cs="Comic Sans MS"/>
          <w:sz w:val="28"/>
          <w:szCs w:val="28"/>
        </w:rPr>
      </w:pPr>
    </w:p>
    <w:p w14:paraId="69474792" w14:textId="77777777" w:rsidR="002F62A5" w:rsidRDefault="002F62A5">
      <w:pPr>
        <w:rPr>
          <w:rFonts w:ascii="Comic Sans MS" w:eastAsia="Comic Sans MS" w:hAnsi="Comic Sans MS" w:cs="Comic Sans MS"/>
          <w:sz w:val="28"/>
          <w:szCs w:val="28"/>
        </w:rPr>
      </w:pPr>
    </w:p>
    <w:p w14:paraId="6E91A74B" w14:textId="77777777" w:rsidR="002F62A5" w:rsidRDefault="002F62A5">
      <w:pPr>
        <w:rPr>
          <w:rFonts w:ascii="Comic Sans MS" w:eastAsia="Comic Sans MS" w:hAnsi="Comic Sans MS" w:cs="Comic Sans MS"/>
          <w:sz w:val="28"/>
          <w:szCs w:val="28"/>
        </w:rPr>
      </w:pPr>
    </w:p>
    <w:p w14:paraId="64CBE0BB" w14:textId="77777777" w:rsidR="002F62A5" w:rsidRDefault="00000000">
      <w:pPr>
        <w:pStyle w:val="Heading3"/>
        <w:keepNext w:val="0"/>
        <w:keepLines w:val="0"/>
        <w:spacing w:before="280"/>
        <w:rPr>
          <w:rFonts w:ascii="Comic Sans MS" w:eastAsia="Comic Sans MS" w:hAnsi="Comic Sans MS" w:cs="Comic Sans MS"/>
          <w:b/>
          <w:bCs/>
          <w:color w:val="000000"/>
          <w:sz w:val="26"/>
          <w:szCs w:val="26"/>
        </w:rPr>
      </w:pPr>
      <w:bookmarkStart w:id="12" w:name="_gq4yvc4fbbch" w:colFirst="0" w:colLast="0"/>
      <w:bookmarkEnd w:id="12"/>
      <w:r>
        <w:rPr>
          <w:rFonts w:ascii="Comic Sans MS" w:eastAsia="Comic Sans MS" w:hAnsi="Comic Sans MS" w:cs="Comic Sans MS"/>
          <w:b/>
          <w:bCs/>
          <w:color w:val="000000"/>
          <w:sz w:val="26"/>
          <w:szCs w:val="26"/>
        </w:rPr>
        <w:t>The Four Components of the Diamond Model</w:t>
      </w:r>
    </w:p>
    <w:p w14:paraId="7C7942C4"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The four components that make up the Diamond Model are Adversary, Capability, Infrastructure, and Victim.</w:t>
      </w:r>
    </w:p>
    <w:p w14:paraId="53035B6D"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Each of these components is linked. For example, an Adversary develops a Capability and then uses Infrastructure to connect a Victim to deliver this Capability. Mapping intrusion data to each component reveals links between them. You can then better understand an intrusion by asking questions about the components involved and pivoting between them to find answers.</w:t>
      </w:r>
    </w:p>
    <w:p w14:paraId="42D7591C" w14:textId="77777777" w:rsidR="002F62A5" w:rsidRDefault="00000000">
      <w:pPr>
        <w:rPr>
          <w:rFonts w:ascii="Comic Sans MS" w:eastAsia="Comic Sans MS" w:hAnsi="Comic Sans MS" w:cs="Comic Sans MS"/>
          <w:sz w:val="28"/>
          <w:szCs w:val="28"/>
        </w:rPr>
      </w:pPr>
      <w:r>
        <w:rPr>
          <w:rFonts w:ascii="Comic Sans MS" w:eastAsia="Comic Sans MS" w:hAnsi="Comic Sans MS" w:cs="Comic Sans MS"/>
          <w:noProof/>
          <w:sz w:val="28"/>
          <w:szCs w:val="28"/>
        </w:rPr>
        <w:lastRenderedPageBreak/>
        <w:drawing>
          <wp:inline distT="114300" distB="114300" distL="114300" distR="114300" wp14:anchorId="3FD7467E" wp14:editId="40B82F3B">
            <wp:extent cx="5731200" cy="3048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731200" cy="3048000"/>
                    </a:xfrm>
                    <a:prstGeom prst="rect">
                      <a:avLst/>
                    </a:prstGeom>
                    <a:ln/>
                  </pic:spPr>
                </pic:pic>
              </a:graphicData>
            </a:graphic>
          </wp:inline>
        </w:drawing>
      </w:r>
    </w:p>
    <w:p w14:paraId="5A827251" w14:textId="77777777" w:rsidR="002F62A5" w:rsidRDefault="00000000">
      <w:pPr>
        <w:pStyle w:val="Heading4"/>
        <w:keepNext w:val="0"/>
        <w:keepLines w:val="0"/>
        <w:spacing w:before="240" w:after="40"/>
        <w:rPr>
          <w:rFonts w:ascii="Comic Sans MS" w:eastAsia="Comic Sans MS" w:hAnsi="Comic Sans MS" w:cs="Comic Sans MS"/>
          <w:b/>
          <w:bCs/>
          <w:color w:val="000000"/>
          <w:sz w:val="32"/>
          <w:szCs w:val="32"/>
        </w:rPr>
      </w:pPr>
      <w:bookmarkStart w:id="13" w:name="_f885lrmjdia0" w:colFirst="0" w:colLast="0"/>
      <w:bookmarkEnd w:id="13"/>
      <w:r>
        <w:rPr>
          <w:rFonts w:ascii="Comic Sans MS" w:eastAsia="Comic Sans MS" w:hAnsi="Comic Sans MS" w:cs="Comic Sans MS"/>
          <w:b/>
          <w:bCs/>
          <w:color w:val="000000"/>
          <w:sz w:val="32"/>
          <w:szCs w:val="32"/>
        </w:rPr>
        <w:t>Adversary</w:t>
      </w:r>
    </w:p>
    <w:p w14:paraId="596883E3"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This is who is behind the attack. The nation-state, script kiddie, or cybercriminal who performed the attack. You can break the Adversary down into two roles:</w:t>
      </w:r>
    </w:p>
    <w:p w14:paraId="19987BFA" w14:textId="77777777" w:rsidR="002F62A5" w:rsidRDefault="00000000">
      <w:pPr>
        <w:numPr>
          <w:ilvl w:val="0"/>
          <w:numId w:val="4"/>
        </w:numPr>
        <w:spacing w:before="240"/>
        <w:rPr>
          <w:rFonts w:ascii="Comic Sans MS" w:eastAsia="Comic Sans MS" w:hAnsi="Comic Sans MS" w:cs="Comic Sans MS"/>
          <w:sz w:val="28"/>
          <w:szCs w:val="28"/>
        </w:rPr>
      </w:pPr>
      <w:r>
        <w:rPr>
          <w:rFonts w:ascii="Comic Sans MS" w:eastAsia="Comic Sans MS" w:hAnsi="Comic Sans MS" w:cs="Comic Sans MS"/>
          <w:b/>
          <w:bCs/>
          <w:sz w:val="28"/>
          <w:szCs w:val="28"/>
        </w:rPr>
        <w:t>Adversary operator</w:t>
      </w:r>
      <w:r>
        <w:rPr>
          <w:rFonts w:ascii="Comic Sans MS" w:eastAsia="Comic Sans MS" w:hAnsi="Comic Sans MS" w:cs="Comic Sans MS"/>
          <w:sz w:val="28"/>
          <w:szCs w:val="28"/>
        </w:rPr>
        <w:t>: The individual directly performing the attack.</w:t>
      </w:r>
    </w:p>
    <w:p w14:paraId="09D8D780" w14:textId="77777777" w:rsidR="002F62A5" w:rsidRDefault="00000000">
      <w:pPr>
        <w:numPr>
          <w:ilvl w:val="0"/>
          <w:numId w:val="4"/>
        </w:numPr>
        <w:spacing w:after="240"/>
        <w:rPr>
          <w:rFonts w:ascii="Comic Sans MS" w:eastAsia="Comic Sans MS" w:hAnsi="Comic Sans MS" w:cs="Comic Sans MS"/>
          <w:sz w:val="28"/>
          <w:szCs w:val="28"/>
        </w:rPr>
      </w:pPr>
      <w:r>
        <w:rPr>
          <w:rFonts w:ascii="Comic Sans MS" w:eastAsia="Comic Sans MS" w:hAnsi="Comic Sans MS" w:cs="Comic Sans MS"/>
          <w:b/>
          <w:bCs/>
          <w:sz w:val="28"/>
          <w:szCs w:val="28"/>
        </w:rPr>
        <w:t>Adversary customer</w:t>
      </w:r>
      <w:r>
        <w:rPr>
          <w:rFonts w:ascii="Comic Sans MS" w:eastAsia="Comic Sans MS" w:hAnsi="Comic Sans MS" w:cs="Comic Sans MS"/>
          <w:sz w:val="28"/>
          <w:szCs w:val="28"/>
        </w:rPr>
        <w:t>: The entity that benefits from the attack being performed.</w:t>
      </w:r>
    </w:p>
    <w:p w14:paraId="5ED00D62"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An adversary can assume either of these roles or both. Typically, high-profile cyberattacks involve multiple operational teams: one for initial access, another for developing the malware, and a third for exfiltrating data. The ransomware scene has adopted a structure where an initial access broker provides a service, a ransomware gang licenses their software, and an affiliate </w:t>
      </w:r>
      <w:proofErr w:type="gramStart"/>
      <w:r>
        <w:rPr>
          <w:rFonts w:ascii="Comic Sans MS" w:eastAsia="Comic Sans MS" w:hAnsi="Comic Sans MS" w:cs="Comic Sans MS"/>
          <w:sz w:val="28"/>
          <w:szCs w:val="28"/>
        </w:rPr>
        <w:t>actually performs</w:t>
      </w:r>
      <w:proofErr w:type="gramEnd"/>
      <w:r>
        <w:rPr>
          <w:rFonts w:ascii="Comic Sans MS" w:eastAsia="Comic Sans MS" w:hAnsi="Comic Sans MS" w:cs="Comic Sans MS"/>
          <w:sz w:val="28"/>
          <w:szCs w:val="28"/>
        </w:rPr>
        <w:t xml:space="preserve"> the attack. </w:t>
      </w:r>
    </w:p>
    <w:p w14:paraId="6E9E582B"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The number of operations teams and the structure of who is </w:t>
      </w:r>
      <w:proofErr w:type="gramStart"/>
      <w:r>
        <w:rPr>
          <w:rFonts w:ascii="Comic Sans MS" w:eastAsia="Comic Sans MS" w:hAnsi="Comic Sans MS" w:cs="Comic Sans MS"/>
          <w:sz w:val="28"/>
          <w:szCs w:val="28"/>
        </w:rPr>
        <w:t>actually performing</w:t>
      </w:r>
      <w:proofErr w:type="gramEnd"/>
      <w:r>
        <w:rPr>
          <w:rFonts w:ascii="Comic Sans MS" w:eastAsia="Comic Sans MS" w:hAnsi="Comic Sans MS" w:cs="Comic Sans MS"/>
          <w:sz w:val="28"/>
          <w:szCs w:val="28"/>
        </w:rPr>
        <w:t xml:space="preserve"> the attack can get complicated quickly. Nation-states </w:t>
      </w:r>
      <w:r>
        <w:rPr>
          <w:rFonts w:ascii="Comic Sans MS" w:eastAsia="Comic Sans MS" w:hAnsi="Comic Sans MS" w:cs="Comic Sans MS"/>
          <w:sz w:val="28"/>
          <w:szCs w:val="28"/>
        </w:rPr>
        <w:lastRenderedPageBreak/>
        <w:t xml:space="preserve">will utilize proxy groups, while ransomware gangs will employ affiliates; the line between government operations and government-sanctioned operations can become blurred. As such, it is usually more productive to track the Adversary customer, who benefits most from an attack, rather than the specific individual or malware used. </w:t>
      </w:r>
    </w:p>
    <w:p w14:paraId="4BA95538"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This is not always the easiest thing to do using intrusion data.</w:t>
      </w:r>
    </w:p>
    <w:p w14:paraId="3A3718E4"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To get started, track the online presence used, accounts seen (email, social media, etc.), and the intent of an attack rather than immediately </w:t>
      </w:r>
      <w:proofErr w:type="spellStart"/>
      <w:r>
        <w:rPr>
          <w:rFonts w:ascii="Comic Sans MS" w:eastAsia="Comic Sans MS" w:hAnsi="Comic Sans MS" w:cs="Comic Sans MS"/>
          <w:sz w:val="28"/>
          <w:szCs w:val="28"/>
        </w:rPr>
        <w:t>labeling</w:t>
      </w:r>
      <w:proofErr w:type="spellEnd"/>
      <w:r>
        <w:rPr>
          <w:rFonts w:ascii="Comic Sans MS" w:eastAsia="Comic Sans MS" w:hAnsi="Comic Sans MS" w:cs="Comic Sans MS"/>
          <w:sz w:val="28"/>
          <w:szCs w:val="28"/>
        </w:rPr>
        <w:t xml:space="preserve"> a state or gang. This will enable you to correlate these Adversary data points with other campaigns and attribute the attacks more accurately to an entity or campaign based on available data.</w:t>
      </w:r>
    </w:p>
    <w:p w14:paraId="6EC2AA9B" w14:textId="77777777" w:rsidR="002F62A5" w:rsidRDefault="00000000">
      <w:pPr>
        <w:pStyle w:val="Heading4"/>
        <w:keepNext w:val="0"/>
        <w:keepLines w:val="0"/>
        <w:spacing w:before="240" w:after="40"/>
        <w:rPr>
          <w:rFonts w:ascii="Comic Sans MS" w:eastAsia="Comic Sans MS" w:hAnsi="Comic Sans MS" w:cs="Comic Sans MS"/>
          <w:b/>
          <w:bCs/>
          <w:color w:val="000000"/>
          <w:sz w:val="32"/>
          <w:szCs w:val="32"/>
        </w:rPr>
      </w:pPr>
      <w:bookmarkStart w:id="14" w:name="_rhcki9kni5zs" w:colFirst="0" w:colLast="0"/>
      <w:bookmarkEnd w:id="14"/>
      <w:r>
        <w:rPr>
          <w:rFonts w:ascii="Comic Sans MS" w:eastAsia="Comic Sans MS" w:hAnsi="Comic Sans MS" w:cs="Comic Sans MS"/>
          <w:b/>
          <w:bCs/>
          <w:color w:val="000000"/>
          <w:sz w:val="32"/>
          <w:szCs w:val="32"/>
        </w:rPr>
        <w:t>Capability</w:t>
      </w:r>
    </w:p>
    <w:p w14:paraId="3D17FCF6"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Capability refers to the tactics, techniques, and procedures (TTPs) the Adversary uses to perform the attack. This can be categorized into:</w:t>
      </w:r>
    </w:p>
    <w:p w14:paraId="5C503E8F" w14:textId="77777777" w:rsidR="002F62A5" w:rsidRDefault="00000000">
      <w:pPr>
        <w:numPr>
          <w:ilvl w:val="0"/>
          <w:numId w:val="5"/>
        </w:numPr>
        <w:spacing w:before="240"/>
        <w:rPr>
          <w:rFonts w:ascii="Comic Sans MS" w:eastAsia="Comic Sans MS" w:hAnsi="Comic Sans MS" w:cs="Comic Sans MS"/>
          <w:sz w:val="28"/>
          <w:szCs w:val="28"/>
        </w:rPr>
      </w:pPr>
      <w:r>
        <w:rPr>
          <w:rFonts w:ascii="Comic Sans MS" w:eastAsia="Comic Sans MS" w:hAnsi="Comic Sans MS" w:cs="Comic Sans MS"/>
          <w:b/>
          <w:bCs/>
          <w:sz w:val="28"/>
          <w:szCs w:val="28"/>
        </w:rPr>
        <w:t>Tools</w:t>
      </w:r>
      <w:r>
        <w:rPr>
          <w:rFonts w:ascii="Comic Sans MS" w:eastAsia="Comic Sans MS" w:hAnsi="Comic Sans MS" w:cs="Comic Sans MS"/>
          <w:sz w:val="28"/>
          <w:szCs w:val="28"/>
        </w:rPr>
        <w:t>: The hacking tools, malware, or exploits used during an attack.</w:t>
      </w:r>
    </w:p>
    <w:p w14:paraId="0D7CE1F3" w14:textId="77777777" w:rsidR="002F62A5" w:rsidRDefault="00000000">
      <w:pPr>
        <w:numPr>
          <w:ilvl w:val="0"/>
          <w:numId w:val="5"/>
        </w:numPr>
        <w:spacing w:after="240"/>
        <w:rPr>
          <w:rFonts w:ascii="Comic Sans MS" w:eastAsia="Comic Sans MS" w:hAnsi="Comic Sans MS" w:cs="Comic Sans MS"/>
          <w:sz w:val="28"/>
          <w:szCs w:val="28"/>
        </w:rPr>
      </w:pPr>
      <w:r>
        <w:rPr>
          <w:rFonts w:ascii="Comic Sans MS" w:eastAsia="Comic Sans MS" w:hAnsi="Comic Sans MS" w:cs="Comic Sans MS"/>
          <w:b/>
          <w:bCs/>
          <w:sz w:val="28"/>
          <w:szCs w:val="28"/>
        </w:rPr>
        <w:t>Tradecraft</w:t>
      </w:r>
      <w:r>
        <w:rPr>
          <w:rFonts w:ascii="Comic Sans MS" w:eastAsia="Comic Sans MS" w:hAnsi="Comic Sans MS" w:cs="Comic Sans MS"/>
          <w:sz w:val="28"/>
          <w:szCs w:val="28"/>
        </w:rPr>
        <w:t>: The hacking techniques used by the Adversary, such as exploiting living-off-the-land binaries and scripts (</w:t>
      </w:r>
      <w:hyperlink r:id="rId15">
        <w:r>
          <w:rPr>
            <w:rFonts w:ascii="Comic Sans MS" w:eastAsia="Comic Sans MS" w:hAnsi="Comic Sans MS" w:cs="Comic Sans MS"/>
            <w:sz w:val="28"/>
            <w:szCs w:val="28"/>
          </w:rPr>
          <w:t>LOLBAS</w:t>
        </w:r>
      </w:hyperlink>
      <w:r>
        <w:rPr>
          <w:rFonts w:ascii="Comic Sans MS" w:eastAsia="Comic Sans MS" w:hAnsi="Comic Sans MS" w:cs="Comic Sans MS"/>
          <w:sz w:val="28"/>
          <w:szCs w:val="28"/>
        </w:rPr>
        <w:t>) or commands run on systems. The</w:t>
      </w:r>
      <w:hyperlink r:id="rId16">
        <w:r>
          <w:rPr>
            <w:rFonts w:ascii="Comic Sans MS" w:eastAsia="Comic Sans MS" w:hAnsi="Comic Sans MS" w:cs="Comic Sans MS"/>
            <w:sz w:val="28"/>
            <w:szCs w:val="28"/>
          </w:rPr>
          <w:t xml:space="preserve"> </w:t>
        </w:r>
      </w:hyperlink>
      <w:hyperlink r:id="rId17">
        <w:r>
          <w:rPr>
            <w:rFonts w:ascii="Comic Sans MS" w:eastAsia="Comic Sans MS" w:hAnsi="Comic Sans MS" w:cs="Comic Sans MS"/>
            <w:sz w:val="28"/>
            <w:szCs w:val="28"/>
          </w:rPr>
          <w:t>MITRE ATT&amp;CK matrix</w:t>
        </w:r>
      </w:hyperlink>
      <w:r>
        <w:rPr>
          <w:rFonts w:ascii="Comic Sans MS" w:eastAsia="Comic Sans MS" w:hAnsi="Comic Sans MS" w:cs="Comic Sans MS"/>
          <w:sz w:val="28"/>
          <w:szCs w:val="28"/>
        </w:rPr>
        <w:t xml:space="preserve"> covers these well.</w:t>
      </w:r>
    </w:p>
    <w:p w14:paraId="0AF4CD45"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When mapping Capabilities to the Diamond Model, focus on specifics. General tools or tradecraft are not very useful if you want to track them. Focus on data points that stand out, usually represented by choices an Adversary will make, including specific</w:t>
      </w:r>
      <w:hyperlink r:id="rId18">
        <w:r>
          <w:rPr>
            <w:rFonts w:ascii="Comic Sans MS" w:eastAsia="Comic Sans MS" w:hAnsi="Comic Sans MS" w:cs="Comic Sans MS"/>
            <w:sz w:val="28"/>
            <w:szCs w:val="28"/>
          </w:rPr>
          <w:t xml:space="preserve"> </w:t>
        </w:r>
      </w:hyperlink>
      <w:hyperlink r:id="rId19">
        <w:r>
          <w:rPr>
            <w:rFonts w:ascii="Comic Sans MS" w:eastAsia="Comic Sans MS" w:hAnsi="Comic Sans MS" w:cs="Comic Sans MS"/>
            <w:sz w:val="28"/>
            <w:szCs w:val="28"/>
          </w:rPr>
          <w:t xml:space="preserve">malware </w:t>
        </w:r>
        <w:r>
          <w:rPr>
            <w:rFonts w:ascii="Comic Sans MS" w:eastAsia="Comic Sans MS" w:hAnsi="Comic Sans MS" w:cs="Comic Sans MS"/>
            <w:sz w:val="28"/>
            <w:szCs w:val="28"/>
          </w:rPr>
          <w:lastRenderedPageBreak/>
          <w:t>configuration options</w:t>
        </w:r>
      </w:hyperlink>
      <w:r>
        <w:rPr>
          <w:rFonts w:ascii="Comic Sans MS" w:eastAsia="Comic Sans MS" w:hAnsi="Comic Sans MS" w:cs="Comic Sans MS"/>
          <w:sz w:val="28"/>
          <w:szCs w:val="28"/>
        </w:rPr>
        <w:t xml:space="preserve"> chosen, custom malware used, and novel attack techniques or command-line options.</w:t>
      </w:r>
    </w:p>
    <w:p w14:paraId="6C738710" w14:textId="77777777" w:rsidR="002F62A5" w:rsidRDefault="00000000">
      <w:pPr>
        <w:spacing w:before="240" w:after="240"/>
        <w:rPr>
          <w:rFonts w:ascii="Comic Sans MS" w:eastAsia="Comic Sans MS" w:hAnsi="Comic Sans MS" w:cs="Comic Sans MS"/>
          <w:sz w:val="28"/>
          <w:szCs w:val="28"/>
          <w:shd w:val="clear" w:color="auto" w:fill="EDED67"/>
        </w:rPr>
      </w:pPr>
      <w:r>
        <w:rPr>
          <w:rFonts w:ascii="Comic Sans MS" w:eastAsia="Comic Sans MS" w:hAnsi="Comic Sans MS" w:cs="Comic Sans MS"/>
          <w:sz w:val="28"/>
          <w:szCs w:val="28"/>
          <w:shd w:val="clear" w:color="auto" w:fill="EDED67"/>
        </w:rPr>
        <w:t>#These can be considered</w:t>
      </w:r>
      <w:hyperlink r:id="rId20" w:anchor="key-indicators">
        <w:r>
          <w:rPr>
            <w:rFonts w:ascii="Comic Sans MS" w:eastAsia="Comic Sans MS" w:hAnsi="Comic Sans MS" w:cs="Comic Sans MS"/>
            <w:sz w:val="28"/>
            <w:szCs w:val="28"/>
            <w:shd w:val="clear" w:color="auto" w:fill="EDED67"/>
          </w:rPr>
          <w:t xml:space="preserve"> </w:t>
        </w:r>
      </w:hyperlink>
      <w:hyperlink r:id="rId21" w:anchor="key-indicators">
        <w:r>
          <w:rPr>
            <w:rFonts w:ascii="Comic Sans MS" w:eastAsia="Comic Sans MS" w:hAnsi="Comic Sans MS" w:cs="Comic Sans MS"/>
            <w:sz w:val="28"/>
            <w:szCs w:val="28"/>
            <w:shd w:val="clear" w:color="auto" w:fill="EDED67"/>
          </w:rPr>
          <w:t>key indicators</w:t>
        </w:r>
      </w:hyperlink>
      <w:r>
        <w:rPr>
          <w:rFonts w:ascii="Comic Sans MS" w:eastAsia="Comic Sans MS" w:hAnsi="Comic Sans MS" w:cs="Comic Sans MS"/>
          <w:sz w:val="28"/>
          <w:szCs w:val="28"/>
          <w:shd w:val="clear" w:color="auto" w:fill="EDED67"/>
        </w:rPr>
        <w:t xml:space="preserve">. Indicators that remain consistent across intrusions uniquely distinguish an attack campaign and align with a phase of the </w:t>
      </w:r>
      <w:hyperlink r:id="rId22">
        <w:r>
          <w:rPr>
            <w:rFonts w:ascii="Comic Sans MS" w:eastAsia="Comic Sans MS" w:hAnsi="Comic Sans MS" w:cs="Comic Sans MS"/>
            <w:sz w:val="28"/>
            <w:szCs w:val="28"/>
            <w:shd w:val="clear" w:color="auto" w:fill="EDED67"/>
          </w:rPr>
          <w:t>Cyber Kill Chain</w:t>
        </w:r>
      </w:hyperlink>
      <w:r>
        <w:rPr>
          <w:rFonts w:ascii="Comic Sans MS" w:eastAsia="Comic Sans MS" w:hAnsi="Comic Sans MS" w:cs="Comic Sans MS"/>
          <w:sz w:val="28"/>
          <w:szCs w:val="28"/>
          <w:shd w:val="clear" w:color="auto" w:fill="EDED67"/>
        </w:rPr>
        <w:t xml:space="preserve">. They are indicators you can use to track attack campaigns or threat actors, differentiate intrusions, and hunt for them in your environment. </w:t>
      </w:r>
    </w:p>
    <w:p w14:paraId="27115717" w14:textId="77777777" w:rsidR="002F62A5" w:rsidRDefault="00000000">
      <w:pPr>
        <w:pStyle w:val="Heading4"/>
        <w:keepNext w:val="0"/>
        <w:keepLines w:val="0"/>
        <w:spacing w:before="240" w:after="40"/>
        <w:rPr>
          <w:rFonts w:ascii="Comic Sans MS" w:eastAsia="Comic Sans MS" w:hAnsi="Comic Sans MS" w:cs="Comic Sans MS"/>
          <w:b/>
          <w:bCs/>
          <w:color w:val="000000"/>
          <w:sz w:val="32"/>
          <w:szCs w:val="32"/>
        </w:rPr>
      </w:pPr>
      <w:bookmarkStart w:id="15" w:name="_bgixe2t1htt0" w:colFirst="0" w:colLast="0"/>
      <w:bookmarkEnd w:id="15"/>
      <w:r>
        <w:rPr>
          <w:rFonts w:ascii="Comic Sans MS" w:eastAsia="Comic Sans MS" w:hAnsi="Comic Sans MS" w:cs="Comic Sans MS"/>
          <w:b/>
          <w:bCs/>
          <w:color w:val="000000"/>
          <w:sz w:val="32"/>
          <w:szCs w:val="32"/>
        </w:rPr>
        <w:t>Infrastructure</w:t>
      </w:r>
    </w:p>
    <w:p w14:paraId="5F46E4F2"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An Adversary will deploy their Capabilities using Infrastructure. This is anything an attacker can use to deliver their capabilities. It can be physical, like a command-and-control (C2) server, or logical, like an email address or service account. </w:t>
      </w:r>
    </w:p>
    <w:p w14:paraId="3DC9FEB7"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The attacker may use this infrastructure directly, such as a C2 server they connect to when performing their attacks, or something the Victim connects to, like a third-party file-sharing service where data is exfiltrated (e.g., file.io or Pastebin). </w:t>
      </w:r>
    </w:p>
    <w:p w14:paraId="093D946A"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Almost anything can be infrastructure, from the process that runs a malicious DLL to the name badge an attacker cloned to gain access to the target building. Don’t just think of domains and IP addresses as infrastructure. </w:t>
      </w:r>
    </w:p>
    <w:p w14:paraId="1A73697F"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Here are some common types of infrastructure you will regularly come across:</w:t>
      </w:r>
    </w:p>
    <w:p w14:paraId="58A2EF72" w14:textId="77777777" w:rsidR="002F62A5" w:rsidRDefault="00000000">
      <w:pPr>
        <w:numPr>
          <w:ilvl w:val="0"/>
          <w:numId w:val="6"/>
        </w:numPr>
        <w:spacing w:before="240"/>
        <w:rPr>
          <w:rFonts w:ascii="Comic Sans MS" w:eastAsia="Comic Sans MS" w:hAnsi="Comic Sans MS" w:cs="Comic Sans MS"/>
          <w:sz w:val="28"/>
          <w:szCs w:val="28"/>
        </w:rPr>
      </w:pPr>
      <w:r>
        <w:rPr>
          <w:rFonts w:ascii="Comic Sans MS" w:eastAsia="Comic Sans MS" w:hAnsi="Comic Sans MS" w:cs="Comic Sans MS"/>
          <w:sz w:val="28"/>
          <w:szCs w:val="28"/>
        </w:rPr>
        <w:t>Service accounts</w:t>
      </w:r>
    </w:p>
    <w:p w14:paraId="7DC8DF19"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Email addresses</w:t>
      </w:r>
    </w:p>
    <w:p w14:paraId="1E23B77F"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 xml:space="preserve">IP addresses </w:t>
      </w:r>
    </w:p>
    <w:p w14:paraId="5B434EE3"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Domains</w:t>
      </w:r>
    </w:p>
    <w:p w14:paraId="40364CCE"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C2 servers</w:t>
      </w:r>
    </w:p>
    <w:p w14:paraId="7E2D5BB7"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lastRenderedPageBreak/>
        <w:t>Personas (social media handles, phone numbers, Telegram channels, etc.)</w:t>
      </w:r>
    </w:p>
    <w:p w14:paraId="2D24765D"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Cloud services</w:t>
      </w:r>
    </w:p>
    <w:p w14:paraId="6ADDA36D"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File-sharing websites</w:t>
      </w:r>
    </w:p>
    <w:p w14:paraId="53D37E0A" w14:textId="77777777" w:rsidR="002F62A5" w:rsidRDefault="00000000">
      <w:pPr>
        <w:numPr>
          <w:ilvl w:val="0"/>
          <w:numId w:val="6"/>
        </w:numPr>
        <w:rPr>
          <w:rFonts w:ascii="Comic Sans MS" w:eastAsia="Comic Sans MS" w:hAnsi="Comic Sans MS" w:cs="Comic Sans MS"/>
          <w:sz w:val="28"/>
          <w:szCs w:val="28"/>
        </w:rPr>
      </w:pPr>
      <w:r>
        <w:rPr>
          <w:rFonts w:ascii="Comic Sans MS" w:eastAsia="Comic Sans MS" w:hAnsi="Comic Sans MS" w:cs="Comic Sans MS"/>
          <w:sz w:val="28"/>
          <w:szCs w:val="28"/>
        </w:rPr>
        <w:t>Tor nodes</w:t>
      </w:r>
    </w:p>
    <w:p w14:paraId="73971FC5" w14:textId="77777777" w:rsidR="002F62A5" w:rsidRDefault="00000000">
      <w:pPr>
        <w:numPr>
          <w:ilvl w:val="0"/>
          <w:numId w:val="6"/>
        </w:numPr>
        <w:spacing w:after="240"/>
        <w:rPr>
          <w:rFonts w:ascii="Comic Sans MS" w:eastAsia="Comic Sans MS" w:hAnsi="Comic Sans MS" w:cs="Comic Sans MS"/>
          <w:sz w:val="28"/>
          <w:szCs w:val="28"/>
        </w:rPr>
      </w:pPr>
      <w:r>
        <w:rPr>
          <w:rFonts w:ascii="Comic Sans MS" w:eastAsia="Comic Sans MS" w:hAnsi="Comic Sans MS" w:cs="Comic Sans MS"/>
          <w:sz w:val="28"/>
          <w:szCs w:val="28"/>
        </w:rPr>
        <w:t>Compromised websites</w:t>
      </w:r>
    </w:p>
    <w:p w14:paraId="07AAB61E" w14:textId="77777777" w:rsidR="002F62A5" w:rsidRPr="001E2CC3" w:rsidRDefault="00000000">
      <w:pPr>
        <w:pStyle w:val="Heading4"/>
        <w:keepNext w:val="0"/>
        <w:keepLines w:val="0"/>
        <w:spacing w:before="240" w:after="40"/>
        <w:rPr>
          <w:rFonts w:ascii="Comic Sans MS" w:eastAsia="Comic Sans MS" w:hAnsi="Comic Sans MS" w:cs="Comic Sans MS"/>
          <w:b/>
          <w:bCs/>
          <w:color w:val="000000"/>
          <w:sz w:val="32"/>
          <w:szCs w:val="32"/>
        </w:rPr>
      </w:pPr>
      <w:bookmarkStart w:id="16" w:name="_s1c0kklx6qpm" w:colFirst="0" w:colLast="0"/>
      <w:bookmarkEnd w:id="16"/>
      <w:r w:rsidRPr="001E2CC3">
        <w:rPr>
          <w:rFonts w:ascii="Comic Sans MS" w:eastAsia="Comic Sans MS" w:hAnsi="Comic Sans MS" w:cs="Comic Sans MS"/>
          <w:b/>
          <w:bCs/>
          <w:color w:val="000000"/>
          <w:sz w:val="32"/>
          <w:szCs w:val="32"/>
        </w:rPr>
        <w:t>Victim</w:t>
      </w:r>
    </w:p>
    <w:p w14:paraId="3B193F97"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The Victim is the recipient of the attack or “Capabilities deployed across Infrastructure by the Adversary.” The victim is either an individual or an organization with assets impacted by the attack (computer systems, networks, data, etc.). Victims rarely have a direct relation to the attacker; instead, they are connected by Infrastructure or Capability.</w:t>
      </w:r>
    </w:p>
    <w:p w14:paraId="52A96184"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A Victim is just a means to an end for the Adversary. A threat actor’s intention is to compromise the confidentiality, integrity, or availability of the data or services a Victim controls. They do not care about the victim; they only care about the assets that the victim holds and the benefits they can gain from exploiting them. </w:t>
      </w:r>
    </w:p>
    <w:p w14:paraId="470EE0BD"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It is also important to determine who the actual victim of an attack is. An attacker may compromise a software vendor to perform a supply chain attack against their real target. The actual victim of the attack will mean different things for your analysis.</w:t>
      </w:r>
    </w:p>
    <w:p w14:paraId="20D0A00F"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 xml:space="preserve">An analyst can use the Diamond Model from different viewpoints: </w:t>
      </w:r>
    </w:p>
    <w:p w14:paraId="7E991A6A" w14:textId="77777777" w:rsidR="002F62A5" w:rsidRDefault="00000000">
      <w:pPr>
        <w:numPr>
          <w:ilvl w:val="0"/>
          <w:numId w:val="10"/>
        </w:numPr>
        <w:spacing w:before="240"/>
        <w:rPr>
          <w:rFonts w:ascii="Comic Sans MS" w:eastAsia="Comic Sans MS" w:hAnsi="Comic Sans MS" w:cs="Comic Sans MS"/>
          <w:sz w:val="28"/>
          <w:szCs w:val="28"/>
        </w:rPr>
      </w:pPr>
      <w:r>
        <w:rPr>
          <w:rFonts w:ascii="Comic Sans MS" w:eastAsia="Comic Sans MS" w:hAnsi="Comic Sans MS" w:cs="Comic Sans MS"/>
          <w:sz w:val="28"/>
          <w:szCs w:val="28"/>
        </w:rPr>
        <w:t xml:space="preserve">They could take the Victim’s view and look for Infrastructure or Capability that links an Attacker. </w:t>
      </w:r>
    </w:p>
    <w:p w14:paraId="529752D6" w14:textId="77777777" w:rsidR="002F62A5" w:rsidRDefault="00000000">
      <w:pPr>
        <w:numPr>
          <w:ilvl w:val="0"/>
          <w:numId w:val="10"/>
        </w:numPr>
        <w:rPr>
          <w:rFonts w:ascii="Comic Sans MS" w:eastAsia="Comic Sans MS" w:hAnsi="Comic Sans MS" w:cs="Comic Sans MS"/>
          <w:sz w:val="28"/>
          <w:szCs w:val="28"/>
        </w:rPr>
      </w:pPr>
      <w:r>
        <w:rPr>
          <w:rFonts w:ascii="Comic Sans MS" w:eastAsia="Comic Sans MS" w:hAnsi="Comic Sans MS" w:cs="Comic Sans MS"/>
          <w:sz w:val="28"/>
          <w:szCs w:val="28"/>
        </w:rPr>
        <w:t>They could be an Infrastructure provider and look for Attackers targeting Victims using their services.</w:t>
      </w:r>
    </w:p>
    <w:p w14:paraId="1251BF2D" w14:textId="77777777" w:rsidR="002F62A5" w:rsidRDefault="00000000">
      <w:pPr>
        <w:numPr>
          <w:ilvl w:val="0"/>
          <w:numId w:val="10"/>
        </w:numPr>
        <w:spacing w:after="240"/>
        <w:rPr>
          <w:rFonts w:ascii="Comic Sans MS" w:eastAsia="Comic Sans MS" w:hAnsi="Comic Sans MS" w:cs="Comic Sans MS"/>
          <w:sz w:val="28"/>
          <w:szCs w:val="28"/>
        </w:rPr>
      </w:pPr>
      <w:r>
        <w:rPr>
          <w:rFonts w:ascii="Comic Sans MS" w:eastAsia="Comic Sans MS" w:hAnsi="Comic Sans MS" w:cs="Comic Sans MS"/>
          <w:sz w:val="28"/>
          <w:szCs w:val="28"/>
        </w:rPr>
        <w:lastRenderedPageBreak/>
        <w:t>They could even take the Attacker’s viewpoint and use Capability and Infrastructure to find a Victim.</w:t>
      </w:r>
    </w:p>
    <w:p w14:paraId="651FD63F" w14:textId="77777777" w:rsidR="002F62A5" w:rsidRDefault="00000000">
      <w:pPr>
        <w:rPr>
          <w:rFonts w:ascii="Comic Sans MS" w:eastAsia="Comic Sans MS" w:hAnsi="Comic Sans MS" w:cs="Comic Sans MS"/>
          <w:b/>
          <w:bCs/>
          <w:sz w:val="32"/>
          <w:szCs w:val="32"/>
        </w:rPr>
      </w:pPr>
      <w:r>
        <w:rPr>
          <w:rFonts w:ascii="Comic Sans MS" w:eastAsia="Comic Sans MS" w:hAnsi="Comic Sans MS" w:cs="Comic Sans MS"/>
          <w:b/>
          <w:bCs/>
          <w:sz w:val="32"/>
          <w:szCs w:val="32"/>
        </w:rPr>
        <w:t xml:space="preserve">An Example: </w:t>
      </w:r>
      <w:r>
        <w:rPr>
          <w:noProof/>
        </w:rPr>
        <w:drawing>
          <wp:anchor distT="114300" distB="114300" distL="114300" distR="114300" simplePos="0" relativeHeight="251661312" behindDoc="0" locked="0" layoutInCell="1" hidden="0" allowOverlap="1" wp14:anchorId="74F8D401" wp14:editId="08EA27F2">
            <wp:simplePos x="0" y="0"/>
            <wp:positionH relativeFrom="column">
              <wp:posOffset>-257174</wp:posOffset>
            </wp:positionH>
            <wp:positionV relativeFrom="paragraph">
              <wp:posOffset>409575</wp:posOffset>
            </wp:positionV>
            <wp:extent cx="6560864" cy="3912442"/>
            <wp:effectExtent l="0" t="0" r="0" b="0"/>
            <wp:wrapNone/>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a:stretch>
                      <a:fillRect/>
                    </a:stretch>
                  </pic:blipFill>
                  <pic:spPr>
                    <a:xfrm>
                      <a:off x="0" y="0"/>
                      <a:ext cx="6560864" cy="3912442"/>
                    </a:xfrm>
                    <a:prstGeom prst="rect">
                      <a:avLst/>
                    </a:prstGeom>
                    <a:ln/>
                  </pic:spPr>
                </pic:pic>
              </a:graphicData>
            </a:graphic>
          </wp:anchor>
        </w:drawing>
      </w:r>
    </w:p>
    <w:p w14:paraId="116B11DF" w14:textId="77777777" w:rsidR="002F62A5" w:rsidRDefault="002F62A5">
      <w:pPr>
        <w:rPr>
          <w:rFonts w:ascii="Comic Sans MS" w:eastAsia="Comic Sans MS" w:hAnsi="Comic Sans MS" w:cs="Comic Sans MS"/>
          <w:b/>
          <w:bCs/>
          <w:sz w:val="32"/>
          <w:szCs w:val="32"/>
        </w:rPr>
      </w:pPr>
    </w:p>
    <w:p w14:paraId="53994977" w14:textId="77777777" w:rsidR="002F62A5" w:rsidRDefault="002F62A5">
      <w:pPr>
        <w:rPr>
          <w:rFonts w:ascii="Comic Sans MS" w:eastAsia="Comic Sans MS" w:hAnsi="Comic Sans MS" w:cs="Comic Sans MS"/>
          <w:b/>
          <w:bCs/>
          <w:sz w:val="32"/>
          <w:szCs w:val="32"/>
        </w:rPr>
      </w:pPr>
    </w:p>
    <w:p w14:paraId="3AA42F93" w14:textId="77777777" w:rsidR="002F62A5" w:rsidRDefault="002F62A5">
      <w:pPr>
        <w:rPr>
          <w:rFonts w:ascii="Comic Sans MS" w:eastAsia="Comic Sans MS" w:hAnsi="Comic Sans MS" w:cs="Comic Sans MS"/>
          <w:b/>
          <w:bCs/>
          <w:sz w:val="32"/>
          <w:szCs w:val="32"/>
        </w:rPr>
      </w:pPr>
    </w:p>
    <w:p w14:paraId="47C1EFF8" w14:textId="77777777" w:rsidR="002F62A5" w:rsidRDefault="002F62A5">
      <w:pPr>
        <w:rPr>
          <w:rFonts w:ascii="Comic Sans MS" w:eastAsia="Comic Sans MS" w:hAnsi="Comic Sans MS" w:cs="Comic Sans MS"/>
          <w:b/>
          <w:bCs/>
          <w:sz w:val="32"/>
          <w:szCs w:val="32"/>
        </w:rPr>
      </w:pPr>
    </w:p>
    <w:p w14:paraId="761FE790" w14:textId="77777777" w:rsidR="002F62A5" w:rsidRDefault="002F62A5">
      <w:pPr>
        <w:rPr>
          <w:rFonts w:ascii="Comic Sans MS" w:eastAsia="Comic Sans MS" w:hAnsi="Comic Sans MS" w:cs="Comic Sans MS"/>
          <w:b/>
          <w:bCs/>
          <w:sz w:val="32"/>
          <w:szCs w:val="32"/>
        </w:rPr>
      </w:pPr>
    </w:p>
    <w:p w14:paraId="410383C9" w14:textId="77777777" w:rsidR="002F62A5" w:rsidRDefault="002F62A5">
      <w:pPr>
        <w:rPr>
          <w:rFonts w:ascii="Comic Sans MS" w:eastAsia="Comic Sans MS" w:hAnsi="Comic Sans MS" w:cs="Comic Sans MS"/>
          <w:b/>
          <w:bCs/>
          <w:sz w:val="32"/>
          <w:szCs w:val="32"/>
        </w:rPr>
      </w:pPr>
    </w:p>
    <w:p w14:paraId="3EE39541" w14:textId="77777777" w:rsidR="002F62A5" w:rsidRDefault="002F62A5">
      <w:pPr>
        <w:rPr>
          <w:rFonts w:ascii="Comic Sans MS" w:eastAsia="Comic Sans MS" w:hAnsi="Comic Sans MS" w:cs="Comic Sans MS"/>
          <w:b/>
          <w:bCs/>
          <w:sz w:val="32"/>
          <w:szCs w:val="32"/>
        </w:rPr>
      </w:pPr>
    </w:p>
    <w:p w14:paraId="3BE1B348" w14:textId="77777777" w:rsidR="002F62A5" w:rsidRDefault="002F62A5">
      <w:pPr>
        <w:rPr>
          <w:rFonts w:ascii="Comic Sans MS" w:eastAsia="Comic Sans MS" w:hAnsi="Comic Sans MS" w:cs="Comic Sans MS"/>
          <w:b/>
          <w:bCs/>
          <w:sz w:val="32"/>
          <w:szCs w:val="32"/>
        </w:rPr>
      </w:pPr>
    </w:p>
    <w:p w14:paraId="5CA7B4BC" w14:textId="77777777" w:rsidR="002F62A5" w:rsidRDefault="002F62A5">
      <w:pPr>
        <w:rPr>
          <w:rFonts w:ascii="Comic Sans MS" w:eastAsia="Comic Sans MS" w:hAnsi="Comic Sans MS" w:cs="Comic Sans MS"/>
          <w:b/>
          <w:bCs/>
          <w:sz w:val="32"/>
          <w:szCs w:val="32"/>
        </w:rPr>
      </w:pPr>
    </w:p>
    <w:p w14:paraId="28CD797F" w14:textId="77777777" w:rsidR="002F62A5" w:rsidRDefault="002F62A5">
      <w:pPr>
        <w:rPr>
          <w:rFonts w:ascii="Comic Sans MS" w:eastAsia="Comic Sans MS" w:hAnsi="Comic Sans MS" w:cs="Comic Sans MS"/>
          <w:b/>
          <w:bCs/>
          <w:sz w:val="32"/>
          <w:szCs w:val="32"/>
        </w:rPr>
      </w:pPr>
    </w:p>
    <w:p w14:paraId="6DBAD7DF" w14:textId="77777777" w:rsidR="002F62A5" w:rsidRDefault="002F62A5">
      <w:pPr>
        <w:rPr>
          <w:rFonts w:ascii="Comic Sans MS" w:eastAsia="Comic Sans MS" w:hAnsi="Comic Sans MS" w:cs="Comic Sans MS"/>
          <w:b/>
          <w:bCs/>
          <w:sz w:val="32"/>
          <w:szCs w:val="32"/>
        </w:rPr>
      </w:pPr>
    </w:p>
    <w:p w14:paraId="33F884F1" w14:textId="77777777" w:rsidR="002F62A5" w:rsidRDefault="002F62A5">
      <w:pPr>
        <w:rPr>
          <w:rFonts w:ascii="Comic Sans MS" w:eastAsia="Comic Sans MS" w:hAnsi="Comic Sans MS" w:cs="Comic Sans MS"/>
          <w:b/>
          <w:bCs/>
          <w:sz w:val="32"/>
          <w:szCs w:val="32"/>
        </w:rPr>
      </w:pPr>
    </w:p>
    <w:p w14:paraId="6010E000" w14:textId="77777777" w:rsidR="002F62A5" w:rsidRDefault="002F62A5">
      <w:pPr>
        <w:rPr>
          <w:rFonts w:ascii="Comic Sans MS" w:eastAsia="Comic Sans MS" w:hAnsi="Comic Sans MS" w:cs="Comic Sans MS"/>
          <w:b/>
          <w:bCs/>
          <w:sz w:val="32"/>
          <w:szCs w:val="32"/>
        </w:rPr>
      </w:pPr>
    </w:p>
    <w:p w14:paraId="026E40A9" w14:textId="77777777" w:rsidR="002F62A5" w:rsidRDefault="00000000">
      <w:pPr>
        <w:pStyle w:val="Heading3"/>
        <w:keepNext w:val="0"/>
        <w:keepLines w:val="0"/>
        <w:spacing w:before="280"/>
        <w:rPr>
          <w:rFonts w:ascii="Comic Sans MS" w:eastAsia="Comic Sans MS" w:hAnsi="Comic Sans MS" w:cs="Comic Sans MS"/>
          <w:b/>
          <w:bCs/>
          <w:color w:val="000000"/>
          <w:sz w:val="32"/>
          <w:szCs w:val="32"/>
        </w:rPr>
      </w:pPr>
      <w:bookmarkStart w:id="17" w:name="_20a0q7yh6c6d" w:colFirst="0" w:colLast="0"/>
      <w:bookmarkEnd w:id="17"/>
      <w:r>
        <w:rPr>
          <w:rFonts w:ascii="Comic Sans MS" w:eastAsia="Comic Sans MS" w:hAnsi="Comic Sans MS" w:cs="Comic Sans MS"/>
          <w:b/>
          <w:bCs/>
          <w:color w:val="000000"/>
          <w:sz w:val="32"/>
          <w:szCs w:val="32"/>
        </w:rPr>
        <w:t>Applying the Diamond Model</w:t>
      </w:r>
    </w:p>
    <w:p w14:paraId="5AB35302"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The best way to apply the Diamond Model to real-world use cases is to combine it with a complementary attack framework, such as the Cyber Kill Chain. This structured framework categorizes the different phases of a typical cyberattack and allows you to organize your analysis into a coherent attack narrative. It helps you add the technical details of an attack to your intrusion analysis.</w:t>
      </w:r>
    </w:p>
    <w:p w14:paraId="2C8455BD"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t>Read</w:t>
      </w:r>
      <w:hyperlink r:id="rId24">
        <w:r>
          <w:rPr>
            <w:rFonts w:ascii="Comic Sans MS" w:eastAsia="Comic Sans MS" w:hAnsi="Comic Sans MS" w:cs="Comic Sans MS"/>
            <w:sz w:val="28"/>
            <w:szCs w:val="28"/>
          </w:rPr>
          <w:t xml:space="preserve"> </w:t>
        </w:r>
      </w:hyperlink>
      <w:hyperlink r:id="rId25">
        <w:r>
          <w:rPr>
            <w:rFonts w:ascii="Comic Sans MS" w:eastAsia="Comic Sans MS" w:hAnsi="Comic Sans MS" w:cs="Comic Sans MS"/>
            <w:sz w:val="28"/>
            <w:szCs w:val="28"/>
          </w:rPr>
          <w:t>Combining the Diamond Model, Kill Chain, and ATT&amp;CK</w:t>
        </w:r>
      </w:hyperlink>
      <w:r>
        <w:rPr>
          <w:rFonts w:ascii="Comic Sans MS" w:eastAsia="Comic Sans MS" w:hAnsi="Comic Sans MS" w:cs="Comic Sans MS"/>
          <w:sz w:val="28"/>
          <w:szCs w:val="28"/>
        </w:rPr>
        <w:t xml:space="preserve"> to learn more about how the diamond model, cyber kill chain, and MITRE ATT&amp;CK complement one another.</w:t>
      </w:r>
    </w:p>
    <w:p w14:paraId="6BD9EE40" w14:textId="77777777" w:rsidR="002F62A5" w:rsidRDefault="00000000">
      <w:pPr>
        <w:spacing w:before="240" w:after="240"/>
        <w:rPr>
          <w:rFonts w:ascii="Comic Sans MS" w:eastAsia="Comic Sans MS" w:hAnsi="Comic Sans MS" w:cs="Comic Sans MS"/>
          <w:sz w:val="28"/>
          <w:szCs w:val="28"/>
        </w:rPr>
      </w:pPr>
      <w:r>
        <w:rPr>
          <w:rFonts w:ascii="Comic Sans MS" w:eastAsia="Comic Sans MS" w:hAnsi="Comic Sans MS" w:cs="Comic Sans MS"/>
          <w:sz w:val="28"/>
          <w:szCs w:val="28"/>
        </w:rPr>
        <w:lastRenderedPageBreak/>
        <w:t xml:space="preserve">Think of each stage of the Cyber Kill Chain as having an associated Diamond Model, where every data point or piece of evidence you collect related to that stage can be mapped to an Adversary, Victim, Infrastructure, or Capability. </w:t>
      </w:r>
      <w:r>
        <w:rPr>
          <w:noProof/>
        </w:rPr>
        <w:drawing>
          <wp:anchor distT="114300" distB="114300" distL="114300" distR="114300" simplePos="0" relativeHeight="251662336" behindDoc="1" locked="0" layoutInCell="1" hidden="0" allowOverlap="1" wp14:anchorId="1A0B32E0" wp14:editId="3AAB8B8D">
            <wp:simplePos x="0" y="0"/>
            <wp:positionH relativeFrom="column">
              <wp:posOffset>-333374</wp:posOffset>
            </wp:positionH>
            <wp:positionV relativeFrom="paragraph">
              <wp:posOffset>1323975</wp:posOffset>
            </wp:positionV>
            <wp:extent cx="6729413" cy="3175793"/>
            <wp:effectExtent l="0" t="0" r="0" b="0"/>
            <wp:wrapNone/>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6729413" cy="3175793"/>
                    </a:xfrm>
                    <a:prstGeom prst="rect">
                      <a:avLst/>
                    </a:prstGeom>
                    <a:ln/>
                  </pic:spPr>
                </pic:pic>
              </a:graphicData>
            </a:graphic>
          </wp:anchor>
        </w:drawing>
      </w:r>
    </w:p>
    <w:p w14:paraId="22960F1A" w14:textId="77777777" w:rsidR="002F62A5" w:rsidRDefault="002F62A5">
      <w:pPr>
        <w:rPr>
          <w:rFonts w:ascii="Comic Sans MS" w:eastAsia="Comic Sans MS" w:hAnsi="Comic Sans MS" w:cs="Comic Sans MS"/>
          <w:b/>
          <w:bCs/>
          <w:sz w:val="32"/>
          <w:szCs w:val="32"/>
        </w:rPr>
      </w:pPr>
    </w:p>
    <w:p w14:paraId="71CE2A0A" w14:textId="77777777" w:rsidR="002F62A5" w:rsidRDefault="002F62A5">
      <w:pPr>
        <w:rPr>
          <w:rFonts w:ascii="Comic Sans MS" w:eastAsia="Comic Sans MS" w:hAnsi="Comic Sans MS" w:cs="Comic Sans MS"/>
          <w:sz w:val="28"/>
          <w:szCs w:val="28"/>
        </w:rPr>
      </w:pPr>
    </w:p>
    <w:p w14:paraId="0D2FBA6C" w14:textId="77777777" w:rsidR="002F62A5" w:rsidRDefault="002F62A5">
      <w:pPr>
        <w:rPr>
          <w:rFonts w:ascii="Comic Sans MS" w:eastAsia="Comic Sans MS" w:hAnsi="Comic Sans MS" w:cs="Comic Sans MS"/>
          <w:sz w:val="28"/>
          <w:szCs w:val="28"/>
        </w:rPr>
      </w:pPr>
    </w:p>
    <w:p w14:paraId="7B0F6D37" w14:textId="77777777" w:rsidR="002F62A5" w:rsidRDefault="002F62A5">
      <w:pPr>
        <w:rPr>
          <w:rFonts w:ascii="Comic Sans MS" w:eastAsia="Comic Sans MS" w:hAnsi="Comic Sans MS" w:cs="Comic Sans MS"/>
          <w:sz w:val="28"/>
          <w:szCs w:val="28"/>
        </w:rPr>
      </w:pPr>
    </w:p>
    <w:p w14:paraId="19DDC8B9" w14:textId="77777777" w:rsidR="002F62A5" w:rsidRDefault="002F62A5">
      <w:pPr>
        <w:rPr>
          <w:rFonts w:ascii="Comic Sans MS" w:eastAsia="Comic Sans MS" w:hAnsi="Comic Sans MS" w:cs="Comic Sans MS"/>
          <w:sz w:val="28"/>
          <w:szCs w:val="28"/>
        </w:rPr>
      </w:pPr>
    </w:p>
    <w:p w14:paraId="6C6A30DA" w14:textId="77777777" w:rsidR="002F62A5" w:rsidRDefault="002F62A5">
      <w:pPr>
        <w:rPr>
          <w:rFonts w:ascii="Comic Sans MS" w:eastAsia="Comic Sans MS" w:hAnsi="Comic Sans MS" w:cs="Comic Sans MS"/>
          <w:sz w:val="28"/>
          <w:szCs w:val="28"/>
        </w:rPr>
      </w:pPr>
    </w:p>
    <w:p w14:paraId="40E11E9F" w14:textId="77777777" w:rsidR="002F62A5" w:rsidRDefault="002F62A5">
      <w:pPr>
        <w:rPr>
          <w:rFonts w:ascii="Comic Sans MS" w:eastAsia="Comic Sans MS" w:hAnsi="Comic Sans MS" w:cs="Comic Sans MS"/>
          <w:sz w:val="28"/>
          <w:szCs w:val="28"/>
        </w:rPr>
      </w:pPr>
    </w:p>
    <w:p w14:paraId="17608451" w14:textId="77777777" w:rsidR="002F62A5" w:rsidRDefault="002F62A5">
      <w:pPr>
        <w:rPr>
          <w:rFonts w:ascii="Comic Sans MS" w:eastAsia="Comic Sans MS" w:hAnsi="Comic Sans MS" w:cs="Comic Sans MS"/>
          <w:sz w:val="28"/>
          <w:szCs w:val="28"/>
        </w:rPr>
      </w:pPr>
    </w:p>
    <w:p w14:paraId="6CC0E6FF" w14:textId="77777777" w:rsidR="002F62A5" w:rsidRDefault="002F62A5">
      <w:pPr>
        <w:rPr>
          <w:rFonts w:ascii="Comic Sans MS" w:eastAsia="Comic Sans MS" w:hAnsi="Comic Sans MS" w:cs="Comic Sans MS"/>
          <w:sz w:val="28"/>
          <w:szCs w:val="28"/>
        </w:rPr>
      </w:pPr>
    </w:p>
    <w:p w14:paraId="3F6AC118" w14:textId="77777777" w:rsidR="002F62A5" w:rsidRDefault="002F62A5">
      <w:pPr>
        <w:rPr>
          <w:rFonts w:ascii="Comic Sans MS" w:eastAsia="Comic Sans MS" w:hAnsi="Comic Sans MS" w:cs="Comic Sans MS"/>
          <w:sz w:val="28"/>
          <w:szCs w:val="28"/>
        </w:rPr>
      </w:pPr>
    </w:p>
    <w:p w14:paraId="7D7E8451" w14:textId="77777777" w:rsidR="002F62A5" w:rsidRDefault="002F62A5">
      <w:pPr>
        <w:rPr>
          <w:rFonts w:ascii="Comic Sans MS" w:eastAsia="Comic Sans MS" w:hAnsi="Comic Sans MS" w:cs="Comic Sans MS"/>
          <w:sz w:val="28"/>
          <w:szCs w:val="28"/>
        </w:rPr>
      </w:pPr>
    </w:p>
    <w:p w14:paraId="73F10290" w14:textId="77777777" w:rsidR="001E2CC3" w:rsidRPr="001E2CC3" w:rsidRDefault="001E2CC3" w:rsidP="001E2CC3">
      <w:pPr>
        <w:rPr>
          <w:rFonts w:ascii="Comic Sans MS" w:eastAsia="Comic Sans MS" w:hAnsi="Comic Sans MS" w:cs="Comic Sans MS"/>
          <w:sz w:val="28"/>
          <w:szCs w:val="28"/>
        </w:rPr>
      </w:pPr>
      <w:r w:rsidRPr="001E2CC3">
        <w:rPr>
          <w:rFonts w:ascii="Comic Sans MS" w:eastAsia="Comic Sans MS" w:hAnsi="Comic Sans MS" w:cs="Comic Sans MS"/>
          <w:sz w:val="28"/>
          <w:szCs w:val="28"/>
        </w:rPr>
        <w:t>Aim to fill each Diamond Model component with as much data as possible for every stage of the kill chain. Some stages will be more difficult than others, and you may find that some stages don’t involve an Adversary or Victim at all.</w:t>
      </w:r>
    </w:p>
    <w:p w14:paraId="7FFC496B" w14:textId="77777777" w:rsidR="001E2CC3" w:rsidRPr="001E2CC3" w:rsidRDefault="001E2CC3" w:rsidP="001E2CC3">
      <w:pPr>
        <w:rPr>
          <w:rFonts w:ascii="Comic Sans MS" w:eastAsia="Comic Sans MS" w:hAnsi="Comic Sans MS" w:cs="Comic Sans MS"/>
          <w:sz w:val="28"/>
          <w:szCs w:val="28"/>
        </w:rPr>
      </w:pPr>
    </w:p>
    <w:p w14:paraId="0C99787F" w14:textId="77777777" w:rsidR="001E2CC3" w:rsidRPr="001E2CC3" w:rsidRDefault="001E2CC3" w:rsidP="001E2CC3">
      <w:pPr>
        <w:rPr>
          <w:rFonts w:ascii="Comic Sans MS" w:eastAsia="Comic Sans MS" w:hAnsi="Comic Sans MS" w:cs="Comic Sans MS"/>
          <w:sz w:val="28"/>
          <w:szCs w:val="28"/>
        </w:rPr>
      </w:pPr>
      <w:r w:rsidRPr="001E2CC3">
        <w:rPr>
          <w:rFonts w:ascii="Comic Sans MS" w:eastAsia="Comic Sans MS" w:hAnsi="Comic Sans MS" w:cs="Comic Sans MS"/>
          <w:sz w:val="28"/>
          <w:szCs w:val="28"/>
        </w:rPr>
        <w:t xml:space="preserve">Nevertheless, one component must be populated in each stage of the kill chain, at least between stages two (Weaponization) and six (Command and Control), to declare your intrusion analysis complete. </w:t>
      </w:r>
    </w:p>
    <w:p w14:paraId="76B065E4" w14:textId="77777777" w:rsidR="001E2CC3" w:rsidRPr="001E2CC3" w:rsidRDefault="001E2CC3" w:rsidP="001E2CC3">
      <w:pPr>
        <w:rPr>
          <w:rFonts w:ascii="Comic Sans MS" w:eastAsia="Comic Sans MS" w:hAnsi="Comic Sans MS" w:cs="Comic Sans MS"/>
          <w:sz w:val="28"/>
          <w:szCs w:val="28"/>
        </w:rPr>
      </w:pPr>
    </w:p>
    <w:p w14:paraId="6841E026" w14:textId="77777777" w:rsidR="001E2CC3" w:rsidRPr="001E2CC3" w:rsidRDefault="001E2CC3" w:rsidP="001E2CC3">
      <w:pPr>
        <w:rPr>
          <w:rFonts w:ascii="Comic Sans MS" w:eastAsia="Comic Sans MS" w:hAnsi="Comic Sans MS" w:cs="Comic Sans MS"/>
          <w:sz w:val="28"/>
          <w:szCs w:val="28"/>
        </w:rPr>
      </w:pPr>
      <w:r w:rsidRPr="001E2CC3">
        <w:rPr>
          <w:rFonts w:ascii="Comic Sans MS" w:eastAsia="Comic Sans MS" w:hAnsi="Comic Sans MS" w:cs="Comic Sans MS"/>
          <w:sz w:val="28"/>
          <w:szCs w:val="28"/>
          <w:highlight w:val="yellow"/>
        </w:rPr>
        <w:t>Any gaps you find represent an intelligence requirement that must be fulfilled with supplementary data. This could include additional intelligence gathering, malware analysis, reverse engineering, or digital forensics. Based on your data, you can also assign a confidence level to each link between components. This lets you qualify assessments made using the model with estimative language.</w:t>
      </w:r>
    </w:p>
    <w:p w14:paraId="4241099D" w14:textId="77777777" w:rsidR="001E2CC3" w:rsidRPr="001E2CC3" w:rsidRDefault="001E2CC3" w:rsidP="001E2CC3">
      <w:pPr>
        <w:rPr>
          <w:rFonts w:ascii="Comic Sans MS" w:eastAsia="Comic Sans MS" w:hAnsi="Comic Sans MS" w:cs="Comic Sans MS"/>
          <w:sz w:val="28"/>
          <w:szCs w:val="28"/>
        </w:rPr>
      </w:pPr>
    </w:p>
    <w:p w14:paraId="541AB6E2" w14:textId="77777777" w:rsidR="001E2CC3" w:rsidRPr="001E2CC3" w:rsidRDefault="001E2CC3" w:rsidP="001E2CC3">
      <w:pPr>
        <w:rPr>
          <w:rFonts w:ascii="Comic Sans MS" w:eastAsia="Comic Sans MS" w:hAnsi="Comic Sans MS" w:cs="Comic Sans MS"/>
          <w:sz w:val="28"/>
          <w:szCs w:val="28"/>
        </w:rPr>
      </w:pPr>
      <w:r w:rsidRPr="001E2CC3">
        <w:rPr>
          <w:rFonts w:ascii="Comic Sans MS" w:eastAsia="Comic Sans MS" w:hAnsi="Comic Sans MS" w:cs="Comic Sans MS"/>
          <w:sz w:val="28"/>
          <w:szCs w:val="28"/>
        </w:rPr>
        <w:t>This example demo won’t map every stage of the kill chain (this is left as an exercise for the reader). Instead, it focuses on the Delivery, Installation, and Command and Control (C2) stages.</w:t>
      </w:r>
    </w:p>
    <w:p w14:paraId="1FE6D6B1" w14:textId="77777777" w:rsidR="001E2CC3" w:rsidRPr="001E2CC3" w:rsidRDefault="001E2CC3" w:rsidP="001E2CC3">
      <w:pPr>
        <w:rPr>
          <w:rFonts w:ascii="Comic Sans MS" w:eastAsia="Comic Sans MS" w:hAnsi="Comic Sans MS" w:cs="Comic Sans MS"/>
          <w:sz w:val="28"/>
          <w:szCs w:val="28"/>
        </w:rPr>
      </w:pPr>
      <w:r w:rsidRPr="001E2CC3">
        <w:rPr>
          <w:rFonts w:ascii="Comic Sans MS" w:eastAsia="Comic Sans MS" w:hAnsi="Comic Sans MS" w:cs="Comic Sans MS"/>
          <w:sz w:val="28"/>
          <w:szCs w:val="28"/>
        </w:rPr>
        <w:t>Delivery</w:t>
      </w:r>
    </w:p>
    <w:p w14:paraId="75C70EED" w14:textId="77777777" w:rsidR="001E2CC3" w:rsidRPr="001E2CC3" w:rsidRDefault="001E2CC3" w:rsidP="001E2CC3">
      <w:pPr>
        <w:rPr>
          <w:rFonts w:ascii="Comic Sans MS" w:eastAsia="Comic Sans MS" w:hAnsi="Comic Sans MS" w:cs="Comic Sans MS"/>
          <w:sz w:val="28"/>
          <w:szCs w:val="28"/>
        </w:rPr>
      </w:pPr>
    </w:p>
    <w:p w14:paraId="70949700" w14:textId="4842E7F2" w:rsidR="001E2CC3" w:rsidRPr="001E2CC3" w:rsidRDefault="001E2CC3" w:rsidP="001E2CC3">
      <w:pPr>
        <w:rPr>
          <w:rFonts w:ascii="Comic Sans MS" w:eastAsia="Comic Sans MS" w:hAnsi="Comic Sans MS" w:cs="Comic Sans MS"/>
          <w:sz w:val="28"/>
          <w:szCs w:val="28"/>
        </w:rPr>
      </w:pPr>
      <w:r w:rsidRPr="001E2CC3">
        <w:rPr>
          <w:rFonts w:ascii="Comic Sans MS" w:eastAsia="Comic Sans MS" w:hAnsi="Comic Sans MS" w:cs="Comic Sans MS"/>
          <w:sz w:val="28"/>
          <w:szCs w:val="28"/>
        </w:rPr>
        <w:t xml:space="preserve">The threat actor behind this intrusion used email as their initial delivery mechanism. They sent a phishing email to employees that redirected through a series of URLs before downloading a fake Adobe Acrobat document that was </w:t>
      </w:r>
      <w:proofErr w:type="gramStart"/>
      <w:r w:rsidRPr="001E2CC3">
        <w:rPr>
          <w:rFonts w:ascii="Comic Sans MS" w:eastAsia="Comic Sans MS" w:hAnsi="Comic Sans MS" w:cs="Comic Sans MS"/>
          <w:sz w:val="28"/>
          <w:szCs w:val="28"/>
        </w:rPr>
        <w:t>actually a</w:t>
      </w:r>
      <w:proofErr w:type="gramEnd"/>
      <w:r w:rsidRPr="001E2CC3">
        <w:rPr>
          <w:rFonts w:ascii="Comic Sans MS" w:eastAsia="Comic Sans MS" w:hAnsi="Comic Sans MS" w:cs="Comic Sans MS"/>
          <w:sz w:val="28"/>
          <w:szCs w:val="28"/>
        </w:rPr>
        <w:t xml:space="preserve"> True</w:t>
      </w:r>
      <w:r>
        <w:rPr>
          <w:rFonts w:ascii="Comic Sans MS" w:eastAsia="Comic Sans MS" w:hAnsi="Comic Sans MS" w:cs="Comic Sans MS"/>
          <w:sz w:val="28"/>
          <w:szCs w:val="28"/>
        </w:rPr>
        <w:t xml:space="preserve"> </w:t>
      </w:r>
      <w:r w:rsidRPr="001E2CC3">
        <w:rPr>
          <w:rFonts w:ascii="Comic Sans MS" w:eastAsia="Comic Sans MS" w:hAnsi="Comic Sans MS" w:cs="Comic Sans MS"/>
          <w:sz w:val="28"/>
          <w:szCs w:val="28"/>
        </w:rPr>
        <w:t xml:space="preserve">bot malware executable. </w:t>
      </w:r>
    </w:p>
    <w:p w14:paraId="0F71D36A" w14:textId="77777777" w:rsidR="001E2CC3" w:rsidRPr="001E2CC3" w:rsidRDefault="001E2CC3" w:rsidP="001E2CC3">
      <w:pPr>
        <w:rPr>
          <w:rFonts w:ascii="Comic Sans MS" w:eastAsia="Comic Sans MS" w:hAnsi="Comic Sans MS" w:cs="Comic Sans MS"/>
          <w:sz w:val="28"/>
          <w:szCs w:val="28"/>
        </w:rPr>
      </w:pPr>
    </w:p>
    <w:p w14:paraId="768ABF56" w14:textId="0762DDB5" w:rsidR="001E2CC3" w:rsidRDefault="001E2CC3" w:rsidP="001E2CC3">
      <w:pPr>
        <w:rPr>
          <w:rFonts w:ascii="Comic Sans MS" w:eastAsia="Comic Sans MS" w:hAnsi="Comic Sans MS" w:cs="Comic Sans MS"/>
          <w:sz w:val="28"/>
          <w:szCs w:val="28"/>
        </w:rPr>
      </w:pPr>
      <w:r>
        <w:rPr>
          <w:rFonts w:ascii="Comic Sans MS" w:eastAsia="Comic Sans MS" w:hAnsi="Comic Sans MS" w:cs="Comic Sans MS"/>
          <w:noProof/>
          <w:sz w:val="28"/>
          <w:szCs w:val="28"/>
        </w:rPr>
        <w:drawing>
          <wp:anchor distT="0" distB="0" distL="114300" distR="114300" simplePos="0" relativeHeight="251663360" behindDoc="0" locked="0" layoutInCell="1" allowOverlap="1" wp14:anchorId="603BB835" wp14:editId="47297F2F">
            <wp:simplePos x="0" y="0"/>
            <wp:positionH relativeFrom="margin">
              <wp:align>center</wp:align>
            </wp:positionH>
            <wp:positionV relativeFrom="paragraph">
              <wp:posOffset>347124</wp:posOffset>
            </wp:positionV>
            <wp:extent cx="6479868" cy="3866322"/>
            <wp:effectExtent l="0" t="0" r="0" b="1270"/>
            <wp:wrapNone/>
            <wp:docPr id="145528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9868" cy="3866322"/>
                    </a:xfrm>
                    <a:prstGeom prst="rect">
                      <a:avLst/>
                    </a:prstGeom>
                    <a:noFill/>
                  </pic:spPr>
                </pic:pic>
              </a:graphicData>
            </a:graphic>
            <wp14:sizeRelH relativeFrom="margin">
              <wp14:pctWidth>0</wp14:pctWidth>
            </wp14:sizeRelH>
            <wp14:sizeRelV relativeFrom="margin">
              <wp14:pctHeight>0</wp14:pctHeight>
            </wp14:sizeRelV>
          </wp:anchor>
        </w:drawing>
      </w:r>
      <w:r w:rsidRPr="001E2CC3">
        <w:rPr>
          <w:rFonts w:ascii="Comic Sans MS" w:eastAsia="Comic Sans MS" w:hAnsi="Comic Sans MS" w:cs="Comic Sans MS"/>
          <w:sz w:val="28"/>
          <w:szCs w:val="28"/>
        </w:rPr>
        <w:t>The components related to this stage of the attack are as follows:</w:t>
      </w:r>
    </w:p>
    <w:p w14:paraId="4BB3C62F" w14:textId="20521100" w:rsidR="001E2CC3" w:rsidRDefault="001E2CC3" w:rsidP="001E2CC3">
      <w:pPr>
        <w:rPr>
          <w:rFonts w:ascii="Comic Sans MS" w:eastAsia="Comic Sans MS" w:hAnsi="Comic Sans MS" w:cs="Comic Sans MS"/>
          <w:sz w:val="28"/>
          <w:szCs w:val="28"/>
        </w:rPr>
      </w:pPr>
    </w:p>
    <w:p w14:paraId="2A0E28FA" w14:textId="77777777" w:rsidR="001E2CC3" w:rsidRDefault="001E2CC3" w:rsidP="001E2CC3">
      <w:pPr>
        <w:rPr>
          <w:rFonts w:ascii="Comic Sans MS" w:eastAsia="Comic Sans MS" w:hAnsi="Comic Sans MS" w:cs="Comic Sans MS"/>
          <w:sz w:val="28"/>
          <w:szCs w:val="28"/>
        </w:rPr>
      </w:pPr>
    </w:p>
    <w:p w14:paraId="40D136CE" w14:textId="77777777" w:rsidR="001E2CC3" w:rsidRDefault="001E2CC3" w:rsidP="001E2CC3">
      <w:pPr>
        <w:rPr>
          <w:rFonts w:ascii="Comic Sans MS" w:eastAsia="Comic Sans MS" w:hAnsi="Comic Sans MS" w:cs="Comic Sans MS"/>
          <w:sz w:val="28"/>
          <w:szCs w:val="28"/>
        </w:rPr>
      </w:pPr>
    </w:p>
    <w:p w14:paraId="18C5102E" w14:textId="77777777" w:rsidR="001E2CC3" w:rsidRDefault="001E2CC3" w:rsidP="001E2CC3">
      <w:pPr>
        <w:rPr>
          <w:rFonts w:ascii="Comic Sans MS" w:eastAsia="Comic Sans MS" w:hAnsi="Comic Sans MS" w:cs="Comic Sans MS"/>
          <w:sz w:val="28"/>
          <w:szCs w:val="28"/>
        </w:rPr>
      </w:pPr>
    </w:p>
    <w:p w14:paraId="3B1D7629" w14:textId="77777777" w:rsidR="001E2CC3" w:rsidRDefault="001E2CC3" w:rsidP="001E2CC3">
      <w:pPr>
        <w:rPr>
          <w:rFonts w:ascii="Comic Sans MS" w:eastAsia="Comic Sans MS" w:hAnsi="Comic Sans MS" w:cs="Comic Sans MS"/>
          <w:sz w:val="28"/>
          <w:szCs w:val="28"/>
        </w:rPr>
      </w:pPr>
    </w:p>
    <w:p w14:paraId="74A18562" w14:textId="77777777" w:rsidR="001E2CC3" w:rsidRDefault="001E2CC3" w:rsidP="001E2CC3">
      <w:pPr>
        <w:rPr>
          <w:rFonts w:ascii="Comic Sans MS" w:eastAsia="Comic Sans MS" w:hAnsi="Comic Sans MS" w:cs="Comic Sans MS"/>
          <w:sz w:val="28"/>
          <w:szCs w:val="28"/>
        </w:rPr>
      </w:pPr>
    </w:p>
    <w:p w14:paraId="1BDDC01B" w14:textId="77777777" w:rsidR="001E2CC3" w:rsidRDefault="001E2CC3" w:rsidP="001E2CC3">
      <w:pPr>
        <w:rPr>
          <w:rFonts w:ascii="Comic Sans MS" w:eastAsia="Comic Sans MS" w:hAnsi="Comic Sans MS" w:cs="Comic Sans MS"/>
          <w:sz w:val="28"/>
          <w:szCs w:val="28"/>
        </w:rPr>
      </w:pPr>
    </w:p>
    <w:p w14:paraId="44BEE10E" w14:textId="77777777" w:rsidR="001E2CC3" w:rsidRDefault="001E2CC3" w:rsidP="001E2CC3">
      <w:pPr>
        <w:rPr>
          <w:rFonts w:ascii="Comic Sans MS" w:eastAsia="Comic Sans MS" w:hAnsi="Comic Sans MS" w:cs="Comic Sans MS"/>
          <w:sz w:val="28"/>
          <w:szCs w:val="28"/>
        </w:rPr>
      </w:pPr>
    </w:p>
    <w:p w14:paraId="69F0C683" w14:textId="77777777" w:rsidR="001E2CC3" w:rsidRDefault="001E2CC3" w:rsidP="001E2CC3">
      <w:pPr>
        <w:rPr>
          <w:rFonts w:ascii="Comic Sans MS" w:eastAsia="Comic Sans MS" w:hAnsi="Comic Sans MS" w:cs="Comic Sans MS"/>
          <w:sz w:val="28"/>
          <w:szCs w:val="28"/>
        </w:rPr>
      </w:pPr>
    </w:p>
    <w:p w14:paraId="7664C497" w14:textId="77777777" w:rsidR="001E2CC3" w:rsidRDefault="001E2CC3" w:rsidP="001E2CC3">
      <w:pPr>
        <w:rPr>
          <w:rFonts w:ascii="Comic Sans MS" w:eastAsia="Comic Sans MS" w:hAnsi="Comic Sans MS" w:cs="Comic Sans MS"/>
          <w:sz w:val="28"/>
          <w:szCs w:val="28"/>
        </w:rPr>
      </w:pPr>
    </w:p>
    <w:p w14:paraId="5542C302" w14:textId="77777777" w:rsidR="001E2CC3" w:rsidRDefault="001E2CC3" w:rsidP="001E2CC3">
      <w:pPr>
        <w:rPr>
          <w:rFonts w:ascii="Comic Sans MS" w:eastAsia="Comic Sans MS" w:hAnsi="Comic Sans MS" w:cs="Comic Sans MS"/>
          <w:sz w:val="28"/>
          <w:szCs w:val="28"/>
        </w:rPr>
      </w:pPr>
    </w:p>
    <w:p w14:paraId="1BB5CC6D" w14:textId="77777777" w:rsidR="001E2CC3" w:rsidRDefault="001E2CC3" w:rsidP="001E2CC3">
      <w:pPr>
        <w:rPr>
          <w:rFonts w:ascii="Comic Sans MS" w:eastAsia="Comic Sans MS" w:hAnsi="Comic Sans MS" w:cs="Comic Sans MS"/>
          <w:sz w:val="28"/>
          <w:szCs w:val="28"/>
        </w:rPr>
      </w:pPr>
    </w:p>
    <w:p w14:paraId="749DF54A" w14:textId="77777777" w:rsidR="001E2CC3" w:rsidRDefault="001E2CC3" w:rsidP="001E2CC3">
      <w:pPr>
        <w:rPr>
          <w:rFonts w:ascii="Comic Sans MS" w:eastAsia="Comic Sans MS" w:hAnsi="Comic Sans MS" w:cs="Comic Sans MS"/>
          <w:sz w:val="28"/>
          <w:szCs w:val="28"/>
        </w:rPr>
      </w:pPr>
    </w:p>
    <w:p w14:paraId="003A8912" w14:textId="77777777" w:rsidR="001E2CC3" w:rsidRDefault="001E2CC3" w:rsidP="001E2CC3">
      <w:pPr>
        <w:rPr>
          <w:rFonts w:ascii="Comic Sans MS" w:eastAsia="Comic Sans MS" w:hAnsi="Comic Sans MS" w:cs="Comic Sans MS"/>
          <w:sz w:val="28"/>
          <w:szCs w:val="28"/>
        </w:rPr>
      </w:pPr>
    </w:p>
    <w:p w14:paraId="50C47556" w14:textId="77777777" w:rsidR="001E2CC3" w:rsidRPr="001E2CC3" w:rsidRDefault="001E2CC3" w:rsidP="001E2CC3">
      <w:pPr>
        <w:rPr>
          <w:rFonts w:ascii="Comic Sans MS" w:eastAsia="Comic Sans MS" w:hAnsi="Comic Sans MS" w:cs="Comic Sans MS"/>
          <w:b/>
          <w:bCs/>
          <w:sz w:val="28"/>
          <w:szCs w:val="28"/>
          <w:lang w:val="en-US"/>
        </w:rPr>
      </w:pPr>
      <w:r w:rsidRPr="001E2CC3">
        <w:rPr>
          <w:rFonts w:ascii="Comic Sans MS" w:eastAsia="Comic Sans MS" w:hAnsi="Comic Sans MS" w:cs="Comic Sans MS"/>
          <w:b/>
          <w:bCs/>
          <w:sz w:val="28"/>
          <w:szCs w:val="28"/>
          <w:lang w:val="en-US"/>
        </w:rPr>
        <w:t>Installation</w:t>
      </w:r>
    </w:p>
    <w:p w14:paraId="1BD65277"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 xml:space="preserve">After gaining initial access to a corporate workstation, the attackers utilized scheduled tasks and local administrator accounts with RDP access to maintain persistence. These persistence </w:t>
      </w:r>
      <w:r w:rsidRPr="001E2CC3">
        <w:rPr>
          <w:rFonts w:ascii="Comic Sans MS" w:eastAsia="Comic Sans MS" w:hAnsi="Comic Sans MS" w:cs="Comic Sans MS"/>
          <w:sz w:val="28"/>
          <w:szCs w:val="28"/>
          <w:lang w:val="en-US"/>
        </w:rPr>
        <w:lastRenderedPageBreak/>
        <w:t>mechanisms, created using PowerShell, gave the attackers an RDP connection to the compromised workstations.</w:t>
      </w:r>
    </w:p>
    <w:p w14:paraId="08265A21" w14:textId="2B6EE59C" w:rsidR="001E2CC3" w:rsidRDefault="001E2CC3" w:rsidP="001E2CC3">
      <w:pPr>
        <w:rPr>
          <w:rFonts w:ascii="Comic Sans MS" w:eastAsia="Comic Sans MS" w:hAnsi="Comic Sans MS" w:cs="Comic Sans MS"/>
          <w:sz w:val="28"/>
          <w:szCs w:val="28"/>
          <w:lang w:val="en-US"/>
        </w:rPr>
      </w:pPr>
      <w:r>
        <w:rPr>
          <w:rFonts w:ascii="Comic Sans MS" w:eastAsia="Comic Sans MS" w:hAnsi="Comic Sans MS" w:cs="Comic Sans MS"/>
          <w:noProof/>
          <w:sz w:val="28"/>
          <w:szCs w:val="28"/>
          <w:lang w:val="en-US"/>
        </w:rPr>
        <w:drawing>
          <wp:anchor distT="0" distB="0" distL="114300" distR="114300" simplePos="0" relativeHeight="251664384" behindDoc="0" locked="0" layoutInCell="1" allowOverlap="1" wp14:anchorId="1BE66F5F" wp14:editId="586B5EFF">
            <wp:simplePos x="0" y="0"/>
            <wp:positionH relativeFrom="margin">
              <wp:align>center</wp:align>
            </wp:positionH>
            <wp:positionV relativeFrom="paragraph">
              <wp:posOffset>334286</wp:posOffset>
            </wp:positionV>
            <wp:extent cx="6752166" cy="4032636"/>
            <wp:effectExtent l="0" t="0" r="0" b="6350"/>
            <wp:wrapNone/>
            <wp:docPr id="1348918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2166" cy="4032636"/>
                    </a:xfrm>
                    <a:prstGeom prst="rect">
                      <a:avLst/>
                    </a:prstGeom>
                    <a:noFill/>
                  </pic:spPr>
                </pic:pic>
              </a:graphicData>
            </a:graphic>
            <wp14:sizeRelH relativeFrom="margin">
              <wp14:pctWidth>0</wp14:pctWidth>
            </wp14:sizeRelH>
            <wp14:sizeRelV relativeFrom="margin">
              <wp14:pctHeight>0</wp14:pctHeight>
            </wp14:sizeRelV>
          </wp:anchor>
        </w:drawing>
      </w:r>
      <w:r w:rsidRPr="001E2CC3">
        <w:rPr>
          <w:rFonts w:ascii="Comic Sans MS" w:eastAsia="Comic Sans MS" w:hAnsi="Comic Sans MS" w:cs="Comic Sans MS"/>
          <w:sz w:val="28"/>
          <w:szCs w:val="28"/>
          <w:lang w:val="en-US"/>
        </w:rPr>
        <w:t>The components related to this stage of the attack are as follows: </w:t>
      </w:r>
    </w:p>
    <w:p w14:paraId="665999FD" w14:textId="77777777" w:rsidR="001E2CC3" w:rsidRDefault="001E2CC3" w:rsidP="001E2CC3">
      <w:pPr>
        <w:rPr>
          <w:rFonts w:ascii="Comic Sans MS" w:eastAsia="Comic Sans MS" w:hAnsi="Comic Sans MS" w:cs="Comic Sans MS"/>
          <w:sz w:val="28"/>
          <w:szCs w:val="28"/>
          <w:lang w:val="en-US"/>
        </w:rPr>
      </w:pPr>
    </w:p>
    <w:p w14:paraId="67D01A4C" w14:textId="77777777" w:rsidR="001E2CC3" w:rsidRDefault="001E2CC3" w:rsidP="001E2CC3">
      <w:pPr>
        <w:rPr>
          <w:rFonts w:ascii="Comic Sans MS" w:eastAsia="Comic Sans MS" w:hAnsi="Comic Sans MS" w:cs="Comic Sans MS"/>
          <w:sz w:val="28"/>
          <w:szCs w:val="28"/>
          <w:lang w:val="en-US"/>
        </w:rPr>
      </w:pPr>
    </w:p>
    <w:p w14:paraId="1CD4D16F" w14:textId="77777777" w:rsidR="001E2CC3" w:rsidRDefault="001E2CC3" w:rsidP="001E2CC3">
      <w:pPr>
        <w:rPr>
          <w:rFonts w:ascii="Comic Sans MS" w:eastAsia="Comic Sans MS" w:hAnsi="Comic Sans MS" w:cs="Comic Sans MS"/>
          <w:sz w:val="28"/>
          <w:szCs w:val="28"/>
          <w:lang w:val="en-US"/>
        </w:rPr>
      </w:pPr>
    </w:p>
    <w:p w14:paraId="03AAB80C" w14:textId="77777777" w:rsidR="001E2CC3" w:rsidRDefault="001E2CC3" w:rsidP="001E2CC3">
      <w:pPr>
        <w:rPr>
          <w:rFonts w:ascii="Comic Sans MS" w:eastAsia="Comic Sans MS" w:hAnsi="Comic Sans MS" w:cs="Comic Sans MS"/>
          <w:sz w:val="28"/>
          <w:szCs w:val="28"/>
          <w:lang w:val="en-US"/>
        </w:rPr>
      </w:pPr>
    </w:p>
    <w:p w14:paraId="4B3B86BF" w14:textId="77777777" w:rsidR="001E2CC3" w:rsidRDefault="001E2CC3" w:rsidP="001E2CC3">
      <w:pPr>
        <w:rPr>
          <w:rFonts w:ascii="Comic Sans MS" w:eastAsia="Comic Sans MS" w:hAnsi="Comic Sans MS" w:cs="Comic Sans MS"/>
          <w:sz w:val="28"/>
          <w:szCs w:val="28"/>
          <w:lang w:val="en-US"/>
        </w:rPr>
      </w:pPr>
    </w:p>
    <w:p w14:paraId="20AC77E3" w14:textId="77777777" w:rsidR="001E2CC3" w:rsidRDefault="001E2CC3" w:rsidP="001E2CC3">
      <w:pPr>
        <w:rPr>
          <w:rFonts w:ascii="Comic Sans MS" w:eastAsia="Comic Sans MS" w:hAnsi="Comic Sans MS" w:cs="Comic Sans MS"/>
          <w:sz w:val="28"/>
          <w:szCs w:val="28"/>
          <w:lang w:val="en-US"/>
        </w:rPr>
      </w:pPr>
    </w:p>
    <w:p w14:paraId="33634200" w14:textId="77777777" w:rsidR="001E2CC3" w:rsidRDefault="001E2CC3" w:rsidP="001E2CC3">
      <w:pPr>
        <w:rPr>
          <w:rFonts w:ascii="Comic Sans MS" w:eastAsia="Comic Sans MS" w:hAnsi="Comic Sans MS" w:cs="Comic Sans MS"/>
          <w:sz w:val="28"/>
          <w:szCs w:val="28"/>
          <w:lang w:val="en-US"/>
        </w:rPr>
      </w:pPr>
    </w:p>
    <w:p w14:paraId="366608E4" w14:textId="77777777" w:rsidR="001E2CC3" w:rsidRDefault="001E2CC3" w:rsidP="001E2CC3">
      <w:pPr>
        <w:rPr>
          <w:rFonts w:ascii="Comic Sans MS" w:eastAsia="Comic Sans MS" w:hAnsi="Comic Sans MS" w:cs="Comic Sans MS"/>
          <w:sz w:val="28"/>
          <w:szCs w:val="28"/>
          <w:lang w:val="en-US"/>
        </w:rPr>
      </w:pPr>
    </w:p>
    <w:p w14:paraId="74988A2B" w14:textId="77777777" w:rsidR="001E2CC3" w:rsidRDefault="001E2CC3" w:rsidP="001E2CC3">
      <w:pPr>
        <w:rPr>
          <w:rFonts w:ascii="Comic Sans MS" w:eastAsia="Comic Sans MS" w:hAnsi="Comic Sans MS" w:cs="Comic Sans MS"/>
          <w:sz w:val="28"/>
          <w:szCs w:val="28"/>
          <w:lang w:val="en-US"/>
        </w:rPr>
      </w:pPr>
    </w:p>
    <w:p w14:paraId="727DE4D9" w14:textId="77777777" w:rsidR="001E2CC3" w:rsidRDefault="001E2CC3" w:rsidP="001E2CC3">
      <w:pPr>
        <w:rPr>
          <w:rFonts w:ascii="Comic Sans MS" w:eastAsia="Comic Sans MS" w:hAnsi="Comic Sans MS" w:cs="Comic Sans MS"/>
          <w:sz w:val="28"/>
          <w:szCs w:val="28"/>
          <w:lang w:val="en-US"/>
        </w:rPr>
      </w:pPr>
    </w:p>
    <w:p w14:paraId="2AB8CBAD" w14:textId="77777777" w:rsidR="001E2CC3" w:rsidRDefault="001E2CC3" w:rsidP="001E2CC3">
      <w:pPr>
        <w:rPr>
          <w:rFonts w:ascii="Comic Sans MS" w:eastAsia="Comic Sans MS" w:hAnsi="Comic Sans MS" w:cs="Comic Sans MS"/>
          <w:sz w:val="28"/>
          <w:szCs w:val="28"/>
          <w:lang w:val="en-US"/>
        </w:rPr>
      </w:pPr>
    </w:p>
    <w:p w14:paraId="2505403A" w14:textId="77777777" w:rsidR="001E2CC3" w:rsidRDefault="001E2CC3" w:rsidP="001E2CC3">
      <w:pPr>
        <w:rPr>
          <w:rFonts w:ascii="Comic Sans MS" w:eastAsia="Comic Sans MS" w:hAnsi="Comic Sans MS" w:cs="Comic Sans MS"/>
          <w:sz w:val="28"/>
          <w:szCs w:val="28"/>
          <w:lang w:val="en-US"/>
        </w:rPr>
      </w:pPr>
    </w:p>
    <w:p w14:paraId="537F999A" w14:textId="77777777" w:rsidR="001E2CC3" w:rsidRDefault="001E2CC3" w:rsidP="001E2CC3">
      <w:pPr>
        <w:rPr>
          <w:rFonts w:ascii="Comic Sans MS" w:eastAsia="Comic Sans MS" w:hAnsi="Comic Sans MS" w:cs="Comic Sans MS"/>
          <w:sz w:val="28"/>
          <w:szCs w:val="28"/>
          <w:lang w:val="en-US"/>
        </w:rPr>
      </w:pPr>
    </w:p>
    <w:p w14:paraId="3A4D1F5E" w14:textId="77777777" w:rsidR="001E2CC3" w:rsidRDefault="001E2CC3" w:rsidP="001E2CC3">
      <w:pPr>
        <w:rPr>
          <w:rFonts w:ascii="Comic Sans MS" w:eastAsia="Comic Sans MS" w:hAnsi="Comic Sans MS" w:cs="Comic Sans MS"/>
          <w:sz w:val="28"/>
          <w:szCs w:val="28"/>
          <w:lang w:val="en-US"/>
        </w:rPr>
      </w:pPr>
    </w:p>
    <w:p w14:paraId="356D3316" w14:textId="77777777" w:rsidR="001E2CC3" w:rsidRPr="001E2CC3" w:rsidRDefault="001E2CC3" w:rsidP="001E2CC3">
      <w:pPr>
        <w:rPr>
          <w:rFonts w:ascii="Comic Sans MS" w:eastAsia="Comic Sans MS" w:hAnsi="Comic Sans MS" w:cs="Comic Sans MS"/>
          <w:sz w:val="28"/>
          <w:szCs w:val="28"/>
          <w:lang w:val="en-US"/>
        </w:rPr>
      </w:pPr>
    </w:p>
    <w:p w14:paraId="1A75D76A"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 xml:space="preserve">The IP addresses are those that the </w:t>
      </w:r>
      <w:proofErr w:type="spellStart"/>
      <w:r w:rsidRPr="001E2CC3">
        <w:rPr>
          <w:rFonts w:ascii="Comic Sans MS" w:eastAsia="Comic Sans MS" w:hAnsi="Comic Sans MS" w:cs="Comic Sans MS"/>
          <w:sz w:val="28"/>
          <w:szCs w:val="28"/>
          <w:lang w:val="en-US"/>
        </w:rPr>
        <w:t>FlawedGrace</w:t>
      </w:r>
      <w:proofErr w:type="spellEnd"/>
      <w:r w:rsidRPr="001E2CC3">
        <w:rPr>
          <w:rFonts w:ascii="Comic Sans MS" w:eastAsia="Comic Sans MS" w:hAnsi="Comic Sans MS" w:cs="Comic Sans MS"/>
          <w:sz w:val="28"/>
          <w:szCs w:val="28"/>
          <w:lang w:val="en-US"/>
        </w:rPr>
        <w:t xml:space="preserve"> malware contacted as part of the scheduled tasks created and RDP connections made.</w:t>
      </w:r>
    </w:p>
    <w:p w14:paraId="35D5BA33"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Command and Control</w:t>
      </w:r>
    </w:p>
    <w:p w14:paraId="6355154F" w14:textId="77777777" w:rsidR="001E2CC3" w:rsidRPr="001E2CC3" w:rsidRDefault="001E2CC3" w:rsidP="001E2CC3">
      <w:pPr>
        <w:rPr>
          <w:rFonts w:ascii="Comic Sans MS" w:eastAsia="Comic Sans MS" w:hAnsi="Comic Sans MS" w:cs="Comic Sans MS"/>
          <w:sz w:val="28"/>
          <w:szCs w:val="28"/>
          <w:lang w:val="en-US"/>
        </w:rPr>
      </w:pPr>
    </w:p>
    <w:p w14:paraId="521F6F49"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 xml:space="preserve">Finally, for command and control over the systems they compromised, the attackers deployed </w:t>
      </w:r>
      <w:proofErr w:type="spellStart"/>
      <w:r w:rsidRPr="001E2CC3">
        <w:rPr>
          <w:rFonts w:ascii="Comic Sans MS" w:eastAsia="Comic Sans MS" w:hAnsi="Comic Sans MS" w:cs="Comic Sans MS"/>
          <w:sz w:val="28"/>
          <w:szCs w:val="28"/>
          <w:lang w:val="en-US"/>
        </w:rPr>
        <w:t>Truebot</w:t>
      </w:r>
      <w:proofErr w:type="spellEnd"/>
      <w:r w:rsidRPr="001E2CC3">
        <w:rPr>
          <w:rFonts w:ascii="Comic Sans MS" w:eastAsia="Comic Sans MS" w:hAnsi="Comic Sans MS" w:cs="Comic Sans MS"/>
          <w:sz w:val="28"/>
          <w:szCs w:val="28"/>
          <w:lang w:val="en-US"/>
        </w:rPr>
        <w:t xml:space="preserve">, </w:t>
      </w:r>
      <w:proofErr w:type="spellStart"/>
      <w:r w:rsidRPr="001E2CC3">
        <w:rPr>
          <w:rFonts w:ascii="Comic Sans MS" w:eastAsia="Comic Sans MS" w:hAnsi="Comic Sans MS" w:cs="Comic Sans MS"/>
          <w:sz w:val="28"/>
          <w:szCs w:val="28"/>
          <w:lang w:val="en-US"/>
        </w:rPr>
        <w:t>FlawedGrace</w:t>
      </w:r>
      <w:proofErr w:type="spellEnd"/>
      <w:r w:rsidRPr="001E2CC3">
        <w:rPr>
          <w:rFonts w:ascii="Comic Sans MS" w:eastAsia="Comic Sans MS" w:hAnsi="Comic Sans MS" w:cs="Comic Sans MS"/>
          <w:sz w:val="28"/>
          <w:szCs w:val="28"/>
          <w:lang w:val="en-US"/>
        </w:rPr>
        <w:t xml:space="preserve">, and Cobalt Strike malware to pivot around the corporate network and perform malicious actions. They communicated with their C2 agents through common web protocols (HTTPS) and custom protocols on port 443. </w:t>
      </w:r>
    </w:p>
    <w:p w14:paraId="1AFD1977" w14:textId="77777777" w:rsidR="001E2CC3" w:rsidRPr="001E2CC3" w:rsidRDefault="001E2CC3" w:rsidP="001E2CC3">
      <w:pPr>
        <w:rPr>
          <w:rFonts w:ascii="Comic Sans MS" w:eastAsia="Comic Sans MS" w:hAnsi="Comic Sans MS" w:cs="Comic Sans MS"/>
          <w:sz w:val="28"/>
          <w:szCs w:val="28"/>
          <w:lang w:val="en-US"/>
        </w:rPr>
      </w:pPr>
    </w:p>
    <w:p w14:paraId="52D8E1AA" w14:textId="7AC6AAD1" w:rsid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The components related to this stage of the attack are as follows:</w:t>
      </w:r>
    </w:p>
    <w:p w14:paraId="736263ED" w14:textId="463BA7A3" w:rsidR="001E2CC3" w:rsidRDefault="001E2CC3" w:rsidP="001E2CC3">
      <w:pPr>
        <w:rPr>
          <w:rFonts w:ascii="Comic Sans MS" w:eastAsia="Comic Sans MS" w:hAnsi="Comic Sans MS" w:cs="Comic Sans MS"/>
          <w:sz w:val="28"/>
          <w:szCs w:val="28"/>
          <w:lang w:val="en-US"/>
        </w:rPr>
      </w:pPr>
      <w:r>
        <w:rPr>
          <w:rFonts w:ascii="Comic Sans MS" w:eastAsia="Comic Sans MS" w:hAnsi="Comic Sans MS" w:cs="Comic Sans MS"/>
          <w:noProof/>
          <w:sz w:val="28"/>
          <w:szCs w:val="28"/>
          <w:lang w:val="en-US"/>
        </w:rPr>
        <w:lastRenderedPageBreak/>
        <w:drawing>
          <wp:anchor distT="0" distB="0" distL="114300" distR="114300" simplePos="0" relativeHeight="251665408" behindDoc="1" locked="0" layoutInCell="1" allowOverlap="1" wp14:anchorId="454885EF" wp14:editId="27B42D54">
            <wp:simplePos x="0" y="0"/>
            <wp:positionH relativeFrom="margin">
              <wp:align>center</wp:align>
            </wp:positionH>
            <wp:positionV relativeFrom="paragraph">
              <wp:posOffset>-307975</wp:posOffset>
            </wp:positionV>
            <wp:extent cx="6806084" cy="4060963"/>
            <wp:effectExtent l="0" t="0" r="0" b="0"/>
            <wp:wrapNone/>
            <wp:docPr id="53862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06084" cy="4060963"/>
                    </a:xfrm>
                    <a:prstGeom prst="rect">
                      <a:avLst/>
                    </a:prstGeom>
                    <a:noFill/>
                  </pic:spPr>
                </pic:pic>
              </a:graphicData>
            </a:graphic>
            <wp14:sizeRelH relativeFrom="margin">
              <wp14:pctWidth>0</wp14:pctWidth>
            </wp14:sizeRelH>
            <wp14:sizeRelV relativeFrom="margin">
              <wp14:pctHeight>0</wp14:pctHeight>
            </wp14:sizeRelV>
          </wp:anchor>
        </w:drawing>
      </w:r>
    </w:p>
    <w:p w14:paraId="58834735" w14:textId="77777777" w:rsidR="001E2CC3" w:rsidRPr="001E2CC3" w:rsidRDefault="001E2CC3" w:rsidP="001E2CC3">
      <w:pPr>
        <w:rPr>
          <w:rFonts w:ascii="Comic Sans MS" w:eastAsia="Comic Sans MS" w:hAnsi="Comic Sans MS" w:cs="Comic Sans MS"/>
          <w:sz w:val="28"/>
          <w:szCs w:val="28"/>
          <w:lang w:val="en-US"/>
        </w:rPr>
      </w:pPr>
    </w:p>
    <w:p w14:paraId="6BF3003E" w14:textId="77777777" w:rsidR="001E2CC3" w:rsidRPr="001E2CC3" w:rsidRDefault="001E2CC3" w:rsidP="001E2CC3">
      <w:pPr>
        <w:rPr>
          <w:rFonts w:ascii="Comic Sans MS" w:eastAsia="Comic Sans MS" w:hAnsi="Comic Sans MS" w:cs="Comic Sans MS"/>
          <w:sz w:val="28"/>
          <w:szCs w:val="28"/>
          <w:lang w:val="en-US"/>
        </w:rPr>
      </w:pPr>
    </w:p>
    <w:p w14:paraId="658DA6D7" w14:textId="77777777" w:rsidR="001E2CC3" w:rsidRPr="001E2CC3" w:rsidRDefault="001E2CC3" w:rsidP="001E2CC3">
      <w:pPr>
        <w:rPr>
          <w:rFonts w:ascii="Comic Sans MS" w:eastAsia="Comic Sans MS" w:hAnsi="Comic Sans MS" w:cs="Comic Sans MS"/>
          <w:sz w:val="28"/>
          <w:szCs w:val="28"/>
          <w:lang w:val="en-US"/>
        </w:rPr>
      </w:pPr>
    </w:p>
    <w:p w14:paraId="59BE0054" w14:textId="77777777" w:rsidR="001E2CC3" w:rsidRPr="001E2CC3" w:rsidRDefault="001E2CC3" w:rsidP="001E2CC3">
      <w:pPr>
        <w:rPr>
          <w:rFonts w:ascii="Comic Sans MS" w:eastAsia="Comic Sans MS" w:hAnsi="Comic Sans MS" w:cs="Comic Sans MS"/>
          <w:sz w:val="28"/>
          <w:szCs w:val="28"/>
          <w:lang w:val="en-US"/>
        </w:rPr>
      </w:pPr>
    </w:p>
    <w:p w14:paraId="77A47387" w14:textId="77777777" w:rsidR="001E2CC3" w:rsidRPr="001E2CC3" w:rsidRDefault="001E2CC3" w:rsidP="001E2CC3">
      <w:pPr>
        <w:rPr>
          <w:rFonts w:ascii="Comic Sans MS" w:eastAsia="Comic Sans MS" w:hAnsi="Comic Sans MS" w:cs="Comic Sans MS"/>
          <w:sz w:val="28"/>
          <w:szCs w:val="28"/>
          <w:lang w:val="en-US"/>
        </w:rPr>
      </w:pPr>
    </w:p>
    <w:p w14:paraId="09383080" w14:textId="77777777" w:rsidR="001E2CC3" w:rsidRPr="001E2CC3" w:rsidRDefault="001E2CC3" w:rsidP="001E2CC3">
      <w:pPr>
        <w:rPr>
          <w:rFonts w:ascii="Comic Sans MS" w:eastAsia="Comic Sans MS" w:hAnsi="Comic Sans MS" w:cs="Comic Sans MS"/>
          <w:sz w:val="28"/>
          <w:szCs w:val="28"/>
          <w:lang w:val="en-US"/>
        </w:rPr>
      </w:pPr>
    </w:p>
    <w:p w14:paraId="38844376" w14:textId="77777777" w:rsidR="001E2CC3" w:rsidRPr="001E2CC3" w:rsidRDefault="001E2CC3" w:rsidP="001E2CC3">
      <w:pPr>
        <w:rPr>
          <w:rFonts w:ascii="Comic Sans MS" w:eastAsia="Comic Sans MS" w:hAnsi="Comic Sans MS" w:cs="Comic Sans MS"/>
          <w:sz w:val="28"/>
          <w:szCs w:val="28"/>
          <w:lang w:val="en-US"/>
        </w:rPr>
      </w:pPr>
    </w:p>
    <w:p w14:paraId="7D634F95" w14:textId="77777777" w:rsidR="001E2CC3" w:rsidRPr="001E2CC3" w:rsidRDefault="001E2CC3" w:rsidP="001E2CC3">
      <w:pPr>
        <w:rPr>
          <w:rFonts w:ascii="Comic Sans MS" w:eastAsia="Comic Sans MS" w:hAnsi="Comic Sans MS" w:cs="Comic Sans MS"/>
          <w:sz w:val="28"/>
          <w:szCs w:val="28"/>
          <w:lang w:val="en-US"/>
        </w:rPr>
      </w:pPr>
    </w:p>
    <w:p w14:paraId="681837A1" w14:textId="77777777" w:rsidR="001E2CC3" w:rsidRPr="001E2CC3" w:rsidRDefault="001E2CC3" w:rsidP="001E2CC3">
      <w:pPr>
        <w:rPr>
          <w:rFonts w:ascii="Comic Sans MS" w:eastAsia="Comic Sans MS" w:hAnsi="Comic Sans MS" w:cs="Comic Sans MS"/>
          <w:sz w:val="28"/>
          <w:szCs w:val="28"/>
          <w:lang w:val="en-US"/>
        </w:rPr>
      </w:pPr>
    </w:p>
    <w:p w14:paraId="19C9831D" w14:textId="77777777" w:rsidR="001E2CC3" w:rsidRPr="001E2CC3" w:rsidRDefault="001E2CC3" w:rsidP="001E2CC3">
      <w:pPr>
        <w:rPr>
          <w:rFonts w:ascii="Comic Sans MS" w:eastAsia="Comic Sans MS" w:hAnsi="Comic Sans MS" w:cs="Comic Sans MS"/>
          <w:sz w:val="28"/>
          <w:szCs w:val="28"/>
          <w:lang w:val="en-US"/>
        </w:rPr>
      </w:pPr>
    </w:p>
    <w:p w14:paraId="399C5FC6" w14:textId="77777777" w:rsidR="001E2CC3" w:rsidRPr="001E2CC3" w:rsidRDefault="001E2CC3" w:rsidP="001E2CC3">
      <w:pPr>
        <w:rPr>
          <w:rFonts w:ascii="Comic Sans MS" w:eastAsia="Comic Sans MS" w:hAnsi="Comic Sans MS" w:cs="Comic Sans MS"/>
          <w:sz w:val="28"/>
          <w:szCs w:val="28"/>
          <w:lang w:val="en-US"/>
        </w:rPr>
      </w:pPr>
    </w:p>
    <w:p w14:paraId="3CDF88E4" w14:textId="77777777" w:rsidR="001E2CC3" w:rsidRDefault="001E2CC3" w:rsidP="001E2CC3">
      <w:pPr>
        <w:rPr>
          <w:rFonts w:ascii="Comic Sans MS" w:eastAsia="Comic Sans MS" w:hAnsi="Comic Sans MS" w:cs="Comic Sans MS"/>
          <w:sz w:val="28"/>
          <w:szCs w:val="28"/>
          <w:lang w:val="en-US"/>
        </w:rPr>
      </w:pPr>
    </w:p>
    <w:p w14:paraId="0914E3A6" w14:textId="34C9CD8E"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The network infrastructure used by the adversary has been previously observed in campaigns by FIN11 and Lace Tempest, allowing it to be labeled as the Adversary. The new IP addresses now relate to the C2 servers used in the attack.</w:t>
      </w:r>
    </w:p>
    <w:p w14:paraId="016E1294" w14:textId="77777777" w:rsidR="001E2CC3" w:rsidRPr="001E2CC3" w:rsidRDefault="001E2CC3" w:rsidP="001E2CC3">
      <w:pPr>
        <w:rPr>
          <w:rFonts w:ascii="Comic Sans MS" w:eastAsia="Comic Sans MS" w:hAnsi="Comic Sans MS" w:cs="Comic Sans MS"/>
          <w:sz w:val="28"/>
          <w:szCs w:val="28"/>
          <w:lang w:val="en-US"/>
        </w:rPr>
      </w:pPr>
    </w:p>
    <w:p w14:paraId="76CB5EE0"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Once you have concluded your analysis of each kill chain stage, you can merge your individual Diamond Models into a single, comprehensive one, as the team at the DFIR report has done. However, it is often useful to keep the stage-specific models to compare them against other intrusions and cluster data together to track capabilities, campaigns, and actors at each stage of an attack.</w:t>
      </w:r>
    </w:p>
    <w:p w14:paraId="7303B088" w14:textId="77777777" w:rsidR="001E2CC3" w:rsidRPr="001E2CC3" w:rsidRDefault="001E2CC3" w:rsidP="001E2CC3">
      <w:pPr>
        <w:rPr>
          <w:rFonts w:ascii="Comic Sans MS" w:eastAsia="Comic Sans MS" w:hAnsi="Comic Sans MS" w:cs="Comic Sans MS"/>
          <w:sz w:val="28"/>
          <w:szCs w:val="28"/>
          <w:lang w:val="en-US"/>
        </w:rPr>
      </w:pPr>
    </w:p>
    <w:p w14:paraId="6F985235"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These three Diamond Models allow you to begin asking questions about your data set, pivot to new intelligence, and connect the dots:</w:t>
      </w:r>
    </w:p>
    <w:p w14:paraId="41969E62" w14:textId="77777777" w:rsidR="001E2CC3" w:rsidRPr="001E2CC3" w:rsidRDefault="001E2CC3" w:rsidP="001E2CC3">
      <w:pPr>
        <w:rPr>
          <w:rFonts w:ascii="Comic Sans MS" w:eastAsia="Comic Sans MS" w:hAnsi="Comic Sans MS" w:cs="Comic Sans MS"/>
          <w:sz w:val="28"/>
          <w:szCs w:val="28"/>
          <w:lang w:val="en-US"/>
        </w:rPr>
      </w:pPr>
    </w:p>
    <w:p w14:paraId="4A46FB6E"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 xml:space="preserve">    What Adversary is related to the Infrastructure I am seeing? </w:t>
      </w:r>
    </w:p>
    <w:p w14:paraId="20287F08"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 xml:space="preserve">    What Capabilities do these Adversaries have that I could look for in my environment? </w:t>
      </w:r>
    </w:p>
    <w:p w14:paraId="4C9E281A"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lastRenderedPageBreak/>
        <w:t xml:space="preserve">    What goals does the Adversary try to achieve, and what vulnerabilities will they exploit?</w:t>
      </w:r>
    </w:p>
    <w:p w14:paraId="6A75513F" w14:textId="77777777" w:rsidR="001E2CC3" w:rsidRPr="001E2CC3" w:rsidRDefault="001E2CC3" w:rsidP="001E2CC3">
      <w:pPr>
        <w:rPr>
          <w:rFonts w:ascii="Comic Sans MS" w:eastAsia="Comic Sans MS" w:hAnsi="Comic Sans MS" w:cs="Comic Sans MS"/>
          <w:sz w:val="28"/>
          <w:szCs w:val="28"/>
          <w:lang w:val="en-US"/>
        </w:rPr>
      </w:pPr>
    </w:p>
    <w:p w14:paraId="31BADBFE"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Conclusion</w:t>
      </w:r>
    </w:p>
    <w:p w14:paraId="68966DA5" w14:textId="77777777" w:rsidR="001E2CC3" w:rsidRPr="001E2CC3" w:rsidRDefault="001E2CC3" w:rsidP="001E2CC3">
      <w:pPr>
        <w:rPr>
          <w:rFonts w:ascii="Comic Sans MS" w:eastAsia="Comic Sans MS" w:hAnsi="Comic Sans MS" w:cs="Comic Sans MS"/>
          <w:sz w:val="28"/>
          <w:szCs w:val="28"/>
          <w:lang w:val="en-US"/>
        </w:rPr>
      </w:pPr>
    </w:p>
    <w:p w14:paraId="6DF952FE"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The Diamond Model is an essential tool in your cyber threat intelligence arsenal. It allows you to ask the right questions about your intrusion dataset and pivot to find the answers. All CTI analysts should know and understand how to use this model to perform intrusion analysis that can be shared with the wider cyber security community.</w:t>
      </w:r>
    </w:p>
    <w:p w14:paraId="10F1C460" w14:textId="77777777" w:rsidR="001E2CC3" w:rsidRPr="001E2CC3" w:rsidRDefault="001E2CC3" w:rsidP="001E2CC3">
      <w:pPr>
        <w:rPr>
          <w:rFonts w:ascii="Comic Sans MS" w:eastAsia="Comic Sans MS" w:hAnsi="Comic Sans MS" w:cs="Comic Sans MS"/>
          <w:sz w:val="28"/>
          <w:szCs w:val="28"/>
          <w:lang w:val="en-US"/>
        </w:rPr>
      </w:pPr>
    </w:p>
    <w:p w14:paraId="26075225" w14:textId="77777777"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This article demonstrated how to utilize the Diamond Model for effective intrusion analysis and highlighted use cases where this model excels. It also discussed potential limitations of the model that you may encounter in the real world. To start using the model, use the practical demonstration showcased as a building block and map out the rest of the attack described in the DFIR Report article. Good luck!</w:t>
      </w:r>
    </w:p>
    <w:p w14:paraId="01E722EC" w14:textId="77777777" w:rsidR="001E2CC3" w:rsidRPr="001E2CC3" w:rsidRDefault="001E2CC3" w:rsidP="001E2CC3">
      <w:pPr>
        <w:rPr>
          <w:rFonts w:ascii="Comic Sans MS" w:eastAsia="Comic Sans MS" w:hAnsi="Comic Sans MS" w:cs="Comic Sans MS"/>
          <w:sz w:val="28"/>
          <w:szCs w:val="28"/>
          <w:lang w:val="en-US"/>
        </w:rPr>
      </w:pPr>
    </w:p>
    <w:p w14:paraId="03EB68E9" w14:textId="1B33642B" w:rsidR="001E2CC3" w:rsidRPr="001E2CC3" w:rsidRDefault="001E2CC3" w:rsidP="001E2CC3">
      <w:pPr>
        <w:rPr>
          <w:rFonts w:ascii="Comic Sans MS" w:eastAsia="Comic Sans MS" w:hAnsi="Comic Sans MS" w:cs="Comic Sans MS"/>
          <w:sz w:val="28"/>
          <w:szCs w:val="28"/>
          <w:lang w:val="en-US"/>
        </w:rPr>
      </w:pPr>
      <w:r w:rsidRPr="001E2CC3">
        <w:rPr>
          <w:rFonts w:ascii="Comic Sans MS" w:eastAsia="Comic Sans MS" w:hAnsi="Comic Sans MS" w:cs="Comic Sans MS"/>
          <w:sz w:val="28"/>
          <w:szCs w:val="28"/>
          <w:lang w:val="en-US"/>
        </w:rPr>
        <w:t>The Diamond Model is just one structured analytical technique you should know how to use to become a CTI analyst</w:t>
      </w:r>
    </w:p>
    <w:sectPr w:rsidR="001E2CC3" w:rsidRPr="001E2CC3" w:rsidSect="001E2CC3">
      <w:footerReference w:type="default" r:id="rId30"/>
      <w:pgSz w:w="11909" w:h="16834"/>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C82C" w14:textId="77777777" w:rsidR="0048563E" w:rsidRDefault="0048563E">
      <w:pPr>
        <w:spacing w:line="240" w:lineRule="auto"/>
      </w:pPr>
      <w:r>
        <w:separator/>
      </w:r>
    </w:p>
  </w:endnote>
  <w:endnote w:type="continuationSeparator" w:id="0">
    <w:p w14:paraId="27B86218" w14:textId="77777777" w:rsidR="0048563E" w:rsidRDefault="00485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embedRegular r:id="rId1" w:fontKey="{BF814A05-70F9-4D7E-8562-723B612390FF}"/>
    <w:embedBold r:id="rId2" w:fontKey="{64D4E5ED-3EF6-4678-A8CB-63C8756E6D9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C91E717-27C4-467E-BA81-8C14CEE70F4C}"/>
  </w:font>
  <w:font w:name="Cambria">
    <w:panose1 w:val="02040503050406030204"/>
    <w:charset w:val="00"/>
    <w:family w:val="roman"/>
    <w:pitch w:val="variable"/>
    <w:sig w:usb0="E00006FF" w:usb1="420024FF" w:usb2="02000000" w:usb3="00000000" w:csb0="0000019F" w:csb1="00000000"/>
    <w:embedRegular r:id="rId4" w:fontKey="{E6342C01-24F7-4ED7-A34C-AE3B7C9DFB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5F6B" w14:textId="77777777" w:rsidR="002F62A5" w:rsidRDefault="00000000">
    <w:pPr>
      <w:jc w:val="right"/>
    </w:pPr>
    <w:r>
      <w:rPr>
        <w:rFonts w:ascii="Comic Sans MS" w:eastAsia="Comic Sans MS" w:hAnsi="Comic Sans MS" w:cs="Comic Sans MS"/>
        <w:sz w:val="28"/>
        <w:szCs w:val="28"/>
      </w:rPr>
      <w:fldChar w:fldCharType="begin"/>
    </w:r>
    <w:r>
      <w:rPr>
        <w:rFonts w:ascii="Comic Sans MS" w:eastAsia="Comic Sans MS" w:hAnsi="Comic Sans MS" w:cs="Comic Sans MS"/>
        <w:sz w:val="28"/>
        <w:szCs w:val="28"/>
      </w:rPr>
      <w:instrText>PAGE</w:instrText>
    </w:r>
    <w:r>
      <w:rPr>
        <w:rFonts w:ascii="Comic Sans MS" w:eastAsia="Comic Sans MS" w:hAnsi="Comic Sans MS" w:cs="Comic Sans MS"/>
        <w:sz w:val="28"/>
        <w:szCs w:val="28"/>
      </w:rPr>
      <w:fldChar w:fldCharType="separate"/>
    </w:r>
    <w:r w:rsidR="001E2CC3">
      <w:rPr>
        <w:rFonts w:ascii="Comic Sans MS" w:eastAsia="Comic Sans MS" w:hAnsi="Comic Sans MS" w:cs="Comic Sans MS"/>
        <w:noProof/>
        <w:sz w:val="28"/>
        <w:szCs w:val="28"/>
      </w:rPr>
      <w:t>1</w:t>
    </w:r>
    <w:r>
      <w:rPr>
        <w:rFonts w:ascii="Comic Sans MS" w:eastAsia="Comic Sans MS" w:hAnsi="Comic Sans MS" w:cs="Comic Sans M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E576" w14:textId="77777777" w:rsidR="0048563E" w:rsidRDefault="0048563E">
      <w:pPr>
        <w:spacing w:line="240" w:lineRule="auto"/>
      </w:pPr>
      <w:r>
        <w:separator/>
      </w:r>
    </w:p>
  </w:footnote>
  <w:footnote w:type="continuationSeparator" w:id="0">
    <w:p w14:paraId="4D228E0E" w14:textId="77777777" w:rsidR="0048563E" w:rsidRDefault="004856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3554A"/>
    <w:multiLevelType w:val="multilevel"/>
    <w:tmpl w:val="89644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FF3444"/>
    <w:multiLevelType w:val="multilevel"/>
    <w:tmpl w:val="B9905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5736EC"/>
    <w:multiLevelType w:val="multilevel"/>
    <w:tmpl w:val="5FE67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E4685D"/>
    <w:multiLevelType w:val="multilevel"/>
    <w:tmpl w:val="24FE99AC"/>
    <w:lvl w:ilvl="0">
      <w:start w:val="1"/>
      <w:numFmt w:val="decimal"/>
      <w:lvlText w:val="%1."/>
      <w:lvlJc w:val="left"/>
      <w:pPr>
        <w:ind w:left="720" w:hanging="360"/>
      </w:pPr>
      <w:rPr>
        <w:rFonts w:ascii="Comic Sans MS" w:eastAsia="Comic Sans MS" w:hAnsi="Comic Sans MS" w:cs="Comic Sans MS"/>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B7F2C66"/>
    <w:multiLevelType w:val="multilevel"/>
    <w:tmpl w:val="0B3EA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0F04B6"/>
    <w:multiLevelType w:val="multilevel"/>
    <w:tmpl w:val="B31CE79E"/>
    <w:lvl w:ilvl="0">
      <w:start w:val="9"/>
      <w:numFmt w:val="decimal"/>
      <w:lvlText w:val="%1."/>
      <w:lvlJc w:val="left"/>
      <w:pPr>
        <w:ind w:left="720" w:hanging="360"/>
      </w:pPr>
      <w:rPr>
        <w:rFonts w:ascii="Comic Sans MS" w:eastAsia="Comic Sans MS" w:hAnsi="Comic Sans MS" w:cs="Comic Sans MS"/>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A537D65"/>
    <w:multiLevelType w:val="multilevel"/>
    <w:tmpl w:val="99DCF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503D03"/>
    <w:multiLevelType w:val="multilevel"/>
    <w:tmpl w:val="9B2A0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253188"/>
    <w:multiLevelType w:val="multilevel"/>
    <w:tmpl w:val="BD6AF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124996"/>
    <w:multiLevelType w:val="multilevel"/>
    <w:tmpl w:val="74FA2D20"/>
    <w:lvl w:ilvl="0">
      <w:start w:val="15"/>
      <w:numFmt w:val="decimal"/>
      <w:lvlText w:val="%1."/>
      <w:lvlJc w:val="left"/>
      <w:pPr>
        <w:ind w:left="720" w:hanging="360"/>
      </w:pPr>
      <w:rPr>
        <w:rFonts w:ascii="Comic Sans MS" w:eastAsia="Comic Sans MS" w:hAnsi="Comic Sans MS" w:cs="Comic Sans MS"/>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4327519"/>
    <w:multiLevelType w:val="multilevel"/>
    <w:tmpl w:val="0C24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4E1544"/>
    <w:multiLevelType w:val="multilevel"/>
    <w:tmpl w:val="692AF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4145332">
    <w:abstractNumId w:val="11"/>
  </w:num>
  <w:num w:numId="2" w16cid:durableId="93789354">
    <w:abstractNumId w:val="5"/>
  </w:num>
  <w:num w:numId="3" w16cid:durableId="1605648011">
    <w:abstractNumId w:val="3"/>
  </w:num>
  <w:num w:numId="4" w16cid:durableId="1581059453">
    <w:abstractNumId w:val="4"/>
  </w:num>
  <w:num w:numId="5" w16cid:durableId="440801339">
    <w:abstractNumId w:val="8"/>
  </w:num>
  <w:num w:numId="6" w16cid:durableId="1785344185">
    <w:abstractNumId w:val="10"/>
  </w:num>
  <w:num w:numId="7" w16cid:durableId="655452006">
    <w:abstractNumId w:val="7"/>
  </w:num>
  <w:num w:numId="8" w16cid:durableId="391662848">
    <w:abstractNumId w:val="0"/>
  </w:num>
  <w:num w:numId="9" w16cid:durableId="1642924471">
    <w:abstractNumId w:val="1"/>
  </w:num>
  <w:num w:numId="10" w16cid:durableId="1065450520">
    <w:abstractNumId w:val="2"/>
  </w:num>
  <w:num w:numId="11" w16cid:durableId="1049693421">
    <w:abstractNumId w:val="6"/>
  </w:num>
  <w:num w:numId="12" w16cid:durableId="1199007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2A5"/>
    <w:rsid w:val="001E2CC3"/>
    <w:rsid w:val="002F62A5"/>
    <w:rsid w:val="0048563E"/>
    <w:rsid w:val="004A4460"/>
    <w:rsid w:val="00E55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4C8B"/>
  <w15:docId w15:val="{AD96356A-5322-4787-9561-67079FC0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1E2CC3"/>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hyperlink" Target="https://kravensecurity.com/malware-configuration-parsers/" TargetMode="External"/><Relationship Id="rId26" Type="http://schemas.openxmlformats.org/officeDocument/2006/relationships/image" Target="media/image7.jpg"/><Relationship Id="rId3" Type="http://schemas.openxmlformats.org/officeDocument/2006/relationships/settings" Target="settings.xml"/><Relationship Id="rId21" Type="http://schemas.openxmlformats.org/officeDocument/2006/relationships/hyperlink" Target="https://kravensecurity.com/what-is-the-indicator-lifecycle/" TargetMode="External"/><Relationship Id="rId7" Type="http://schemas.openxmlformats.org/officeDocument/2006/relationships/image" Target="media/image1.png"/><Relationship Id="rId12" Type="http://schemas.openxmlformats.org/officeDocument/2006/relationships/hyperlink" Target="https://threatconnect.com/wp-content/uploads/The_Diamond_Model_of_Intrusion_Analysis.pdf" TargetMode="External"/><Relationship Id="rId17" Type="http://schemas.openxmlformats.org/officeDocument/2006/relationships/hyperlink" Target="https://attack.mitre.org/matrices/enterprise/" TargetMode="External"/><Relationship Id="rId25" Type="http://schemas.openxmlformats.org/officeDocument/2006/relationships/hyperlink" Target="https://www.threatintel.academy/diamond-model-kill-chain-attack/" TargetMode="External"/><Relationship Id="rId2" Type="http://schemas.openxmlformats.org/officeDocument/2006/relationships/styles" Target="styles.xml"/><Relationship Id="rId16" Type="http://schemas.openxmlformats.org/officeDocument/2006/relationships/hyperlink" Target="https://attack.mitre.org/matrices/enterprise/" TargetMode="External"/><Relationship Id="rId20" Type="http://schemas.openxmlformats.org/officeDocument/2006/relationships/hyperlink" Target="https://kravensecurity.com/what-is-the-indicator-lifecycle/"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ravensecurity.com/intrusion-analysis/" TargetMode="External"/><Relationship Id="rId24" Type="http://schemas.openxmlformats.org/officeDocument/2006/relationships/hyperlink" Target="https://www.threatintel.academy/diamond-model-kill-chain-attack/"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olbas-project.github.io/" TargetMode="External"/><Relationship Id="rId23" Type="http://schemas.openxmlformats.org/officeDocument/2006/relationships/image" Target="media/image6.jpg"/><Relationship Id="rId28" Type="http://schemas.openxmlformats.org/officeDocument/2006/relationships/image" Target="media/image9.png"/><Relationship Id="rId10" Type="http://schemas.openxmlformats.org/officeDocument/2006/relationships/hyperlink" Target="https://kravensecurity.com/intrusion-analysis/" TargetMode="External"/><Relationship Id="rId19" Type="http://schemas.openxmlformats.org/officeDocument/2006/relationships/hyperlink" Target="https://kravensecurity.com/malware-configuration-parser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hyperlink" Target="https://www.lockheedmartin.com/en-us/capabilities/cyber/cyber-kill-chain.html" TargetMode="External"/><Relationship Id="rId27" Type="http://schemas.openxmlformats.org/officeDocument/2006/relationships/image" Target="media/image8.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18</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alireza razaghzadegan</cp:lastModifiedBy>
  <cp:revision>2</cp:revision>
  <cp:lastPrinted>2026-02-23T14:41:00Z</cp:lastPrinted>
  <dcterms:created xsi:type="dcterms:W3CDTF">2026-02-23T14:25:00Z</dcterms:created>
  <dcterms:modified xsi:type="dcterms:W3CDTF">2026-02-23T14:47:00Z</dcterms:modified>
</cp:coreProperties>
</file>