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ascii="Times New Roman" w:hAnsi="Times New Roman" w:eastAsia="SimSun" w:cs="Times New Roman"/>
          <w:sz w:val="28"/>
          <w:szCs w:val="28"/>
          <w:lang w:val="en-US"/>
        </w:rPr>
      </w:pPr>
      <w:r>
        <w:rPr>
          <w:rFonts w:hint="default" w:ascii="Times New Roman" w:hAnsi="Times New Roman" w:eastAsia="SimSun" w:cs="Times New Roman"/>
          <w:sz w:val="28"/>
          <w:szCs w:val="28"/>
          <w:lang w:val="en-US"/>
        </w:rPr>
        <w:t>Crime and Punishment</w:t>
      </w:r>
    </w:p>
    <w:p>
      <w:pPr>
        <w:jc w:val="center"/>
        <w:rPr>
          <w:rFonts w:hint="default" w:ascii="Times New Roman" w:hAnsi="Times New Roman" w:eastAsia="SimSun" w:cs="Times New Roman"/>
          <w:sz w:val="28"/>
          <w:szCs w:val="28"/>
          <w:lang w:val="en-US"/>
        </w:rPr>
      </w:pPr>
    </w:p>
    <w:p>
      <w:pPr>
        <w:rPr>
          <w:rFonts w:hint="default" w:ascii="Times New Roman" w:hAnsi="Times New Roman" w:cs="Times New Roman"/>
          <w:sz w:val="24"/>
          <w:szCs w:val="24"/>
        </w:rPr>
      </w:pPr>
      <w:r>
        <w:rPr>
          <w:rFonts w:hint="default" w:ascii="Times New Roman" w:hAnsi="Times New Roman" w:eastAsia="SimSun" w:cs="Times New Roman"/>
          <w:sz w:val="24"/>
          <w:szCs w:val="24"/>
        </w:rPr>
        <w:t xml:space="preserve">Fyodor Dostoevsky's Crime and Punishment is an intensely deep, interior psychodrama about guilt, morality, and salvation, set against the raw, depressing backdrop of 19th-century St. Petersburg, Russia. The protagonist is Rodion Raskolnikov, a poor, former student who, under extremely unfavorable conditions and influenced by a shocking theory, murders someone, which gradually spirals his life out of control. In this journey of Raskolnikov, Dostoevsky means to tear asunder the </w:t>
      </w:r>
      <w:bookmarkStart w:id="0" w:name="_GoBack"/>
      <w:bookmarkEnd w:id="0"/>
      <w:r>
        <w:rPr>
          <w:rFonts w:hint="default" w:ascii="Times New Roman" w:hAnsi="Times New Roman" w:eastAsia="SimSun" w:cs="Times New Roman"/>
          <w:sz w:val="24"/>
          <w:szCs w:val="24"/>
        </w:rPr>
        <w:t>conventional notions about good and bad and to delve deep into the darkest recesses of the human psyche. The novel begins with the inner struggle and self-justification that Raskolnikov goes through. He sincerely believes that he also can rise above the constraint of legal morality to achieve a higher end, just like innumerable great historical figures. It is this perverse philosophy that finally prompts him to kill Alyona Ivanovna, a spiteful old pawnbroker whom he considers no good to anybody. In a nutshell, the fact that he can justify such an act explains much about his fractured mental state. Yet almost immediately, this crime begins to haunt him, stirring up paranoia and guilt that worsen day by day. Ironically, this murder does not achieve a noble result, as Raskolnikov expected, but sends him on the path of isolation and madness. As a moral foil to Raskolnikov, Dostoevsky introduces Sonia Marmeladov, a young woman who has been forced into prostitution to sustain her family. Sonia is compassionate, humble, and sacrificial-none of which qualities Raskolnikov possesses. The two characters interact in Dostoevsky's deep exploration of redemption and forgiveness. It is through Sonia's faith and resolute nature that Raskolnikov is finally forced to confront his actions and to see that something in his reasoning is missing. Her spiritual influence serves as a salvation through love-a parallel to Raskolnikov's misguided intellectualism. The whole psychological cat-and-mouse game between Raskolnikov and the doggedly intuitive detective, Porfiry Petrovich, also pushes the action. Porfiry suspects Raskolnikov right from the very beginning yet will not arrest him but wages a battle of wits. It elaborates upon Raskolnikov's paranoia and provides an enlightenment on the psychological consequences of feeling guilty. In literature, there's no character to match Dostoevsky's Porfiry: pursuer and philosopher, representative of justice less as punishment than as moral awakening. The climax of the novel leads to Raskolnikov's confession, his first step towards redemption. Despite all the grim setting and complex philosophical questions, Crime and Punishment offers hope in the end. Suffering can lead to spiritual rebirth, suggests Dostoevsky. All through the novel, Raskolnikov rejects repentance. Now, at the end, he does not. To suggest this-that redemption results from faith and human connection-is a belief that Dostoevsky himself considered basic to his view of humanity and existence. In the novel Crime and Punishment, Dostoevsky creates a searchingly introverted journey that speaks to universal questions of morality, consequence, and the capacity for change. It is one of those social comments regarding the evils of society; however, it remains an eternal introspection into the deepest recesses of the human soul. Its timeless effect is in the greatness of describing the struggle of a man with his conscience and the possibility of salvation in front of the darkest crimes.</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Variable Display Semibold">
    <w:panose1 w:val="00000000000000000000"/>
    <w:charset w:val="00"/>
    <w:family w:val="auto"/>
    <w:pitch w:val="default"/>
    <w:sig w:usb0="A00002FF" w:usb1="0000000B" w:usb2="00000000"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AAD1B29"/>
    <w:rsid w:val="0AAD1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Office_12.2.0.13472_F1E327BC-269C-435d-A152-05C5408002CA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2024-10-29T21:39:00Z</dcterms:created>
  <dc:creator>Rigon Kadriu_UNI</dc:creator>
  <cp:lastModifiedBy>Rigon Kadriu_UNI</cp:lastModifiedBy>
  <dcterms:modified xsi:type="dcterms:W3CDTF">2024-10-29T21:40:31Z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1033-12.2.0.13472</vt:lpwstr>
  </property>
  <property fmtid="{D5CDD505-2E9C-101B-9397-08002B2CF9AE}" pid="3" name="ICV">
    <vt:lpwstr>EAC7C7DD09C74397886F896FC24167CF_11</vt:lpwstr>
  </property>
</Properties>
</file>