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2EBF" w:rsidRDefault="00952941" w:rsidP="00A12EBF">
      <w:pPr>
        <w:spacing w:after="0"/>
        <w:rPr>
          <w:rFonts w:ascii="Times New Roman" w:hAnsi="Times New Roman" w:cs="Times New Roman"/>
          <w:sz w:val="28"/>
        </w:rPr>
      </w:pPr>
      <w:r w:rsidRPr="00952941"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13666</wp:posOffset>
            </wp:positionH>
            <wp:positionV relativeFrom="page">
              <wp:posOffset>373711</wp:posOffset>
            </wp:positionV>
            <wp:extent cx="5198110" cy="2762250"/>
            <wp:effectExtent l="19050" t="19050" r="21590" b="1905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2762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2EBF" w:rsidRDefault="00A12EBF" w:rsidP="00A12EBF">
      <w:pPr>
        <w:spacing w:after="0"/>
        <w:rPr>
          <w:rFonts w:ascii="Times New Roman" w:hAnsi="Times New Roman" w:cs="Times New Roman"/>
          <w:sz w:val="28"/>
        </w:rPr>
      </w:pPr>
    </w:p>
    <w:p w:rsidR="00A12EBF" w:rsidRDefault="00A12EBF" w:rsidP="00A12EBF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Проблема:</w:t>
      </w:r>
    </w:p>
    <w:p w:rsidR="00A12EBF" w:rsidRDefault="00A12EBF" w:rsidP="00A12EBF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Сайт не имеет фиксированной шапки</w:t>
      </w:r>
    </w:p>
    <w:p w:rsidR="00A12EBF" w:rsidRDefault="00A12EBF" w:rsidP="00A12EBF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Бледные цвета для отдельных блоков с вакансиями</w:t>
      </w:r>
    </w:p>
    <w:p w:rsidR="00A12EBF" w:rsidRDefault="00A12EBF" w:rsidP="00A12EBF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</w:rPr>
      </w:pPr>
      <w:r w:rsidRPr="00261404">
        <w:drawing>
          <wp:anchor distT="0" distB="0" distL="114300" distR="114300" simplePos="0" relativeHeight="251663360" behindDoc="1" locked="0" layoutInCell="1" allowOverlap="1" wp14:anchorId="6B6BF1BE" wp14:editId="2725F824">
            <wp:simplePos x="0" y="0"/>
            <wp:positionH relativeFrom="margin">
              <wp:posOffset>13666</wp:posOffset>
            </wp:positionH>
            <wp:positionV relativeFrom="page">
              <wp:posOffset>3124863</wp:posOffset>
            </wp:positionV>
            <wp:extent cx="5198110" cy="2627630"/>
            <wp:effectExtent l="19050" t="19050" r="21590" b="20320"/>
            <wp:wrapThrough wrapText="bothSides">
              <wp:wrapPolygon edited="0">
                <wp:start x="-79" y="-157"/>
                <wp:lineTo x="-79" y="21610"/>
                <wp:lineTo x="21611" y="21610"/>
                <wp:lineTo x="21611" y="-157"/>
                <wp:lineTo x="-79" y="-157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2627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Работа в компаниях и вакансии дня выглядят сухо и скучно</w:t>
      </w:r>
    </w:p>
    <w:p w:rsidR="00A12EBF" w:rsidRDefault="00A12EBF" w:rsidP="00A12EBF">
      <w:pPr>
        <w:pStyle w:val="a3"/>
        <w:spacing w:after="0"/>
        <w:ind w:left="1080"/>
        <w:rPr>
          <w:rFonts w:ascii="Times New Roman" w:hAnsi="Times New Roman" w:cs="Times New Roman"/>
          <w:sz w:val="28"/>
        </w:rPr>
      </w:pPr>
    </w:p>
    <w:p w:rsidR="00A12EBF" w:rsidRDefault="00A12EBF" w:rsidP="00A12EBF">
      <w:pPr>
        <w:pStyle w:val="a3"/>
        <w:spacing w:after="0"/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Решение: </w:t>
      </w:r>
    </w:p>
    <w:p w:rsidR="00A12EBF" w:rsidRPr="00A12EBF" w:rsidRDefault="00A12EBF" w:rsidP="00A12EBF">
      <w:pPr>
        <w:pStyle w:val="a3"/>
        <w:spacing w:after="0"/>
        <w:ind w:left="108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Изменить дизайн страницы – добавить более яркие цвета, изменить верхнее меню и сделать её зафиксированной шапкой, чтобы можно было на любом этапе страницы перейти в другой раздел.</w:t>
      </w:r>
    </w:p>
    <w:p w:rsidR="00A12EBF" w:rsidRDefault="00A12EBF"/>
    <w:p w:rsidR="00A12EBF" w:rsidRDefault="00A12EBF">
      <w:r w:rsidRPr="00261404">
        <w:drawing>
          <wp:anchor distT="0" distB="0" distL="114300" distR="114300" simplePos="0" relativeHeight="251660288" behindDoc="0" locked="0" layoutInCell="1" allowOverlap="1" wp14:anchorId="2C12481C" wp14:editId="54652C4B">
            <wp:simplePos x="0" y="0"/>
            <wp:positionH relativeFrom="margin">
              <wp:posOffset>5301284</wp:posOffset>
            </wp:positionH>
            <wp:positionV relativeFrom="page">
              <wp:posOffset>3546282</wp:posOffset>
            </wp:positionV>
            <wp:extent cx="4747895" cy="3021330"/>
            <wp:effectExtent l="19050" t="19050" r="14605" b="26670"/>
            <wp:wrapThrough wrapText="bothSides">
              <wp:wrapPolygon edited="0">
                <wp:start x="-87" y="-136"/>
                <wp:lineTo x="-87" y="21654"/>
                <wp:lineTo x="21580" y="21654"/>
                <wp:lineTo x="21580" y="-136"/>
                <wp:lineTo x="-87" y="-136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3021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2EBF" w:rsidRDefault="00A12EBF"/>
    <w:p w:rsidR="00A12EBF" w:rsidRDefault="00A12EBF"/>
    <w:p w:rsidR="00A12EBF" w:rsidRDefault="00A12EBF"/>
    <w:p w:rsidR="00A12EBF" w:rsidRDefault="00A12EBF"/>
    <w:p w:rsidR="00A12EBF" w:rsidRPr="00211C46" w:rsidRDefault="00211C46" w:rsidP="00211C46">
      <w:pPr>
        <w:spacing w:after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062ED86D" wp14:editId="4E318B1D">
            <wp:simplePos x="0" y="0"/>
            <wp:positionH relativeFrom="column">
              <wp:posOffset>5483860</wp:posOffset>
            </wp:positionH>
            <wp:positionV relativeFrom="paragraph">
              <wp:posOffset>0</wp:posOffset>
            </wp:positionV>
            <wp:extent cx="1619250" cy="3155950"/>
            <wp:effectExtent l="0" t="0" r="0" b="635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05"/>
                    <a:stretch/>
                  </pic:blipFill>
                  <pic:spPr bwMode="auto">
                    <a:xfrm>
                      <a:off x="0" y="0"/>
                      <a:ext cx="161925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1C46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4384" behindDoc="0" locked="0" layoutInCell="1" allowOverlap="1" wp14:anchorId="47B84030" wp14:editId="02834D01">
            <wp:simplePos x="0" y="0"/>
            <wp:positionH relativeFrom="margin">
              <wp:align>left</wp:align>
            </wp:positionH>
            <wp:positionV relativeFrom="page">
              <wp:posOffset>363275</wp:posOffset>
            </wp:positionV>
            <wp:extent cx="5263515" cy="314833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45"/>
                    <a:stretch/>
                  </pic:blipFill>
                  <pic:spPr bwMode="auto">
                    <a:xfrm>
                      <a:off x="0" y="0"/>
                      <a:ext cx="5263515" cy="3148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1C46">
        <w:rPr>
          <w:rFonts w:ascii="Times New Roman" w:hAnsi="Times New Roman" w:cs="Times New Roman"/>
          <w:sz w:val="28"/>
        </w:rPr>
        <w:t>Про</w:t>
      </w:r>
      <w:r>
        <w:rPr>
          <w:rFonts w:ascii="Times New Roman" w:hAnsi="Times New Roman" w:cs="Times New Roman"/>
          <w:sz w:val="28"/>
        </w:rPr>
        <w:t>блема:</w:t>
      </w:r>
    </w:p>
    <w:p w:rsidR="00211C46" w:rsidRDefault="00211C46" w:rsidP="00A724A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Нет картинок</w:t>
      </w:r>
      <w:r w:rsidRPr="00211C46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постеров сериалов, как в мобильном приложении, из-за чего сериалы сливаются на фоне друг друга</w:t>
      </w:r>
    </w:p>
    <w:p w:rsidR="00A12EBF" w:rsidRPr="00211C46" w:rsidRDefault="00211C46" w:rsidP="00A724A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A724AC" w:rsidRPr="00211C46">
        <w:rPr>
          <w:rFonts w:ascii="Times New Roman" w:hAnsi="Times New Roman" w:cs="Times New Roman"/>
          <w:sz w:val="28"/>
        </w:rPr>
        <w:t>ортировка не имеет того</w:t>
      </w:r>
      <w:r>
        <w:rPr>
          <w:rFonts w:ascii="Times New Roman" w:hAnsi="Times New Roman" w:cs="Times New Roman"/>
          <w:sz w:val="28"/>
        </w:rPr>
        <w:t xml:space="preserve"> же</w:t>
      </w:r>
      <w:r w:rsidR="00A724AC" w:rsidRPr="00211C46">
        <w:rPr>
          <w:rFonts w:ascii="Times New Roman" w:hAnsi="Times New Roman" w:cs="Times New Roman"/>
          <w:sz w:val="28"/>
        </w:rPr>
        <w:t xml:space="preserve"> объема параметров</w:t>
      </w:r>
      <w:r>
        <w:rPr>
          <w:rFonts w:ascii="Times New Roman" w:hAnsi="Times New Roman" w:cs="Times New Roman"/>
          <w:sz w:val="28"/>
        </w:rPr>
        <w:t>,</w:t>
      </w:r>
      <w:r w:rsidR="00A724AC" w:rsidRPr="00211C46">
        <w:rPr>
          <w:rFonts w:ascii="Times New Roman" w:hAnsi="Times New Roman" w:cs="Times New Roman"/>
          <w:sz w:val="28"/>
        </w:rPr>
        <w:t xml:space="preserve"> как в приложении</w:t>
      </w:r>
    </w:p>
    <w:p w:rsidR="00A724AC" w:rsidRPr="00211C46" w:rsidRDefault="00211C46" w:rsidP="00A724A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Меню слева бледное</w:t>
      </w:r>
      <w:r w:rsidR="00A724AC" w:rsidRPr="00211C46">
        <w:rPr>
          <w:rFonts w:ascii="Times New Roman" w:hAnsi="Times New Roman" w:cs="Times New Roman"/>
          <w:sz w:val="28"/>
        </w:rPr>
        <w:t xml:space="preserve"> и разделы</w:t>
      </w:r>
      <w:r>
        <w:rPr>
          <w:rFonts w:ascii="Times New Roman" w:hAnsi="Times New Roman" w:cs="Times New Roman"/>
          <w:sz w:val="28"/>
        </w:rPr>
        <w:t xml:space="preserve"> плохо различимы</w:t>
      </w:r>
    </w:p>
    <w:p w:rsidR="00211C46" w:rsidRPr="00211C46" w:rsidRDefault="00211C46" w:rsidP="00A724A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211C46">
        <w:rPr>
          <w:rFonts w:ascii="Times New Roman" w:hAnsi="Times New Roman" w:cs="Times New Roman"/>
          <w:sz w:val="28"/>
        </w:rPr>
        <w:t xml:space="preserve">Новости имеют разделение на категории, которое можно также добавить в </w:t>
      </w:r>
      <w:r>
        <w:rPr>
          <w:rFonts w:ascii="Times New Roman" w:hAnsi="Times New Roman" w:cs="Times New Roman"/>
          <w:sz w:val="28"/>
        </w:rPr>
        <w:t xml:space="preserve">мобильное </w:t>
      </w:r>
      <w:r w:rsidRPr="00211C46">
        <w:rPr>
          <w:rFonts w:ascii="Times New Roman" w:hAnsi="Times New Roman" w:cs="Times New Roman"/>
          <w:sz w:val="28"/>
        </w:rPr>
        <w:t>приложение</w:t>
      </w:r>
    </w:p>
    <w:p w:rsidR="00A12EBF" w:rsidRPr="00211C46" w:rsidRDefault="00211C46">
      <w:pPr>
        <w:rPr>
          <w:rFonts w:ascii="Times New Roman" w:hAnsi="Times New Roman" w:cs="Times New Roman"/>
          <w:sz w:val="28"/>
        </w:rPr>
      </w:pPr>
      <w:r w:rsidRPr="00211C46">
        <w:rPr>
          <w:rFonts w:ascii="Times New Roman" w:hAnsi="Times New Roman" w:cs="Times New Roman"/>
          <w:sz w:val="28"/>
        </w:rPr>
        <w:drawing>
          <wp:anchor distT="0" distB="0" distL="114300" distR="114300" simplePos="0" relativeHeight="251666432" behindDoc="0" locked="0" layoutInCell="1" allowOverlap="1" wp14:anchorId="4B2337B2" wp14:editId="211C81A8">
            <wp:simplePos x="0" y="0"/>
            <wp:positionH relativeFrom="margin">
              <wp:align>left</wp:align>
            </wp:positionH>
            <wp:positionV relativeFrom="paragraph">
              <wp:posOffset>9304</wp:posOffset>
            </wp:positionV>
            <wp:extent cx="5279390" cy="3593465"/>
            <wp:effectExtent l="0" t="0" r="0" b="698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2EBF" w:rsidRDefault="00211C46" w:rsidP="00211C46">
      <w:pPr>
        <w:spacing w:after="0"/>
        <w:rPr>
          <w:rFonts w:ascii="Times New Roman" w:hAnsi="Times New Roman" w:cs="Times New Roman"/>
          <w:sz w:val="28"/>
        </w:rPr>
      </w:pPr>
      <w:r w:rsidRPr="00211C46">
        <w:rPr>
          <w:rFonts w:ascii="Times New Roman" w:hAnsi="Times New Roman" w:cs="Times New Roman"/>
          <w:sz w:val="28"/>
        </w:rPr>
        <w:t>Решение</w:t>
      </w:r>
      <w:r>
        <w:rPr>
          <w:rFonts w:ascii="Times New Roman" w:hAnsi="Times New Roman" w:cs="Times New Roman"/>
          <w:sz w:val="28"/>
        </w:rPr>
        <w:t>:</w:t>
      </w:r>
    </w:p>
    <w:p w:rsidR="00211C46" w:rsidRPr="00211C46" w:rsidRDefault="00211C46" w:rsidP="00211C46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Обновить сайт или приложение, объединив их достоинства, сделать их более похожими друг на друга, чтобы пользователю было легче ориентироваться и на сайте, и в приложении.</w:t>
      </w:r>
      <w:r w:rsidR="00CF77EF">
        <w:rPr>
          <w:rFonts w:ascii="Times New Roman" w:hAnsi="Times New Roman" w:cs="Times New Roman"/>
          <w:sz w:val="28"/>
        </w:rPr>
        <w:t xml:space="preserve"> Сделать левое меню контрастнее. </w:t>
      </w:r>
      <w:bookmarkStart w:id="0" w:name="_GoBack"/>
      <w:bookmarkEnd w:id="0"/>
    </w:p>
    <w:p w:rsidR="00B43864" w:rsidRDefault="00B43864"/>
    <w:sectPr w:rsidR="00B43864" w:rsidSect="00A12EBF">
      <w:pgSz w:w="16838" w:h="11906" w:orient="landscape"/>
      <w:pgMar w:top="567" w:right="820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B532C"/>
    <w:multiLevelType w:val="hybridMultilevel"/>
    <w:tmpl w:val="C8E8EF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1C67"/>
    <w:multiLevelType w:val="hybridMultilevel"/>
    <w:tmpl w:val="8F8E9ED0"/>
    <w:lvl w:ilvl="0" w:tplc="774E8C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1C21F1A"/>
    <w:multiLevelType w:val="hybridMultilevel"/>
    <w:tmpl w:val="C18CA944"/>
    <w:lvl w:ilvl="0" w:tplc="2DDEF54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FFB4CEC"/>
    <w:multiLevelType w:val="hybridMultilevel"/>
    <w:tmpl w:val="9A52AD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91119F"/>
    <w:multiLevelType w:val="hybridMultilevel"/>
    <w:tmpl w:val="706C40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A34DDB"/>
    <w:multiLevelType w:val="hybridMultilevel"/>
    <w:tmpl w:val="8F8E9ED0"/>
    <w:lvl w:ilvl="0" w:tplc="774E8C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864"/>
    <w:rsid w:val="00211C46"/>
    <w:rsid w:val="00261404"/>
    <w:rsid w:val="005C68DB"/>
    <w:rsid w:val="00952941"/>
    <w:rsid w:val="00987B6A"/>
    <w:rsid w:val="00A12EBF"/>
    <w:rsid w:val="00A724AC"/>
    <w:rsid w:val="00B43864"/>
    <w:rsid w:val="00CF7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EDFEBB-A895-43F5-BD82-AC5652927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29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2024-02-15T15:06:00Z</dcterms:created>
  <dcterms:modified xsi:type="dcterms:W3CDTF">2024-02-15T16:26:00Z</dcterms:modified>
</cp:coreProperties>
</file>