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D630" w14:textId="77777777" w:rsidR="00132049" w:rsidRDefault="00132049" w:rsidP="00132049">
      <w:pPr>
        <w:jc w:val="center"/>
        <w:rPr>
          <w:rFonts w:cs="Times New Roman"/>
          <w:b/>
        </w:rPr>
      </w:pPr>
      <w:r w:rsidRPr="00132049">
        <w:rPr>
          <w:rFonts w:cs="Times New Roman"/>
          <w:b/>
          <w:noProof/>
        </w:rPr>
        <w:drawing>
          <wp:inline distT="0" distB="0" distL="0" distR="0" wp14:anchorId="69B3CD0F" wp14:editId="360FC667">
            <wp:extent cx="2560320" cy="922020"/>
            <wp:effectExtent l="0" t="0" r="0" b="0"/>
            <wp:docPr id="1799770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0320" cy="922020"/>
                    </a:xfrm>
                    <a:prstGeom prst="rect">
                      <a:avLst/>
                    </a:prstGeom>
                    <a:noFill/>
                    <a:ln>
                      <a:noFill/>
                    </a:ln>
                  </pic:spPr>
                </pic:pic>
              </a:graphicData>
            </a:graphic>
          </wp:inline>
        </w:drawing>
      </w:r>
    </w:p>
    <w:p w14:paraId="3408A7B6" w14:textId="77777777" w:rsidR="00132049" w:rsidRDefault="00132049" w:rsidP="00132049">
      <w:pPr>
        <w:jc w:val="center"/>
        <w:rPr>
          <w:rFonts w:cs="Times New Roman"/>
          <w:b/>
        </w:rPr>
      </w:pPr>
    </w:p>
    <w:p w14:paraId="4B16B467" w14:textId="77777777" w:rsidR="00132049" w:rsidRPr="00132049" w:rsidRDefault="00132049" w:rsidP="00132049">
      <w:pPr>
        <w:jc w:val="center"/>
        <w:rPr>
          <w:rFonts w:cs="Times New Roman"/>
          <w:b/>
        </w:rPr>
      </w:pPr>
      <w:r w:rsidRPr="00132049">
        <w:rPr>
          <w:rFonts w:cs="Times New Roman"/>
          <w:b/>
        </w:rPr>
        <w:t>SIES (NERUL) COLLEGE OF ARTS, SCIENCE AND COMMERCE NERUL, NAVI MUMBAI-400706</w:t>
      </w:r>
    </w:p>
    <w:p w14:paraId="4113B19A" w14:textId="77777777" w:rsidR="00132049" w:rsidRPr="00132049" w:rsidRDefault="00132049" w:rsidP="00132049">
      <w:pPr>
        <w:jc w:val="center"/>
        <w:rPr>
          <w:rFonts w:cs="Times New Roman"/>
          <w:b/>
        </w:rPr>
      </w:pPr>
    </w:p>
    <w:p w14:paraId="2B914726" w14:textId="77777777" w:rsidR="00132049" w:rsidRPr="00132049" w:rsidRDefault="00132049" w:rsidP="00132049">
      <w:pPr>
        <w:jc w:val="center"/>
        <w:rPr>
          <w:rFonts w:cs="Times New Roman"/>
          <w:b/>
          <w:bCs/>
        </w:rPr>
      </w:pPr>
    </w:p>
    <w:p w14:paraId="7F634D59" w14:textId="77777777" w:rsidR="00132049" w:rsidRPr="00132049" w:rsidRDefault="00132049" w:rsidP="00132049">
      <w:pPr>
        <w:jc w:val="center"/>
        <w:rPr>
          <w:rFonts w:cs="Times New Roman"/>
          <w:bCs/>
        </w:rPr>
      </w:pPr>
      <w:r w:rsidRPr="00132049">
        <w:rPr>
          <w:rFonts w:cs="Times New Roman"/>
          <w:bCs/>
        </w:rPr>
        <w:t>PROJECT REPORT ON</w:t>
      </w:r>
    </w:p>
    <w:p w14:paraId="1F9B59A7" w14:textId="77777777" w:rsidR="00132049" w:rsidRPr="00675524" w:rsidRDefault="00EB58BA" w:rsidP="00132049">
      <w:pPr>
        <w:jc w:val="center"/>
        <w:rPr>
          <w:rFonts w:cs="Times New Roman"/>
          <w:b/>
          <w:i/>
          <w:iCs/>
          <w:sz w:val="28"/>
          <w:szCs w:val="28"/>
        </w:rPr>
      </w:pPr>
      <w:r w:rsidRPr="00675524">
        <w:rPr>
          <w:rFonts w:cs="Times New Roman"/>
          <w:b/>
          <w:i/>
          <w:iCs/>
          <w:sz w:val="28"/>
          <w:szCs w:val="28"/>
        </w:rPr>
        <w:t>ROUTEARENA</w:t>
      </w:r>
    </w:p>
    <w:p w14:paraId="25CB1B22" w14:textId="77777777" w:rsidR="00132049" w:rsidRPr="00132049" w:rsidRDefault="00132049" w:rsidP="00132049">
      <w:pPr>
        <w:jc w:val="center"/>
        <w:rPr>
          <w:rFonts w:cs="Times New Roman"/>
          <w:b/>
          <w:i/>
        </w:rPr>
      </w:pPr>
    </w:p>
    <w:p w14:paraId="7BDCBB6B" w14:textId="77777777" w:rsidR="00132049" w:rsidRPr="00132049" w:rsidRDefault="00132049" w:rsidP="00132049">
      <w:pPr>
        <w:jc w:val="center"/>
        <w:rPr>
          <w:rFonts w:cs="Times New Roman"/>
        </w:rPr>
      </w:pPr>
      <w:r w:rsidRPr="00132049">
        <w:rPr>
          <w:rFonts w:cs="Times New Roman"/>
        </w:rPr>
        <w:t>Submitted by</w:t>
      </w:r>
    </w:p>
    <w:p w14:paraId="5E0EF06E" w14:textId="77777777" w:rsidR="00132049" w:rsidRPr="00132049" w:rsidRDefault="00132049" w:rsidP="00132049">
      <w:pPr>
        <w:jc w:val="center"/>
        <w:rPr>
          <w:rFonts w:cs="Times New Roman"/>
          <w:b/>
          <w:bCs/>
        </w:rPr>
      </w:pPr>
      <w:r w:rsidRPr="00132049">
        <w:rPr>
          <w:rFonts w:cs="Times New Roman"/>
          <w:b/>
          <w:bCs/>
        </w:rPr>
        <w:t>Arbaz Zameer Parkar</w:t>
      </w:r>
    </w:p>
    <w:p w14:paraId="7E2A8FD6" w14:textId="77777777" w:rsidR="00132049" w:rsidRPr="00132049" w:rsidRDefault="00132049" w:rsidP="00132049">
      <w:pPr>
        <w:jc w:val="center"/>
        <w:rPr>
          <w:rFonts w:cs="Times New Roman"/>
          <w:b/>
          <w:bCs/>
        </w:rPr>
      </w:pPr>
      <w:r w:rsidRPr="00132049">
        <w:rPr>
          <w:rFonts w:cs="Times New Roman"/>
          <w:b/>
          <w:bCs/>
        </w:rPr>
        <w:t>Roll No: MCS.26.15</w:t>
      </w:r>
    </w:p>
    <w:p w14:paraId="41DD09D1" w14:textId="77777777" w:rsidR="00132049" w:rsidRPr="00132049" w:rsidRDefault="00132049" w:rsidP="00132049">
      <w:pPr>
        <w:jc w:val="center"/>
        <w:rPr>
          <w:rFonts w:cs="Times New Roman"/>
          <w:bCs/>
          <w:i/>
        </w:rPr>
      </w:pPr>
      <w:r w:rsidRPr="00132049">
        <w:rPr>
          <w:rFonts w:cs="Times New Roman"/>
          <w:bCs/>
          <w:i/>
        </w:rPr>
        <w:t>Submitted in partial fulfillment for the degree of</w:t>
      </w:r>
    </w:p>
    <w:p w14:paraId="57CE612E" w14:textId="77777777" w:rsidR="00132049" w:rsidRPr="00132049" w:rsidRDefault="00132049" w:rsidP="00132049">
      <w:pPr>
        <w:jc w:val="center"/>
        <w:rPr>
          <w:rFonts w:cs="Times New Roman"/>
          <w:b/>
          <w:bCs/>
        </w:rPr>
      </w:pPr>
      <w:r w:rsidRPr="00132049">
        <w:rPr>
          <w:rFonts w:cs="Times New Roman"/>
          <w:b/>
          <w:bCs/>
        </w:rPr>
        <w:t>MASTER OF SCIENCE</w:t>
      </w:r>
    </w:p>
    <w:p w14:paraId="2372FBC7" w14:textId="77777777" w:rsidR="00132049" w:rsidRPr="00132049" w:rsidRDefault="00132049" w:rsidP="00132049">
      <w:pPr>
        <w:jc w:val="center"/>
        <w:rPr>
          <w:rFonts w:cs="Times New Roman"/>
          <w:b/>
          <w:bCs/>
          <w:i/>
        </w:rPr>
      </w:pPr>
      <w:r w:rsidRPr="00132049">
        <w:rPr>
          <w:rFonts w:cs="Times New Roman"/>
          <w:b/>
          <w:bCs/>
          <w:i/>
        </w:rPr>
        <w:t>In</w:t>
      </w:r>
    </w:p>
    <w:p w14:paraId="0D31C183" w14:textId="77777777" w:rsidR="00132049" w:rsidRPr="00132049" w:rsidRDefault="00132049" w:rsidP="00132049">
      <w:pPr>
        <w:jc w:val="center"/>
        <w:rPr>
          <w:rFonts w:cs="Times New Roman"/>
          <w:b/>
          <w:bCs/>
        </w:rPr>
      </w:pPr>
      <w:r w:rsidRPr="00132049">
        <w:rPr>
          <w:rFonts w:cs="Times New Roman"/>
          <w:b/>
          <w:bCs/>
        </w:rPr>
        <w:t>COMPUTER SCIENCE</w:t>
      </w:r>
    </w:p>
    <w:p w14:paraId="48D96541" w14:textId="77777777" w:rsidR="00132049" w:rsidRPr="00132049" w:rsidRDefault="00132049" w:rsidP="00132049">
      <w:pPr>
        <w:jc w:val="center"/>
        <w:rPr>
          <w:rFonts w:cs="Times New Roman"/>
          <w:bCs/>
          <w:i/>
        </w:rPr>
      </w:pPr>
      <w:r w:rsidRPr="00132049">
        <w:rPr>
          <w:rFonts w:cs="Times New Roman"/>
          <w:bCs/>
          <w:i/>
        </w:rPr>
        <w:t>Under the Guidance of</w:t>
      </w:r>
    </w:p>
    <w:p w14:paraId="570E3DF6" w14:textId="77777777" w:rsidR="00132049" w:rsidRPr="00132049" w:rsidRDefault="00132049" w:rsidP="00132049">
      <w:pPr>
        <w:jc w:val="center"/>
        <w:rPr>
          <w:rFonts w:cs="Times New Roman"/>
          <w:b/>
        </w:rPr>
      </w:pPr>
    </w:p>
    <w:p w14:paraId="586BEDEB" w14:textId="348F2985" w:rsidR="00132049" w:rsidRPr="00132049" w:rsidRDefault="00132049" w:rsidP="00132049">
      <w:pPr>
        <w:jc w:val="center"/>
        <w:rPr>
          <w:rFonts w:cs="Times New Roman"/>
          <w:b/>
          <w:bCs/>
        </w:rPr>
      </w:pPr>
      <w:r w:rsidRPr="00132049">
        <w:rPr>
          <w:rFonts w:cs="Times New Roman"/>
          <w:b/>
        </w:rPr>
        <w:t xml:space="preserve">Prof. </w:t>
      </w:r>
    </w:p>
    <w:p w14:paraId="3F932B42" w14:textId="77777777" w:rsidR="00132049" w:rsidRPr="00132049" w:rsidRDefault="00132049" w:rsidP="00132049">
      <w:pPr>
        <w:jc w:val="center"/>
        <w:rPr>
          <w:rFonts w:cs="Times New Roman"/>
          <w:b/>
        </w:rPr>
      </w:pPr>
    </w:p>
    <w:p w14:paraId="0BEF697B" w14:textId="77777777" w:rsidR="00132049" w:rsidRPr="00132049" w:rsidRDefault="00132049" w:rsidP="00132049">
      <w:pPr>
        <w:jc w:val="center"/>
        <w:rPr>
          <w:rFonts w:cs="Times New Roman"/>
          <w:b/>
        </w:rPr>
      </w:pPr>
      <w:r w:rsidRPr="00132049">
        <w:rPr>
          <w:rFonts w:cs="Times New Roman"/>
          <w:b/>
        </w:rPr>
        <w:t>Department  of  Computer  Science</w:t>
      </w:r>
    </w:p>
    <w:p w14:paraId="7AAE59BD" w14:textId="77777777" w:rsidR="00132049" w:rsidRPr="00132049" w:rsidRDefault="00132049" w:rsidP="00132049">
      <w:pPr>
        <w:jc w:val="center"/>
        <w:rPr>
          <w:rFonts w:cs="Times New Roman"/>
          <w:b/>
        </w:rPr>
      </w:pPr>
    </w:p>
    <w:p w14:paraId="0DB5A17F" w14:textId="77777777" w:rsidR="00132049" w:rsidRPr="00132049" w:rsidRDefault="00132049" w:rsidP="00132049">
      <w:pPr>
        <w:jc w:val="center"/>
        <w:rPr>
          <w:rFonts w:cs="Times New Roman"/>
          <w:b/>
        </w:rPr>
      </w:pPr>
      <w:r w:rsidRPr="00132049">
        <w:rPr>
          <w:rFonts w:cs="Times New Roman"/>
          <w:b/>
        </w:rPr>
        <w:t>(Sem-I)</w:t>
      </w:r>
    </w:p>
    <w:p w14:paraId="0C01461A" w14:textId="77777777" w:rsidR="00132049" w:rsidRPr="00132049" w:rsidRDefault="00132049" w:rsidP="00132049">
      <w:pPr>
        <w:jc w:val="center"/>
        <w:rPr>
          <w:rFonts w:cs="Times New Roman"/>
          <w:b/>
        </w:rPr>
      </w:pPr>
    </w:p>
    <w:p w14:paraId="27EB196E" w14:textId="77777777" w:rsidR="00132049" w:rsidRDefault="00132049" w:rsidP="00132049">
      <w:pPr>
        <w:jc w:val="center"/>
        <w:rPr>
          <w:rFonts w:cs="Times New Roman"/>
          <w:b/>
        </w:rPr>
      </w:pPr>
      <w:r w:rsidRPr="00132049">
        <w:rPr>
          <w:rFonts w:cs="Times New Roman"/>
          <w:b/>
        </w:rPr>
        <w:t>(2026-2027)</w:t>
      </w:r>
    </w:p>
    <w:p w14:paraId="013B5D78" w14:textId="77777777" w:rsidR="00E80EFA" w:rsidRPr="00132049" w:rsidRDefault="00E80EFA" w:rsidP="00132049">
      <w:pPr>
        <w:jc w:val="center"/>
        <w:rPr>
          <w:rFonts w:cs="Times New Roman"/>
          <w:b/>
        </w:rPr>
      </w:pPr>
    </w:p>
    <w:p w14:paraId="5D7D632A" w14:textId="77777777" w:rsidR="00132049" w:rsidRDefault="00132049" w:rsidP="00132049">
      <w:pPr>
        <w:widowControl w:val="0"/>
        <w:autoSpaceDE w:val="0"/>
        <w:autoSpaceDN w:val="0"/>
        <w:spacing w:after="0" w:line="240" w:lineRule="auto"/>
        <w:jc w:val="center"/>
        <w:rPr>
          <w:rFonts w:eastAsia="Times New Roman" w:cs="Times New Roman"/>
          <w:b/>
          <w:bCs/>
          <w:kern w:val="0"/>
          <w:sz w:val="32"/>
          <w:szCs w:val="32"/>
          <w:u w:val="thick"/>
          <w14:ligatures w14:val="none"/>
        </w:rPr>
      </w:pPr>
      <w:r w:rsidRPr="00132049">
        <w:rPr>
          <w:rFonts w:cs="Times New Roman"/>
          <w:b/>
          <w:noProof/>
        </w:rPr>
        <w:lastRenderedPageBreak/>
        <w:drawing>
          <wp:inline distT="0" distB="0" distL="0" distR="0" wp14:anchorId="258C0451" wp14:editId="0FB4F933">
            <wp:extent cx="2835396" cy="1021080"/>
            <wp:effectExtent l="0" t="0" r="3175" b="7620"/>
            <wp:docPr id="481104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7530" cy="1021849"/>
                    </a:xfrm>
                    <a:prstGeom prst="rect">
                      <a:avLst/>
                    </a:prstGeom>
                    <a:noFill/>
                    <a:ln>
                      <a:noFill/>
                    </a:ln>
                  </pic:spPr>
                </pic:pic>
              </a:graphicData>
            </a:graphic>
          </wp:inline>
        </w:drawing>
      </w:r>
    </w:p>
    <w:p w14:paraId="2E52204C" w14:textId="77777777" w:rsidR="00132049" w:rsidRDefault="00132049" w:rsidP="00132049">
      <w:pPr>
        <w:widowControl w:val="0"/>
        <w:autoSpaceDE w:val="0"/>
        <w:autoSpaceDN w:val="0"/>
        <w:spacing w:after="0" w:line="240" w:lineRule="auto"/>
        <w:jc w:val="center"/>
        <w:rPr>
          <w:rFonts w:eastAsia="Times New Roman" w:cs="Times New Roman"/>
          <w:b/>
          <w:bCs/>
          <w:kern w:val="0"/>
          <w:sz w:val="32"/>
          <w:szCs w:val="32"/>
          <w:u w:val="thick"/>
          <w14:ligatures w14:val="none"/>
        </w:rPr>
      </w:pPr>
    </w:p>
    <w:p w14:paraId="1FADC0FA" w14:textId="77777777" w:rsidR="00132049" w:rsidRDefault="00132049" w:rsidP="00132049">
      <w:pPr>
        <w:widowControl w:val="0"/>
        <w:autoSpaceDE w:val="0"/>
        <w:autoSpaceDN w:val="0"/>
        <w:spacing w:after="0" w:line="240" w:lineRule="auto"/>
        <w:jc w:val="center"/>
        <w:rPr>
          <w:rFonts w:eastAsia="Times New Roman" w:cs="Times New Roman"/>
          <w:b/>
          <w:bCs/>
          <w:kern w:val="0"/>
          <w:sz w:val="32"/>
          <w:szCs w:val="32"/>
          <w:u w:val="thick"/>
          <w14:ligatures w14:val="none"/>
        </w:rPr>
      </w:pPr>
    </w:p>
    <w:p w14:paraId="67D10797" w14:textId="77777777" w:rsidR="00132049" w:rsidRPr="00132049" w:rsidRDefault="00132049" w:rsidP="00132049">
      <w:pPr>
        <w:widowControl w:val="0"/>
        <w:autoSpaceDE w:val="0"/>
        <w:autoSpaceDN w:val="0"/>
        <w:spacing w:after="0" w:line="240" w:lineRule="auto"/>
        <w:jc w:val="center"/>
        <w:rPr>
          <w:rFonts w:eastAsia="Times New Roman" w:cs="Times New Roman"/>
          <w:b/>
          <w:kern w:val="0"/>
          <w:sz w:val="20"/>
          <w14:ligatures w14:val="none"/>
        </w:rPr>
      </w:pPr>
      <w:r>
        <w:rPr>
          <w:rFonts w:eastAsia="Times New Roman" w:cs="Times New Roman"/>
          <w:b/>
          <w:bCs/>
          <w:kern w:val="0"/>
          <w:sz w:val="32"/>
          <w:szCs w:val="32"/>
          <w:u w:val="thick"/>
          <w14:ligatures w14:val="none"/>
        </w:rPr>
        <w:t>CERTIFICATE</w:t>
      </w:r>
    </w:p>
    <w:p w14:paraId="591D24B7" w14:textId="77777777" w:rsidR="00132049" w:rsidRPr="00132049" w:rsidRDefault="00132049" w:rsidP="00132049">
      <w:pPr>
        <w:widowControl w:val="0"/>
        <w:autoSpaceDE w:val="0"/>
        <w:autoSpaceDN w:val="0"/>
        <w:spacing w:after="0" w:line="240" w:lineRule="auto"/>
        <w:jc w:val="center"/>
        <w:rPr>
          <w:rFonts w:eastAsia="Times New Roman" w:cs="Times New Roman"/>
          <w:b/>
          <w:kern w:val="0"/>
          <w:sz w:val="20"/>
          <w14:ligatures w14:val="none"/>
        </w:rPr>
      </w:pPr>
    </w:p>
    <w:p w14:paraId="4E1659CB" w14:textId="77777777" w:rsidR="00132049" w:rsidRPr="00132049" w:rsidRDefault="00132049" w:rsidP="00132049">
      <w:pPr>
        <w:widowControl w:val="0"/>
        <w:autoSpaceDE w:val="0"/>
        <w:autoSpaceDN w:val="0"/>
        <w:spacing w:after="0" w:line="240" w:lineRule="auto"/>
        <w:jc w:val="both"/>
        <w:rPr>
          <w:rFonts w:eastAsia="Times New Roman" w:cs="Times New Roman"/>
          <w:b/>
          <w:kern w:val="0"/>
          <w:sz w:val="20"/>
          <w14:ligatures w14:val="none"/>
        </w:rPr>
      </w:pPr>
    </w:p>
    <w:p w14:paraId="4A7FAE5E" w14:textId="77777777" w:rsidR="00132049" w:rsidRPr="00132049" w:rsidRDefault="00132049" w:rsidP="00132049">
      <w:pPr>
        <w:widowControl w:val="0"/>
        <w:autoSpaceDE w:val="0"/>
        <w:autoSpaceDN w:val="0"/>
        <w:spacing w:before="89" w:after="0" w:line="271" w:lineRule="auto"/>
        <w:ind w:left="401" w:right="1276"/>
        <w:jc w:val="both"/>
        <w:outlineLvl w:val="2"/>
        <w:rPr>
          <w:rFonts w:eastAsia="Times New Roman" w:cs="Times New Roman"/>
          <w:kern w:val="0"/>
          <w14:ligatures w14:val="none"/>
        </w:rPr>
      </w:pPr>
      <w:r w:rsidRPr="00132049">
        <w:rPr>
          <w:rFonts w:eastAsia="Times New Roman" w:cs="Times New Roman"/>
          <w:kern w:val="0"/>
          <w14:ligatures w14:val="none"/>
        </w:rPr>
        <w:t>This</w:t>
      </w:r>
      <w:r w:rsidRPr="00132049">
        <w:rPr>
          <w:rFonts w:eastAsia="Times New Roman" w:cs="Times New Roman"/>
          <w:spacing w:val="7"/>
          <w:kern w:val="0"/>
          <w14:ligatures w14:val="none"/>
        </w:rPr>
        <w:t xml:space="preserve"> </w:t>
      </w:r>
      <w:r w:rsidRPr="00132049">
        <w:rPr>
          <w:rFonts w:eastAsia="Times New Roman" w:cs="Times New Roman"/>
          <w:kern w:val="0"/>
          <w14:ligatures w14:val="none"/>
        </w:rPr>
        <w:t>is</w:t>
      </w:r>
      <w:r w:rsidRPr="00132049">
        <w:rPr>
          <w:rFonts w:eastAsia="Times New Roman" w:cs="Times New Roman"/>
          <w:spacing w:val="5"/>
          <w:kern w:val="0"/>
          <w14:ligatures w14:val="none"/>
        </w:rPr>
        <w:t xml:space="preserve"> </w:t>
      </w:r>
      <w:r w:rsidRPr="00132049">
        <w:rPr>
          <w:rFonts w:eastAsia="Times New Roman" w:cs="Times New Roman"/>
          <w:kern w:val="0"/>
          <w14:ligatures w14:val="none"/>
        </w:rPr>
        <w:t>to</w:t>
      </w:r>
      <w:r w:rsidRPr="00132049">
        <w:rPr>
          <w:rFonts w:eastAsia="Times New Roman" w:cs="Times New Roman"/>
          <w:spacing w:val="5"/>
          <w:kern w:val="0"/>
          <w14:ligatures w14:val="none"/>
        </w:rPr>
        <w:t xml:space="preserve"> </w:t>
      </w:r>
      <w:r w:rsidRPr="00132049">
        <w:rPr>
          <w:rFonts w:eastAsia="Times New Roman" w:cs="Times New Roman"/>
          <w:kern w:val="0"/>
          <w14:ligatures w14:val="none"/>
        </w:rPr>
        <w:t>certify</w:t>
      </w:r>
      <w:r w:rsidRPr="00132049">
        <w:rPr>
          <w:rFonts w:eastAsia="Times New Roman" w:cs="Times New Roman"/>
          <w:spacing w:val="6"/>
          <w:kern w:val="0"/>
          <w14:ligatures w14:val="none"/>
        </w:rPr>
        <w:t xml:space="preserve"> </w:t>
      </w:r>
      <w:r w:rsidRPr="00132049">
        <w:rPr>
          <w:rFonts w:eastAsia="Times New Roman" w:cs="Times New Roman"/>
          <w:kern w:val="0"/>
          <w14:ligatures w14:val="none"/>
        </w:rPr>
        <w:t>that</w:t>
      </w:r>
      <w:r w:rsidRPr="00132049">
        <w:rPr>
          <w:rFonts w:eastAsia="Times New Roman" w:cs="Times New Roman"/>
          <w:spacing w:val="7"/>
          <w:kern w:val="0"/>
          <w14:ligatures w14:val="none"/>
        </w:rPr>
        <w:t xml:space="preserve"> </w:t>
      </w:r>
      <w:r w:rsidRPr="00132049">
        <w:rPr>
          <w:rFonts w:eastAsia="Times New Roman" w:cs="Times New Roman"/>
          <w:b/>
          <w:kern w:val="0"/>
          <w14:ligatures w14:val="none"/>
        </w:rPr>
        <w:t>M</w:t>
      </w:r>
      <w:r>
        <w:rPr>
          <w:rFonts w:eastAsia="Times New Roman" w:cs="Times New Roman"/>
          <w:b/>
          <w:kern w:val="0"/>
          <w14:ligatures w14:val="none"/>
        </w:rPr>
        <w:t xml:space="preserve">r. Arbaz Parkar </w:t>
      </w:r>
      <w:r w:rsidRPr="00132049">
        <w:rPr>
          <w:rFonts w:eastAsia="Times New Roman" w:cs="Times New Roman"/>
          <w:kern w:val="0"/>
          <w14:ligatures w14:val="none"/>
        </w:rPr>
        <w:t>student</w:t>
      </w:r>
      <w:r w:rsidRPr="00132049">
        <w:rPr>
          <w:rFonts w:eastAsia="Times New Roman" w:cs="Times New Roman"/>
          <w:spacing w:val="5"/>
          <w:kern w:val="0"/>
          <w14:ligatures w14:val="none"/>
        </w:rPr>
        <w:t xml:space="preserve"> </w:t>
      </w:r>
      <w:r w:rsidRPr="00132049">
        <w:rPr>
          <w:rFonts w:eastAsia="Times New Roman" w:cs="Times New Roman"/>
          <w:kern w:val="0"/>
          <w14:ligatures w14:val="none"/>
        </w:rPr>
        <w:t>of</w:t>
      </w:r>
      <w:r w:rsidRPr="00132049">
        <w:rPr>
          <w:rFonts w:eastAsia="Times New Roman" w:cs="Times New Roman"/>
          <w:spacing w:val="8"/>
          <w:kern w:val="0"/>
          <w14:ligatures w14:val="none"/>
        </w:rPr>
        <w:t xml:space="preserve"> </w:t>
      </w:r>
      <w:r w:rsidRPr="00132049">
        <w:rPr>
          <w:rFonts w:eastAsia="Times New Roman" w:cs="Times New Roman"/>
          <w:kern w:val="0"/>
          <w14:ligatures w14:val="none"/>
        </w:rPr>
        <w:t>SIES</w:t>
      </w:r>
      <w:r w:rsidRPr="00132049">
        <w:rPr>
          <w:rFonts w:eastAsia="Times New Roman" w:cs="Times New Roman"/>
          <w:spacing w:val="5"/>
          <w:kern w:val="0"/>
          <w14:ligatures w14:val="none"/>
        </w:rPr>
        <w:t xml:space="preserve"> </w:t>
      </w:r>
      <w:r w:rsidRPr="00132049">
        <w:rPr>
          <w:rFonts w:eastAsia="Times New Roman" w:cs="Times New Roman"/>
          <w:kern w:val="0"/>
          <w14:ligatures w14:val="none"/>
        </w:rPr>
        <w:t>(NERUL)</w:t>
      </w:r>
      <w:r w:rsidRPr="00132049">
        <w:rPr>
          <w:rFonts w:eastAsia="Times New Roman" w:cs="Times New Roman"/>
          <w:spacing w:val="-67"/>
          <w:kern w:val="0"/>
          <w14:ligatures w14:val="none"/>
        </w:rPr>
        <w:t xml:space="preserve">       </w:t>
      </w:r>
      <w:r>
        <w:rPr>
          <w:rFonts w:eastAsia="Times New Roman" w:cs="Times New Roman"/>
          <w:spacing w:val="-67"/>
          <w:kern w:val="0"/>
          <w14:ligatures w14:val="none"/>
        </w:rPr>
        <w:t xml:space="preserve">     </w:t>
      </w:r>
      <w:r w:rsidRPr="00132049">
        <w:rPr>
          <w:rFonts w:eastAsia="Times New Roman" w:cs="Times New Roman"/>
          <w:kern w:val="0"/>
          <w14:ligatures w14:val="none"/>
        </w:rPr>
        <w:t>COLLEGE</w:t>
      </w:r>
      <w:r w:rsidRPr="00132049">
        <w:rPr>
          <w:rFonts w:eastAsia="Times New Roman" w:cs="Times New Roman"/>
          <w:spacing w:val="37"/>
          <w:kern w:val="0"/>
          <w14:ligatures w14:val="none"/>
        </w:rPr>
        <w:t xml:space="preserve"> </w:t>
      </w:r>
      <w:r w:rsidRPr="00132049">
        <w:rPr>
          <w:rFonts w:eastAsia="Times New Roman" w:cs="Times New Roman"/>
          <w:kern w:val="0"/>
          <w14:ligatures w14:val="none"/>
        </w:rPr>
        <w:t>OF</w:t>
      </w:r>
      <w:r w:rsidRPr="00132049">
        <w:rPr>
          <w:rFonts w:eastAsia="Times New Roman" w:cs="Times New Roman"/>
          <w:spacing w:val="37"/>
          <w:kern w:val="0"/>
          <w14:ligatures w14:val="none"/>
        </w:rPr>
        <w:t xml:space="preserve"> </w:t>
      </w:r>
      <w:r w:rsidRPr="00132049">
        <w:rPr>
          <w:rFonts w:eastAsia="Times New Roman" w:cs="Times New Roman"/>
          <w:kern w:val="0"/>
          <w14:ligatures w14:val="none"/>
        </w:rPr>
        <w:t>ARTS,</w:t>
      </w:r>
      <w:r w:rsidRPr="00132049">
        <w:rPr>
          <w:rFonts w:eastAsia="Times New Roman" w:cs="Times New Roman"/>
          <w:spacing w:val="36"/>
          <w:kern w:val="0"/>
          <w14:ligatures w14:val="none"/>
        </w:rPr>
        <w:t xml:space="preserve"> </w:t>
      </w:r>
      <w:r w:rsidRPr="00132049">
        <w:rPr>
          <w:rFonts w:eastAsia="Times New Roman" w:cs="Times New Roman"/>
          <w:kern w:val="0"/>
          <w14:ligatures w14:val="none"/>
        </w:rPr>
        <w:t>SCIENCE</w:t>
      </w:r>
      <w:r w:rsidRPr="00132049">
        <w:rPr>
          <w:rFonts w:eastAsia="Times New Roman" w:cs="Times New Roman"/>
          <w:spacing w:val="36"/>
          <w:kern w:val="0"/>
          <w14:ligatures w14:val="none"/>
        </w:rPr>
        <w:t xml:space="preserve"> </w:t>
      </w:r>
      <w:r w:rsidRPr="00132049">
        <w:rPr>
          <w:rFonts w:eastAsia="Times New Roman" w:cs="Times New Roman"/>
          <w:kern w:val="0"/>
          <w14:ligatures w14:val="none"/>
        </w:rPr>
        <w:t>AND</w:t>
      </w:r>
      <w:r w:rsidRPr="00132049">
        <w:rPr>
          <w:rFonts w:eastAsia="Times New Roman" w:cs="Times New Roman"/>
          <w:spacing w:val="36"/>
          <w:kern w:val="0"/>
          <w14:ligatures w14:val="none"/>
        </w:rPr>
        <w:t xml:space="preserve"> </w:t>
      </w:r>
      <w:r w:rsidRPr="00132049">
        <w:rPr>
          <w:rFonts w:eastAsia="Times New Roman" w:cs="Times New Roman"/>
          <w:kern w:val="0"/>
          <w14:ligatures w14:val="none"/>
        </w:rPr>
        <w:t>COMMERCE</w:t>
      </w:r>
      <w:r w:rsidRPr="00132049">
        <w:rPr>
          <w:rFonts w:eastAsia="Times New Roman" w:cs="Times New Roman"/>
          <w:spacing w:val="36"/>
          <w:kern w:val="0"/>
          <w14:ligatures w14:val="none"/>
        </w:rPr>
        <w:t xml:space="preserve"> </w:t>
      </w:r>
      <w:r w:rsidRPr="00132049">
        <w:rPr>
          <w:rFonts w:eastAsia="Times New Roman" w:cs="Times New Roman"/>
          <w:kern w:val="0"/>
          <w14:ligatures w14:val="none"/>
        </w:rPr>
        <w:t>NERUL,</w:t>
      </w:r>
      <w:r w:rsidRPr="00132049">
        <w:rPr>
          <w:rFonts w:eastAsia="Times New Roman" w:cs="Times New Roman"/>
          <w:spacing w:val="42"/>
          <w:kern w:val="0"/>
          <w14:ligatures w14:val="none"/>
        </w:rPr>
        <w:t xml:space="preserve"> </w:t>
      </w:r>
      <w:r w:rsidRPr="00132049">
        <w:rPr>
          <w:rFonts w:eastAsia="Times New Roman" w:cs="Times New Roman"/>
          <w:kern w:val="0"/>
          <w14:ligatures w14:val="none"/>
        </w:rPr>
        <w:t>NAVI MUMBAI has completed his project work of “</w:t>
      </w:r>
      <w:proofErr w:type="spellStart"/>
      <w:r w:rsidR="00EB58BA">
        <w:rPr>
          <w:rFonts w:eastAsia="Times New Roman" w:cs="Times New Roman"/>
          <w:b/>
          <w:kern w:val="0"/>
          <w:u w:val="single"/>
          <w14:ligatures w14:val="none"/>
        </w:rPr>
        <w:t>RouteArena</w:t>
      </w:r>
      <w:proofErr w:type="spellEnd"/>
      <w:r w:rsidRPr="00132049">
        <w:rPr>
          <w:rFonts w:eastAsia="Times New Roman" w:cs="Times New Roman"/>
          <w:kern w:val="0"/>
          <w14:ligatures w14:val="none"/>
        </w:rPr>
        <w:t>”</w:t>
      </w:r>
      <w:r w:rsidRPr="00132049">
        <w:rPr>
          <w:rFonts w:eastAsia="Times New Roman" w:cs="Times New Roman"/>
          <w:spacing w:val="1"/>
          <w:kern w:val="0"/>
          <w14:ligatures w14:val="none"/>
        </w:rPr>
        <w:t xml:space="preserve"> </w:t>
      </w:r>
      <w:r w:rsidRPr="00132049">
        <w:rPr>
          <w:rFonts w:eastAsia="Times New Roman" w:cs="Times New Roman"/>
          <w:kern w:val="0"/>
          <w14:ligatures w14:val="none"/>
        </w:rPr>
        <w:t>and submitted the project in partial fulfillment of “Master of Science</w:t>
      </w:r>
      <w:r w:rsidRPr="00132049">
        <w:rPr>
          <w:rFonts w:eastAsia="Times New Roman" w:cs="Times New Roman"/>
          <w:spacing w:val="1"/>
          <w:kern w:val="0"/>
          <w14:ligatures w14:val="none"/>
        </w:rPr>
        <w:t xml:space="preserve"> </w:t>
      </w:r>
      <w:r w:rsidRPr="00132049">
        <w:rPr>
          <w:rFonts w:eastAsia="Times New Roman" w:cs="Times New Roman"/>
          <w:kern w:val="0"/>
          <w14:ligatures w14:val="none"/>
        </w:rPr>
        <w:t>(Computer Science)” from Mumbai University</w:t>
      </w:r>
      <w:r w:rsidRPr="00132049">
        <w:rPr>
          <w:rFonts w:eastAsia="Times New Roman" w:cs="Times New Roman"/>
          <w:spacing w:val="1"/>
          <w:kern w:val="0"/>
          <w14:ligatures w14:val="none"/>
        </w:rPr>
        <w:t xml:space="preserve"> </w:t>
      </w:r>
      <w:r w:rsidRPr="00132049">
        <w:rPr>
          <w:rFonts w:eastAsia="Times New Roman" w:cs="Times New Roman"/>
          <w:kern w:val="0"/>
          <w14:ligatures w14:val="none"/>
        </w:rPr>
        <w:t>for the academic year</w:t>
      </w:r>
      <w:r w:rsidRPr="00132049">
        <w:rPr>
          <w:rFonts w:eastAsia="Times New Roman" w:cs="Times New Roman"/>
          <w:spacing w:val="1"/>
          <w:kern w:val="0"/>
          <w14:ligatures w14:val="none"/>
        </w:rPr>
        <w:t xml:space="preserve"> </w:t>
      </w:r>
      <w:r w:rsidRPr="00132049">
        <w:rPr>
          <w:rFonts w:eastAsia="Times New Roman" w:cs="Times New Roman"/>
          <w:kern w:val="0"/>
          <w14:ligatures w14:val="none"/>
        </w:rPr>
        <w:t>20</w:t>
      </w:r>
      <w:r>
        <w:rPr>
          <w:rFonts w:eastAsia="Times New Roman" w:cs="Times New Roman"/>
          <w:kern w:val="0"/>
          <w14:ligatures w14:val="none"/>
        </w:rPr>
        <w:t>26-2027</w:t>
      </w:r>
      <w:r w:rsidRPr="00132049">
        <w:rPr>
          <w:rFonts w:eastAsia="Times New Roman" w:cs="Times New Roman"/>
          <w:kern w:val="0"/>
          <w14:ligatures w14:val="none"/>
        </w:rPr>
        <w:t>.</w:t>
      </w:r>
    </w:p>
    <w:p w14:paraId="1F511C06" w14:textId="77777777" w:rsidR="00132049" w:rsidRPr="00132049" w:rsidRDefault="00132049" w:rsidP="00132049">
      <w:pPr>
        <w:widowControl w:val="0"/>
        <w:autoSpaceDE w:val="0"/>
        <w:autoSpaceDN w:val="0"/>
        <w:spacing w:after="0" w:line="240" w:lineRule="auto"/>
        <w:rPr>
          <w:rFonts w:eastAsia="Times New Roman" w:cs="Times New Roman"/>
          <w:kern w:val="0"/>
          <w:sz w:val="30"/>
          <w14:ligatures w14:val="none"/>
        </w:rPr>
      </w:pPr>
    </w:p>
    <w:p w14:paraId="05ACDDC9" w14:textId="77777777" w:rsidR="00132049" w:rsidRPr="00132049" w:rsidRDefault="00132049" w:rsidP="00132049">
      <w:pPr>
        <w:widowControl w:val="0"/>
        <w:autoSpaceDE w:val="0"/>
        <w:autoSpaceDN w:val="0"/>
        <w:spacing w:after="0" w:line="240" w:lineRule="auto"/>
        <w:rPr>
          <w:rFonts w:eastAsia="Times New Roman" w:cs="Times New Roman"/>
          <w:kern w:val="0"/>
          <w:sz w:val="30"/>
          <w14:ligatures w14:val="none"/>
        </w:rPr>
      </w:pPr>
    </w:p>
    <w:p w14:paraId="53C5260F" w14:textId="77777777" w:rsidR="00132049" w:rsidRPr="00132049" w:rsidRDefault="00132049" w:rsidP="00132049">
      <w:pPr>
        <w:widowControl w:val="0"/>
        <w:autoSpaceDE w:val="0"/>
        <w:autoSpaceDN w:val="0"/>
        <w:spacing w:after="0" w:line="240" w:lineRule="auto"/>
        <w:rPr>
          <w:rFonts w:eastAsia="Times New Roman" w:cs="Times New Roman"/>
          <w:kern w:val="0"/>
          <w:sz w:val="30"/>
          <w14:ligatures w14:val="none"/>
        </w:rPr>
      </w:pPr>
    </w:p>
    <w:p w14:paraId="4D51F693" w14:textId="77777777" w:rsidR="00132049" w:rsidRPr="00132049" w:rsidRDefault="00132049" w:rsidP="00132049">
      <w:pPr>
        <w:widowControl w:val="0"/>
        <w:autoSpaceDE w:val="0"/>
        <w:autoSpaceDN w:val="0"/>
        <w:spacing w:before="11" w:after="0" w:line="240" w:lineRule="auto"/>
        <w:rPr>
          <w:rFonts w:eastAsia="Times New Roman" w:cs="Times New Roman"/>
          <w:kern w:val="0"/>
          <w:sz w:val="37"/>
          <w14:ligatures w14:val="none"/>
        </w:rPr>
      </w:pPr>
    </w:p>
    <w:p w14:paraId="5C6D392C"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r>
        <w:rPr>
          <w:rFonts w:eastAsia="Times New Roman" w:cs="Times New Roman"/>
          <w:kern w:val="0"/>
          <w:sz w:val="28"/>
          <w:szCs w:val="28"/>
          <w14:ligatures w14:val="none"/>
        </w:rPr>
        <w:t xml:space="preserve">          </w:t>
      </w:r>
      <w:r w:rsidR="00ED6815">
        <w:rPr>
          <w:rFonts w:eastAsia="Times New Roman" w:cs="Times New Roman"/>
          <w:kern w:val="0"/>
          <w:sz w:val="28"/>
          <w:szCs w:val="28"/>
          <w14:ligatures w14:val="none"/>
        </w:rPr>
        <w:t>Roll</w:t>
      </w:r>
      <w:r>
        <w:rPr>
          <w:rFonts w:eastAsia="Times New Roman" w:cs="Times New Roman"/>
          <w:kern w:val="0"/>
          <w:sz w:val="28"/>
          <w:szCs w:val="28"/>
          <w14:ligatures w14:val="none"/>
        </w:rPr>
        <w:t xml:space="preserve"> Number: _______________                 Date: _________________</w:t>
      </w:r>
    </w:p>
    <w:p w14:paraId="653729AB"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1046796A"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7AAC8762"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47D2BD6D"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7AB9DE21" w14:textId="77777777" w:rsidR="00132049" w:rsidRDefault="00132049" w:rsidP="00132049">
      <w:pPr>
        <w:widowControl w:val="0"/>
        <w:autoSpaceDE w:val="0"/>
        <w:autoSpaceDN w:val="0"/>
        <w:spacing w:after="0" w:line="240" w:lineRule="auto"/>
        <w:rPr>
          <w:rFonts w:eastAsia="Times New Roman" w:cs="Times New Roman"/>
          <w:kern w:val="0"/>
          <w:sz w:val="20"/>
          <w14:ligatures w14:val="none"/>
        </w:rPr>
      </w:pPr>
    </w:p>
    <w:p w14:paraId="478B8888"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4F019CA7"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0BE384F1" w14:textId="77777777" w:rsidR="00132049" w:rsidRDefault="00132049" w:rsidP="00132049">
      <w:pPr>
        <w:widowControl w:val="0"/>
        <w:autoSpaceDE w:val="0"/>
        <w:autoSpaceDN w:val="0"/>
        <w:spacing w:before="8" w:after="0" w:line="240" w:lineRule="auto"/>
        <w:rPr>
          <w:rFonts w:eastAsia="Times New Roman" w:cs="Times New Roman"/>
          <w:kern w:val="0"/>
          <w:sz w:val="15"/>
          <w14:ligatures w14:val="none"/>
        </w:rPr>
      </w:pPr>
    </w:p>
    <w:p w14:paraId="326FD5F6" w14:textId="77777777" w:rsidR="00132049" w:rsidRDefault="00132049" w:rsidP="00132049">
      <w:pPr>
        <w:widowControl w:val="0"/>
        <w:autoSpaceDE w:val="0"/>
        <w:autoSpaceDN w:val="0"/>
        <w:spacing w:before="8" w:after="0" w:line="240" w:lineRule="auto"/>
        <w:rPr>
          <w:rFonts w:eastAsia="Times New Roman" w:cs="Times New Roman"/>
          <w:kern w:val="0"/>
          <w:sz w:val="15"/>
          <w14:ligatures w14:val="none"/>
        </w:rPr>
      </w:pPr>
    </w:p>
    <w:p w14:paraId="077011FE" w14:textId="77777777" w:rsidR="00132049" w:rsidRPr="00132049" w:rsidRDefault="00132049" w:rsidP="00132049">
      <w:pPr>
        <w:widowControl w:val="0"/>
        <w:autoSpaceDE w:val="0"/>
        <w:autoSpaceDN w:val="0"/>
        <w:spacing w:before="8" w:after="0" w:line="240" w:lineRule="auto"/>
        <w:rPr>
          <w:rFonts w:eastAsia="Times New Roman" w:cs="Times New Roman"/>
          <w:kern w:val="0"/>
          <w:sz w:val="15"/>
          <w14:ligatures w14:val="none"/>
        </w:rPr>
      </w:pPr>
      <w:r w:rsidRPr="00132049">
        <w:rPr>
          <w:rFonts w:eastAsia="Times New Roman" w:cs="Times New Roman"/>
          <w:noProof/>
          <w:kern w:val="0"/>
          <w14:ligatures w14:val="none"/>
        </w:rPr>
        <mc:AlternateContent>
          <mc:Choice Requires="wps">
            <w:drawing>
              <wp:anchor distT="0" distB="0" distL="0" distR="0" simplePos="0" relativeHeight="251659264" behindDoc="1" locked="0" layoutInCell="1" allowOverlap="1" wp14:anchorId="21A8B50B" wp14:editId="60363D63">
                <wp:simplePos x="0" y="0"/>
                <wp:positionH relativeFrom="page">
                  <wp:posOffset>1371600</wp:posOffset>
                </wp:positionH>
                <wp:positionV relativeFrom="paragraph">
                  <wp:posOffset>143510</wp:posOffset>
                </wp:positionV>
                <wp:extent cx="2223135" cy="1270"/>
                <wp:effectExtent l="9525" t="10160" r="5715" b="7620"/>
                <wp:wrapTopAndBottom/>
                <wp:docPr id="160128351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3135" cy="1270"/>
                        </a:xfrm>
                        <a:custGeom>
                          <a:avLst/>
                          <a:gdLst>
                            <a:gd name="T0" fmla="+- 0 2160 2160"/>
                            <a:gd name="T1" fmla="*/ T0 w 3501"/>
                            <a:gd name="T2" fmla="+- 0 5661 2160"/>
                            <a:gd name="T3" fmla="*/ T2 w 3501"/>
                          </a:gdLst>
                          <a:ahLst/>
                          <a:cxnLst>
                            <a:cxn ang="0">
                              <a:pos x="T1" y="0"/>
                            </a:cxn>
                            <a:cxn ang="0">
                              <a:pos x="T3" y="0"/>
                            </a:cxn>
                          </a:cxnLst>
                          <a:rect l="0" t="0" r="r" b="b"/>
                          <a:pathLst>
                            <a:path w="3501">
                              <a:moveTo>
                                <a:pt x="0" y="0"/>
                              </a:moveTo>
                              <a:lnTo>
                                <a:pt x="35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BFC80" id="Freeform 22" o:spid="_x0000_s1026" style="position:absolute;margin-left:108pt;margin-top:11.3pt;width:175.0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" path="m,l3501,e" filled="f" strokeweight=".19811mm">
                <v:path arrowok="t" o:connecttype="custom" o:connectlocs="0,0;2223135,0" o:connectangles="0,0"/>
                <w10:wrap type="topAndBottom" anchorx="page"/>
              </v:shape>
            </w:pict>
          </mc:Fallback>
        </mc:AlternateContent>
      </w:r>
      <w:r w:rsidRPr="00132049">
        <w:rPr>
          <w:rFonts w:eastAsia="Times New Roman" w:cs="Times New Roman"/>
          <w:noProof/>
          <w:kern w:val="0"/>
          <w14:ligatures w14:val="none"/>
        </w:rPr>
        <mc:AlternateContent>
          <mc:Choice Requires="wps">
            <w:drawing>
              <wp:anchor distT="0" distB="0" distL="0" distR="0" simplePos="0" relativeHeight="251660288" behindDoc="1" locked="0" layoutInCell="1" allowOverlap="1" wp14:anchorId="1BDDE95E" wp14:editId="2B4E6BEE">
                <wp:simplePos x="0" y="0"/>
                <wp:positionH relativeFrom="page">
                  <wp:posOffset>4057650</wp:posOffset>
                </wp:positionH>
                <wp:positionV relativeFrom="paragraph">
                  <wp:posOffset>143510</wp:posOffset>
                </wp:positionV>
                <wp:extent cx="2223135" cy="1270"/>
                <wp:effectExtent l="9525" t="10160" r="5715" b="7620"/>
                <wp:wrapTopAndBottom/>
                <wp:docPr id="1458836"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3135" cy="1270"/>
                        </a:xfrm>
                        <a:custGeom>
                          <a:avLst/>
                          <a:gdLst>
                            <a:gd name="T0" fmla="+- 0 6390 6390"/>
                            <a:gd name="T1" fmla="*/ T0 w 3501"/>
                            <a:gd name="T2" fmla="+- 0 9891 6390"/>
                            <a:gd name="T3" fmla="*/ T2 w 3501"/>
                          </a:gdLst>
                          <a:ahLst/>
                          <a:cxnLst>
                            <a:cxn ang="0">
                              <a:pos x="T1" y="0"/>
                            </a:cxn>
                            <a:cxn ang="0">
                              <a:pos x="T3" y="0"/>
                            </a:cxn>
                          </a:cxnLst>
                          <a:rect l="0" t="0" r="r" b="b"/>
                          <a:pathLst>
                            <a:path w="3501">
                              <a:moveTo>
                                <a:pt x="0" y="0"/>
                              </a:moveTo>
                              <a:lnTo>
                                <a:pt x="35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91EDB" id="Freeform 23" o:spid="_x0000_s1026" style="position:absolute;margin-left:319.5pt;margin-top:11.3pt;width:175.0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" path="m,l3501,e" filled="f" strokeweight=".19811mm">
                <v:path arrowok="t" o:connecttype="custom" o:connectlocs="0,0;2223135,0" o:connectangles="0,0"/>
                <w10:wrap type="topAndBottom" anchorx="page"/>
              </v:shape>
            </w:pict>
          </mc:Fallback>
        </mc:AlternateContent>
      </w:r>
    </w:p>
    <w:p w14:paraId="716EE5A8" w14:textId="77777777" w:rsidR="00132049" w:rsidRPr="00132049" w:rsidRDefault="00132049" w:rsidP="00132049">
      <w:pPr>
        <w:widowControl w:val="0"/>
        <w:autoSpaceDE w:val="0"/>
        <w:autoSpaceDN w:val="0"/>
        <w:spacing w:before="11" w:after="0" w:line="240" w:lineRule="auto"/>
        <w:rPr>
          <w:rFonts w:eastAsia="Times New Roman" w:cs="Times New Roman"/>
          <w:kern w:val="0"/>
          <w:sz w:val="14"/>
          <w14:ligatures w14:val="none"/>
        </w:rPr>
      </w:pPr>
    </w:p>
    <w:p w14:paraId="466D5A90" w14:textId="77777777" w:rsidR="00132049" w:rsidRPr="00132049" w:rsidRDefault="00132049" w:rsidP="00132049">
      <w:pPr>
        <w:widowControl w:val="0"/>
        <w:tabs>
          <w:tab w:val="left" w:pos="4762"/>
        </w:tabs>
        <w:autoSpaceDE w:val="0"/>
        <w:autoSpaceDN w:val="0"/>
        <w:spacing w:before="89" w:after="0" w:line="240" w:lineRule="auto"/>
        <w:ind w:right="602"/>
        <w:jc w:val="center"/>
        <w:rPr>
          <w:rFonts w:eastAsia="Times New Roman" w:cs="Times New Roman"/>
          <w:kern w:val="0"/>
          <w:sz w:val="28"/>
          <w:szCs w:val="22"/>
          <w14:ligatures w14:val="none"/>
        </w:rPr>
      </w:pPr>
      <w:r>
        <w:rPr>
          <w:rFonts w:eastAsia="Times New Roman" w:cs="Times New Roman"/>
          <w:kern w:val="0"/>
          <w:sz w:val="28"/>
          <w:szCs w:val="22"/>
          <w14:ligatures w14:val="none"/>
        </w:rPr>
        <w:t xml:space="preserve">      </w:t>
      </w:r>
      <w:r w:rsidRPr="00132049">
        <w:rPr>
          <w:rFonts w:eastAsia="Times New Roman" w:cs="Times New Roman"/>
          <w:kern w:val="0"/>
          <w:sz w:val="28"/>
          <w:szCs w:val="22"/>
          <w14:ligatures w14:val="none"/>
        </w:rPr>
        <w:t>(Teacher In-Charge)</w:t>
      </w:r>
      <w:r w:rsidRPr="00132049">
        <w:rPr>
          <w:rFonts w:eastAsia="Times New Roman" w:cs="Times New Roman"/>
          <w:kern w:val="0"/>
          <w:sz w:val="28"/>
          <w:szCs w:val="22"/>
          <w14:ligatures w14:val="none"/>
        </w:rPr>
        <w:tab/>
        <w:t>(External</w:t>
      </w:r>
      <w:r w:rsidRPr="00132049">
        <w:rPr>
          <w:rFonts w:eastAsia="Times New Roman" w:cs="Times New Roman"/>
          <w:spacing w:val="-3"/>
          <w:kern w:val="0"/>
          <w:sz w:val="28"/>
          <w:szCs w:val="22"/>
          <w14:ligatures w14:val="none"/>
        </w:rPr>
        <w:t xml:space="preserve"> </w:t>
      </w:r>
      <w:r w:rsidRPr="00132049">
        <w:rPr>
          <w:rFonts w:eastAsia="Times New Roman" w:cs="Times New Roman"/>
          <w:kern w:val="0"/>
          <w:sz w:val="28"/>
          <w:szCs w:val="22"/>
          <w14:ligatures w14:val="none"/>
        </w:rPr>
        <w:t>Examiner)</w:t>
      </w:r>
    </w:p>
    <w:p w14:paraId="6C381BF4"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3F955115"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5E546CC4"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67DD88BF" w14:textId="77777777" w:rsidR="00132049" w:rsidRPr="00132049" w:rsidRDefault="00132049" w:rsidP="00132049">
      <w:pPr>
        <w:widowControl w:val="0"/>
        <w:autoSpaceDE w:val="0"/>
        <w:autoSpaceDN w:val="0"/>
        <w:spacing w:after="0" w:line="240" w:lineRule="auto"/>
        <w:rPr>
          <w:rFonts w:eastAsia="Times New Roman" w:cs="Times New Roman"/>
          <w:kern w:val="0"/>
          <w:sz w:val="20"/>
          <w14:ligatures w14:val="none"/>
        </w:rPr>
      </w:pPr>
    </w:p>
    <w:p w14:paraId="38D3F6A8" w14:textId="77777777" w:rsidR="00132049" w:rsidRDefault="00132049" w:rsidP="00132049">
      <w:pPr>
        <w:widowControl w:val="0"/>
        <w:autoSpaceDE w:val="0"/>
        <w:autoSpaceDN w:val="0"/>
        <w:spacing w:before="3" w:after="0" w:line="240" w:lineRule="auto"/>
        <w:rPr>
          <w:rFonts w:eastAsia="Times New Roman" w:cs="Times New Roman"/>
          <w:kern w:val="0"/>
          <w:sz w:val="22"/>
          <w14:ligatures w14:val="none"/>
        </w:rPr>
      </w:pPr>
    </w:p>
    <w:p w14:paraId="36AA5AC1" w14:textId="77777777" w:rsidR="00132049" w:rsidRDefault="00132049" w:rsidP="00132049">
      <w:pPr>
        <w:widowControl w:val="0"/>
        <w:autoSpaceDE w:val="0"/>
        <w:autoSpaceDN w:val="0"/>
        <w:spacing w:before="3" w:after="0" w:line="240" w:lineRule="auto"/>
        <w:rPr>
          <w:rFonts w:eastAsia="Times New Roman" w:cs="Times New Roman"/>
          <w:kern w:val="0"/>
          <w:sz w:val="22"/>
          <w14:ligatures w14:val="none"/>
        </w:rPr>
      </w:pPr>
    </w:p>
    <w:p w14:paraId="40688225" w14:textId="77777777" w:rsidR="00132049" w:rsidRDefault="00132049" w:rsidP="00132049">
      <w:pPr>
        <w:widowControl w:val="0"/>
        <w:autoSpaceDE w:val="0"/>
        <w:autoSpaceDN w:val="0"/>
        <w:spacing w:before="3" w:after="0" w:line="240" w:lineRule="auto"/>
        <w:rPr>
          <w:rFonts w:eastAsia="Times New Roman" w:cs="Times New Roman"/>
          <w:kern w:val="0"/>
          <w:sz w:val="22"/>
          <w14:ligatures w14:val="none"/>
        </w:rPr>
      </w:pPr>
    </w:p>
    <w:p w14:paraId="04558BBA" w14:textId="77777777" w:rsidR="00132049" w:rsidRDefault="00132049" w:rsidP="00132049">
      <w:pPr>
        <w:widowControl w:val="0"/>
        <w:autoSpaceDE w:val="0"/>
        <w:autoSpaceDN w:val="0"/>
        <w:spacing w:before="3" w:after="0" w:line="240" w:lineRule="auto"/>
        <w:rPr>
          <w:rFonts w:eastAsia="Times New Roman" w:cs="Times New Roman"/>
          <w:kern w:val="0"/>
          <w:sz w:val="22"/>
          <w14:ligatures w14:val="none"/>
        </w:rPr>
      </w:pPr>
    </w:p>
    <w:p w14:paraId="60DE2095" w14:textId="77777777" w:rsidR="00132049" w:rsidRDefault="00132049" w:rsidP="00132049">
      <w:pPr>
        <w:widowControl w:val="0"/>
        <w:autoSpaceDE w:val="0"/>
        <w:autoSpaceDN w:val="0"/>
        <w:spacing w:before="3" w:after="0" w:line="240" w:lineRule="auto"/>
        <w:rPr>
          <w:rFonts w:eastAsia="Times New Roman" w:cs="Times New Roman"/>
          <w:kern w:val="0"/>
          <w:sz w:val="22"/>
          <w14:ligatures w14:val="none"/>
        </w:rPr>
      </w:pPr>
    </w:p>
    <w:p w14:paraId="4494CEF1" w14:textId="77777777" w:rsidR="00132049" w:rsidRDefault="00132049" w:rsidP="00132049">
      <w:pPr>
        <w:widowControl w:val="0"/>
        <w:autoSpaceDE w:val="0"/>
        <w:autoSpaceDN w:val="0"/>
        <w:spacing w:before="3" w:after="0" w:line="240" w:lineRule="auto"/>
        <w:rPr>
          <w:rFonts w:eastAsia="Times New Roman" w:cs="Times New Roman"/>
          <w:kern w:val="0"/>
          <w:sz w:val="22"/>
          <w14:ligatures w14:val="none"/>
        </w:rPr>
      </w:pPr>
    </w:p>
    <w:p w14:paraId="1BD3D316" w14:textId="77777777" w:rsidR="00132049" w:rsidRPr="00132049" w:rsidRDefault="00132049" w:rsidP="00132049">
      <w:pPr>
        <w:widowControl w:val="0"/>
        <w:autoSpaceDE w:val="0"/>
        <w:autoSpaceDN w:val="0"/>
        <w:spacing w:before="3" w:after="0" w:line="240" w:lineRule="auto"/>
        <w:rPr>
          <w:rFonts w:eastAsia="Times New Roman" w:cs="Times New Roman"/>
          <w:kern w:val="0"/>
          <w:sz w:val="22"/>
          <w14:ligatures w14:val="none"/>
        </w:rPr>
      </w:pPr>
      <w:r w:rsidRPr="00132049">
        <w:rPr>
          <w:rFonts w:eastAsia="Times New Roman" w:cs="Times New Roman"/>
          <w:noProof/>
          <w:kern w:val="0"/>
          <w14:ligatures w14:val="none"/>
        </w:rPr>
        <mc:AlternateContent>
          <mc:Choice Requires="wps">
            <w:drawing>
              <wp:anchor distT="0" distB="0" distL="0" distR="0" simplePos="0" relativeHeight="251661312" behindDoc="1" locked="0" layoutInCell="1" allowOverlap="1" wp14:anchorId="7A8F4673" wp14:editId="658EA46F">
                <wp:simplePos x="0" y="0"/>
                <wp:positionH relativeFrom="page">
                  <wp:posOffset>1371600</wp:posOffset>
                </wp:positionH>
                <wp:positionV relativeFrom="paragraph">
                  <wp:posOffset>191135</wp:posOffset>
                </wp:positionV>
                <wp:extent cx="2223135" cy="1270"/>
                <wp:effectExtent l="9525" t="10160" r="5715" b="7620"/>
                <wp:wrapTopAndBottom/>
                <wp:docPr id="2088636865"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3135" cy="1270"/>
                        </a:xfrm>
                        <a:custGeom>
                          <a:avLst/>
                          <a:gdLst>
                            <a:gd name="T0" fmla="+- 0 2160 2160"/>
                            <a:gd name="T1" fmla="*/ T0 w 3501"/>
                            <a:gd name="T2" fmla="+- 0 5661 2160"/>
                            <a:gd name="T3" fmla="*/ T2 w 3501"/>
                          </a:gdLst>
                          <a:ahLst/>
                          <a:cxnLst>
                            <a:cxn ang="0">
                              <a:pos x="T1" y="0"/>
                            </a:cxn>
                            <a:cxn ang="0">
                              <a:pos x="T3" y="0"/>
                            </a:cxn>
                          </a:cxnLst>
                          <a:rect l="0" t="0" r="r" b="b"/>
                          <a:pathLst>
                            <a:path w="3501">
                              <a:moveTo>
                                <a:pt x="0" y="0"/>
                              </a:moveTo>
                              <a:lnTo>
                                <a:pt x="35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731EB" id="Freeform 24" o:spid="_x0000_s1026" style="position:absolute;margin-left:108pt;margin-top:15.05pt;width:175.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" path="m,l3501,e" filled="f" strokeweight=".19811mm">
                <v:path arrowok="t" o:connecttype="custom" o:connectlocs="0,0;2223135,0" o:connectangles="0,0"/>
                <w10:wrap type="topAndBottom" anchorx="page"/>
              </v:shape>
            </w:pict>
          </mc:Fallback>
        </mc:AlternateContent>
      </w:r>
      <w:r w:rsidRPr="00132049">
        <w:rPr>
          <w:rFonts w:eastAsia="Times New Roman" w:cs="Times New Roman"/>
          <w:noProof/>
          <w:kern w:val="0"/>
          <w14:ligatures w14:val="none"/>
        </w:rPr>
        <mc:AlternateContent>
          <mc:Choice Requires="wps">
            <w:drawing>
              <wp:anchor distT="0" distB="0" distL="0" distR="0" simplePos="0" relativeHeight="251662336" behindDoc="1" locked="0" layoutInCell="1" allowOverlap="1" wp14:anchorId="2C471D81" wp14:editId="3F4395E9">
                <wp:simplePos x="0" y="0"/>
                <wp:positionH relativeFrom="page">
                  <wp:posOffset>4057650</wp:posOffset>
                </wp:positionH>
                <wp:positionV relativeFrom="paragraph">
                  <wp:posOffset>191135</wp:posOffset>
                </wp:positionV>
                <wp:extent cx="2223135" cy="1270"/>
                <wp:effectExtent l="9525" t="10160" r="5715" b="7620"/>
                <wp:wrapTopAndBottom/>
                <wp:docPr id="196028085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3135" cy="1270"/>
                        </a:xfrm>
                        <a:custGeom>
                          <a:avLst/>
                          <a:gdLst>
                            <a:gd name="T0" fmla="+- 0 6390 6390"/>
                            <a:gd name="T1" fmla="*/ T0 w 3501"/>
                            <a:gd name="T2" fmla="+- 0 9891 6390"/>
                            <a:gd name="T3" fmla="*/ T2 w 3501"/>
                          </a:gdLst>
                          <a:ahLst/>
                          <a:cxnLst>
                            <a:cxn ang="0">
                              <a:pos x="T1" y="0"/>
                            </a:cxn>
                            <a:cxn ang="0">
                              <a:pos x="T3" y="0"/>
                            </a:cxn>
                          </a:cxnLst>
                          <a:rect l="0" t="0" r="r" b="b"/>
                          <a:pathLst>
                            <a:path w="3501">
                              <a:moveTo>
                                <a:pt x="0" y="0"/>
                              </a:moveTo>
                              <a:lnTo>
                                <a:pt x="35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5948F" id="Freeform 25" o:spid="_x0000_s1026" style="position:absolute;margin-left:319.5pt;margin-top:15.05pt;width:175.0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" path="m,l3501,e" filled="f" strokeweight=".19811mm">
                <v:path arrowok="t" o:connecttype="custom" o:connectlocs="0,0;2223135,0" o:connectangles="0,0"/>
                <w10:wrap type="topAndBottom" anchorx="page"/>
              </v:shape>
            </w:pict>
          </mc:Fallback>
        </mc:AlternateContent>
      </w:r>
    </w:p>
    <w:p w14:paraId="2855BD2C" w14:textId="77777777" w:rsidR="00132049" w:rsidRPr="00132049" w:rsidRDefault="00132049" w:rsidP="00132049">
      <w:pPr>
        <w:widowControl w:val="0"/>
        <w:autoSpaceDE w:val="0"/>
        <w:autoSpaceDN w:val="0"/>
        <w:spacing w:before="1" w:after="0" w:line="240" w:lineRule="auto"/>
        <w:rPr>
          <w:rFonts w:eastAsia="Times New Roman" w:cs="Times New Roman"/>
          <w:kern w:val="0"/>
          <w:sz w:val="15"/>
          <w14:ligatures w14:val="none"/>
        </w:rPr>
      </w:pPr>
    </w:p>
    <w:p w14:paraId="7C471414" w14:textId="77777777" w:rsidR="00132049" w:rsidRPr="00675524" w:rsidRDefault="00132049" w:rsidP="00675524">
      <w:pPr>
        <w:widowControl w:val="0"/>
        <w:tabs>
          <w:tab w:val="left" w:pos="6219"/>
        </w:tabs>
        <w:autoSpaceDE w:val="0"/>
        <w:autoSpaceDN w:val="0"/>
        <w:spacing w:before="89" w:after="0" w:line="240" w:lineRule="auto"/>
        <w:ind w:left="1248"/>
        <w:rPr>
          <w:rFonts w:eastAsia="Times New Roman" w:cs="Times New Roman"/>
          <w:kern w:val="0"/>
          <w:sz w:val="28"/>
          <w:szCs w:val="22"/>
          <w14:ligatures w14:val="none"/>
        </w:rPr>
      </w:pPr>
      <w:r w:rsidRPr="00132049">
        <w:rPr>
          <w:rFonts w:eastAsia="Times New Roman" w:cs="Times New Roman"/>
          <w:kern w:val="0"/>
          <w:sz w:val="28"/>
          <w:szCs w:val="22"/>
          <w14:ligatures w14:val="none"/>
        </w:rPr>
        <w:t>(Head</w:t>
      </w:r>
      <w:r w:rsidRPr="00132049">
        <w:rPr>
          <w:rFonts w:eastAsia="Times New Roman" w:cs="Times New Roman"/>
          <w:spacing w:val="-2"/>
          <w:kern w:val="0"/>
          <w:sz w:val="28"/>
          <w:szCs w:val="22"/>
          <w14:ligatures w14:val="none"/>
        </w:rPr>
        <w:t xml:space="preserve"> </w:t>
      </w:r>
      <w:r w:rsidRPr="00132049">
        <w:rPr>
          <w:rFonts w:eastAsia="Times New Roman" w:cs="Times New Roman"/>
          <w:kern w:val="0"/>
          <w:sz w:val="28"/>
          <w:szCs w:val="22"/>
          <w14:ligatures w14:val="none"/>
        </w:rPr>
        <w:t>Of</w:t>
      </w:r>
      <w:r w:rsidRPr="00132049">
        <w:rPr>
          <w:rFonts w:eastAsia="Times New Roman" w:cs="Times New Roman"/>
          <w:spacing w:val="1"/>
          <w:kern w:val="0"/>
          <w:sz w:val="28"/>
          <w:szCs w:val="22"/>
          <w14:ligatures w14:val="none"/>
        </w:rPr>
        <w:t xml:space="preserve"> </w:t>
      </w:r>
      <w:r w:rsidRPr="00132049">
        <w:rPr>
          <w:rFonts w:eastAsia="Times New Roman" w:cs="Times New Roman"/>
          <w:kern w:val="0"/>
          <w:sz w:val="28"/>
          <w:szCs w:val="22"/>
          <w14:ligatures w14:val="none"/>
        </w:rPr>
        <w:t>Department)</w:t>
      </w:r>
      <w:r w:rsidRPr="00132049">
        <w:rPr>
          <w:rFonts w:eastAsia="Times New Roman" w:cs="Times New Roman"/>
          <w:kern w:val="0"/>
          <w:sz w:val="28"/>
          <w:szCs w:val="22"/>
          <w14:ligatures w14:val="none"/>
        </w:rPr>
        <w:tab/>
        <w:t>(Principal)</w:t>
      </w:r>
    </w:p>
    <w:p w14:paraId="4DDA2DF7" w14:textId="77777777" w:rsidR="00E80EFA" w:rsidRDefault="00E80EFA" w:rsidP="00132049">
      <w:pPr>
        <w:jc w:val="center"/>
        <w:rPr>
          <w:rFonts w:cs="Times New Roman"/>
          <w:b/>
          <w:bCs/>
          <w:sz w:val="32"/>
          <w:szCs w:val="32"/>
          <w:u w:val="single"/>
        </w:rPr>
      </w:pPr>
    </w:p>
    <w:p w14:paraId="46222962" w14:textId="77777777" w:rsidR="00C34017" w:rsidRDefault="00000000">
      <w:pPr>
        <w:pageBreakBefore/>
        <w:spacing w:before="240" w:after="360" w:line="240" w:lineRule="auto"/>
        <w:jc w:val="center"/>
      </w:pPr>
      <w:r>
        <w:rPr>
          <w:b/>
          <w:sz w:val="32"/>
          <w:u w:val="single"/>
        </w:rPr>
        <w:lastRenderedPageBreak/>
        <w:t>DECLARATION</w:t>
      </w:r>
    </w:p>
    <w:p w14:paraId="279A6779" w14:textId="37507CC2" w:rsidR="00C34017" w:rsidRDefault="00000000">
      <w:pPr>
        <w:spacing w:before="120" w:after="240" w:line="276" w:lineRule="auto"/>
        <w:jc w:val="both"/>
      </w:pPr>
      <w:r>
        <w:t>I, Mr. Arbaz Zameer Parkar (Roll No: MCS.26.15), hereby declare that the project report entitled “RouteArena” submitted in partial fulfillment for the degree of Master of Science in Computer Science (Semester-I) at SIES (Nerul) College of Arts, Science and Commerce (Autonomous), Nerul, Navi Mumbai, affiliated to the University of Mumbai for the academic year 2026-2027, is an authentic record of my own project work carried out under the guidance of Prof. , Department of Computer Science.</w:t>
      </w:r>
    </w:p>
    <w:p w14:paraId="698062BF" w14:textId="77777777" w:rsidR="00C34017" w:rsidRDefault="00000000">
      <w:pPr>
        <w:spacing w:after="720" w:line="276" w:lineRule="auto"/>
        <w:jc w:val="both"/>
      </w:pPr>
      <w:r>
        <w:t>I further declare that the matter embodied in this project report has not been submitted previously by me for the award of any other degree or diploma in this or any other university or institution, and all external sources of information, software libraries, and reference benchmarks have been duly acknowledged.</w:t>
      </w:r>
    </w:p>
    <w:p w14:paraId="7D5938C3" w14:textId="77777777" w:rsidR="00C34017" w:rsidRDefault="00000000">
      <w:pPr>
        <w:spacing w:before="240" w:after="80" w:line="240" w:lineRule="auto"/>
      </w:pPr>
      <w:r>
        <w:t>Place: Nerul, Navi Mumbai</w:t>
      </w:r>
    </w:p>
    <w:p w14:paraId="62E388F3" w14:textId="77777777" w:rsidR="00C34017" w:rsidRDefault="00000000">
      <w:pPr>
        <w:spacing w:after="720" w:line="240" w:lineRule="auto"/>
      </w:pPr>
      <w:r>
        <w:t>Date: _________________</w:t>
      </w:r>
    </w:p>
    <w:p w14:paraId="4E09B2B6" w14:textId="77777777" w:rsidR="00C34017" w:rsidRDefault="00000000">
      <w:pPr>
        <w:spacing w:before="240" w:after="240" w:line="240" w:lineRule="auto"/>
        <w:jc w:val="right"/>
      </w:pPr>
      <w:r>
        <w:rPr>
          <w:b/>
        </w:rPr>
        <w:t>Arbaz Zameer Parkar</w:t>
      </w:r>
      <w:r>
        <w:rPr>
          <w:b/>
        </w:rPr>
        <w:br/>
        <w:t>(Roll No: MCS.26.15)</w:t>
      </w:r>
    </w:p>
    <w:p w14:paraId="6519C130" w14:textId="77777777" w:rsidR="00132049" w:rsidRPr="00132049" w:rsidRDefault="00132049" w:rsidP="00132049">
      <w:pPr>
        <w:pageBreakBefore/>
        <w:jc w:val="center"/>
        <w:rPr>
          <w:rFonts w:cs="Times New Roman"/>
          <w:b/>
          <w:bCs/>
          <w:sz w:val="32"/>
          <w:szCs w:val="32"/>
          <w:u w:val="single"/>
        </w:rPr>
      </w:pPr>
      <w:r w:rsidRPr="00132049">
        <w:rPr>
          <w:rFonts w:cs="Times New Roman"/>
          <w:b/>
          <w:bCs/>
          <w:sz w:val="32"/>
          <w:szCs w:val="32"/>
          <w:u w:val="single"/>
        </w:rPr>
        <w:lastRenderedPageBreak/>
        <w:t>ACKNOWLEDGEMENT:</w:t>
      </w:r>
      <w:r w:rsidRPr="00132049">
        <w:rPr>
          <w:rFonts w:cs="Times New Roman"/>
          <w:b/>
          <w:bCs/>
          <w:sz w:val="32"/>
          <w:szCs w:val="32"/>
          <w:u w:val="single"/>
        </w:rPr>
        <w:br/>
      </w:r>
    </w:p>
    <w:p w14:paraId="28153CCF" w14:textId="77777777" w:rsidR="00132049" w:rsidRDefault="00132049" w:rsidP="00132049">
      <w:pPr>
        <w:pStyle w:val="BodyText"/>
        <w:spacing w:before="90" w:line="276" w:lineRule="auto"/>
        <w:ind w:left="180" w:right="1276"/>
      </w:pPr>
      <w:r>
        <w:t>I</w:t>
      </w:r>
      <w:r>
        <w:rPr>
          <w:spacing w:val="-3"/>
        </w:rPr>
        <w:t xml:space="preserve"> </w:t>
      </w:r>
      <w:r>
        <w:t>would</w:t>
      </w:r>
      <w:r>
        <w:rPr>
          <w:spacing w:val="-1"/>
        </w:rPr>
        <w:t xml:space="preserve"> </w:t>
      </w:r>
      <w:r>
        <w:t>like</w:t>
      </w:r>
      <w:r>
        <w:rPr>
          <w:spacing w:val="-2"/>
        </w:rPr>
        <w:t xml:space="preserve"> </w:t>
      </w:r>
      <w:r>
        <w:t>to</w:t>
      </w:r>
      <w:r>
        <w:rPr>
          <w:spacing w:val="-2"/>
        </w:rPr>
        <w:t xml:space="preserve"> </w:t>
      </w:r>
      <w:r>
        <w:t>express</w:t>
      </w:r>
      <w:r>
        <w:rPr>
          <w:spacing w:val="-1"/>
        </w:rPr>
        <w:t xml:space="preserve"> </w:t>
      </w:r>
      <w:r>
        <w:t>my</w:t>
      </w:r>
      <w:r>
        <w:rPr>
          <w:spacing w:val="-2"/>
        </w:rPr>
        <w:t xml:space="preserve"> </w:t>
      </w:r>
      <w:r>
        <w:t>deepest</w:t>
      </w:r>
      <w:r>
        <w:rPr>
          <w:spacing w:val="-1"/>
        </w:rPr>
        <w:t xml:space="preserve"> </w:t>
      </w:r>
      <w:r>
        <w:t>gratitude</w:t>
      </w:r>
      <w:r>
        <w:rPr>
          <w:spacing w:val="-1"/>
        </w:rPr>
        <w:t xml:space="preserve"> </w:t>
      </w:r>
      <w:r>
        <w:t>to</w:t>
      </w:r>
      <w:r>
        <w:rPr>
          <w:spacing w:val="-2"/>
        </w:rPr>
        <w:t xml:space="preserve"> </w:t>
      </w:r>
      <w:r>
        <w:t>everyone</w:t>
      </w:r>
      <w:r>
        <w:rPr>
          <w:spacing w:val="-3"/>
        </w:rPr>
        <w:t xml:space="preserve"> </w:t>
      </w:r>
      <w:r>
        <w:t>who</w:t>
      </w:r>
      <w:r>
        <w:rPr>
          <w:spacing w:val="-1"/>
        </w:rPr>
        <w:t xml:space="preserve"> </w:t>
      </w:r>
      <w:r>
        <w:t>contributed</w:t>
      </w:r>
      <w:r>
        <w:rPr>
          <w:spacing w:val="-2"/>
        </w:rPr>
        <w:t xml:space="preserve"> </w:t>
      </w:r>
      <w:r>
        <w:t>to</w:t>
      </w:r>
      <w:r>
        <w:rPr>
          <w:spacing w:val="1"/>
        </w:rPr>
        <w:t xml:space="preserve"> </w:t>
      </w:r>
      <w:r>
        <w:t>the</w:t>
      </w:r>
      <w:r>
        <w:rPr>
          <w:spacing w:val="-1"/>
        </w:rPr>
        <w:t xml:space="preserve"> </w:t>
      </w:r>
      <w:r>
        <w:t>successful</w:t>
      </w:r>
      <w:r>
        <w:rPr>
          <w:spacing w:val="-57"/>
        </w:rPr>
        <w:t xml:space="preserve"> </w:t>
      </w:r>
      <w:r>
        <w:t>completion</w:t>
      </w:r>
      <w:r>
        <w:rPr>
          <w:spacing w:val="-1"/>
        </w:rPr>
        <w:t xml:space="preserve"> </w:t>
      </w:r>
      <w:r>
        <w:t>of</w:t>
      </w:r>
      <w:r>
        <w:rPr>
          <w:spacing w:val="-1"/>
        </w:rPr>
        <w:t xml:space="preserve"> </w:t>
      </w:r>
      <w:r>
        <w:t>this project.</w:t>
      </w:r>
    </w:p>
    <w:p w14:paraId="51CA9A07" w14:textId="77777777" w:rsidR="00132049" w:rsidRDefault="00132049" w:rsidP="00132049">
      <w:pPr>
        <w:pStyle w:val="BodyText"/>
        <w:spacing w:before="5"/>
        <w:rPr>
          <w:sz w:val="27"/>
        </w:rPr>
      </w:pPr>
    </w:p>
    <w:p w14:paraId="6483EDA9" w14:textId="77777777" w:rsidR="00132049" w:rsidRDefault="00132049" w:rsidP="00132049">
      <w:pPr>
        <w:pStyle w:val="BodyText"/>
        <w:spacing w:before="1" w:line="276" w:lineRule="auto"/>
        <w:ind w:left="180" w:right="796"/>
      </w:pPr>
      <w:r>
        <w:t>First</w:t>
      </w:r>
      <w:r>
        <w:rPr>
          <w:spacing w:val="-1"/>
        </w:rPr>
        <w:t xml:space="preserve"> </w:t>
      </w:r>
      <w:r>
        <w:t>and</w:t>
      </w:r>
      <w:r>
        <w:rPr>
          <w:spacing w:val="-1"/>
        </w:rPr>
        <w:t xml:space="preserve"> </w:t>
      </w:r>
      <w:r>
        <w:t>foremost,</w:t>
      </w:r>
      <w:r>
        <w:rPr>
          <w:spacing w:val="1"/>
        </w:rPr>
        <w:t xml:space="preserve"> </w:t>
      </w:r>
      <w:r>
        <w:t>I</w:t>
      </w:r>
      <w:r>
        <w:rPr>
          <w:spacing w:val="-5"/>
        </w:rPr>
        <w:t xml:space="preserve"> </w:t>
      </w:r>
      <w:r>
        <w:t>extend my</w:t>
      </w:r>
      <w:r>
        <w:rPr>
          <w:spacing w:val="-1"/>
        </w:rPr>
        <w:t xml:space="preserve"> </w:t>
      </w:r>
      <w:r>
        <w:t>sincere</w:t>
      </w:r>
      <w:r>
        <w:rPr>
          <w:spacing w:val="-3"/>
        </w:rPr>
        <w:t xml:space="preserve"> </w:t>
      </w:r>
      <w:r>
        <w:t>thanks</w:t>
      </w:r>
      <w:r>
        <w:rPr>
          <w:spacing w:val="-1"/>
        </w:rPr>
        <w:t xml:space="preserve"> </w:t>
      </w:r>
      <w:r>
        <w:t>to</w:t>
      </w:r>
      <w:r>
        <w:rPr>
          <w:spacing w:val="1"/>
        </w:rPr>
        <w:t xml:space="preserve"> </w:t>
      </w:r>
      <w:r>
        <w:t>M</w:t>
      </w:r>
      <w:r w:rsidR="00EB58BA">
        <w:t>s.</w:t>
      </w:r>
      <w:r>
        <w:t xml:space="preserve"> </w:t>
      </w:r>
      <w:r w:rsidR="00EB58BA" w:rsidRPr="00EB58BA">
        <w:t>Deepti  Pradeep Patil</w:t>
      </w:r>
      <w:r>
        <w:t>,</w:t>
      </w:r>
      <w:r>
        <w:rPr>
          <w:spacing w:val="-1"/>
        </w:rPr>
        <w:t xml:space="preserve"> </w:t>
      </w:r>
      <w:r>
        <w:t>my</w:t>
      </w:r>
      <w:r>
        <w:rPr>
          <w:spacing w:val="-1"/>
        </w:rPr>
        <w:t xml:space="preserve"> </w:t>
      </w:r>
      <w:r>
        <w:t>project</w:t>
      </w:r>
      <w:r>
        <w:rPr>
          <w:spacing w:val="-1"/>
        </w:rPr>
        <w:t xml:space="preserve"> </w:t>
      </w:r>
      <w:r>
        <w:t>guide,</w:t>
      </w:r>
      <w:r>
        <w:rPr>
          <w:spacing w:val="-57"/>
        </w:rPr>
        <w:t xml:space="preserve"> </w:t>
      </w:r>
      <w:r>
        <w:t>for their invaluable guidance, continuous support, and encouragement throughout this project.</w:t>
      </w:r>
      <w:r>
        <w:rPr>
          <w:spacing w:val="1"/>
        </w:rPr>
        <w:t xml:space="preserve"> </w:t>
      </w:r>
      <w:r>
        <w:t>Their</w:t>
      </w:r>
      <w:r>
        <w:rPr>
          <w:spacing w:val="-1"/>
        </w:rPr>
        <w:t xml:space="preserve"> </w:t>
      </w:r>
      <w:r>
        <w:t>insights and feedback were</w:t>
      </w:r>
      <w:r>
        <w:rPr>
          <w:spacing w:val="-1"/>
        </w:rPr>
        <w:t xml:space="preserve"> </w:t>
      </w:r>
      <w:r>
        <w:t>crucial to</w:t>
      </w:r>
      <w:r>
        <w:rPr>
          <w:spacing w:val="-1"/>
        </w:rPr>
        <w:t xml:space="preserve"> </w:t>
      </w:r>
      <w:r>
        <w:t>the</w:t>
      </w:r>
      <w:r>
        <w:rPr>
          <w:spacing w:val="-1"/>
        </w:rPr>
        <w:t xml:space="preserve"> </w:t>
      </w:r>
      <w:r>
        <w:t>project's success.</w:t>
      </w:r>
    </w:p>
    <w:p w14:paraId="3441548C" w14:textId="77777777" w:rsidR="00132049" w:rsidRDefault="00132049" w:rsidP="00132049">
      <w:pPr>
        <w:pStyle w:val="BodyText"/>
        <w:spacing w:before="7"/>
        <w:rPr>
          <w:sz w:val="27"/>
        </w:rPr>
      </w:pPr>
    </w:p>
    <w:p w14:paraId="495544C4" w14:textId="77777777" w:rsidR="00132049" w:rsidRDefault="00132049" w:rsidP="00132049">
      <w:pPr>
        <w:pStyle w:val="BodyText"/>
        <w:spacing w:line="276" w:lineRule="auto"/>
        <w:ind w:left="180" w:right="1357"/>
      </w:pPr>
      <w:r>
        <w:t>I</w:t>
      </w:r>
      <w:r>
        <w:rPr>
          <w:spacing w:val="-2"/>
        </w:rPr>
        <w:t xml:space="preserve"> </w:t>
      </w:r>
      <w:r>
        <w:t>am</w:t>
      </w:r>
      <w:r>
        <w:rPr>
          <w:spacing w:val="-1"/>
        </w:rPr>
        <w:t xml:space="preserve"> </w:t>
      </w:r>
      <w:r>
        <w:t>profoundly</w:t>
      </w:r>
      <w:r>
        <w:rPr>
          <w:spacing w:val="-1"/>
        </w:rPr>
        <w:t xml:space="preserve"> </w:t>
      </w:r>
      <w:r>
        <w:t>grateful</w:t>
      </w:r>
      <w:r>
        <w:rPr>
          <w:spacing w:val="1"/>
        </w:rPr>
        <w:t xml:space="preserve"> </w:t>
      </w:r>
      <w:r>
        <w:t>to</w:t>
      </w:r>
      <w:r>
        <w:rPr>
          <w:spacing w:val="-1"/>
        </w:rPr>
        <w:t xml:space="preserve"> </w:t>
      </w:r>
      <w:r>
        <w:t>SIES</w:t>
      </w:r>
      <w:r>
        <w:rPr>
          <w:spacing w:val="-1"/>
        </w:rPr>
        <w:t xml:space="preserve"> </w:t>
      </w:r>
      <w:r>
        <w:t>(Nerul)</w:t>
      </w:r>
      <w:r>
        <w:rPr>
          <w:spacing w:val="-2"/>
        </w:rPr>
        <w:t xml:space="preserve"> </w:t>
      </w:r>
      <w:r>
        <w:t>College of</w:t>
      </w:r>
      <w:r>
        <w:rPr>
          <w:spacing w:val="-1"/>
        </w:rPr>
        <w:t xml:space="preserve"> </w:t>
      </w:r>
      <w:r>
        <w:t>Arts,</w:t>
      </w:r>
      <w:r>
        <w:rPr>
          <w:spacing w:val="-1"/>
        </w:rPr>
        <w:t xml:space="preserve"> </w:t>
      </w:r>
      <w:r>
        <w:t>Science</w:t>
      </w:r>
      <w:r>
        <w:rPr>
          <w:spacing w:val="-2"/>
        </w:rPr>
        <w:t xml:space="preserve"> </w:t>
      </w:r>
      <w:r>
        <w:t>and</w:t>
      </w:r>
      <w:r>
        <w:rPr>
          <w:spacing w:val="-1"/>
        </w:rPr>
        <w:t xml:space="preserve"> </w:t>
      </w:r>
      <w:r>
        <w:t>Commerce</w:t>
      </w:r>
      <w:r>
        <w:rPr>
          <w:spacing w:val="-2"/>
        </w:rPr>
        <w:t xml:space="preserve"> </w:t>
      </w:r>
      <w:r>
        <w:t>and</w:t>
      </w:r>
      <w:r>
        <w:rPr>
          <w:spacing w:val="-1"/>
        </w:rPr>
        <w:t xml:space="preserve"> </w:t>
      </w:r>
      <w:r>
        <w:t>the</w:t>
      </w:r>
      <w:r>
        <w:rPr>
          <w:spacing w:val="-57"/>
        </w:rPr>
        <w:t xml:space="preserve"> </w:t>
      </w:r>
      <w:r>
        <w:t>Computer Science department for providing the necessary resources and a conducive</w:t>
      </w:r>
      <w:r>
        <w:rPr>
          <w:spacing w:val="1"/>
        </w:rPr>
        <w:t xml:space="preserve"> </w:t>
      </w:r>
      <w:r>
        <w:t>environment</w:t>
      </w:r>
      <w:r>
        <w:rPr>
          <w:spacing w:val="-1"/>
        </w:rPr>
        <w:t xml:space="preserve"> </w:t>
      </w:r>
      <w:r>
        <w:t>for</w:t>
      </w:r>
      <w:r>
        <w:rPr>
          <w:spacing w:val="-1"/>
        </w:rPr>
        <w:t xml:space="preserve"> </w:t>
      </w:r>
      <w:r>
        <w:t>conducting this project.</w:t>
      </w:r>
    </w:p>
    <w:p w14:paraId="673BFF19" w14:textId="77777777" w:rsidR="00132049" w:rsidRDefault="00132049" w:rsidP="00132049">
      <w:pPr>
        <w:pStyle w:val="BodyText"/>
        <w:spacing w:before="7"/>
        <w:rPr>
          <w:sz w:val="27"/>
        </w:rPr>
      </w:pPr>
    </w:p>
    <w:p w14:paraId="03B65181" w14:textId="77777777" w:rsidR="00132049" w:rsidRDefault="00132049" w:rsidP="00132049">
      <w:pPr>
        <w:pStyle w:val="BodyText"/>
        <w:spacing w:line="278" w:lineRule="auto"/>
        <w:ind w:left="180" w:right="981"/>
      </w:pPr>
      <w:r>
        <w:t>I</w:t>
      </w:r>
      <w:r>
        <w:rPr>
          <w:spacing w:val="-2"/>
        </w:rPr>
        <w:t xml:space="preserve"> </w:t>
      </w:r>
      <w:r>
        <w:t>would</w:t>
      </w:r>
      <w:r>
        <w:rPr>
          <w:spacing w:val="-1"/>
        </w:rPr>
        <w:t xml:space="preserve"> </w:t>
      </w:r>
      <w:r>
        <w:t>also</w:t>
      </w:r>
      <w:r>
        <w:rPr>
          <w:spacing w:val="-1"/>
        </w:rPr>
        <w:t xml:space="preserve"> </w:t>
      </w:r>
      <w:r>
        <w:t>like</w:t>
      </w:r>
      <w:r>
        <w:rPr>
          <w:spacing w:val="-1"/>
        </w:rPr>
        <w:t xml:space="preserve"> </w:t>
      </w:r>
      <w:r>
        <w:t>to thank</w:t>
      </w:r>
      <w:r>
        <w:rPr>
          <w:spacing w:val="-1"/>
        </w:rPr>
        <w:t xml:space="preserve"> </w:t>
      </w:r>
      <w:r>
        <w:t>my</w:t>
      </w:r>
      <w:r>
        <w:rPr>
          <w:spacing w:val="-1"/>
        </w:rPr>
        <w:t xml:space="preserve"> </w:t>
      </w:r>
      <w:r>
        <w:t>peers</w:t>
      </w:r>
      <w:r>
        <w:rPr>
          <w:spacing w:val="-1"/>
        </w:rPr>
        <w:t xml:space="preserve"> </w:t>
      </w:r>
      <w:r>
        <w:t>and</w:t>
      </w:r>
      <w:r>
        <w:rPr>
          <w:spacing w:val="1"/>
        </w:rPr>
        <w:t xml:space="preserve"> </w:t>
      </w:r>
      <w:r>
        <w:t>classmates</w:t>
      </w:r>
      <w:r>
        <w:rPr>
          <w:spacing w:val="1"/>
        </w:rPr>
        <w:t xml:space="preserve"> </w:t>
      </w:r>
      <w:r>
        <w:t>for</w:t>
      </w:r>
      <w:r>
        <w:rPr>
          <w:spacing w:val="-2"/>
        </w:rPr>
        <w:t xml:space="preserve"> </w:t>
      </w:r>
      <w:r>
        <w:t>their</w:t>
      </w:r>
      <w:r>
        <w:rPr>
          <w:spacing w:val="-2"/>
        </w:rPr>
        <w:t xml:space="preserve"> </w:t>
      </w:r>
      <w:r>
        <w:t>constant</w:t>
      </w:r>
      <w:r>
        <w:rPr>
          <w:spacing w:val="-1"/>
        </w:rPr>
        <w:t xml:space="preserve"> </w:t>
      </w:r>
      <w:r>
        <w:t>support</w:t>
      </w:r>
      <w:r>
        <w:rPr>
          <w:spacing w:val="-1"/>
        </w:rPr>
        <w:t xml:space="preserve"> </w:t>
      </w:r>
      <w:r>
        <w:t>and</w:t>
      </w:r>
      <w:r>
        <w:rPr>
          <w:spacing w:val="-1"/>
        </w:rPr>
        <w:t xml:space="preserve"> </w:t>
      </w:r>
      <w:r>
        <w:t>constructive</w:t>
      </w:r>
      <w:r>
        <w:rPr>
          <w:spacing w:val="-57"/>
        </w:rPr>
        <w:t xml:space="preserve"> </w:t>
      </w:r>
      <w:r>
        <w:t>discussions,</w:t>
      </w:r>
      <w:r>
        <w:rPr>
          <w:spacing w:val="-1"/>
        </w:rPr>
        <w:t xml:space="preserve"> </w:t>
      </w:r>
      <w:r>
        <w:t>which significantly contributed</w:t>
      </w:r>
      <w:r>
        <w:rPr>
          <w:spacing w:val="-1"/>
        </w:rPr>
        <w:t xml:space="preserve"> </w:t>
      </w:r>
      <w:r>
        <w:t>to the</w:t>
      </w:r>
      <w:r>
        <w:rPr>
          <w:spacing w:val="1"/>
        </w:rPr>
        <w:t xml:space="preserve"> </w:t>
      </w:r>
      <w:r>
        <w:t>project's development.</w:t>
      </w:r>
    </w:p>
    <w:p w14:paraId="0461792A" w14:textId="77777777" w:rsidR="00132049" w:rsidRDefault="00132049" w:rsidP="00132049">
      <w:pPr>
        <w:pStyle w:val="BodyText"/>
        <w:rPr>
          <w:sz w:val="26"/>
        </w:rPr>
      </w:pPr>
    </w:p>
    <w:p w14:paraId="2A71F5AF" w14:textId="77777777" w:rsidR="00132049" w:rsidRDefault="00132049" w:rsidP="00132049">
      <w:pPr>
        <w:pStyle w:val="BodyText"/>
        <w:spacing w:before="1"/>
        <w:rPr>
          <w:sz w:val="22"/>
        </w:rPr>
      </w:pPr>
    </w:p>
    <w:p w14:paraId="70EB019B" w14:textId="77777777" w:rsidR="00132049" w:rsidRDefault="00132049" w:rsidP="00132049">
      <w:pPr>
        <w:pStyle w:val="BodyText"/>
        <w:spacing w:line="484" w:lineRule="auto"/>
        <w:ind w:left="180" w:right="5214"/>
      </w:pPr>
      <w:r>
        <w:t>Thank you all for your contributions and support.</w:t>
      </w:r>
      <w:r>
        <w:rPr>
          <w:spacing w:val="-57"/>
        </w:rPr>
        <w:t xml:space="preserve"> </w:t>
      </w:r>
    </w:p>
    <w:p w14:paraId="02A978A5" w14:textId="77777777" w:rsidR="00132049" w:rsidRDefault="00132049" w:rsidP="00132049">
      <w:pPr>
        <w:pStyle w:val="BodyText"/>
        <w:spacing w:line="484" w:lineRule="auto"/>
        <w:ind w:left="180" w:right="5214"/>
      </w:pPr>
    </w:p>
    <w:p w14:paraId="3A86039F" w14:textId="77777777" w:rsidR="00132049" w:rsidRPr="00132049" w:rsidRDefault="00132049" w:rsidP="00132049">
      <w:pPr>
        <w:pStyle w:val="BodyText"/>
        <w:spacing w:line="484" w:lineRule="auto"/>
        <w:ind w:left="180" w:right="5214"/>
        <w:rPr>
          <w:i/>
          <w:iCs/>
        </w:rPr>
        <w:sectPr w:rsidR="00132049" w:rsidRPr="00132049" w:rsidSect="006615C9">
          <w:footerReference w:type="default" r:id="rId8"/>
          <w:pgSz w:w="11906" w:h="16838" w:code="9"/>
          <w:pgMar w:top="1500" w:right="820" w:bottom="280" w:left="1260"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326"/>
        </w:sectPr>
      </w:pPr>
      <w:r w:rsidRPr="00132049">
        <w:rPr>
          <w:i/>
          <w:iCs/>
        </w:rPr>
        <w:t>Arbaz Parkar</w:t>
      </w:r>
    </w:p>
    <w:p w14:paraId="4245AEA6" w14:textId="77777777" w:rsidR="00C34017" w:rsidRDefault="00000000">
      <w:pPr>
        <w:keepNext/>
        <w:spacing w:before="120" w:after="280" w:line="240" w:lineRule="auto"/>
        <w:jc w:val="center"/>
      </w:pPr>
      <w:r>
        <w:rPr>
          <w:b/>
          <w:sz w:val="32"/>
          <w:u w:val="single"/>
        </w:rPr>
        <w:lastRenderedPageBreak/>
        <w:t>ABSTRACT</w:t>
      </w:r>
    </w:p>
    <w:p w14:paraId="0649F684" w14:textId="77777777" w:rsidR="00C34017" w:rsidRDefault="00000000">
      <w:pPr>
        <w:spacing w:after="120" w:line="240" w:lineRule="auto"/>
        <w:jc w:val="both"/>
      </w:pPr>
      <w:r>
        <w:t>RouteArena is a local, interactive teaching and decision-support application designed to demonstrate how numerical optimization algorithms, facility location models, combinatorial routing heuristics, stochastic simulation, surrogate modeling, and a grounded offline research assistant support operations research and last-mile delivery planning. Built in Python with a modular Streamlit interface, the system executes all core mathematical solvers locally with explicit random seeds so that students and researchers can observe algorithmic convergence, compare solution quality, inspect route structures, and evaluate stated modeling assumptions.</w:t>
      </w:r>
    </w:p>
    <w:p w14:paraId="5E82E21E" w14:textId="77777777" w:rsidR="00C34017" w:rsidRDefault="00000000">
      <w:pPr>
        <w:spacing w:after="120" w:line="240" w:lineRule="auto"/>
        <w:jc w:val="both"/>
      </w:pPr>
      <w:r>
        <w:t>The application encompasses eight integrated pedagogical areas. The Optimizer Arena compares first-order methods (gradient descent, Adagrad, RMSProp, Adadelta, and Adam), second-order methods (Newton, secant, and BFGS), and scalar line-search techniques (golden-section search, Fibonacci search, and quadratic fitting) on benchmark surfaces including a quadratic bowl and the Rosenbrock function, alongside a synthetic linear regression demonstration (“How AI Learns”) benchmarked against ordinary least squares and scikit-learn. The Hub Placement module formulates a demand-weighted facility-location problem over a local planar representation around Nerul, Navi Mumbai, with experiment scripts providing a SciPy reference comparison. The Delivery Planner solves a single-hub, single-rider closed delivery tour over seeded synthetic stops or validated CSV uploads, comparing Nearest Neighbor, Nearest Neighbor with 2-opt local refinement, exact Held–Karp dynamic programming (capped at 12 customer stops), a permutation-based Genetic Algorithm with order crossover and inversion mutation, and Ant Colony Optimization (ACO). Route durations are derived transparently using straight-line Haversine distances scaled by a 1.25 detour factor at an assumed average speed of 25 km/h.</w:t>
      </w:r>
    </w:p>
    <w:p w14:paraId="5E2993A1" w14:textId="77777777" w:rsidR="00C34017" w:rsidRDefault="00000000">
      <w:pPr>
        <w:spacing w:after="120" w:line="240" w:lineRule="auto"/>
        <w:jc w:val="both"/>
      </w:pPr>
      <w:r>
        <w:t>To examine schedule reliability, the Risk and Uncertainty module performs seeded Monte Carlo simulation combining a shared day-wide lognormal traffic factor with independent per-leg factors and an interval-based worst-case bound. The Smart Tuning module demonstrates hyperparameter selection for Ant Colony Optimization using random, stratified/grid, factorial, and Latin-hypercube sampling plans evaluated by centered discrepancy and minimum pairwise distance, fits polynomial-basis and radial-basis-function (RBF) Gaussian process surrogates, and compares expected-improvement Bayesian optimization against an equal-budget random search baseline. An offline Assistant indexes local Markdown reference notes and saved JSON run summaries for source-cited retrieval, while enforcing explicit user opt-in, numeric grounding checks with automatic offline fallback, and Pydantic schema validation when an optional external language model provider is configured. Optional reference integrations include the 14-city TSPLIB burma14 benchmark with OR-Tools and directed road-network shortest-path distances via OSMnx. Automated verification across 60 unit and integration tests passes completely. RouteArena is strictly an educational and local decision-support platform—not a live navigation service, multi-vehicle fleet dispatcher, or source of empirical traffic telemetry.</w:t>
      </w:r>
    </w:p>
    <w:p w14:paraId="7C11758E" w14:textId="77777777" w:rsidR="00C34017" w:rsidRDefault="00000000">
      <w:pPr>
        <w:spacing w:before="80" w:after="240" w:line="240" w:lineRule="auto"/>
        <w:jc w:val="both"/>
      </w:pPr>
      <w:r>
        <w:rPr>
          <w:b/>
        </w:rPr>
        <w:t xml:space="preserve">Keywords: </w:t>
      </w:r>
      <w:r>
        <w:t>operations research, last-mile delivery routing, numerical optimization, facility location, Held–Karp dynamic programming, metaheuristics, Monte Carlo risk simulation, Latin hypercube sampling, Gaussian process surrogate, Bayesian optimization, numeric grounding, Streamlit</w:t>
      </w:r>
    </w:p>
    <w:p w14:paraId="44D7C245" w14:textId="77777777" w:rsidR="00C34017" w:rsidRDefault="00000000">
      <w:pPr>
        <w:keepNext/>
        <w:pageBreakBefore/>
        <w:spacing w:before="120" w:after="280" w:line="240" w:lineRule="auto"/>
        <w:jc w:val="center"/>
      </w:pPr>
      <w:r>
        <w:rPr>
          <w:b/>
          <w:sz w:val="32"/>
          <w:u w:val="single"/>
        </w:rPr>
        <w:lastRenderedPageBreak/>
        <w:t>TABLE OF CONTENTS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1871"/>
        <w:gridCol w:w="6179"/>
        <w:gridCol w:w="1294"/>
      </w:tblGrid>
      <w:tr w:rsidR="00C34017" w14:paraId="53DF5095" w14:textId="77777777">
        <w:trPr>
          <w:cantSplit/>
          <w:tblHeader/>
          <w:jc w:val="center"/>
        </w:trPr>
        <w:tc>
          <w:tcPr>
            <w:tcW w:w="1872" w:type="dxa"/>
            <w:shd w:val="clear" w:color="auto" w:fill="1F4E79"/>
            <w:vAlign w:val="center"/>
          </w:tcPr>
          <w:p w14:paraId="2444AA4F" w14:textId="77777777" w:rsidR="00C34017" w:rsidRDefault="00000000">
            <w:pPr>
              <w:keepNext/>
              <w:spacing w:before="60" w:after="60" w:line="240" w:lineRule="auto"/>
            </w:pPr>
            <w:r>
              <w:rPr>
                <w:b/>
                <w:color w:val="FFFFFF"/>
                <w:sz w:val="21"/>
              </w:rPr>
              <w:t>Section</w:t>
            </w:r>
          </w:p>
        </w:tc>
        <w:tc>
          <w:tcPr>
            <w:tcW w:w="6192" w:type="dxa"/>
            <w:shd w:val="clear" w:color="auto" w:fill="1F4E79"/>
            <w:vAlign w:val="center"/>
          </w:tcPr>
          <w:p w14:paraId="794658FC" w14:textId="77777777" w:rsidR="00C34017" w:rsidRDefault="00000000">
            <w:pPr>
              <w:keepNext/>
              <w:spacing w:before="60" w:after="60" w:line="240" w:lineRule="auto"/>
            </w:pPr>
            <w:r>
              <w:rPr>
                <w:b/>
                <w:color w:val="FFFFFF"/>
                <w:sz w:val="21"/>
              </w:rPr>
              <w:t>Title</w:t>
            </w:r>
          </w:p>
        </w:tc>
        <w:tc>
          <w:tcPr>
            <w:tcW w:w="1296" w:type="dxa"/>
            <w:shd w:val="clear" w:color="auto" w:fill="1F4E79"/>
            <w:vAlign w:val="center"/>
          </w:tcPr>
          <w:p w14:paraId="1AD0B5E8" w14:textId="77777777" w:rsidR="00C34017" w:rsidRDefault="00000000">
            <w:pPr>
              <w:keepNext/>
              <w:spacing w:before="60" w:after="60" w:line="240" w:lineRule="auto"/>
            </w:pPr>
            <w:r>
              <w:rPr>
                <w:b/>
                <w:color w:val="FFFFFF"/>
                <w:sz w:val="21"/>
              </w:rPr>
              <w:t>Page No.</w:t>
            </w:r>
          </w:p>
        </w:tc>
      </w:tr>
      <w:tr w:rsidR="00C34017" w14:paraId="4E733A6C" w14:textId="77777777">
        <w:trPr>
          <w:cantSplit/>
          <w:jc w:val="center"/>
        </w:trPr>
        <w:tc>
          <w:tcPr>
            <w:tcW w:w="1872" w:type="dxa"/>
          </w:tcPr>
          <w:p w14:paraId="39235306" w14:textId="77777777" w:rsidR="00C34017" w:rsidRDefault="00000000">
            <w:pPr>
              <w:spacing w:before="50" w:after="50" w:line="240" w:lineRule="auto"/>
            </w:pPr>
            <w:r>
              <w:rPr>
                <w:b/>
                <w:sz w:val="21"/>
              </w:rPr>
              <w:t>Preliminary Pages</w:t>
            </w:r>
          </w:p>
        </w:tc>
        <w:tc>
          <w:tcPr>
            <w:tcW w:w="6192" w:type="dxa"/>
          </w:tcPr>
          <w:p w14:paraId="1B34E06D" w14:textId="77777777" w:rsidR="00C34017" w:rsidRDefault="00000000">
            <w:pPr>
              <w:spacing w:before="50" w:after="50" w:line="240" w:lineRule="auto"/>
            </w:pPr>
            <w:r>
              <w:rPr>
                <w:sz w:val="21"/>
              </w:rPr>
              <w:t>Title Page, Certificate, Declaration, Acknowledgement, Abstract</w:t>
            </w:r>
          </w:p>
        </w:tc>
        <w:tc>
          <w:tcPr>
            <w:tcW w:w="1296" w:type="dxa"/>
          </w:tcPr>
          <w:p w14:paraId="569287DE" w14:textId="77777777" w:rsidR="00C34017" w:rsidRDefault="00000000">
            <w:pPr>
              <w:spacing w:before="50" w:after="50" w:line="240" w:lineRule="auto"/>
            </w:pPr>
            <w:r>
              <w:rPr>
                <w:sz w:val="21"/>
              </w:rPr>
              <w:t>1–5</w:t>
            </w:r>
          </w:p>
        </w:tc>
      </w:tr>
      <w:tr w:rsidR="00C34017" w14:paraId="02289A25" w14:textId="77777777">
        <w:trPr>
          <w:cantSplit/>
          <w:jc w:val="center"/>
        </w:trPr>
        <w:tc>
          <w:tcPr>
            <w:tcW w:w="1872" w:type="dxa"/>
            <w:shd w:val="clear" w:color="auto" w:fill="F2F5F9"/>
          </w:tcPr>
          <w:p w14:paraId="359514DB" w14:textId="77777777" w:rsidR="00C34017" w:rsidRDefault="00000000">
            <w:pPr>
              <w:spacing w:before="50" w:after="50" w:line="240" w:lineRule="auto"/>
            </w:pPr>
            <w:r>
              <w:rPr>
                <w:b/>
                <w:sz w:val="21"/>
              </w:rPr>
              <w:t>Tables &amp; Figures</w:t>
            </w:r>
          </w:p>
        </w:tc>
        <w:tc>
          <w:tcPr>
            <w:tcW w:w="6192" w:type="dxa"/>
            <w:shd w:val="clear" w:color="auto" w:fill="F2F5F9"/>
          </w:tcPr>
          <w:p w14:paraId="334DE44F" w14:textId="77777777" w:rsidR="00C34017" w:rsidRDefault="00000000">
            <w:pPr>
              <w:spacing w:before="50" w:after="50" w:line="240" w:lineRule="auto"/>
            </w:pPr>
            <w:r>
              <w:rPr>
                <w:sz w:val="21"/>
              </w:rPr>
              <w:t>Table of Contents, List of Tables, and List of Figures</w:t>
            </w:r>
          </w:p>
        </w:tc>
        <w:tc>
          <w:tcPr>
            <w:tcW w:w="1296" w:type="dxa"/>
            <w:shd w:val="clear" w:color="auto" w:fill="F2F5F9"/>
          </w:tcPr>
          <w:p w14:paraId="4E3C80DE" w14:textId="77777777" w:rsidR="00C34017" w:rsidRDefault="00000000">
            <w:pPr>
              <w:spacing w:before="50" w:after="50" w:line="240" w:lineRule="auto"/>
            </w:pPr>
            <w:r>
              <w:rPr>
                <w:sz w:val="21"/>
              </w:rPr>
              <w:t>6–10</w:t>
            </w:r>
          </w:p>
        </w:tc>
      </w:tr>
      <w:tr w:rsidR="00C34017" w14:paraId="0463AAA6" w14:textId="77777777">
        <w:trPr>
          <w:cantSplit/>
          <w:jc w:val="center"/>
        </w:trPr>
        <w:tc>
          <w:tcPr>
            <w:tcW w:w="1872" w:type="dxa"/>
          </w:tcPr>
          <w:p w14:paraId="6AAE3A95" w14:textId="77777777" w:rsidR="00C34017" w:rsidRDefault="00000000">
            <w:pPr>
              <w:spacing w:before="50" w:after="50" w:line="240" w:lineRule="auto"/>
            </w:pPr>
            <w:r>
              <w:rPr>
                <w:b/>
                <w:sz w:val="21"/>
              </w:rPr>
              <w:t>CHAPTER 1</w:t>
            </w:r>
          </w:p>
        </w:tc>
        <w:tc>
          <w:tcPr>
            <w:tcW w:w="6192" w:type="dxa"/>
          </w:tcPr>
          <w:p w14:paraId="390A485D" w14:textId="77777777" w:rsidR="00C34017" w:rsidRDefault="00000000">
            <w:pPr>
              <w:spacing w:before="50" w:after="50" w:line="240" w:lineRule="auto"/>
            </w:pPr>
            <w:r>
              <w:rPr>
                <w:sz w:val="21"/>
              </w:rPr>
              <w:t>INTRODUCTION</w:t>
            </w:r>
          </w:p>
        </w:tc>
        <w:tc>
          <w:tcPr>
            <w:tcW w:w="1296" w:type="dxa"/>
          </w:tcPr>
          <w:p w14:paraId="5A86E748" w14:textId="77777777" w:rsidR="00C34017" w:rsidRDefault="00000000">
            <w:pPr>
              <w:spacing w:before="50" w:after="50" w:line="240" w:lineRule="auto"/>
            </w:pPr>
            <w:r>
              <w:rPr>
                <w:sz w:val="21"/>
              </w:rPr>
              <w:t>11</w:t>
            </w:r>
          </w:p>
        </w:tc>
      </w:tr>
      <w:tr w:rsidR="00C34017" w14:paraId="1960D4C9" w14:textId="77777777">
        <w:trPr>
          <w:cantSplit/>
          <w:jc w:val="center"/>
        </w:trPr>
        <w:tc>
          <w:tcPr>
            <w:tcW w:w="1872" w:type="dxa"/>
            <w:shd w:val="clear" w:color="auto" w:fill="F2F5F9"/>
          </w:tcPr>
          <w:p w14:paraId="7E964E95" w14:textId="77777777" w:rsidR="00C34017" w:rsidRDefault="00000000">
            <w:pPr>
              <w:spacing w:before="50" w:after="50" w:line="240" w:lineRule="auto"/>
            </w:pPr>
            <w:r>
              <w:rPr>
                <w:b/>
                <w:sz w:val="21"/>
              </w:rPr>
              <w:t>1.1</w:t>
            </w:r>
          </w:p>
        </w:tc>
        <w:tc>
          <w:tcPr>
            <w:tcW w:w="6192" w:type="dxa"/>
            <w:shd w:val="clear" w:color="auto" w:fill="F2F5F9"/>
          </w:tcPr>
          <w:p w14:paraId="6751B7BE" w14:textId="77777777" w:rsidR="00C34017" w:rsidRDefault="00000000">
            <w:pPr>
              <w:spacing w:before="50" w:after="50" w:line="240" w:lineRule="auto"/>
            </w:pPr>
            <w:r>
              <w:rPr>
                <w:sz w:val="21"/>
              </w:rPr>
              <w:t>Background and Motivation</w:t>
            </w:r>
          </w:p>
        </w:tc>
        <w:tc>
          <w:tcPr>
            <w:tcW w:w="1296" w:type="dxa"/>
            <w:shd w:val="clear" w:color="auto" w:fill="F2F5F9"/>
          </w:tcPr>
          <w:p w14:paraId="4502D98D" w14:textId="77777777" w:rsidR="00C34017" w:rsidRDefault="00000000">
            <w:pPr>
              <w:spacing w:before="50" w:after="50" w:line="240" w:lineRule="auto"/>
            </w:pPr>
            <w:r>
              <w:rPr>
                <w:sz w:val="21"/>
              </w:rPr>
              <w:t>11</w:t>
            </w:r>
          </w:p>
        </w:tc>
      </w:tr>
      <w:tr w:rsidR="00C34017" w14:paraId="77A99C14" w14:textId="77777777">
        <w:trPr>
          <w:cantSplit/>
          <w:jc w:val="center"/>
        </w:trPr>
        <w:tc>
          <w:tcPr>
            <w:tcW w:w="1872" w:type="dxa"/>
          </w:tcPr>
          <w:p w14:paraId="32CFDF57" w14:textId="77777777" w:rsidR="00C34017" w:rsidRDefault="00000000">
            <w:pPr>
              <w:spacing w:before="50" w:after="50" w:line="240" w:lineRule="auto"/>
            </w:pPr>
            <w:r>
              <w:rPr>
                <w:b/>
                <w:sz w:val="21"/>
              </w:rPr>
              <w:t>1.2</w:t>
            </w:r>
          </w:p>
        </w:tc>
        <w:tc>
          <w:tcPr>
            <w:tcW w:w="6192" w:type="dxa"/>
          </w:tcPr>
          <w:p w14:paraId="6BB7C88C" w14:textId="77777777" w:rsidR="00C34017" w:rsidRDefault="00000000">
            <w:pPr>
              <w:spacing w:before="50" w:after="50" w:line="240" w:lineRule="auto"/>
            </w:pPr>
            <w:r>
              <w:rPr>
                <w:sz w:val="21"/>
              </w:rPr>
              <w:t>Problem Statement</w:t>
            </w:r>
          </w:p>
        </w:tc>
        <w:tc>
          <w:tcPr>
            <w:tcW w:w="1296" w:type="dxa"/>
          </w:tcPr>
          <w:p w14:paraId="049588B1" w14:textId="77777777" w:rsidR="00C34017" w:rsidRDefault="00000000">
            <w:pPr>
              <w:spacing w:before="50" w:after="50" w:line="240" w:lineRule="auto"/>
            </w:pPr>
            <w:r>
              <w:rPr>
                <w:sz w:val="21"/>
              </w:rPr>
              <w:t>11</w:t>
            </w:r>
          </w:p>
        </w:tc>
      </w:tr>
      <w:tr w:rsidR="00C34017" w14:paraId="3B1556E7" w14:textId="77777777">
        <w:trPr>
          <w:cantSplit/>
          <w:jc w:val="center"/>
        </w:trPr>
        <w:tc>
          <w:tcPr>
            <w:tcW w:w="1872" w:type="dxa"/>
            <w:shd w:val="clear" w:color="auto" w:fill="F2F5F9"/>
          </w:tcPr>
          <w:p w14:paraId="40D5AACB" w14:textId="77777777" w:rsidR="00C34017" w:rsidRDefault="00000000">
            <w:pPr>
              <w:spacing w:before="50" w:after="50" w:line="240" w:lineRule="auto"/>
            </w:pPr>
            <w:r>
              <w:rPr>
                <w:b/>
                <w:sz w:val="21"/>
              </w:rPr>
              <w:t>1.3</w:t>
            </w:r>
          </w:p>
        </w:tc>
        <w:tc>
          <w:tcPr>
            <w:tcW w:w="6192" w:type="dxa"/>
            <w:shd w:val="clear" w:color="auto" w:fill="F2F5F9"/>
          </w:tcPr>
          <w:p w14:paraId="60060D94" w14:textId="77777777" w:rsidR="00C34017" w:rsidRDefault="00000000">
            <w:pPr>
              <w:spacing w:before="50" w:after="50" w:line="240" w:lineRule="auto"/>
            </w:pPr>
            <w:r>
              <w:rPr>
                <w:sz w:val="21"/>
              </w:rPr>
              <w:t>Aim and Objectives</w:t>
            </w:r>
          </w:p>
        </w:tc>
        <w:tc>
          <w:tcPr>
            <w:tcW w:w="1296" w:type="dxa"/>
            <w:shd w:val="clear" w:color="auto" w:fill="F2F5F9"/>
          </w:tcPr>
          <w:p w14:paraId="6343CCD1" w14:textId="77777777" w:rsidR="00C34017" w:rsidRDefault="00000000">
            <w:pPr>
              <w:spacing w:before="50" w:after="50" w:line="240" w:lineRule="auto"/>
            </w:pPr>
            <w:r>
              <w:rPr>
                <w:sz w:val="21"/>
              </w:rPr>
              <w:t>12</w:t>
            </w:r>
          </w:p>
        </w:tc>
      </w:tr>
      <w:tr w:rsidR="00C34017" w14:paraId="61FDB240" w14:textId="77777777">
        <w:trPr>
          <w:cantSplit/>
          <w:jc w:val="center"/>
        </w:trPr>
        <w:tc>
          <w:tcPr>
            <w:tcW w:w="1872" w:type="dxa"/>
          </w:tcPr>
          <w:p w14:paraId="3CB3A1C0" w14:textId="77777777" w:rsidR="00C34017" w:rsidRDefault="00000000">
            <w:pPr>
              <w:spacing w:before="50" w:after="50" w:line="240" w:lineRule="auto"/>
            </w:pPr>
            <w:r>
              <w:rPr>
                <w:b/>
                <w:sz w:val="21"/>
              </w:rPr>
              <w:t>1.4</w:t>
            </w:r>
          </w:p>
        </w:tc>
        <w:tc>
          <w:tcPr>
            <w:tcW w:w="6192" w:type="dxa"/>
          </w:tcPr>
          <w:p w14:paraId="525127AD" w14:textId="77777777" w:rsidR="00C34017" w:rsidRDefault="00000000">
            <w:pPr>
              <w:spacing w:before="50" w:after="50" w:line="240" w:lineRule="auto"/>
            </w:pPr>
            <w:r>
              <w:rPr>
                <w:sz w:val="21"/>
              </w:rPr>
              <w:t>Scope and Boundaries</w:t>
            </w:r>
          </w:p>
        </w:tc>
        <w:tc>
          <w:tcPr>
            <w:tcW w:w="1296" w:type="dxa"/>
          </w:tcPr>
          <w:p w14:paraId="0E6C0B64" w14:textId="77777777" w:rsidR="00C34017" w:rsidRDefault="00000000">
            <w:pPr>
              <w:spacing w:before="50" w:after="50" w:line="240" w:lineRule="auto"/>
            </w:pPr>
            <w:r>
              <w:rPr>
                <w:sz w:val="21"/>
              </w:rPr>
              <w:t>12</w:t>
            </w:r>
          </w:p>
        </w:tc>
      </w:tr>
      <w:tr w:rsidR="00C34017" w14:paraId="736B99D9" w14:textId="77777777">
        <w:trPr>
          <w:cantSplit/>
          <w:jc w:val="center"/>
        </w:trPr>
        <w:tc>
          <w:tcPr>
            <w:tcW w:w="1872" w:type="dxa"/>
            <w:shd w:val="clear" w:color="auto" w:fill="F2F5F9"/>
          </w:tcPr>
          <w:p w14:paraId="5CAC208F" w14:textId="77777777" w:rsidR="00C34017" w:rsidRDefault="00000000">
            <w:pPr>
              <w:spacing w:before="50" w:after="50" w:line="240" w:lineRule="auto"/>
            </w:pPr>
            <w:r>
              <w:rPr>
                <w:b/>
                <w:sz w:val="21"/>
              </w:rPr>
              <w:t>1.5</w:t>
            </w:r>
          </w:p>
        </w:tc>
        <w:tc>
          <w:tcPr>
            <w:tcW w:w="6192" w:type="dxa"/>
            <w:shd w:val="clear" w:color="auto" w:fill="F2F5F9"/>
          </w:tcPr>
          <w:p w14:paraId="5269E996" w14:textId="77777777" w:rsidR="00C34017" w:rsidRDefault="00000000">
            <w:pPr>
              <w:spacing w:before="50" w:after="50" w:line="240" w:lineRule="auto"/>
            </w:pPr>
            <w:r>
              <w:rPr>
                <w:sz w:val="21"/>
              </w:rPr>
              <w:t>Project Methodology and Development Approach</w:t>
            </w:r>
          </w:p>
        </w:tc>
        <w:tc>
          <w:tcPr>
            <w:tcW w:w="1296" w:type="dxa"/>
            <w:shd w:val="clear" w:color="auto" w:fill="F2F5F9"/>
          </w:tcPr>
          <w:p w14:paraId="4432FEF3" w14:textId="77777777" w:rsidR="00C34017" w:rsidRDefault="00000000">
            <w:pPr>
              <w:spacing w:before="50" w:after="50" w:line="240" w:lineRule="auto"/>
            </w:pPr>
            <w:r>
              <w:rPr>
                <w:sz w:val="21"/>
              </w:rPr>
              <w:t>13</w:t>
            </w:r>
          </w:p>
        </w:tc>
      </w:tr>
      <w:tr w:rsidR="00C34017" w14:paraId="3262E5C2" w14:textId="77777777">
        <w:trPr>
          <w:cantSplit/>
          <w:jc w:val="center"/>
        </w:trPr>
        <w:tc>
          <w:tcPr>
            <w:tcW w:w="1872" w:type="dxa"/>
          </w:tcPr>
          <w:p w14:paraId="01FA176A" w14:textId="77777777" w:rsidR="00C34017" w:rsidRDefault="00000000">
            <w:pPr>
              <w:spacing w:before="50" w:after="50" w:line="240" w:lineRule="auto"/>
            </w:pPr>
            <w:r>
              <w:rPr>
                <w:b/>
                <w:sz w:val="21"/>
              </w:rPr>
              <w:t>1.6</w:t>
            </w:r>
          </w:p>
        </w:tc>
        <w:tc>
          <w:tcPr>
            <w:tcW w:w="6192" w:type="dxa"/>
          </w:tcPr>
          <w:p w14:paraId="72610177" w14:textId="77777777" w:rsidR="00C34017" w:rsidRDefault="00000000">
            <w:pPr>
              <w:spacing w:before="50" w:after="50" w:line="240" w:lineRule="auto"/>
            </w:pPr>
            <w:r>
              <w:rPr>
                <w:sz w:val="21"/>
              </w:rPr>
              <w:t>Organisation of the Report</w:t>
            </w:r>
          </w:p>
        </w:tc>
        <w:tc>
          <w:tcPr>
            <w:tcW w:w="1296" w:type="dxa"/>
          </w:tcPr>
          <w:p w14:paraId="0E8228C6" w14:textId="77777777" w:rsidR="00C34017" w:rsidRDefault="00000000">
            <w:pPr>
              <w:spacing w:before="50" w:after="50" w:line="240" w:lineRule="auto"/>
            </w:pPr>
            <w:r>
              <w:rPr>
                <w:sz w:val="21"/>
              </w:rPr>
              <w:t>14</w:t>
            </w:r>
          </w:p>
        </w:tc>
      </w:tr>
      <w:tr w:rsidR="00C34017" w14:paraId="5D5B907C" w14:textId="77777777">
        <w:trPr>
          <w:cantSplit/>
          <w:jc w:val="center"/>
        </w:trPr>
        <w:tc>
          <w:tcPr>
            <w:tcW w:w="1872" w:type="dxa"/>
            <w:shd w:val="clear" w:color="auto" w:fill="F2F5F9"/>
          </w:tcPr>
          <w:p w14:paraId="1715154D" w14:textId="77777777" w:rsidR="00C34017" w:rsidRDefault="00000000">
            <w:pPr>
              <w:spacing w:before="50" w:after="50" w:line="240" w:lineRule="auto"/>
            </w:pPr>
            <w:r>
              <w:rPr>
                <w:b/>
                <w:sz w:val="21"/>
              </w:rPr>
              <w:t>CHAPTER 2</w:t>
            </w:r>
          </w:p>
        </w:tc>
        <w:tc>
          <w:tcPr>
            <w:tcW w:w="6192" w:type="dxa"/>
            <w:shd w:val="clear" w:color="auto" w:fill="F2F5F9"/>
          </w:tcPr>
          <w:p w14:paraId="1EDEEBF0" w14:textId="77777777" w:rsidR="00C34017" w:rsidRDefault="00000000">
            <w:pPr>
              <w:spacing w:before="50" w:after="50" w:line="240" w:lineRule="auto"/>
            </w:pPr>
            <w:r>
              <w:rPr>
                <w:sz w:val="21"/>
              </w:rPr>
              <w:t>SYSTEM ANALYSIS AND DESIGN</w:t>
            </w:r>
          </w:p>
        </w:tc>
        <w:tc>
          <w:tcPr>
            <w:tcW w:w="1296" w:type="dxa"/>
            <w:shd w:val="clear" w:color="auto" w:fill="F2F5F9"/>
          </w:tcPr>
          <w:p w14:paraId="690E1C2B" w14:textId="77777777" w:rsidR="00C34017" w:rsidRDefault="00000000">
            <w:pPr>
              <w:spacing w:before="50" w:after="50" w:line="240" w:lineRule="auto"/>
            </w:pPr>
            <w:r>
              <w:rPr>
                <w:sz w:val="21"/>
              </w:rPr>
              <w:t>15</w:t>
            </w:r>
          </w:p>
        </w:tc>
      </w:tr>
      <w:tr w:rsidR="00C34017" w14:paraId="04AA4D6F" w14:textId="77777777">
        <w:trPr>
          <w:cantSplit/>
          <w:jc w:val="center"/>
        </w:trPr>
        <w:tc>
          <w:tcPr>
            <w:tcW w:w="1872" w:type="dxa"/>
          </w:tcPr>
          <w:p w14:paraId="1CC2D059" w14:textId="77777777" w:rsidR="00C34017" w:rsidRDefault="00000000">
            <w:pPr>
              <w:spacing w:before="50" w:after="50" w:line="240" w:lineRule="auto"/>
            </w:pPr>
            <w:r>
              <w:rPr>
                <w:b/>
                <w:sz w:val="21"/>
              </w:rPr>
              <w:t>2.1</w:t>
            </w:r>
          </w:p>
        </w:tc>
        <w:tc>
          <w:tcPr>
            <w:tcW w:w="6192" w:type="dxa"/>
          </w:tcPr>
          <w:p w14:paraId="78BF9E00" w14:textId="77777777" w:rsidR="00C34017" w:rsidRDefault="00000000">
            <w:pPr>
              <w:spacing w:before="50" w:after="50" w:line="240" w:lineRule="auto"/>
            </w:pPr>
            <w:r>
              <w:rPr>
                <w:sz w:val="21"/>
              </w:rPr>
              <w:t>Functional Requirements</w:t>
            </w:r>
          </w:p>
        </w:tc>
        <w:tc>
          <w:tcPr>
            <w:tcW w:w="1296" w:type="dxa"/>
          </w:tcPr>
          <w:p w14:paraId="6A1D64A0" w14:textId="77777777" w:rsidR="00C34017" w:rsidRDefault="00000000">
            <w:pPr>
              <w:spacing w:before="50" w:after="50" w:line="240" w:lineRule="auto"/>
            </w:pPr>
            <w:r>
              <w:rPr>
                <w:sz w:val="21"/>
              </w:rPr>
              <w:t>15</w:t>
            </w:r>
          </w:p>
        </w:tc>
      </w:tr>
      <w:tr w:rsidR="00C34017" w14:paraId="79D7F4D8" w14:textId="77777777">
        <w:trPr>
          <w:cantSplit/>
          <w:jc w:val="center"/>
        </w:trPr>
        <w:tc>
          <w:tcPr>
            <w:tcW w:w="1872" w:type="dxa"/>
            <w:shd w:val="clear" w:color="auto" w:fill="F2F5F9"/>
          </w:tcPr>
          <w:p w14:paraId="14693FBE" w14:textId="77777777" w:rsidR="00C34017" w:rsidRDefault="00000000">
            <w:pPr>
              <w:spacing w:before="50" w:after="50" w:line="240" w:lineRule="auto"/>
            </w:pPr>
            <w:r>
              <w:rPr>
                <w:b/>
                <w:sz w:val="21"/>
              </w:rPr>
              <w:t>2.2</w:t>
            </w:r>
          </w:p>
        </w:tc>
        <w:tc>
          <w:tcPr>
            <w:tcW w:w="6192" w:type="dxa"/>
            <w:shd w:val="clear" w:color="auto" w:fill="F2F5F9"/>
          </w:tcPr>
          <w:p w14:paraId="24BF1A24" w14:textId="77777777" w:rsidR="00C34017" w:rsidRDefault="00000000">
            <w:pPr>
              <w:spacing w:before="50" w:after="50" w:line="240" w:lineRule="auto"/>
            </w:pPr>
            <w:r>
              <w:rPr>
                <w:sz w:val="21"/>
              </w:rPr>
              <w:t>Non-Functional Requirements</w:t>
            </w:r>
          </w:p>
        </w:tc>
        <w:tc>
          <w:tcPr>
            <w:tcW w:w="1296" w:type="dxa"/>
            <w:shd w:val="clear" w:color="auto" w:fill="F2F5F9"/>
          </w:tcPr>
          <w:p w14:paraId="525AA0CF" w14:textId="77777777" w:rsidR="00C34017" w:rsidRDefault="00000000">
            <w:pPr>
              <w:spacing w:before="50" w:after="50" w:line="240" w:lineRule="auto"/>
            </w:pPr>
            <w:r>
              <w:rPr>
                <w:sz w:val="21"/>
              </w:rPr>
              <w:t>17</w:t>
            </w:r>
          </w:p>
        </w:tc>
      </w:tr>
      <w:tr w:rsidR="00C34017" w14:paraId="2EA5D555" w14:textId="77777777">
        <w:trPr>
          <w:cantSplit/>
          <w:jc w:val="center"/>
        </w:trPr>
        <w:tc>
          <w:tcPr>
            <w:tcW w:w="1872" w:type="dxa"/>
          </w:tcPr>
          <w:p w14:paraId="6CD905E4" w14:textId="77777777" w:rsidR="00C34017" w:rsidRDefault="00000000">
            <w:pPr>
              <w:spacing w:before="50" w:after="50" w:line="240" w:lineRule="auto"/>
            </w:pPr>
            <w:r>
              <w:rPr>
                <w:b/>
                <w:sz w:val="21"/>
              </w:rPr>
              <w:t>2.3</w:t>
            </w:r>
          </w:p>
        </w:tc>
        <w:tc>
          <w:tcPr>
            <w:tcW w:w="6192" w:type="dxa"/>
          </w:tcPr>
          <w:p w14:paraId="5CC3ECBE" w14:textId="77777777" w:rsidR="00C34017" w:rsidRDefault="00000000">
            <w:pPr>
              <w:spacing w:before="50" w:after="50" w:line="240" w:lineRule="auto"/>
            </w:pPr>
            <w:r>
              <w:rPr>
                <w:sz w:val="21"/>
              </w:rPr>
              <w:t>Existing Problem and Proposed System</w:t>
            </w:r>
          </w:p>
        </w:tc>
        <w:tc>
          <w:tcPr>
            <w:tcW w:w="1296" w:type="dxa"/>
          </w:tcPr>
          <w:p w14:paraId="635E2B09" w14:textId="77777777" w:rsidR="00C34017" w:rsidRDefault="00000000">
            <w:pPr>
              <w:spacing w:before="50" w:after="50" w:line="240" w:lineRule="auto"/>
            </w:pPr>
            <w:r>
              <w:rPr>
                <w:sz w:val="21"/>
              </w:rPr>
              <w:t>18</w:t>
            </w:r>
          </w:p>
        </w:tc>
      </w:tr>
      <w:tr w:rsidR="00C34017" w14:paraId="7BC2486C" w14:textId="77777777">
        <w:trPr>
          <w:cantSplit/>
          <w:jc w:val="center"/>
        </w:trPr>
        <w:tc>
          <w:tcPr>
            <w:tcW w:w="1872" w:type="dxa"/>
            <w:shd w:val="clear" w:color="auto" w:fill="F2F5F9"/>
          </w:tcPr>
          <w:p w14:paraId="2AF5E849" w14:textId="77777777" w:rsidR="00C34017" w:rsidRDefault="00000000">
            <w:pPr>
              <w:spacing w:before="50" w:after="50" w:line="240" w:lineRule="auto"/>
            </w:pPr>
            <w:r>
              <w:rPr>
                <w:b/>
                <w:sz w:val="21"/>
              </w:rPr>
              <w:t>2.4</w:t>
            </w:r>
          </w:p>
        </w:tc>
        <w:tc>
          <w:tcPr>
            <w:tcW w:w="6192" w:type="dxa"/>
            <w:shd w:val="clear" w:color="auto" w:fill="F2F5F9"/>
          </w:tcPr>
          <w:p w14:paraId="36DCFA28" w14:textId="77777777" w:rsidR="00C34017" w:rsidRDefault="00000000">
            <w:pPr>
              <w:spacing w:before="50" w:after="50" w:line="240" w:lineRule="auto"/>
            </w:pPr>
            <w:r>
              <w:rPr>
                <w:sz w:val="21"/>
              </w:rPr>
              <w:t>System Architecture</w:t>
            </w:r>
          </w:p>
        </w:tc>
        <w:tc>
          <w:tcPr>
            <w:tcW w:w="1296" w:type="dxa"/>
            <w:shd w:val="clear" w:color="auto" w:fill="F2F5F9"/>
          </w:tcPr>
          <w:p w14:paraId="5675AEDD" w14:textId="77777777" w:rsidR="00C34017" w:rsidRDefault="00000000">
            <w:pPr>
              <w:spacing w:before="50" w:after="50" w:line="240" w:lineRule="auto"/>
            </w:pPr>
            <w:r>
              <w:rPr>
                <w:sz w:val="21"/>
              </w:rPr>
              <w:t>19</w:t>
            </w:r>
          </w:p>
        </w:tc>
      </w:tr>
      <w:tr w:rsidR="00C34017" w14:paraId="23388B3C" w14:textId="77777777">
        <w:trPr>
          <w:cantSplit/>
          <w:jc w:val="center"/>
        </w:trPr>
        <w:tc>
          <w:tcPr>
            <w:tcW w:w="1872" w:type="dxa"/>
          </w:tcPr>
          <w:p w14:paraId="676145E7" w14:textId="77777777" w:rsidR="00C34017" w:rsidRDefault="00000000">
            <w:pPr>
              <w:spacing w:before="50" w:after="50" w:line="240" w:lineRule="auto"/>
            </w:pPr>
            <w:r>
              <w:rPr>
                <w:b/>
                <w:sz w:val="21"/>
              </w:rPr>
              <w:t>2.5</w:t>
            </w:r>
          </w:p>
        </w:tc>
        <w:tc>
          <w:tcPr>
            <w:tcW w:w="6192" w:type="dxa"/>
          </w:tcPr>
          <w:p w14:paraId="19C393B3" w14:textId="77777777" w:rsidR="00C34017" w:rsidRDefault="00000000">
            <w:pPr>
              <w:spacing w:before="50" w:after="50" w:line="240" w:lineRule="auto"/>
            </w:pPr>
            <w:r>
              <w:rPr>
                <w:sz w:val="21"/>
              </w:rPr>
              <w:t>Application Execution and Page-Level Data Flow</w:t>
            </w:r>
          </w:p>
        </w:tc>
        <w:tc>
          <w:tcPr>
            <w:tcW w:w="1296" w:type="dxa"/>
          </w:tcPr>
          <w:p w14:paraId="7F05F943" w14:textId="77777777" w:rsidR="00C34017" w:rsidRDefault="00000000">
            <w:pPr>
              <w:spacing w:before="50" w:after="50" w:line="240" w:lineRule="auto"/>
            </w:pPr>
            <w:r>
              <w:rPr>
                <w:sz w:val="21"/>
              </w:rPr>
              <w:t>20</w:t>
            </w:r>
          </w:p>
        </w:tc>
      </w:tr>
      <w:tr w:rsidR="00C34017" w14:paraId="68F4E9F1" w14:textId="77777777">
        <w:trPr>
          <w:cantSplit/>
          <w:jc w:val="center"/>
        </w:trPr>
        <w:tc>
          <w:tcPr>
            <w:tcW w:w="1872" w:type="dxa"/>
            <w:shd w:val="clear" w:color="auto" w:fill="F2F5F9"/>
          </w:tcPr>
          <w:p w14:paraId="4B423511" w14:textId="77777777" w:rsidR="00C34017" w:rsidRDefault="00000000">
            <w:pPr>
              <w:spacing w:before="50" w:after="50" w:line="240" w:lineRule="auto"/>
            </w:pPr>
            <w:r>
              <w:rPr>
                <w:b/>
                <w:sz w:val="21"/>
              </w:rPr>
              <w:t>2.6</w:t>
            </w:r>
          </w:p>
        </w:tc>
        <w:tc>
          <w:tcPr>
            <w:tcW w:w="6192" w:type="dxa"/>
            <w:shd w:val="clear" w:color="auto" w:fill="F2F5F9"/>
          </w:tcPr>
          <w:p w14:paraId="45FAB6D3" w14:textId="77777777" w:rsidR="00C34017" w:rsidRDefault="00000000">
            <w:pPr>
              <w:spacing w:before="50" w:after="50" w:line="240" w:lineRule="auto"/>
            </w:pPr>
            <w:r>
              <w:rPr>
                <w:sz w:val="21"/>
              </w:rPr>
              <w:t>Mathematical Formulations and Core Models</w:t>
            </w:r>
          </w:p>
        </w:tc>
        <w:tc>
          <w:tcPr>
            <w:tcW w:w="1296" w:type="dxa"/>
            <w:shd w:val="clear" w:color="auto" w:fill="F2F5F9"/>
          </w:tcPr>
          <w:p w14:paraId="3E449AD6" w14:textId="77777777" w:rsidR="00C34017" w:rsidRDefault="00000000">
            <w:pPr>
              <w:spacing w:before="50" w:after="50" w:line="240" w:lineRule="auto"/>
            </w:pPr>
            <w:r>
              <w:rPr>
                <w:sz w:val="21"/>
              </w:rPr>
              <w:t>20</w:t>
            </w:r>
          </w:p>
        </w:tc>
      </w:tr>
      <w:tr w:rsidR="00C34017" w14:paraId="102EF83B" w14:textId="77777777">
        <w:trPr>
          <w:cantSplit/>
          <w:jc w:val="center"/>
        </w:trPr>
        <w:tc>
          <w:tcPr>
            <w:tcW w:w="1872" w:type="dxa"/>
          </w:tcPr>
          <w:p w14:paraId="16BFB977" w14:textId="77777777" w:rsidR="00C34017" w:rsidRDefault="00000000">
            <w:pPr>
              <w:spacing w:before="50" w:after="50" w:line="240" w:lineRule="auto"/>
            </w:pPr>
            <w:r>
              <w:rPr>
                <w:b/>
                <w:sz w:val="21"/>
              </w:rPr>
              <w:t>2.6.1</w:t>
            </w:r>
          </w:p>
        </w:tc>
        <w:tc>
          <w:tcPr>
            <w:tcW w:w="6192" w:type="dxa"/>
          </w:tcPr>
          <w:p w14:paraId="543AC7D2" w14:textId="77777777" w:rsidR="00C34017" w:rsidRDefault="00000000">
            <w:pPr>
              <w:spacing w:before="50" w:after="50" w:line="240" w:lineRule="auto"/>
            </w:pPr>
            <w:r>
              <w:rPr>
                <w:sz w:val="21"/>
              </w:rPr>
              <w:t>Numerical Optimization Test Functions and Update Rules</w:t>
            </w:r>
          </w:p>
        </w:tc>
        <w:tc>
          <w:tcPr>
            <w:tcW w:w="1296" w:type="dxa"/>
          </w:tcPr>
          <w:p w14:paraId="6E10A8F7" w14:textId="77777777" w:rsidR="00C34017" w:rsidRDefault="00000000">
            <w:pPr>
              <w:spacing w:before="50" w:after="50" w:line="240" w:lineRule="auto"/>
            </w:pPr>
            <w:r>
              <w:rPr>
                <w:sz w:val="21"/>
              </w:rPr>
              <w:t>20</w:t>
            </w:r>
          </w:p>
        </w:tc>
      </w:tr>
      <w:tr w:rsidR="00C34017" w14:paraId="52B2B383" w14:textId="77777777">
        <w:trPr>
          <w:cantSplit/>
          <w:jc w:val="center"/>
        </w:trPr>
        <w:tc>
          <w:tcPr>
            <w:tcW w:w="1872" w:type="dxa"/>
            <w:shd w:val="clear" w:color="auto" w:fill="F2F5F9"/>
          </w:tcPr>
          <w:p w14:paraId="74F5A381" w14:textId="77777777" w:rsidR="00C34017" w:rsidRDefault="00000000">
            <w:pPr>
              <w:spacing w:before="50" w:after="50" w:line="240" w:lineRule="auto"/>
            </w:pPr>
            <w:r>
              <w:rPr>
                <w:b/>
                <w:sz w:val="21"/>
              </w:rPr>
              <w:t>2.6.2</w:t>
            </w:r>
          </w:p>
        </w:tc>
        <w:tc>
          <w:tcPr>
            <w:tcW w:w="6192" w:type="dxa"/>
            <w:shd w:val="clear" w:color="auto" w:fill="F2F5F9"/>
          </w:tcPr>
          <w:p w14:paraId="0E8E9549" w14:textId="77777777" w:rsidR="00C34017" w:rsidRDefault="00000000">
            <w:pPr>
              <w:spacing w:before="50" w:after="50" w:line="240" w:lineRule="auto"/>
            </w:pPr>
            <w:r>
              <w:rPr>
                <w:sz w:val="21"/>
              </w:rPr>
              <w:t>Demand-Weighted Hub Placement Formulation</w:t>
            </w:r>
          </w:p>
        </w:tc>
        <w:tc>
          <w:tcPr>
            <w:tcW w:w="1296" w:type="dxa"/>
            <w:shd w:val="clear" w:color="auto" w:fill="F2F5F9"/>
          </w:tcPr>
          <w:p w14:paraId="0F01CA18" w14:textId="77777777" w:rsidR="00C34017" w:rsidRDefault="00000000">
            <w:pPr>
              <w:spacing w:before="50" w:after="50" w:line="240" w:lineRule="auto"/>
            </w:pPr>
            <w:r>
              <w:rPr>
                <w:sz w:val="21"/>
              </w:rPr>
              <w:t>21</w:t>
            </w:r>
          </w:p>
        </w:tc>
      </w:tr>
      <w:tr w:rsidR="00C34017" w14:paraId="6E265EB7" w14:textId="77777777">
        <w:trPr>
          <w:cantSplit/>
          <w:jc w:val="center"/>
        </w:trPr>
        <w:tc>
          <w:tcPr>
            <w:tcW w:w="1872" w:type="dxa"/>
          </w:tcPr>
          <w:p w14:paraId="2C9D9CA8" w14:textId="77777777" w:rsidR="00C34017" w:rsidRDefault="00000000">
            <w:pPr>
              <w:spacing w:before="50" w:after="50" w:line="240" w:lineRule="auto"/>
            </w:pPr>
            <w:r>
              <w:rPr>
                <w:b/>
                <w:sz w:val="21"/>
              </w:rPr>
              <w:t>2.6.3</w:t>
            </w:r>
          </w:p>
        </w:tc>
        <w:tc>
          <w:tcPr>
            <w:tcW w:w="6192" w:type="dxa"/>
          </w:tcPr>
          <w:p w14:paraId="358F9A5F" w14:textId="77777777" w:rsidR="00C34017" w:rsidRDefault="00000000">
            <w:pPr>
              <w:spacing w:before="50" w:after="50" w:line="240" w:lineRule="auto"/>
            </w:pPr>
            <w:r>
              <w:rPr>
                <w:sz w:val="21"/>
              </w:rPr>
              <w:t>Delivery Tour Formulation and Route-Time Assumptions</w:t>
            </w:r>
          </w:p>
        </w:tc>
        <w:tc>
          <w:tcPr>
            <w:tcW w:w="1296" w:type="dxa"/>
          </w:tcPr>
          <w:p w14:paraId="6121F0F9" w14:textId="77777777" w:rsidR="00C34017" w:rsidRDefault="00000000">
            <w:pPr>
              <w:spacing w:before="50" w:after="50" w:line="240" w:lineRule="auto"/>
            </w:pPr>
            <w:r>
              <w:rPr>
                <w:sz w:val="21"/>
              </w:rPr>
              <w:t>21</w:t>
            </w:r>
          </w:p>
        </w:tc>
      </w:tr>
      <w:tr w:rsidR="00C34017" w14:paraId="00D0A769" w14:textId="77777777">
        <w:trPr>
          <w:cantSplit/>
          <w:jc w:val="center"/>
        </w:trPr>
        <w:tc>
          <w:tcPr>
            <w:tcW w:w="1872" w:type="dxa"/>
            <w:shd w:val="clear" w:color="auto" w:fill="F2F5F9"/>
          </w:tcPr>
          <w:p w14:paraId="510C7FA6" w14:textId="77777777" w:rsidR="00C34017" w:rsidRDefault="00000000">
            <w:pPr>
              <w:spacing w:before="50" w:after="50" w:line="240" w:lineRule="auto"/>
            </w:pPr>
            <w:r>
              <w:rPr>
                <w:b/>
                <w:sz w:val="21"/>
              </w:rPr>
              <w:t>2.6.4</w:t>
            </w:r>
          </w:p>
        </w:tc>
        <w:tc>
          <w:tcPr>
            <w:tcW w:w="6192" w:type="dxa"/>
            <w:shd w:val="clear" w:color="auto" w:fill="F2F5F9"/>
          </w:tcPr>
          <w:p w14:paraId="6789F62B" w14:textId="77777777" w:rsidR="00C34017" w:rsidRDefault="00000000">
            <w:pPr>
              <w:spacing w:before="50" w:after="50" w:line="240" w:lineRule="auto"/>
            </w:pPr>
            <w:r>
              <w:rPr>
                <w:sz w:val="21"/>
              </w:rPr>
              <w:t>Monte Carlo Uncertainty and Interval Risk Model</w:t>
            </w:r>
          </w:p>
        </w:tc>
        <w:tc>
          <w:tcPr>
            <w:tcW w:w="1296" w:type="dxa"/>
            <w:shd w:val="clear" w:color="auto" w:fill="F2F5F9"/>
          </w:tcPr>
          <w:p w14:paraId="32B5BAEB" w14:textId="77777777" w:rsidR="00C34017" w:rsidRDefault="00000000">
            <w:pPr>
              <w:spacing w:before="50" w:after="50" w:line="240" w:lineRule="auto"/>
            </w:pPr>
            <w:r>
              <w:rPr>
                <w:sz w:val="21"/>
              </w:rPr>
              <w:t>21</w:t>
            </w:r>
          </w:p>
        </w:tc>
      </w:tr>
      <w:tr w:rsidR="00C34017" w14:paraId="42FB30BC" w14:textId="77777777">
        <w:trPr>
          <w:cantSplit/>
          <w:jc w:val="center"/>
        </w:trPr>
        <w:tc>
          <w:tcPr>
            <w:tcW w:w="1872" w:type="dxa"/>
          </w:tcPr>
          <w:p w14:paraId="5FB3190C" w14:textId="77777777" w:rsidR="00C34017" w:rsidRDefault="00000000">
            <w:pPr>
              <w:spacing w:before="50" w:after="50" w:line="240" w:lineRule="auto"/>
            </w:pPr>
            <w:r>
              <w:rPr>
                <w:b/>
                <w:sz w:val="21"/>
              </w:rPr>
              <w:t>2.6.5</w:t>
            </w:r>
          </w:p>
        </w:tc>
        <w:tc>
          <w:tcPr>
            <w:tcW w:w="6192" w:type="dxa"/>
          </w:tcPr>
          <w:p w14:paraId="74D4BA26" w14:textId="77777777" w:rsidR="00C34017" w:rsidRDefault="00000000">
            <w:pPr>
              <w:spacing w:before="50" w:after="50" w:line="240" w:lineRule="auto"/>
            </w:pPr>
            <w:r>
              <w:rPr>
                <w:sz w:val="21"/>
              </w:rPr>
              <w:t>Surrogate Modeling, Space-Filling Designs, and Expected Improvement</w:t>
            </w:r>
          </w:p>
        </w:tc>
        <w:tc>
          <w:tcPr>
            <w:tcW w:w="1296" w:type="dxa"/>
          </w:tcPr>
          <w:p w14:paraId="1FF6327A" w14:textId="77777777" w:rsidR="00C34017" w:rsidRDefault="00000000">
            <w:pPr>
              <w:spacing w:before="50" w:after="50" w:line="240" w:lineRule="auto"/>
            </w:pPr>
            <w:r>
              <w:rPr>
                <w:sz w:val="21"/>
              </w:rPr>
              <w:t>22</w:t>
            </w:r>
          </w:p>
        </w:tc>
      </w:tr>
      <w:tr w:rsidR="00C34017" w14:paraId="62CE1244" w14:textId="77777777">
        <w:trPr>
          <w:cantSplit/>
          <w:jc w:val="center"/>
        </w:trPr>
        <w:tc>
          <w:tcPr>
            <w:tcW w:w="1872" w:type="dxa"/>
            <w:shd w:val="clear" w:color="auto" w:fill="F2F5F9"/>
          </w:tcPr>
          <w:p w14:paraId="398981E6" w14:textId="77777777" w:rsidR="00C34017" w:rsidRDefault="00000000">
            <w:pPr>
              <w:spacing w:before="50" w:after="50" w:line="240" w:lineRule="auto"/>
            </w:pPr>
            <w:r>
              <w:rPr>
                <w:b/>
                <w:sz w:val="21"/>
              </w:rPr>
              <w:t>2.7</w:t>
            </w:r>
          </w:p>
        </w:tc>
        <w:tc>
          <w:tcPr>
            <w:tcW w:w="6192" w:type="dxa"/>
            <w:shd w:val="clear" w:color="auto" w:fill="F2F5F9"/>
          </w:tcPr>
          <w:p w14:paraId="6B493A15" w14:textId="77777777" w:rsidR="00C34017" w:rsidRDefault="00000000">
            <w:pPr>
              <w:spacing w:before="50" w:after="50" w:line="240" w:lineRule="auto"/>
            </w:pPr>
            <w:r>
              <w:rPr>
                <w:sz w:val="21"/>
              </w:rPr>
              <w:t>Local Storage, Run Artifacts, and Scenario Schemas</w:t>
            </w:r>
          </w:p>
        </w:tc>
        <w:tc>
          <w:tcPr>
            <w:tcW w:w="1296" w:type="dxa"/>
            <w:shd w:val="clear" w:color="auto" w:fill="F2F5F9"/>
          </w:tcPr>
          <w:p w14:paraId="73461630" w14:textId="77777777" w:rsidR="00C34017" w:rsidRDefault="00000000">
            <w:pPr>
              <w:spacing w:before="50" w:after="50" w:line="240" w:lineRule="auto"/>
            </w:pPr>
            <w:r>
              <w:rPr>
                <w:sz w:val="21"/>
              </w:rPr>
              <w:t>22</w:t>
            </w:r>
          </w:p>
        </w:tc>
      </w:tr>
      <w:tr w:rsidR="00C34017" w14:paraId="4356B725" w14:textId="77777777">
        <w:trPr>
          <w:cantSplit/>
          <w:jc w:val="center"/>
        </w:trPr>
        <w:tc>
          <w:tcPr>
            <w:tcW w:w="1872" w:type="dxa"/>
          </w:tcPr>
          <w:p w14:paraId="169FAB06" w14:textId="77777777" w:rsidR="00C34017" w:rsidRDefault="00000000">
            <w:pPr>
              <w:spacing w:before="50" w:after="50" w:line="240" w:lineRule="auto"/>
            </w:pPr>
            <w:r>
              <w:rPr>
                <w:b/>
                <w:sz w:val="21"/>
              </w:rPr>
              <w:t>2.8</w:t>
            </w:r>
          </w:p>
        </w:tc>
        <w:tc>
          <w:tcPr>
            <w:tcW w:w="6192" w:type="dxa"/>
          </w:tcPr>
          <w:p w14:paraId="0670C360" w14:textId="77777777" w:rsidR="00C34017" w:rsidRDefault="00000000">
            <w:pPr>
              <w:spacing w:before="50" w:after="50" w:line="240" w:lineRule="auto"/>
            </w:pPr>
            <w:r>
              <w:rPr>
                <w:sz w:val="21"/>
              </w:rPr>
              <w:t>Technology Stack</w:t>
            </w:r>
          </w:p>
        </w:tc>
        <w:tc>
          <w:tcPr>
            <w:tcW w:w="1296" w:type="dxa"/>
          </w:tcPr>
          <w:p w14:paraId="2F03E436" w14:textId="77777777" w:rsidR="00C34017" w:rsidRDefault="00000000">
            <w:pPr>
              <w:spacing w:before="50" w:after="50" w:line="240" w:lineRule="auto"/>
            </w:pPr>
            <w:r>
              <w:rPr>
                <w:sz w:val="21"/>
              </w:rPr>
              <w:t>23</w:t>
            </w:r>
          </w:p>
        </w:tc>
      </w:tr>
      <w:tr w:rsidR="00C34017" w14:paraId="72C2A67A" w14:textId="77777777">
        <w:trPr>
          <w:cantSplit/>
          <w:jc w:val="center"/>
        </w:trPr>
        <w:tc>
          <w:tcPr>
            <w:tcW w:w="1872" w:type="dxa"/>
            <w:shd w:val="clear" w:color="auto" w:fill="F2F5F9"/>
          </w:tcPr>
          <w:p w14:paraId="70BCE3E0" w14:textId="77777777" w:rsidR="00C34017" w:rsidRDefault="00000000">
            <w:pPr>
              <w:spacing w:before="50" w:after="50" w:line="240" w:lineRule="auto"/>
            </w:pPr>
            <w:r>
              <w:rPr>
                <w:b/>
                <w:sz w:val="21"/>
              </w:rPr>
              <w:t>2.9</w:t>
            </w:r>
          </w:p>
        </w:tc>
        <w:tc>
          <w:tcPr>
            <w:tcW w:w="6192" w:type="dxa"/>
            <w:shd w:val="clear" w:color="auto" w:fill="F2F5F9"/>
          </w:tcPr>
          <w:p w14:paraId="197EF5A0" w14:textId="77777777" w:rsidR="00C34017" w:rsidRDefault="00000000">
            <w:pPr>
              <w:spacing w:before="50" w:after="50" w:line="240" w:lineRule="auto"/>
            </w:pPr>
            <w:r>
              <w:rPr>
                <w:sz w:val="21"/>
              </w:rPr>
              <w:t>Hardware and Software Requirements</w:t>
            </w:r>
          </w:p>
        </w:tc>
        <w:tc>
          <w:tcPr>
            <w:tcW w:w="1296" w:type="dxa"/>
            <w:shd w:val="clear" w:color="auto" w:fill="F2F5F9"/>
          </w:tcPr>
          <w:p w14:paraId="36A1A84F" w14:textId="77777777" w:rsidR="00C34017" w:rsidRDefault="00000000">
            <w:pPr>
              <w:spacing w:before="50" w:after="50" w:line="240" w:lineRule="auto"/>
            </w:pPr>
            <w:r>
              <w:rPr>
                <w:sz w:val="21"/>
              </w:rPr>
              <w:t>24</w:t>
            </w:r>
          </w:p>
        </w:tc>
      </w:tr>
      <w:tr w:rsidR="00C34017" w14:paraId="20A82754" w14:textId="77777777">
        <w:trPr>
          <w:cantSplit/>
          <w:jc w:val="center"/>
        </w:trPr>
        <w:tc>
          <w:tcPr>
            <w:tcW w:w="1872" w:type="dxa"/>
          </w:tcPr>
          <w:p w14:paraId="307996F9" w14:textId="77777777" w:rsidR="00C34017" w:rsidRDefault="00000000">
            <w:pPr>
              <w:spacing w:before="50" w:after="50" w:line="240" w:lineRule="auto"/>
            </w:pPr>
            <w:r>
              <w:rPr>
                <w:b/>
                <w:sz w:val="21"/>
              </w:rPr>
              <w:t>2.10</w:t>
            </w:r>
          </w:p>
        </w:tc>
        <w:tc>
          <w:tcPr>
            <w:tcW w:w="6192" w:type="dxa"/>
          </w:tcPr>
          <w:p w14:paraId="43A1A3A7" w14:textId="77777777" w:rsidR="00C34017" w:rsidRDefault="00000000">
            <w:pPr>
              <w:spacing w:before="50" w:after="50" w:line="240" w:lineRule="auto"/>
            </w:pPr>
            <w:r>
              <w:rPr>
                <w:sz w:val="21"/>
              </w:rPr>
              <w:t>Assumptions and Constraints</w:t>
            </w:r>
          </w:p>
        </w:tc>
        <w:tc>
          <w:tcPr>
            <w:tcW w:w="1296" w:type="dxa"/>
          </w:tcPr>
          <w:p w14:paraId="2B10054D" w14:textId="77777777" w:rsidR="00C34017" w:rsidRDefault="00000000">
            <w:pPr>
              <w:spacing w:before="50" w:after="50" w:line="240" w:lineRule="auto"/>
            </w:pPr>
            <w:r>
              <w:rPr>
                <w:sz w:val="21"/>
              </w:rPr>
              <w:t>25</w:t>
            </w:r>
          </w:p>
        </w:tc>
      </w:tr>
      <w:tr w:rsidR="00C34017" w14:paraId="4FD28DF6" w14:textId="77777777">
        <w:trPr>
          <w:cantSplit/>
          <w:jc w:val="center"/>
        </w:trPr>
        <w:tc>
          <w:tcPr>
            <w:tcW w:w="1872" w:type="dxa"/>
            <w:shd w:val="clear" w:color="auto" w:fill="F2F5F9"/>
          </w:tcPr>
          <w:p w14:paraId="6DF97883" w14:textId="77777777" w:rsidR="00C34017" w:rsidRDefault="00000000">
            <w:pPr>
              <w:spacing w:before="50" w:after="50" w:line="240" w:lineRule="auto"/>
            </w:pPr>
            <w:r>
              <w:rPr>
                <w:b/>
                <w:sz w:val="21"/>
              </w:rPr>
              <w:t>CHAPTER 3</w:t>
            </w:r>
          </w:p>
        </w:tc>
        <w:tc>
          <w:tcPr>
            <w:tcW w:w="6192" w:type="dxa"/>
            <w:shd w:val="clear" w:color="auto" w:fill="F2F5F9"/>
          </w:tcPr>
          <w:p w14:paraId="16911FDF" w14:textId="77777777" w:rsidR="00C34017" w:rsidRDefault="00000000">
            <w:pPr>
              <w:spacing w:before="50" w:after="50" w:line="240" w:lineRule="auto"/>
            </w:pPr>
            <w:r>
              <w:rPr>
                <w:sz w:val="21"/>
              </w:rPr>
              <w:t>IMPLEMENTATION</w:t>
            </w:r>
          </w:p>
        </w:tc>
        <w:tc>
          <w:tcPr>
            <w:tcW w:w="1296" w:type="dxa"/>
            <w:shd w:val="clear" w:color="auto" w:fill="F2F5F9"/>
          </w:tcPr>
          <w:p w14:paraId="58805F3D" w14:textId="77777777" w:rsidR="00C34017" w:rsidRDefault="00000000">
            <w:pPr>
              <w:spacing w:before="50" w:after="50" w:line="240" w:lineRule="auto"/>
            </w:pPr>
            <w:r>
              <w:rPr>
                <w:sz w:val="21"/>
              </w:rPr>
              <w:t>26</w:t>
            </w:r>
          </w:p>
        </w:tc>
      </w:tr>
      <w:tr w:rsidR="00C34017" w14:paraId="17C82A89" w14:textId="77777777">
        <w:trPr>
          <w:cantSplit/>
          <w:jc w:val="center"/>
        </w:trPr>
        <w:tc>
          <w:tcPr>
            <w:tcW w:w="1872" w:type="dxa"/>
          </w:tcPr>
          <w:p w14:paraId="5B9CF84C" w14:textId="77777777" w:rsidR="00C34017" w:rsidRDefault="00000000">
            <w:pPr>
              <w:spacing w:before="50" w:after="50" w:line="240" w:lineRule="auto"/>
            </w:pPr>
            <w:r>
              <w:rPr>
                <w:b/>
                <w:sz w:val="21"/>
              </w:rPr>
              <w:t>3.1</w:t>
            </w:r>
          </w:p>
        </w:tc>
        <w:tc>
          <w:tcPr>
            <w:tcW w:w="6192" w:type="dxa"/>
          </w:tcPr>
          <w:p w14:paraId="2FEE64F6" w14:textId="77777777" w:rsidR="00C34017" w:rsidRDefault="00000000">
            <w:pPr>
              <w:spacing w:before="50" w:after="50" w:line="240" w:lineRule="auto"/>
            </w:pPr>
            <w:r>
              <w:rPr>
                <w:sz w:val="21"/>
              </w:rPr>
              <w:t>Repository Structure and Core Packages</w:t>
            </w:r>
          </w:p>
        </w:tc>
        <w:tc>
          <w:tcPr>
            <w:tcW w:w="1296" w:type="dxa"/>
          </w:tcPr>
          <w:p w14:paraId="67A3F3AD" w14:textId="77777777" w:rsidR="00C34017" w:rsidRDefault="00000000">
            <w:pPr>
              <w:spacing w:before="50" w:after="50" w:line="240" w:lineRule="auto"/>
            </w:pPr>
            <w:r>
              <w:rPr>
                <w:sz w:val="21"/>
              </w:rPr>
              <w:t>26</w:t>
            </w:r>
          </w:p>
        </w:tc>
      </w:tr>
      <w:tr w:rsidR="00C34017" w14:paraId="0E12F032" w14:textId="77777777">
        <w:trPr>
          <w:cantSplit/>
          <w:jc w:val="center"/>
        </w:trPr>
        <w:tc>
          <w:tcPr>
            <w:tcW w:w="1872" w:type="dxa"/>
            <w:shd w:val="clear" w:color="auto" w:fill="F2F5F9"/>
          </w:tcPr>
          <w:p w14:paraId="751498D1" w14:textId="77777777" w:rsidR="00C34017" w:rsidRDefault="00000000">
            <w:pPr>
              <w:spacing w:before="50" w:after="50" w:line="240" w:lineRule="auto"/>
            </w:pPr>
            <w:r>
              <w:rPr>
                <w:b/>
                <w:sz w:val="21"/>
              </w:rPr>
              <w:t>3.2</w:t>
            </w:r>
          </w:p>
        </w:tc>
        <w:tc>
          <w:tcPr>
            <w:tcW w:w="6192" w:type="dxa"/>
            <w:shd w:val="clear" w:color="auto" w:fill="F2F5F9"/>
          </w:tcPr>
          <w:p w14:paraId="32377BF8" w14:textId="77777777" w:rsidR="00C34017" w:rsidRDefault="00000000">
            <w:pPr>
              <w:spacing w:before="50" w:after="50" w:line="240" w:lineRule="auto"/>
            </w:pPr>
            <w:r>
              <w:rPr>
                <w:sz w:val="21"/>
              </w:rPr>
              <w:t>Optimizer Arena Implementation</w:t>
            </w:r>
          </w:p>
        </w:tc>
        <w:tc>
          <w:tcPr>
            <w:tcW w:w="1296" w:type="dxa"/>
            <w:shd w:val="clear" w:color="auto" w:fill="F2F5F9"/>
          </w:tcPr>
          <w:p w14:paraId="159B9E41" w14:textId="77777777" w:rsidR="00C34017" w:rsidRDefault="00000000">
            <w:pPr>
              <w:spacing w:before="50" w:after="50" w:line="240" w:lineRule="auto"/>
            </w:pPr>
            <w:r>
              <w:rPr>
                <w:sz w:val="21"/>
              </w:rPr>
              <w:t>27</w:t>
            </w:r>
          </w:p>
        </w:tc>
      </w:tr>
      <w:tr w:rsidR="00C34017" w14:paraId="7519FE16" w14:textId="77777777">
        <w:trPr>
          <w:cantSplit/>
          <w:jc w:val="center"/>
        </w:trPr>
        <w:tc>
          <w:tcPr>
            <w:tcW w:w="1872" w:type="dxa"/>
          </w:tcPr>
          <w:p w14:paraId="079553B5" w14:textId="77777777" w:rsidR="00C34017" w:rsidRDefault="00000000">
            <w:pPr>
              <w:spacing w:before="50" w:after="50" w:line="240" w:lineRule="auto"/>
            </w:pPr>
            <w:r>
              <w:rPr>
                <w:b/>
                <w:sz w:val="21"/>
              </w:rPr>
              <w:t>3.3</w:t>
            </w:r>
          </w:p>
        </w:tc>
        <w:tc>
          <w:tcPr>
            <w:tcW w:w="6192" w:type="dxa"/>
          </w:tcPr>
          <w:p w14:paraId="06B8FA4F" w14:textId="77777777" w:rsidR="00C34017" w:rsidRDefault="00000000">
            <w:pPr>
              <w:spacing w:before="50" w:after="50" w:line="240" w:lineRule="auto"/>
            </w:pPr>
            <w:r>
              <w:rPr>
                <w:sz w:val="21"/>
              </w:rPr>
              <w:t>Hub Placement Implementation</w:t>
            </w:r>
          </w:p>
        </w:tc>
        <w:tc>
          <w:tcPr>
            <w:tcW w:w="1296" w:type="dxa"/>
          </w:tcPr>
          <w:p w14:paraId="01675AFB" w14:textId="77777777" w:rsidR="00C34017" w:rsidRDefault="00000000">
            <w:pPr>
              <w:spacing w:before="50" w:after="50" w:line="240" w:lineRule="auto"/>
            </w:pPr>
            <w:r>
              <w:rPr>
                <w:sz w:val="21"/>
              </w:rPr>
              <w:t>28</w:t>
            </w:r>
          </w:p>
        </w:tc>
      </w:tr>
      <w:tr w:rsidR="00C34017" w14:paraId="639150C0" w14:textId="77777777">
        <w:trPr>
          <w:cantSplit/>
          <w:jc w:val="center"/>
        </w:trPr>
        <w:tc>
          <w:tcPr>
            <w:tcW w:w="1872" w:type="dxa"/>
            <w:shd w:val="clear" w:color="auto" w:fill="F2F5F9"/>
          </w:tcPr>
          <w:p w14:paraId="013586F6" w14:textId="77777777" w:rsidR="00C34017" w:rsidRDefault="00000000">
            <w:pPr>
              <w:spacing w:before="50" w:after="50" w:line="240" w:lineRule="auto"/>
            </w:pPr>
            <w:r>
              <w:rPr>
                <w:b/>
                <w:sz w:val="21"/>
              </w:rPr>
              <w:t>3.4</w:t>
            </w:r>
          </w:p>
        </w:tc>
        <w:tc>
          <w:tcPr>
            <w:tcW w:w="6192" w:type="dxa"/>
            <w:shd w:val="clear" w:color="auto" w:fill="F2F5F9"/>
          </w:tcPr>
          <w:p w14:paraId="7D8738D8" w14:textId="77777777" w:rsidR="00C34017" w:rsidRDefault="00000000">
            <w:pPr>
              <w:spacing w:before="50" w:after="50" w:line="240" w:lineRule="auto"/>
            </w:pPr>
            <w:r>
              <w:rPr>
                <w:sz w:val="21"/>
              </w:rPr>
              <w:t>Delivery Planner and Routing Solvers</w:t>
            </w:r>
          </w:p>
        </w:tc>
        <w:tc>
          <w:tcPr>
            <w:tcW w:w="1296" w:type="dxa"/>
            <w:shd w:val="clear" w:color="auto" w:fill="F2F5F9"/>
          </w:tcPr>
          <w:p w14:paraId="479CC07D" w14:textId="77777777" w:rsidR="00C34017" w:rsidRDefault="00000000">
            <w:pPr>
              <w:spacing w:before="50" w:after="50" w:line="240" w:lineRule="auto"/>
            </w:pPr>
            <w:r>
              <w:rPr>
                <w:sz w:val="21"/>
              </w:rPr>
              <w:t>28</w:t>
            </w:r>
          </w:p>
        </w:tc>
      </w:tr>
      <w:tr w:rsidR="00C34017" w14:paraId="1D952DCF" w14:textId="77777777">
        <w:trPr>
          <w:cantSplit/>
          <w:jc w:val="center"/>
        </w:trPr>
        <w:tc>
          <w:tcPr>
            <w:tcW w:w="1872" w:type="dxa"/>
          </w:tcPr>
          <w:p w14:paraId="58D3D1AE" w14:textId="77777777" w:rsidR="00C34017" w:rsidRDefault="00000000">
            <w:pPr>
              <w:spacing w:before="50" w:after="50" w:line="240" w:lineRule="auto"/>
            </w:pPr>
            <w:r>
              <w:rPr>
                <w:b/>
                <w:sz w:val="21"/>
              </w:rPr>
              <w:t>3.5</w:t>
            </w:r>
          </w:p>
        </w:tc>
        <w:tc>
          <w:tcPr>
            <w:tcW w:w="6192" w:type="dxa"/>
          </w:tcPr>
          <w:p w14:paraId="511FEAAF" w14:textId="77777777" w:rsidR="00C34017" w:rsidRDefault="00000000">
            <w:pPr>
              <w:spacing w:before="50" w:after="50" w:line="240" w:lineRule="auto"/>
            </w:pPr>
            <w:r>
              <w:rPr>
                <w:sz w:val="21"/>
              </w:rPr>
              <w:t>Risk and Uncertainty Simulation Engine</w:t>
            </w:r>
          </w:p>
        </w:tc>
        <w:tc>
          <w:tcPr>
            <w:tcW w:w="1296" w:type="dxa"/>
          </w:tcPr>
          <w:p w14:paraId="507B19AF" w14:textId="77777777" w:rsidR="00C34017" w:rsidRDefault="00000000">
            <w:pPr>
              <w:spacing w:before="50" w:after="50" w:line="240" w:lineRule="auto"/>
            </w:pPr>
            <w:r>
              <w:rPr>
                <w:sz w:val="21"/>
              </w:rPr>
              <w:t>30</w:t>
            </w:r>
          </w:p>
        </w:tc>
      </w:tr>
      <w:tr w:rsidR="00C34017" w14:paraId="59DC65C0" w14:textId="77777777">
        <w:trPr>
          <w:cantSplit/>
          <w:jc w:val="center"/>
        </w:trPr>
        <w:tc>
          <w:tcPr>
            <w:tcW w:w="1872" w:type="dxa"/>
            <w:shd w:val="clear" w:color="auto" w:fill="F2F5F9"/>
          </w:tcPr>
          <w:p w14:paraId="7F0B32DD" w14:textId="77777777" w:rsidR="00C34017" w:rsidRDefault="00000000">
            <w:pPr>
              <w:spacing w:before="50" w:after="50" w:line="240" w:lineRule="auto"/>
            </w:pPr>
            <w:r>
              <w:rPr>
                <w:b/>
                <w:sz w:val="21"/>
              </w:rPr>
              <w:t>3.6</w:t>
            </w:r>
          </w:p>
        </w:tc>
        <w:tc>
          <w:tcPr>
            <w:tcW w:w="6192" w:type="dxa"/>
            <w:shd w:val="clear" w:color="auto" w:fill="F2F5F9"/>
          </w:tcPr>
          <w:p w14:paraId="6BAB523A" w14:textId="77777777" w:rsidR="00C34017" w:rsidRDefault="00000000">
            <w:pPr>
              <w:spacing w:before="50" w:after="50" w:line="240" w:lineRule="auto"/>
            </w:pPr>
            <w:r>
              <w:rPr>
                <w:sz w:val="21"/>
              </w:rPr>
              <w:t>Smart Tuning: Experimental Design, Surrogates, and Bayesian Optimization</w:t>
            </w:r>
          </w:p>
        </w:tc>
        <w:tc>
          <w:tcPr>
            <w:tcW w:w="1296" w:type="dxa"/>
            <w:shd w:val="clear" w:color="auto" w:fill="F2F5F9"/>
          </w:tcPr>
          <w:p w14:paraId="267E6459" w14:textId="77777777" w:rsidR="00C34017" w:rsidRDefault="00000000">
            <w:pPr>
              <w:spacing w:before="50" w:after="50" w:line="240" w:lineRule="auto"/>
            </w:pPr>
            <w:r>
              <w:rPr>
                <w:sz w:val="21"/>
              </w:rPr>
              <w:t>30</w:t>
            </w:r>
          </w:p>
        </w:tc>
      </w:tr>
      <w:tr w:rsidR="00C34017" w14:paraId="6EF73AAD" w14:textId="77777777">
        <w:trPr>
          <w:cantSplit/>
          <w:jc w:val="center"/>
        </w:trPr>
        <w:tc>
          <w:tcPr>
            <w:tcW w:w="1872" w:type="dxa"/>
          </w:tcPr>
          <w:p w14:paraId="77385229" w14:textId="77777777" w:rsidR="00C34017" w:rsidRDefault="00000000">
            <w:pPr>
              <w:spacing w:before="50" w:after="50" w:line="240" w:lineRule="auto"/>
            </w:pPr>
            <w:r>
              <w:rPr>
                <w:b/>
                <w:sz w:val="21"/>
              </w:rPr>
              <w:lastRenderedPageBreak/>
              <w:t>3.7</w:t>
            </w:r>
          </w:p>
        </w:tc>
        <w:tc>
          <w:tcPr>
            <w:tcW w:w="6192" w:type="dxa"/>
          </w:tcPr>
          <w:p w14:paraId="46B4DFD0" w14:textId="77777777" w:rsidR="00C34017" w:rsidRDefault="00000000">
            <w:pPr>
              <w:spacing w:before="50" w:after="50" w:line="240" w:lineRule="auto"/>
            </w:pPr>
            <w:r>
              <w:rPr>
                <w:sz w:val="21"/>
              </w:rPr>
              <w:t>“How AI Learns” Synthetic Regression Demonstration</w:t>
            </w:r>
          </w:p>
        </w:tc>
        <w:tc>
          <w:tcPr>
            <w:tcW w:w="1296" w:type="dxa"/>
          </w:tcPr>
          <w:p w14:paraId="23FAFE37" w14:textId="77777777" w:rsidR="00C34017" w:rsidRDefault="00000000">
            <w:pPr>
              <w:spacing w:before="50" w:after="50" w:line="240" w:lineRule="auto"/>
            </w:pPr>
            <w:r>
              <w:rPr>
                <w:sz w:val="21"/>
              </w:rPr>
              <w:t>31</w:t>
            </w:r>
          </w:p>
        </w:tc>
      </w:tr>
      <w:tr w:rsidR="00C34017" w14:paraId="5BE33EF9" w14:textId="77777777">
        <w:trPr>
          <w:cantSplit/>
          <w:jc w:val="center"/>
        </w:trPr>
        <w:tc>
          <w:tcPr>
            <w:tcW w:w="1872" w:type="dxa"/>
            <w:shd w:val="clear" w:color="auto" w:fill="F2F5F9"/>
          </w:tcPr>
          <w:p w14:paraId="1D92EF9E" w14:textId="77777777" w:rsidR="00C34017" w:rsidRDefault="00000000">
            <w:pPr>
              <w:spacing w:before="50" w:after="50" w:line="240" w:lineRule="auto"/>
            </w:pPr>
            <w:r>
              <w:rPr>
                <w:b/>
                <w:sz w:val="21"/>
              </w:rPr>
              <w:t>3.8</w:t>
            </w:r>
          </w:p>
        </w:tc>
        <w:tc>
          <w:tcPr>
            <w:tcW w:w="6192" w:type="dxa"/>
            <w:shd w:val="clear" w:color="auto" w:fill="F2F5F9"/>
          </w:tcPr>
          <w:p w14:paraId="28FF421D" w14:textId="77777777" w:rsidR="00C34017" w:rsidRDefault="00000000">
            <w:pPr>
              <w:spacing w:before="50" w:after="50" w:line="240" w:lineRule="auto"/>
            </w:pPr>
            <w:r>
              <w:rPr>
                <w:sz w:val="21"/>
              </w:rPr>
              <w:t>Offline Research Assistant, Local Retrieval, and Numeric Grounding</w:t>
            </w:r>
          </w:p>
        </w:tc>
        <w:tc>
          <w:tcPr>
            <w:tcW w:w="1296" w:type="dxa"/>
            <w:shd w:val="clear" w:color="auto" w:fill="F2F5F9"/>
          </w:tcPr>
          <w:p w14:paraId="63981179" w14:textId="77777777" w:rsidR="00C34017" w:rsidRDefault="00000000">
            <w:pPr>
              <w:spacing w:before="50" w:after="50" w:line="240" w:lineRule="auto"/>
            </w:pPr>
            <w:r>
              <w:rPr>
                <w:sz w:val="21"/>
              </w:rPr>
              <w:t>32</w:t>
            </w:r>
          </w:p>
        </w:tc>
      </w:tr>
      <w:tr w:rsidR="00C34017" w14:paraId="53ABB677" w14:textId="77777777">
        <w:trPr>
          <w:cantSplit/>
          <w:jc w:val="center"/>
        </w:trPr>
        <w:tc>
          <w:tcPr>
            <w:tcW w:w="1872" w:type="dxa"/>
          </w:tcPr>
          <w:p w14:paraId="37F3C580" w14:textId="77777777" w:rsidR="00C34017" w:rsidRDefault="00000000">
            <w:pPr>
              <w:spacing w:before="50" w:after="50" w:line="240" w:lineRule="auto"/>
            </w:pPr>
            <w:r>
              <w:rPr>
                <w:b/>
                <w:sz w:val="21"/>
              </w:rPr>
              <w:t>3.9</w:t>
            </w:r>
          </w:p>
        </w:tc>
        <w:tc>
          <w:tcPr>
            <w:tcW w:w="6192" w:type="dxa"/>
          </w:tcPr>
          <w:p w14:paraId="1DECA0AF" w14:textId="77777777" w:rsidR="00C34017" w:rsidRDefault="00000000">
            <w:pPr>
              <w:spacing w:before="50" w:after="50" w:line="240" w:lineRule="auto"/>
            </w:pPr>
            <w:r>
              <w:rPr>
                <w:sz w:val="21"/>
              </w:rPr>
              <w:t>Optional Reference Integrations (TSPLIB, OR-Tools, and OSMnx)</w:t>
            </w:r>
          </w:p>
        </w:tc>
        <w:tc>
          <w:tcPr>
            <w:tcW w:w="1296" w:type="dxa"/>
          </w:tcPr>
          <w:p w14:paraId="19DD239B" w14:textId="77777777" w:rsidR="00C34017" w:rsidRDefault="00000000">
            <w:pPr>
              <w:spacing w:before="50" w:after="50" w:line="240" w:lineRule="auto"/>
            </w:pPr>
            <w:r>
              <w:rPr>
                <w:sz w:val="21"/>
              </w:rPr>
              <w:t>32</w:t>
            </w:r>
          </w:p>
        </w:tc>
      </w:tr>
      <w:tr w:rsidR="00C34017" w14:paraId="70AC20BF" w14:textId="77777777">
        <w:trPr>
          <w:cantSplit/>
          <w:jc w:val="center"/>
        </w:trPr>
        <w:tc>
          <w:tcPr>
            <w:tcW w:w="1872" w:type="dxa"/>
            <w:shd w:val="clear" w:color="auto" w:fill="F2F5F9"/>
          </w:tcPr>
          <w:p w14:paraId="7D83E62B" w14:textId="77777777" w:rsidR="00C34017" w:rsidRDefault="00000000">
            <w:pPr>
              <w:spacing w:before="50" w:after="50" w:line="240" w:lineRule="auto"/>
            </w:pPr>
            <w:r>
              <w:rPr>
                <w:b/>
                <w:sz w:val="21"/>
              </w:rPr>
              <w:t>3.10</w:t>
            </w:r>
          </w:p>
        </w:tc>
        <w:tc>
          <w:tcPr>
            <w:tcW w:w="6192" w:type="dxa"/>
            <w:shd w:val="clear" w:color="auto" w:fill="F2F5F9"/>
          </w:tcPr>
          <w:p w14:paraId="4821F1E3" w14:textId="77777777" w:rsidR="00C34017" w:rsidRDefault="00000000">
            <w:pPr>
              <w:spacing w:before="50" w:after="50" w:line="240" w:lineRule="auto"/>
            </w:pPr>
            <w:r>
              <w:rPr>
                <w:sz w:val="21"/>
              </w:rPr>
              <w:t>User Interface, Plotly Scattermap Migration, Docker, and CI/CD</w:t>
            </w:r>
          </w:p>
        </w:tc>
        <w:tc>
          <w:tcPr>
            <w:tcW w:w="1296" w:type="dxa"/>
            <w:shd w:val="clear" w:color="auto" w:fill="F2F5F9"/>
          </w:tcPr>
          <w:p w14:paraId="59496B74" w14:textId="77777777" w:rsidR="00C34017" w:rsidRDefault="00000000">
            <w:pPr>
              <w:spacing w:before="50" w:after="50" w:line="240" w:lineRule="auto"/>
            </w:pPr>
            <w:r>
              <w:rPr>
                <w:sz w:val="21"/>
              </w:rPr>
              <w:t>33</w:t>
            </w:r>
          </w:p>
        </w:tc>
      </w:tr>
      <w:tr w:rsidR="00C34017" w14:paraId="2D3883EC" w14:textId="77777777">
        <w:trPr>
          <w:cantSplit/>
          <w:jc w:val="center"/>
        </w:trPr>
        <w:tc>
          <w:tcPr>
            <w:tcW w:w="1872" w:type="dxa"/>
          </w:tcPr>
          <w:p w14:paraId="167136E6" w14:textId="77777777" w:rsidR="00C34017" w:rsidRDefault="00000000">
            <w:pPr>
              <w:spacing w:before="50" w:after="50" w:line="240" w:lineRule="auto"/>
            </w:pPr>
            <w:r>
              <w:rPr>
                <w:b/>
                <w:sz w:val="21"/>
              </w:rPr>
              <w:t>3.11</w:t>
            </w:r>
          </w:p>
        </w:tc>
        <w:tc>
          <w:tcPr>
            <w:tcW w:w="6192" w:type="dxa"/>
          </w:tcPr>
          <w:p w14:paraId="1053E49B" w14:textId="77777777" w:rsidR="00C34017" w:rsidRDefault="00000000">
            <w:pPr>
              <w:spacing w:before="50" w:after="50" w:line="240" w:lineRule="auto"/>
            </w:pPr>
            <w:r>
              <w:rPr>
                <w:sz w:val="21"/>
              </w:rPr>
              <w:t>Illustrative Workflow Pseudocode</w:t>
            </w:r>
          </w:p>
        </w:tc>
        <w:tc>
          <w:tcPr>
            <w:tcW w:w="1296" w:type="dxa"/>
          </w:tcPr>
          <w:p w14:paraId="7D75D9FC" w14:textId="77777777" w:rsidR="00C34017" w:rsidRDefault="00000000">
            <w:pPr>
              <w:spacing w:before="50" w:after="50" w:line="240" w:lineRule="auto"/>
            </w:pPr>
            <w:r>
              <w:rPr>
                <w:sz w:val="21"/>
              </w:rPr>
              <w:t>33</w:t>
            </w:r>
          </w:p>
        </w:tc>
      </w:tr>
      <w:tr w:rsidR="00C34017" w14:paraId="19A0B313" w14:textId="77777777">
        <w:trPr>
          <w:cantSplit/>
          <w:jc w:val="center"/>
        </w:trPr>
        <w:tc>
          <w:tcPr>
            <w:tcW w:w="1872" w:type="dxa"/>
            <w:shd w:val="clear" w:color="auto" w:fill="F2F5F9"/>
          </w:tcPr>
          <w:p w14:paraId="6C29B372" w14:textId="77777777" w:rsidR="00C34017" w:rsidRDefault="00000000">
            <w:pPr>
              <w:spacing w:before="50" w:after="50" w:line="240" w:lineRule="auto"/>
            </w:pPr>
            <w:r>
              <w:rPr>
                <w:b/>
                <w:sz w:val="21"/>
              </w:rPr>
              <w:t>CHAPTER 4</w:t>
            </w:r>
          </w:p>
        </w:tc>
        <w:tc>
          <w:tcPr>
            <w:tcW w:w="6192" w:type="dxa"/>
            <w:shd w:val="clear" w:color="auto" w:fill="F2F5F9"/>
          </w:tcPr>
          <w:p w14:paraId="16D61DE5" w14:textId="77777777" w:rsidR="00C34017" w:rsidRDefault="00000000">
            <w:pPr>
              <w:spacing w:before="50" w:after="50" w:line="240" w:lineRule="auto"/>
            </w:pPr>
            <w:r>
              <w:rPr>
                <w:sz w:val="21"/>
              </w:rPr>
              <w:t>TESTING AND VALIDATION</w:t>
            </w:r>
          </w:p>
        </w:tc>
        <w:tc>
          <w:tcPr>
            <w:tcW w:w="1296" w:type="dxa"/>
            <w:shd w:val="clear" w:color="auto" w:fill="F2F5F9"/>
          </w:tcPr>
          <w:p w14:paraId="2F4588E0" w14:textId="77777777" w:rsidR="00C34017" w:rsidRDefault="00000000">
            <w:pPr>
              <w:spacing w:before="50" w:after="50" w:line="240" w:lineRule="auto"/>
            </w:pPr>
            <w:r>
              <w:rPr>
                <w:sz w:val="21"/>
              </w:rPr>
              <w:t>34</w:t>
            </w:r>
          </w:p>
        </w:tc>
      </w:tr>
      <w:tr w:rsidR="00C34017" w14:paraId="5072F64D" w14:textId="77777777">
        <w:trPr>
          <w:cantSplit/>
          <w:jc w:val="center"/>
        </w:trPr>
        <w:tc>
          <w:tcPr>
            <w:tcW w:w="1872" w:type="dxa"/>
          </w:tcPr>
          <w:p w14:paraId="45028E22" w14:textId="77777777" w:rsidR="00C34017" w:rsidRDefault="00000000">
            <w:pPr>
              <w:spacing w:before="50" w:after="50" w:line="240" w:lineRule="auto"/>
            </w:pPr>
            <w:r>
              <w:rPr>
                <w:b/>
                <w:sz w:val="21"/>
              </w:rPr>
              <w:t>4.1</w:t>
            </w:r>
          </w:p>
        </w:tc>
        <w:tc>
          <w:tcPr>
            <w:tcW w:w="6192" w:type="dxa"/>
          </w:tcPr>
          <w:p w14:paraId="0E138AF7" w14:textId="77777777" w:rsidR="00C34017" w:rsidRDefault="00000000">
            <w:pPr>
              <w:spacing w:before="50" w:after="50" w:line="240" w:lineRule="auto"/>
            </w:pPr>
            <w:r>
              <w:rPr>
                <w:sz w:val="21"/>
              </w:rPr>
              <w:t>Testing Strategy and Verification Scope</w:t>
            </w:r>
          </w:p>
        </w:tc>
        <w:tc>
          <w:tcPr>
            <w:tcW w:w="1296" w:type="dxa"/>
          </w:tcPr>
          <w:p w14:paraId="1EC6ECB1" w14:textId="77777777" w:rsidR="00C34017" w:rsidRDefault="00000000">
            <w:pPr>
              <w:spacing w:before="50" w:after="50" w:line="240" w:lineRule="auto"/>
            </w:pPr>
            <w:r>
              <w:rPr>
                <w:sz w:val="21"/>
              </w:rPr>
              <w:t>34</w:t>
            </w:r>
          </w:p>
        </w:tc>
      </w:tr>
      <w:tr w:rsidR="00C34017" w14:paraId="01D7EAC0" w14:textId="77777777">
        <w:trPr>
          <w:cantSplit/>
          <w:jc w:val="center"/>
        </w:trPr>
        <w:tc>
          <w:tcPr>
            <w:tcW w:w="1872" w:type="dxa"/>
            <w:shd w:val="clear" w:color="auto" w:fill="F2F5F9"/>
          </w:tcPr>
          <w:p w14:paraId="655FC40F" w14:textId="77777777" w:rsidR="00C34017" w:rsidRDefault="00000000">
            <w:pPr>
              <w:spacing w:before="50" w:after="50" w:line="240" w:lineRule="auto"/>
            </w:pPr>
            <w:r>
              <w:rPr>
                <w:b/>
                <w:sz w:val="21"/>
              </w:rPr>
              <w:t>4.2</w:t>
            </w:r>
          </w:p>
        </w:tc>
        <w:tc>
          <w:tcPr>
            <w:tcW w:w="6192" w:type="dxa"/>
            <w:shd w:val="clear" w:color="auto" w:fill="F2F5F9"/>
          </w:tcPr>
          <w:p w14:paraId="25F1565B" w14:textId="77777777" w:rsidR="00C34017" w:rsidRDefault="00000000">
            <w:pPr>
              <w:spacing w:before="50" w:after="50" w:line="240" w:lineRule="auto"/>
            </w:pPr>
            <w:r>
              <w:rPr>
                <w:sz w:val="21"/>
              </w:rPr>
              <w:t>Validation Techniques Across Core Modules</w:t>
            </w:r>
          </w:p>
        </w:tc>
        <w:tc>
          <w:tcPr>
            <w:tcW w:w="1296" w:type="dxa"/>
            <w:shd w:val="clear" w:color="auto" w:fill="F2F5F9"/>
          </w:tcPr>
          <w:p w14:paraId="368AB1E8" w14:textId="77777777" w:rsidR="00C34017" w:rsidRDefault="00000000">
            <w:pPr>
              <w:spacing w:before="50" w:after="50" w:line="240" w:lineRule="auto"/>
            </w:pPr>
            <w:r>
              <w:rPr>
                <w:sz w:val="21"/>
              </w:rPr>
              <w:t>34</w:t>
            </w:r>
          </w:p>
        </w:tc>
      </w:tr>
      <w:tr w:rsidR="00C34017" w14:paraId="3EE2FF75" w14:textId="77777777">
        <w:trPr>
          <w:cantSplit/>
          <w:jc w:val="center"/>
        </w:trPr>
        <w:tc>
          <w:tcPr>
            <w:tcW w:w="1872" w:type="dxa"/>
          </w:tcPr>
          <w:p w14:paraId="53557694" w14:textId="77777777" w:rsidR="00C34017" w:rsidRDefault="00000000">
            <w:pPr>
              <w:spacing w:before="50" w:after="50" w:line="240" w:lineRule="auto"/>
            </w:pPr>
            <w:r>
              <w:rPr>
                <w:b/>
                <w:sz w:val="21"/>
              </w:rPr>
              <w:t>4.3</w:t>
            </w:r>
          </w:p>
        </w:tc>
        <w:tc>
          <w:tcPr>
            <w:tcW w:w="6192" w:type="dxa"/>
          </w:tcPr>
          <w:p w14:paraId="10B2F9C4" w14:textId="77777777" w:rsidR="00C34017" w:rsidRDefault="00000000">
            <w:pPr>
              <w:spacing w:before="50" w:after="50" w:line="240" w:lineRule="auto"/>
            </w:pPr>
            <w:r>
              <w:rPr>
                <w:sz w:val="21"/>
              </w:rPr>
              <w:t>Practical Considerations and Known Maintenance Status</w:t>
            </w:r>
          </w:p>
        </w:tc>
        <w:tc>
          <w:tcPr>
            <w:tcW w:w="1296" w:type="dxa"/>
          </w:tcPr>
          <w:p w14:paraId="3D249132" w14:textId="77777777" w:rsidR="00C34017" w:rsidRDefault="00000000">
            <w:pPr>
              <w:spacing w:before="50" w:after="50" w:line="240" w:lineRule="auto"/>
            </w:pPr>
            <w:r>
              <w:rPr>
                <w:sz w:val="21"/>
              </w:rPr>
              <w:t>35</w:t>
            </w:r>
          </w:p>
        </w:tc>
      </w:tr>
      <w:tr w:rsidR="00C34017" w14:paraId="1CD08A36" w14:textId="77777777">
        <w:trPr>
          <w:cantSplit/>
          <w:jc w:val="center"/>
        </w:trPr>
        <w:tc>
          <w:tcPr>
            <w:tcW w:w="1872" w:type="dxa"/>
            <w:shd w:val="clear" w:color="auto" w:fill="F2F5F9"/>
          </w:tcPr>
          <w:p w14:paraId="256F129B" w14:textId="77777777" w:rsidR="00C34017" w:rsidRDefault="00000000">
            <w:pPr>
              <w:spacing w:before="50" w:after="50" w:line="240" w:lineRule="auto"/>
            </w:pPr>
            <w:r>
              <w:rPr>
                <w:b/>
                <w:sz w:val="21"/>
              </w:rPr>
              <w:t>4.4</w:t>
            </w:r>
          </w:p>
        </w:tc>
        <w:tc>
          <w:tcPr>
            <w:tcW w:w="6192" w:type="dxa"/>
            <w:shd w:val="clear" w:color="auto" w:fill="F2F5F9"/>
          </w:tcPr>
          <w:p w14:paraId="31299BC0" w14:textId="77777777" w:rsidR="00C34017" w:rsidRDefault="00000000">
            <w:pPr>
              <w:spacing w:before="50" w:after="50" w:line="240" w:lineRule="auto"/>
            </w:pPr>
            <w:r>
              <w:rPr>
                <w:sz w:val="21"/>
              </w:rPr>
              <w:t>Step-by-Step Verification Workflow</w:t>
            </w:r>
          </w:p>
        </w:tc>
        <w:tc>
          <w:tcPr>
            <w:tcW w:w="1296" w:type="dxa"/>
            <w:shd w:val="clear" w:color="auto" w:fill="F2F5F9"/>
          </w:tcPr>
          <w:p w14:paraId="2448ED9E" w14:textId="77777777" w:rsidR="00C34017" w:rsidRDefault="00000000">
            <w:pPr>
              <w:spacing w:before="50" w:after="50" w:line="240" w:lineRule="auto"/>
            </w:pPr>
            <w:r>
              <w:rPr>
                <w:sz w:val="21"/>
              </w:rPr>
              <w:t>36</w:t>
            </w:r>
          </w:p>
        </w:tc>
      </w:tr>
      <w:tr w:rsidR="00C34017" w14:paraId="58885503" w14:textId="77777777">
        <w:trPr>
          <w:cantSplit/>
          <w:jc w:val="center"/>
        </w:trPr>
        <w:tc>
          <w:tcPr>
            <w:tcW w:w="1872" w:type="dxa"/>
          </w:tcPr>
          <w:p w14:paraId="0752FBDC" w14:textId="77777777" w:rsidR="00C34017" w:rsidRDefault="00000000">
            <w:pPr>
              <w:spacing w:before="50" w:after="50" w:line="240" w:lineRule="auto"/>
            </w:pPr>
            <w:r>
              <w:rPr>
                <w:b/>
                <w:sz w:val="21"/>
              </w:rPr>
              <w:t>4.5</w:t>
            </w:r>
          </w:p>
        </w:tc>
        <w:tc>
          <w:tcPr>
            <w:tcW w:w="6192" w:type="dxa"/>
          </w:tcPr>
          <w:p w14:paraId="1594C9EB" w14:textId="77777777" w:rsidR="00C34017" w:rsidRDefault="00000000">
            <w:pPr>
              <w:spacing w:before="50" w:after="50" w:line="240" w:lineRule="auto"/>
            </w:pPr>
            <w:r>
              <w:rPr>
                <w:sz w:val="21"/>
              </w:rPr>
              <w:t>Test Cases and Verification Matrix</w:t>
            </w:r>
          </w:p>
        </w:tc>
        <w:tc>
          <w:tcPr>
            <w:tcW w:w="1296" w:type="dxa"/>
          </w:tcPr>
          <w:p w14:paraId="0812E92F" w14:textId="77777777" w:rsidR="00C34017" w:rsidRDefault="00000000">
            <w:pPr>
              <w:spacing w:before="50" w:after="50" w:line="240" w:lineRule="auto"/>
            </w:pPr>
            <w:r>
              <w:rPr>
                <w:sz w:val="21"/>
              </w:rPr>
              <w:t>36</w:t>
            </w:r>
          </w:p>
        </w:tc>
      </w:tr>
      <w:tr w:rsidR="00C34017" w14:paraId="31F825BA" w14:textId="77777777">
        <w:trPr>
          <w:cantSplit/>
          <w:jc w:val="center"/>
        </w:trPr>
        <w:tc>
          <w:tcPr>
            <w:tcW w:w="1872" w:type="dxa"/>
            <w:shd w:val="clear" w:color="auto" w:fill="F2F5F9"/>
          </w:tcPr>
          <w:p w14:paraId="013242FD" w14:textId="77777777" w:rsidR="00C34017" w:rsidRDefault="00000000">
            <w:pPr>
              <w:spacing w:before="50" w:after="50" w:line="240" w:lineRule="auto"/>
            </w:pPr>
            <w:r>
              <w:rPr>
                <w:b/>
                <w:sz w:val="21"/>
              </w:rPr>
              <w:t>4.6</w:t>
            </w:r>
          </w:p>
        </w:tc>
        <w:tc>
          <w:tcPr>
            <w:tcW w:w="6192" w:type="dxa"/>
            <w:shd w:val="clear" w:color="auto" w:fill="F2F5F9"/>
          </w:tcPr>
          <w:p w14:paraId="004090CC" w14:textId="77777777" w:rsidR="00C34017" w:rsidRDefault="00000000">
            <w:pPr>
              <w:spacing w:before="50" w:after="50" w:line="240" w:lineRule="auto"/>
            </w:pPr>
            <w:r>
              <w:rPr>
                <w:sz w:val="21"/>
              </w:rPr>
              <w:t>Chapter Summary</w:t>
            </w:r>
          </w:p>
        </w:tc>
        <w:tc>
          <w:tcPr>
            <w:tcW w:w="1296" w:type="dxa"/>
            <w:shd w:val="clear" w:color="auto" w:fill="F2F5F9"/>
          </w:tcPr>
          <w:p w14:paraId="47FF8E05" w14:textId="77777777" w:rsidR="00C34017" w:rsidRDefault="00000000">
            <w:pPr>
              <w:spacing w:before="50" w:after="50" w:line="240" w:lineRule="auto"/>
            </w:pPr>
            <w:r>
              <w:rPr>
                <w:sz w:val="21"/>
              </w:rPr>
              <w:t>38</w:t>
            </w:r>
          </w:p>
        </w:tc>
      </w:tr>
      <w:tr w:rsidR="00C34017" w14:paraId="2C563805" w14:textId="77777777">
        <w:trPr>
          <w:cantSplit/>
          <w:jc w:val="center"/>
        </w:trPr>
        <w:tc>
          <w:tcPr>
            <w:tcW w:w="1872" w:type="dxa"/>
          </w:tcPr>
          <w:p w14:paraId="17CC1EB9" w14:textId="77777777" w:rsidR="00C34017" w:rsidRDefault="00000000">
            <w:pPr>
              <w:spacing w:before="50" w:after="50" w:line="240" w:lineRule="auto"/>
            </w:pPr>
            <w:r>
              <w:rPr>
                <w:b/>
                <w:sz w:val="21"/>
              </w:rPr>
              <w:t>CHAPTER 5</w:t>
            </w:r>
          </w:p>
        </w:tc>
        <w:tc>
          <w:tcPr>
            <w:tcW w:w="6192" w:type="dxa"/>
          </w:tcPr>
          <w:p w14:paraId="0CC363FF" w14:textId="77777777" w:rsidR="00C34017" w:rsidRDefault="00000000">
            <w:pPr>
              <w:spacing w:before="50" w:after="50" w:line="240" w:lineRule="auto"/>
            </w:pPr>
            <w:r>
              <w:rPr>
                <w:sz w:val="21"/>
              </w:rPr>
              <w:t>RESULTS AND DISCUSSION</w:t>
            </w:r>
          </w:p>
        </w:tc>
        <w:tc>
          <w:tcPr>
            <w:tcW w:w="1296" w:type="dxa"/>
          </w:tcPr>
          <w:p w14:paraId="3EDFD75F" w14:textId="77777777" w:rsidR="00C34017" w:rsidRDefault="00000000">
            <w:pPr>
              <w:spacing w:before="50" w:after="50" w:line="240" w:lineRule="auto"/>
            </w:pPr>
            <w:r>
              <w:rPr>
                <w:sz w:val="21"/>
              </w:rPr>
              <w:t>39</w:t>
            </w:r>
          </w:p>
        </w:tc>
      </w:tr>
      <w:tr w:rsidR="00C34017" w14:paraId="16B8C605" w14:textId="77777777">
        <w:trPr>
          <w:cantSplit/>
          <w:jc w:val="center"/>
        </w:trPr>
        <w:tc>
          <w:tcPr>
            <w:tcW w:w="1872" w:type="dxa"/>
            <w:shd w:val="clear" w:color="auto" w:fill="F2F5F9"/>
          </w:tcPr>
          <w:p w14:paraId="02AFEFDC" w14:textId="77777777" w:rsidR="00C34017" w:rsidRDefault="00000000">
            <w:pPr>
              <w:spacing w:before="50" w:after="50" w:line="240" w:lineRule="auto"/>
            </w:pPr>
            <w:r>
              <w:rPr>
                <w:b/>
                <w:sz w:val="21"/>
              </w:rPr>
              <w:t>5.1</w:t>
            </w:r>
          </w:p>
        </w:tc>
        <w:tc>
          <w:tcPr>
            <w:tcW w:w="6192" w:type="dxa"/>
            <w:shd w:val="clear" w:color="auto" w:fill="F2F5F9"/>
          </w:tcPr>
          <w:p w14:paraId="32918ECF" w14:textId="77777777" w:rsidR="00C34017" w:rsidRDefault="00000000">
            <w:pPr>
              <w:spacing w:before="50" w:after="50" w:line="240" w:lineRule="auto"/>
            </w:pPr>
            <w:r>
              <w:rPr>
                <w:sz w:val="21"/>
              </w:rPr>
              <w:t>Application Module Implementation Results</w:t>
            </w:r>
          </w:p>
        </w:tc>
        <w:tc>
          <w:tcPr>
            <w:tcW w:w="1296" w:type="dxa"/>
            <w:shd w:val="clear" w:color="auto" w:fill="F2F5F9"/>
          </w:tcPr>
          <w:p w14:paraId="15206469" w14:textId="77777777" w:rsidR="00C34017" w:rsidRDefault="00000000">
            <w:pPr>
              <w:spacing w:before="50" w:after="50" w:line="240" w:lineRule="auto"/>
            </w:pPr>
            <w:r>
              <w:rPr>
                <w:sz w:val="21"/>
              </w:rPr>
              <w:t>39</w:t>
            </w:r>
          </w:p>
        </w:tc>
      </w:tr>
      <w:tr w:rsidR="00C34017" w14:paraId="035BE851" w14:textId="77777777">
        <w:trPr>
          <w:cantSplit/>
          <w:jc w:val="center"/>
        </w:trPr>
        <w:tc>
          <w:tcPr>
            <w:tcW w:w="1872" w:type="dxa"/>
          </w:tcPr>
          <w:p w14:paraId="4991784B" w14:textId="77777777" w:rsidR="00C34017" w:rsidRDefault="00000000">
            <w:pPr>
              <w:spacing w:before="50" w:after="50" w:line="240" w:lineRule="auto"/>
            </w:pPr>
            <w:r>
              <w:rPr>
                <w:b/>
                <w:sz w:val="21"/>
              </w:rPr>
              <w:t>5.2</w:t>
            </w:r>
          </w:p>
        </w:tc>
        <w:tc>
          <w:tcPr>
            <w:tcW w:w="6192" w:type="dxa"/>
          </w:tcPr>
          <w:p w14:paraId="6CC0C436" w14:textId="77777777" w:rsidR="00C34017" w:rsidRDefault="00000000">
            <w:pPr>
              <w:spacing w:before="50" w:after="50" w:line="240" w:lineRule="auto"/>
            </w:pPr>
            <w:r>
              <w:rPr>
                <w:sz w:val="21"/>
              </w:rPr>
              <w:t>Qualitative Analysis of Teaching Demonstrations</w:t>
            </w:r>
          </w:p>
        </w:tc>
        <w:tc>
          <w:tcPr>
            <w:tcW w:w="1296" w:type="dxa"/>
          </w:tcPr>
          <w:p w14:paraId="3A344C32" w14:textId="77777777" w:rsidR="00C34017" w:rsidRDefault="00000000">
            <w:pPr>
              <w:spacing w:before="50" w:after="50" w:line="240" w:lineRule="auto"/>
            </w:pPr>
            <w:r>
              <w:rPr>
                <w:sz w:val="21"/>
              </w:rPr>
              <w:t>40</w:t>
            </w:r>
          </w:p>
        </w:tc>
      </w:tr>
      <w:tr w:rsidR="00C34017" w14:paraId="6C328CD2" w14:textId="77777777">
        <w:trPr>
          <w:cantSplit/>
          <w:jc w:val="center"/>
        </w:trPr>
        <w:tc>
          <w:tcPr>
            <w:tcW w:w="1872" w:type="dxa"/>
            <w:shd w:val="clear" w:color="auto" w:fill="F2F5F9"/>
          </w:tcPr>
          <w:p w14:paraId="77EC3035" w14:textId="77777777" w:rsidR="00C34017" w:rsidRDefault="00000000">
            <w:pPr>
              <w:spacing w:before="50" w:after="50" w:line="240" w:lineRule="auto"/>
            </w:pPr>
            <w:r>
              <w:rPr>
                <w:b/>
                <w:sz w:val="21"/>
              </w:rPr>
              <w:t>5.3</w:t>
            </w:r>
          </w:p>
        </w:tc>
        <w:tc>
          <w:tcPr>
            <w:tcW w:w="6192" w:type="dxa"/>
            <w:shd w:val="clear" w:color="auto" w:fill="F2F5F9"/>
          </w:tcPr>
          <w:p w14:paraId="3B0257B7" w14:textId="77777777" w:rsidR="00C34017" w:rsidRDefault="00000000">
            <w:pPr>
              <w:spacing w:before="50" w:after="50" w:line="240" w:lineRule="auto"/>
            </w:pPr>
            <w:r>
              <w:rPr>
                <w:sz w:val="21"/>
              </w:rPr>
              <w:t>Automated Verification, Benchmark, and Linting Findings</w:t>
            </w:r>
          </w:p>
        </w:tc>
        <w:tc>
          <w:tcPr>
            <w:tcW w:w="1296" w:type="dxa"/>
            <w:shd w:val="clear" w:color="auto" w:fill="F2F5F9"/>
          </w:tcPr>
          <w:p w14:paraId="63EBE810" w14:textId="77777777" w:rsidR="00C34017" w:rsidRDefault="00000000">
            <w:pPr>
              <w:spacing w:before="50" w:after="50" w:line="240" w:lineRule="auto"/>
            </w:pPr>
            <w:r>
              <w:rPr>
                <w:sz w:val="21"/>
              </w:rPr>
              <w:t>41</w:t>
            </w:r>
          </w:p>
        </w:tc>
      </w:tr>
      <w:tr w:rsidR="00C34017" w14:paraId="7229B563" w14:textId="77777777">
        <w:trPr>
          <w:cantSplit/>
          <w:jc w:val="center"/>
        </w:trPr>
        <w:tc>
          <w:tcPr>
            <w:tcW w:w="1872" w:type="dxa"/>
          </w:tcPr>
          <w:p w14:paraId="6A513A6A" w14:textId="77777777" w:rsidR="00C34017" w:rsidRDefault="00000000">
            <w:pPr>
              <w:spacing w:before="50" w:after="50" w:line="240" w:lineRule="auto"/>
            </w:pPr>
            <w:r>
              <w:rPr>
                <w:b/>
                <w:sz w:val="21"/>
              </w:rPr>
              <w:t>5.4</w:t>
            </w:r>
          </w:p>
        </w:tc>
        <w:tc>
          <w:tcPr>
            <w:tcW w:w="6192" w:type="dxa"/>
          </w:tcPr>
          <w:p w14:paraId="493AE486" w14:textId="77777777" w:rsidR="00C34017" w:rsidRDefault="00000000">
            <w:pPr>
              <w:spacing w:before="50" w:after="50" w:line="240" w:lineRule="auto"/>
            </w:pPr>
            <w:r>
              <w:rPr>
                <w:sz w:val="21"/>
              </w:rPr>
              <w:t>Experimental Evaluation Templates for Local Script Execution</w:t>
            </w:r>
          </w:p>
        </w:tc>
        <w:tc>
          <w:tcPr>
            <w:tcW w:w="1296" w:type="dxa"/>
          </w:tcPr>
          <w:p w14:paraId="735DD7B8" w14:textId="77777777" w:rsidR="00C34017" w:rsidRDefault="00000000">
            <w:pPr>
              <w:spacing w:before="50" w:after="50" w:line="240" w:lineRule="auto"/>
            </w:pPr>
            <w:r>
              <w:rPr>
                <w:sz w:val="21"/>
              </w:rPr>
              <w:t>42</w:t>
            </w:r>
          </w:p>
        </w:tc>
      </w:tr>
      <w:tr w:rsidR="00C34017" w14:paraId="7C0766BF" w14:textId="77777777">
        <w:trPr>
          <w:cantSplit/>
          <w:jc w:val="center"/>
        </w:trPr>
        <w:tc>
          <w:tcPr>
            <w:tcW w:w="1872" w:type="dxa"/>
            <w:shd w:val="clear" w:color="auto" w:fill="F2F5F9"/>
          </w:tcPr>
          <w:p w14:paraId="4520876F" w14:textId="77777777" w:rsidR="00C34017" w:rsidRDefault="00000000">
            <w:pPr>
              <w:spacing w:before="50" w:after="50" w:line="240" w:lineRule="auto"/>
            </w:pPr>
            <w:r>
              <w:rPr>
                <w:b/>
                <w:sz w:val="21"/>
              </w:rPr>
              <w:t>5.5</w:t>
            </w:r>
          </w:p>
        </w:tc>
        <w:tc>
          <w:tcPr>
            <w:tcW w:w="6192" w:type="dxa"/>
            <w:shd w:val="clear" w:color="auto" w:fill="F2F5F9"/>
          </w:tcPr>
          <w:p w14:paraId="0BF87988" w14:textId="77777777" w:rsidR="00C34017" w:rsidRDefault="00000000">
            <w:pPr>
              <w:spacing w:before="50" w:after="50" w:line="240" w:lineRule="auto"/>
            </w:pPr>
            <w:r>
              <w:rPr>
                <w:sz w:val="21"/>
              </w:rPr>
              <w:t>Overall Findings</w:t>
            </w:r>
          </w:p>
        </w:tc>
        <w:tc>
          <w:tcPr>
            <w:tcW w:w="1296" w:type="dxa"/>
            <w:shd w:val="clear" w:color="auto" w:fill="F2F5F9"/>
          </w:tcPr>
          <w:p w14:paraId="565AFF77" w14:textId="77777777" w:rsidR="00C34017" w:rsidRDefault="00000000">
            <w:pPr>
              <w:spacing w:before="50" w:after="50" w:line="240" w:lineRule="auto"/>
            </w:pPr>
            <w:r>
              <w:rPr>
                <w:sz w:val="21"/>
              </w:rPr>
              <w:t>43</w:t>
            </w:r>
          </w:p>
        </w:tc>
      </w:tr>
      <w:tr w:rsidR="00C34017" w14:paraId="51889304" w14:textId="77777777">
        <w:trPr>
          <w:cantSplit/>
          <w:jc w:val="center"/>
        </w:trPr>
        <w:tc>
          <w:tcPr>
            <w:tcW w:w="1872" w:type="dxa"/>
          </w:tcPr>
          <w:p w14:paraId="42FDAA84" w14:textId="77777777" w:rsidR="00C34017" w:rsidRDefault="00000000">
            <w:pPr>
              <w:spacing w:before="50" w:after="50" w:line="240" w:lineRule="auto"/>
            </w:pPr>
            <w:r>
              <w:rPr>
                <w:b/>
                <w:sz w:val="21"/>
              </w:rPr>
              <w:t>CHAPTER 6</w:t>
            </w:r>
          </w:p>
        </w:tc>
        <w:tc>
          <w:tcPr>
            <w:tcW w:w="6192" w:type="dxa"/>
          </w:tcPr>
          <w:p w14:paraId="188370FB" w14:textId="77777777" w:rsidR="00C34017" w:rsidRDefault="00000000">
            <w:pPr>
              <w:spacing w:before="50" w:after="50" w:line="240" w:lineRule="auto"/>
            </w:pPr>
            <w:r>
              <w:rPr>
                <w:sz w:val="21"/>
              </w:rPr>
              <w:t>CONCLUSION AND FUTURE WORK</w:t>
            </w:r>
          </w:p>
        </w:tc>
        <w:tc>
          <w:tcPr>
            <w:tcW w:w="1296" w:type="dxa"/>
          </w:tcPr>
          <w:p w14:paraId="05921DA9" w14:textId="77777777" w:rsidR="00C34017" w:rsidRDefault="00000000">
            <w:pPr>
              <w:spacing w:before="50" w:after="50" w:line="240" w:lineRule="auto"/>
            </w:pPr>
            <w:r>
              <w:rPr>
                <w:sz w:val="21"/>
              </w:rPr>
              <w:t>44</w:t>
            </w:r>
          </w:p>
        </w:tc>
      </w:tr>
      <w:tr w:rsidR="00C34017" w14:paraId="0C7AB234" w14:textId="77777777">
        <w:trPr>
          <w:cantSplit/>
          <w:jc w:val="center"/>
        </w:trPr>
        <w:tc>
          <w:tcPr>
            <w:tcW w:w="1872" w:type="dxa"/>
            <w:shd w:val="clear" w:color="auto" w:fill="F2F5F9"/>
          </w:tcPr>
          <w:p w14:paraId="7F7CEA40" w14:textId="77777777" w:rsidR="00C34017" w:rsidRDefault="00000000">
            <w:pPr>
              <w:spacing w:before="50" w:after="50" w:line="240" w:lineRule="auto"/>
            </w:pPr>
            <w:r>
              <w:rPr>
                <w:b/>
                <w:sz w:val="21"/>
              </w:rPr>
              <w:t>6.1</w:t>
            </w:r>
          </w:p>
        </w:tc>
        <w:tc>
          <w:tcPr>
            <w:tcW w:w="6192" w:type="dxa"/>
            <w:shd w:val="clear" w:color="auto" w:fill="F2F5F9"/>
          </w:tcPr>
          <w:p w14:paraId="7633855E" w14:textId="77777777" w:rsidR="00C34017" w:rsidRDefault="00000000">
            <w:pPr>
              <w:spacing w:before="50" w:after="50" w:line="240" w:lineRule="auto"/>
            </w:pPr>
            <w:r>
              <w:rPr>
                <w:sz w:val="21"/>
              </w:rPr>
              <w:t>Conclusion</w:t>
            </w:r>
          </w:p>
        </w:tc>
        <w:tc>
          <w:tcPr>
            <w:tcW w:w="1296" w:type="dxa"/>
            <w:shd w:val="clear" w:color="auto" w:fill="F2F5F9"/>
          </w:tcPr>
          <w:p w14:paraId="31906B8C" w14:textId="77777777" w:rsidR="00C34017" w:rsidRDefault="00000000">
            <w:pPr>
              <w:spacing w:before="50" w:after="50" w:line="240" w:lineRule="auto"/>
            </w:pPr>
            <w:r>
              <w:rPr>
                <w:sz w:val="21"/>
              </w:rPr>
              <w:t>44</w:t>
            </w:r>
          </w:p>
        </w:tc>
      </w:tr>
      <w:tr w:rsidR="00C34017" w14:paraId="421D3574" w14:textId="77777777">
        <w:trPr>
          <w:cantSplit/>
          <w:jc w:val="center"/>
        </w:trPr>
        <w:tc>
          <w:tcPr>
            <w:tcW w:w="1872" w:type="dxa"/>
          </w:tcPr>
          <w:p w14:paraId="5A132E49" w14:textId="77777777" w:rsidR="00C34017" w:rsidRDefault="00000000">
            <w:pPr>
              <w:spacing w:before="50" w:after="50" w:line="240" w:lineRule="auto"/>
            </w:pPr>
            <w:r>
              <w:rPr>
                <w:b/>
                <w:sz w:val="21"/>
              </w:rPr>
              <w:t>6.2</w:t>
            </w:r>
          </w:p>
        </w:tc>
        <w:tc>
          <w:tcPr>
            <w:tcW w:w="6192" w:type="dxa"/>
          </w:tcPr>
          <w:p w14:paraId="2CE3859B" w14:textId="77777777" w:rsidR="00C34017" w:rsidRDefault="00000000">
            <w:pPr>
              <w:spacing w:before="50" w:after="50" w:line="240" w:lineRule="auto"/>
            </w:pPr>
            <w:r>
              <w:rPr>
                <w:sz w:val="21"/>
              </w:rPr>
              <w:t>Limitations</w:t>
            </w:r>
          </w:p>
        </w:tc>
        <w:tc>
          <w:tcPr>
            <w:tcW w:w="1296" w:type="dxa"/>
          </w:tcPr>
          <w:p w14:paraId="2F89520B" w14:textId="77777777" w:rsidR="00C34017" w:rsidRDefault="00000000">
            <w:pPr>
              <w:spacing w:before="50" w:after="50" w:line="240" w:lineRule="auto"/>
            </w:pPr>
            <w:r>
              <w:rPr>
                <w:sz w:val="21"/>
              </w:rPr>
              <w:t>44</w:t>
            </w:r>
          </w:p>
        </w:tc>
      </w:tr>
      <w:tr w:rsidR="00C34017" w14:paraId="0DD0BBFE" w14:textId="77777777">
        <w:trPr>
          <w:cantSplit/>
          <w:jc w:val="center"/>
        </w:trPr>
        <w:tc>
          <w:tcPr>
            <w:tcW w:w="1872" w:type="dxa"/>
            <w:shd w:val="clear" w:color="auto" w:fill="F2F5F9"/>
          </w:tcPr>
          <w:p w14:paraId="75988B96" w14:textId="77777777" w:rsidR="00C34017" w:rsidRDefault="00000000">
            <w:pPr>
              <w:spacing w:before="50" w:after="50" w:line="240" w:lineRule="auto"/>
            </w:pPr>
            <w:r>
              <w:rPr>
                <w:b/>
                <w:sz w:val="21"/>
              </w:rPr>
              <w:t>6.3</w:t>
            </w:r>
          </w:p>
        </w:tc>
        <w:tc>
          <w:tcPr>
            <w:tcW w:w="6192" w:type="dxa"/>
            <w:shd w:val="clear" w:color="auto" w:fill="F2F5F9"/>
          </w:tcPr>
          <w:p w14:paraId="783001A2" w14:textId="77777777" w:rsidR="00C34017" w:rsidRDefault="00000000">
            <w:pPr>
              <w:spacing w:before="50" w:after="50" w:line="240" w:lineRule="auto"/>
            </w:pPr>
            <w:r>
              <w:rPr>
                <w:sz w:val="21"/>
              </w:rPr>
              <w:t>Future Work</w:t>
            </w:r>
          </w:p>
        </w:tc>
        <w:tc>
          <w:tcPr>
            <w:tcW w:w="1296" w:type="dxa"/>
            <w:shd w:val="clear" w:color="auto" w:fill="F2F5F9"/>
          </w:tcPr>
          <w:p w14:paraId="64BBA5B3" w14:textId="77777777" w:rsidR="00C34017" w:rsidRDefault="00000000">
            <w:pPr>
              <w:spacing w:before="50" w:after="50" w:line="240" w:lineRule="auto"/>
            </w:pPr>
            <w:r>
              <w:rPr>
                <w:sz w:val="21"/>
              </w:rPr>
              <w:t>45</w:t>
            </w:r>
          </w:p>
        </w:tc>
      </w:tr>
      <w:tr w:rsidR="00C34017" w14:paraId="3A7BB56D" w14:textId="77777777">
        <w:trPr>
          <w:cantSplit/>
          <w:jc w:val="center"/>
        </w:trPr>
        <w:tc>
          <w:tcPr>
            <w:tcW w:w="1872" w:type="dxa"/>
          </w:tcPr>
          <w:p w14:paraId="1BC8AB55" w14:textId="77777777" w:rsidR="00C34017" w:rsidRDefault="00000000">
            <w:pPr>
              <w:spacing w:before="50" w:after="50" w:line="240" w:lineRule="auto"/>
            </w:pPr>
            <w:r>
              <w:rPr>
                <w:b/>
                <w:sz w:val="21"/>
              </w:rPr>
              <w:t>REFERENCES</w:t>
            </w:r>
          </w:p>
        </w:tc>
        <w:tc>
          <w:tcPr>
            <w:tcW w:w="6192" w:type="dxa"/>
          </w:tcPr>
          <w:p w14:paraId="7C61AE39" w14:textId="77777777" w:rsidR="00C34017" w:rsidRDefault="00000000">
            <w:pPr>
              <w:spacing w:before="50" w:after="50" w:line="240" w:lineRule="auto"/>
            </w:pPr>
            <w:r>
              <w:rPr>
                <w:sz w:val="21"/>
              </w:rPr>
              <w:t>IEEE Format Technical and Academic References</w:t>
            </w:r>
          </w:p>
        </w:tc>
        <w:tc>
          <w:tcPr>
            <w:tcW w:w="1296" w:type="dxa"/>
          </w:tcPr>
          <w:p w14:paraId="4A65B273" w14:textId="77777777" w:rsidR="00C34017" w:rsidRDefault="00000000">
            <w:pPr>
              <w:spacing w:before="50" w:after="50" w:line="240" w:lineRule="auto"/>
            </w:pPr>
            <w:r>
              <w:rPr>
                <w:sz w:val="21"/>
              </w:rPr>
              <w:t>46</w:t>
            </w:r>
          </w:p>
        </w:tc>
      </w:tr>
      <w:tr w:rsidR="00C34017" w14:paraId="36C1E682" w14:textId="77777777">
        <w:trPr>
          <w:cantSplit/>
          <w:jc w:val="center"/>
        </w:trPr>
        <w:tc>
          <w:tcPr>
            <w:tcW w:w="1872" w:type="dxa"/>
            <w:shd w:val="clear" w:color="auto" w:fill="F2F5F9"/>
          </w:tcPr>
          <w:p w14:paraId="36EBF3A9" w14:textId="77777777" w:rsidR="00C34017" w:rsidRDefault="00000000">
            <w:pPr>
              <w:spacing w:before="50" w:after="50" w:line="240" w:lineRule="auto"/>
            </w:pPr>
            <w:r>
              <w:rPr>
                <w:b/>
                <w:sz w:val="21"/>
              </w:rPr>
              <w:t>GLOSSARY</w:t>
            </w:r>
          </w:p>
        </w:tc>
        <w:tc>
          <w:tcPr>
            <w:tcW w:w="6192" w:type="dxa"/>
            <w:shd w:val="clear" w:color="auto" w:fill="F2F5F9"/>
          </w:tcPr>
          <w:p w14:paraId="14EF64CD" w14:textId="77777777" w:rsidR="00C34017" w:rsidRDefault="00000000">
            <w:pPr>
              <w:spacing w:before="50" w:after="50" w:line="240" w:lineRule="auto"/>
            </w:pPr>
            <w:r>
              <w:rPr>
                <w:sz w:val="21"/>
              </w:rPr>
              <w:t>Definitions of Operations Research and System Terms</w:t>
            </w:r>
          </w:p>
        </w:tc>
        <w:tc>
          <w:tcPr>
            <w:tcW w:w="1296" w:type="dxa"/>
            <w:shd w:val="clear" w:color="auto" w:fill="F2F5F9"/>
          </w:tcPr>
          <w:p w14:paraId="3EFACE1C" w14:textId="77777777" w:rsidR="00C34017" w:rsidRDefault="00000000">
            <w:pPr>
              <w:spacing w:before="50" w:after="50" w:line="240" w:lineRule="auto"/>
            </w:pPr>
            <w:r>
              <w:rPr>
                <w:sz w:val="21"/>
              </w:rPr>
              <w:t>47</w:t>
            </w:r>
          </w:p>
        </w:tc>
      </w:tr>
      <w:tr w:rsidR="00C34017" w14:paraId="6E1F8249" w14:textId="77777777">
        <w:trPr>
          <w:cantSplit/>
          <w:jc w:val="center"/>
        </w:trPr>
        <w:tc>
          <w:tcPr>
            <w:tcW w:w="1872" w:type="dxa"/>
          </w:tcPr>
          <w:p w14:paraId="47B4D701" w14:textId="77777777" w:rsidR="00C34017" w:rsidRDefault="00000000">
            <w:pPr>
              <w:spacing w:before="50" w:after="50" w:line="240" w:lineRule="auto"/>
            </w:pPr>
            <w:r>
              <w:rPr>
                <w:b/>
                <w:sz w:val="21"/>
              </w:rPr>
              <w:t>APPENDIX A</w:t>
            </w:r>
          </w:p>
        </w:tc>
        <w:tc>
          <w:tcPr>
            <w:tcW w:w="6192" w:type="dxa"/>
          </w:tcPr>
          <w:p w14:paraId="7FA909AA" w14:textId="77777777" w:rsidR="00C34017" w:rsidRDefault="00000000">
            <w:pPr>
              <w:spacing w:before="50" w:after="50" w:line="240" w:lineRule="auto"/>
            </w:pPr>
            <w:r>
              <w:rPr>
                <w:sz w:val="21"/>
              </w:rPr>
              <w:t>CLI Commands, Installation, and Execution Guide</w:t>
            </w:r>
          </w:p>
        </w:tc>
        <w:tc>
          <w:tcPr>
            <w:tcW w:w="1296" w:type="dxa"/>
          </w:tcPr>
          <w:p w14:paraId="12E4C9D4" w14:textId="77777777" w:rsidR="00C34017" w:rsidRDefault="00000000">
            <w:pPr>
              <w:spacing w:before="50" w:after="50" w:line="240" w:lineRule="auto"/>
            </w:pPr>
            <w:r>
              <w:rPr>
                <w:sz w:val="21"/>
              </w:rPr>
              <w:t>49</w:t>
            </w:r>
          </w:p>
        </w:tc>
      </w:tr>
      <w:tr w:rsidR="00C34017" w14:paraId="770A1FF6" w14:textId="77777777">
        <w:trPr>
          <w:cantSplit/>
          <w:jc w:val="center"/>
        </w:trPr>
        <w:tc>
          <w:tcPr>
            <w:tcW w:w="1872" w:type="dxa"/>
            <w:shd w:val="clear" w:color="auto" w:fill="F2F5F9"/>
          </w:tcPr>
          <w:p w14:paraId="49D6142B" w14:textId="77777777" w:rsidR="00C34017" w:rsidRDefault="00000000">
            <w:pPr>
              <w:spacing w:before="50" w:after="50" w:line="240" w:lineRule="auto"/>
            </w:pPr>
            <w:r>
              <w:rPr>
                <w:b/>
                <w:sz w:val="21"/>
              </w:rPr>
              <w:t>APPENDIX B</w:t>
            </w:r>
          </w:p>
        </w:tc>
        <w:tc>
          <w:tcPr>
            <w:tcW w:w="6192" w:type="dxa"/>
            <w:shd w:val="clear" w:color="auto" w:fill="F2F5F9"/>
          </w:tcPr>
          <w:p w14:paraId="34D093F5" w14:textId="77777777" w:rsidR="00C34017" w:rsidRDefault="00000000">
            <w:pPr>
              <w:spacing w:before="50" w:after="50" w:line="240" w:lineRule="auto"/>
            </w:pPr>
            <w:r>
              <w:rPr>
                <w:sz w:val="21"/>
              </w:rPr>
              <w:t>Application Pages and Module Mapping</w:t>
            </w:r>
          </w:p>
        </w:tc>
        <w:tc>
          <w:tcPr>
            <w:tcW w:w="1296" w:type="dxa"/>
            <w:shd w:val="clear" w:color="auto" w:fill="F2F5F9"/>
          </w:tcPr>
          <w:p w14:paraId="40C8EBC8" w14:textId="77777777" w:rsidR="00C34017" w:rsidRDefault="00000000">
            <w:pPr>
              <w:spacing w:before="50" w:after="50" w:line="240" w:lineRule="auto"/>
            </w:pPr>
            <w:r>
              <w:rPr>
                <w:sz w:val="21"/>
              </w:rPr>
              <w:t>50</w:t>
            </w:r>
          </w:p>
        </w:tc>
      </w:tr>
      <w:tr w:rsidR="00C34017" w14:paraId="31EBF430" w14:textId="77777777">
        <w:trPr>
          <w:cantSplit/>
          <w:jc w:val="center"/>
        </w:trPr>
        <w:tc>
          <w:tcPr>
            <w:tcW w:w="1872" w:type="dxa"/>
          </w:tcPr>
          <w:p w14:paraId="5A790512" w14:textId="77777777" w:rsidR="00C34017" w:rsidRDefault="00000000">
            <w:pPr>
              <w:spacing w:before="50" w:after="50" w:line="240" w:lineRule="auto"/>
            </w:pPr>
            <w:r>
              <w:rPr>
                <w:b/>
                <w:sz w:val="21"/>
              </w:rPr>
              <w:t>APPENDIX C</w:t>
            </w:r>
          </w:p>
        </w:tc>
        <w:tc>
          <w:tcPr>
            <w:tcW w:w="6192" w:type="dxa"/>
          </w:tcPr>
          <w:p w14:paraId="6FC4622C" w14:textId="77777777" w:rsidR="00C34017" w:rsidRDefault="00000000">
            <w:pPr>
              <w:spacing w:before="50" w:after="50" w:line="240" w:lineRule="auto"/>
            </w:pPr>
            <w:r>
              <w:rPr>
                <w:sz w:val="21"/>
              </w:rPr>
              <w:t>Sample CSV Schema and Run Artifact Template</w:t>
            </w:r>
          </w:p>
        </w:tc>
        <w:tc>
          <w:tcPr>
            <w:tcW w:w="1296" w:type="dxa"/>
          </w:tcPr>
          <w:p w14:paraId="5BF71BA2" w14:textId="77777777" w:rsidR="00C34017" w:rsidRDefault="00000000">
            <w:pPr>
              <w:spacing w:before="50" w:after="50" w:line="240" w:lineRule="auto"/>
            </w:pPr>
            <w:r>
              <w:rPr>
                <w:sz w:val="21"/>
              </w:rPr>
              <w:t>52</w:t>
            </w:r>
          </w:p>
        </w:tc>
      </w:tr>
    </w:tbl>
    <w:p w14:paraId="4403A337" w14:textId="77777777" w:rsidR="00C34017" w:rsidRDefault="00C34017">
      <w:pPr>
        <w:spacing w:after="80" w:line="240" w:lineRule="auto"/>
        <w:jc w:val="both"/>
      </w:pPr>
    </w:p>
    <w:p w14:paraId="5A993D49" w14:textId="77777777" w:rsidR="00C34017" w:rsidRDefault="00000000">
      <w:pPr>
        <w:keepNext/>
        <w:pageBreakBefore/>
        <w:spacing w:before="120" w:after="280" w:line="240" w:lineRule="auto"/>
        <w:jc w:val="center"/>
      </w:pPr>
      <w:r>
        <w:rPr>
          <w:b/>
          <w:sz w:val="32"/>
          <w:u w:val="single"/>
        </w:rPr>
        <w:lastRenderedPageBreak/>
        <w:t>LIST OF TABLES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1726"/>
        <w:gridCol w:w="5892"/>
        <w:gridCol w:w="1726"/>
      </w:tblGrid>
      <w:tr w:rsidR="00C34017" w14:paraId="2A6F49CD" w14:textId="77777777">
        <w:trPr>
          <w:cantSplit/>
          <w:tblHeader/>
          <w:jc w:val="center"/>
        </w:trPr>
        <w:tc>
          <w:tcPr>
            <w:tcW w:w="1728" w:type="dxa"/>
            <w:shd w:val="clear" w:color="auto" w:fill="1F4E79"/>
            <w:vAlign w:val="center"/>
          </w:tcPr>
          <w:p w14:paraId="43D0FE39" w14:textId="77777777" w:rsidR="00C34017" w:rsidRDefault="00000000">
            <w:pPr>
              <w:keepNext/>
              <w:spacing w:before="60" w:after="60" w:line="240" w:lineRule="auto"/>
            </w:pPr>
            <w:r>
              <w:rPr>
                <w:b/>
                <w:color w:val="FFFFFF"/>
                <w:sz w:val="21"/>
              </w:rPr>
              <w:t>Table No.</w:t>
            </w:r>
          </w:p>
        </w:tc>
        <w:tc>
          <w:tcPr>
            <w:tcW w:w="5904" w:type="dxa"/>
            <w:shd w:val="clear" w:color="auto" w:fill="1F4E79"/>
            <w:vAlign w:val="center"/>
          </w:tcPr>
          <w:p w14:paraId="43B5AF57" w14:textId="77777777" w:rsidR="00C34017" w:rsidRDefault="00000000">
            <w:pPr>
              <w:keepNext/>
              <w:spacing w:before="60" w:after="60" w:line="240" w:lineRule="auto"/>
            </w:pPr>
            <w:r>
              <w:rPr>
                <w:b/>
                <w:color w:val="FFFFFF"/>
                <w:sz w:val="21"/>
              </w:rPr>
              <w:t>Table Title</w:t>
            </w:r>
          </w:p>
        </w:tc>
        <w:tc>
          <w:tcPr>
            <w:tcW w:w="1728" w:type="dxa"/>
            <w:shd w:val="clear" w:color="auto" w:fill="1F4E79"/>
            <w:vAlign w:val="center"/>
          </w:tcPr>
          <w:p w14:paraId="2C148642" w14:textId="77777777" w:rsidR="00C34017" w:rsidRDefault="00000000">
            <w:pPr>
              <w:keepNext/>
              <w:spacing w:before="60" w:after="60" w:line="240" w:lineRule="auto"/>
            </w:pPr>
            <w:r>
              <w:rPr>
                <w:b/>
                <w:color w:val="FFFFFF"/>
                <w:sz w:val="21"/>
              </w:rPr>
              <w:t>Location</w:t>
            </w:r>
          </w:p>
        </w:tc>
      </w:tr>
      <w:tr w:rsidR="00C34017" w14:paraId="530E79CD" w14:textId="77777777">
        <w:trPr>
          <w:cantSplit/>
          <w:jc w:val="center"/>
        </w:trPr>
        <w:tc>
          <w:tcPr>
            <w:tcW w:w="1728" w:type="dxa"/>
          </w:tcPr>
          <w:p w14:paraId="0A6EFD51" w14:textId="77777777" w:rsidR="00C34017" w:rsidRDefault="00000000">
            <w:pPr>
              <w:spacing w:before="50" w:after="50" w:line="240" w:lineRule="auto"/>
            </w:pPr>
            <w:r>
              <w:rPr>
                <w:b/>
                <w:sz w:val="21"/>
              </w:rPr>
              <w:t>Table 2.1</w:t>
            </w:r>
          </w:p>
        </w:tc>
        <w:tc>
          <w:tcPr>
            <w:tcW w:w="5904" w:type="dxa"/>
          </w:tcPr>
          <w:p w14:paraId="5EF8B69C" w14:textId="77777777" w:rsidR="00C34017" w:rsidRDefault="00000000">
            <w:pPr>
              <w:spacing w:before="50" w:after="50" w:line="240" w:lineRule="auto"/>
            </w:pPr>
            <w:r>
              <w:rPr>
                <w:sz w:val="21"/>
              </w:rPr>
              <w:t>Functional Requirements Specification for RouteArena</w:t>
            </w:r>
          </w:p>
        </w:tc>
        <w:tc>
          <w:tcPr>
            <w:tcW w:w="1728" w:type="dxa"/>
          </w:tcPr>
          <w:p w14:paraId="068262A1" w14:textId="77777777" w:rsidR="00C34017" w:rsidRDefault="00000000">
            <w:pPr>
              <w:spacing w:before="50" w:after="50" w:line="240" w:lineRule="auto"/>
            </w:pPr>
            <w:r>
              <w:rPr>
                <w:sz w:val="21"/>
              </w:rPr>
              <w:t>Chapter 2</w:t>
            </w:r>
          </w:p>
        </w:tc>
      </w:tr>
      <w:tr w:rsidR="00C34017" w14:paraId="37024286" w14:textId="77777777">
        <w:trPr>
          <w:cantSplit/>
          <w:jc w:val="center"/>
        </w:trPr>
        <w:tc>
          <w:tcPr>
            <w:tcW w:w="1728" w:type="dxa"/>
            <w:shd w:val="clear" w:color="auto" w:fill="F2F5F9"/>
          </w:tcPr>
          <w:p w14:paraId="6D6399F7" w14:textId="77777777" w:rsidR="00C34017" w:rsidRDefault="00000000">
            <w:pPr>
              <w:spacing w:before="50" w:after="50" w:line="240" w:lineRule="auto"/>
            </w:pPr>
            <w:r>
              <w:rPr>
                <w:b/>
                <w:sz w:val="21"/>
              </w:rPr>
              <w:t>Table 2.2</w:t>
            </w:r>
          </w:p>
        </w:tc>
        <w:tc>
          <w:tcPr>
            <w:tcW w:w="5904" w:type="dxa"/>
            <w:shd w:val="clear" w:color="auto" w:fill="F2F5F9"/>
          </w:tcPr>
          <w:p w14:paraId="21169989" w14:textId="77777777" w:rsidR="00C34017" w:rsidRDefault="00000000">
            <w:pPr>
              <w:spacing w:before="50" w:after="50" w:line="240" w:lineRule="auto"/>
            </w:pPr>
            <w:r>
              <w:rPr>
                <w:sz w:val="21"/>
              </w:rPr>
              <w:t>Non-Functional Requirements and Quality Attributes</w:t>
            </w:r>
          </w:p>
        </w:tc>
        <w:tc>
          <w:tcPr>
            <w:tcW w:w="1728" w:type="dxa"/>
            <w:shd w:val="clear" w:color="auto" w:fill="F2F5F9"/>
          </w:tcPr>
          <w:p w14:paraId="7B0CD988" w14:textId="77777777" w:rsidR="00C34017" w:rsidRDefault="00000000">
            <w:pPr>
              <w:spacing w:before="50" w:after="50" w:line="240" w:lineRule="auto"/>
            </w:pPr>
            <w:r>
              <w:rPr>
                <w:sz w:val="21"/>
              </w:rPr>
              <w:t>Chapter 2</w:t>
            </w:r>
          </w:p>
        </w:tc>
      </w:tr>
      <w:tr w:rsidR="00C34017" w14:paraId="531FCBF3" w14:textId="77777777">
        <w:trPr>
          <w:cantSplit/>
          <w:jc w:val="center"/>
        </w:trPr>
        <w:tc>
          <w:tcPr>
            <w:tcW w:w="1728" w:type="dxa"/>
          </w:tcPr>
          <w:p w14:paraId="6CBEDBEE" w14:textId="77777777" w:rsidR="00C34017" w:rsidRDefault="00000000">
            <w:pPr>
              <w:spacing w:before="50" w:after="50" w:line="240" w:lineRule="auto"/>
            </w:pPr>
            <w:r>
              <w:rPr>
                <w:b/>
                <w:sz w:val="21"/>
              </w:rPr>
              <w:t>Table 2.3</w:t>
            </w:r>
          </w:p>
        </w:tc>
        <w:tc>
          <w:tcPr>
            <w:tcW w:w="5904" w:type="dxa"/>
          </w:tcPr>
          <w:p w14:paraId="71081DB6" w14:textId="77777777" w:rsidR="00C34017" w:rsidRDefault="00000000">
            <w:pPr>
              <w:spacing w:before="50" w:after="50" w:line="240" w:lineRule="auto"/>
            </w:pPr>
            <w:r>
              <w:rPr>
                <w:sz w:val="21"/>
              </w:rPr>
              <w:t>Customer Stop CSV Schema and In-Memory Validation Rules</w:t>
            </w:r>
          </w:p>
        </w:tc>
        <w:tc>
          <w:tcPr>
            <w:tcW w:w="1728" w:type="dxa"/>
          </w:tcPr>
          <w:p w14:paraId="5F68D0D1" w14:textId="77777777" w:rsidR="00C34017" w:rsidRDefault="00000000">
            <w:pPr>
              <w:spacing w:before="50" w:after="50" w:line="240" w:lineRule="auto"/>
            </w:pPr>
            <w:r>
              <w:rPr>
                <w:sz w:val="21"/>
              </w:rPr>
              <w:t>Chapter 2</w:t>
            </w:r>
          </w:p>
        </w:tc>
      </w:tr>
      <w:tr w:rsidR="00C34017" w14:paraId="13FE2D6B" w14:textId="77777777">
        <w:trPr>
          <w:cantSplit/>
          <w:jc w:val="center"/>
        </w:trPr>
        <w:tc>
          <w:tcPr>
            <w:tcW w:w="1728" w:type="dxa"/>
            <w:shd w:val="clear" w:color="auto" w:fill="F2F5F9"/>
          </w:tcPr>
          <w:p w14:paraId="05E003F2" w14:textId="77777777" w:rsidR="00C34017" w:rsidRDefault="00000000">
            <w:pPr>
              <w:spacing w:before="50" w:after="50" w:line="240" w:lineRule="auto"/>
            </w:pPr>
            <w:r>
              <w:rPr>
                <w:b/>
                <w:sz w:val="21"/>
              </w:rPr>
              <w:t>Table 2.4</w:t>
            </w:r>
          </w:p>
        </w:tc>
        <w:tc>
          <w:tcPr>
            <w:tcW w:w="5904" w:type="dxa"/>
            <w:shd w:val="clear" w:color="auto" w:fill="F2F5F9"/>
          </w:tcPr>
          <w:p w14:paraId="7E040625" w14:textId="77777777" w:rsidR="00C34017" w:rsidRDefault="00000000">
            <w:pPr>
              <w:spacing w:before="50" w:after="50" w:line="240" w:lineRule="auto"/>
            </w:pPr>
            <w:r>
              <w:rPr>
                <w:sz w:val="21"/>
              </w:rPr>
              <w:t>RouteArena Technology Stack and Architectural Responsibilities</w:t>
            </w:r>
          </w:p>
        </w:tc>
        <w:tc>
          <w:tcPr>
            <w:tcW w:w="1728" w:type="dxa"/>
            <w:shd w:val="clear" w:color="auto" w:fill="F2F5F9"/>
          </w:tcPr>
          <w:p w14:paraId="7B6CB239" w14:textId="77777777" w:rsidR="00C34017" w:rsidRDefault="00000000">
            <w:pPr>
              <w:spacing w:before="50" w:after="50" w:line="240" w:lineRule="auto"/>
            </w:pPr>
            <w:r>
              <w:rPr>
                <w:sz w:val="21"/>
              </w:rPr>
              <w:t>Chapter 2</w:t>
            </w:r>
          </w:p>
        </w:tc>
      </w:tr>
      <w:tr w:rsidR="00C34017" w14:paraId="103F6F3A" w14:textId="77777777">
        <w:trPr>
          <w:cantSplit/>
          <w:jc w:val="center"/>
        </w:trPr>
        <w:tc>
          <w:tcPr>
            <w:tcW w:w="1728" w:type="dxa"/>
          </w:tcPr>
          <w:p w14:paraId="19212D54" w14:textId="77777777" w:rsidR="00C34017" w:rsidRDefault="00000000">
            <w:pPr>
              <w:spacing w:before="50" w:after="50" w:line="240" w:lineRule="auto"/>
            </w:pPr>
            <w:r>
              <w:rPr>
                <w:b/>
                <w:sz w:val="21"/>
              </w:rPr>
              <w:t>Table 2.5</w:t>
            </w:r>
          </w:p>
        </w:tc>
        <w:tc>
          <w:tcPr>
            <w:tcW w:w="5904" w:type="dxa"/>
          </w:tcPr>
          <w:p w14:paraId="28D49F9F" w14:textId="77777777" w:rsidR="00C34017" w:rsidRDefault="00000000">
            <w:pPr>
              <w:spacing w:before="50" w:after="50" w:line="240" w:lineRule="auto"/>
            </w:pPr>
            <w:r>
              <w:rPr>
                <w:sz w:val="21"/>
              </w:rPr>
              <w:t>Hardware and Software Environment Requirements</w:t>
            </w:r>
          </w:p>
        </w:tc>
        <w:tc>
          <w:tcPr>
            <w:tcW w:w="1728" w:type="dxa"/>
          </w:tcPr>
          <w:p w14:paraId="7FFC61C3" w14:textId="77777777" w:rsidR="00C34017" w:rsidRDefault="00000000">
            <w:pPr>
              <w:spacing w:before="50" w:after="50" w:line="240" w:lineRule="auto"/>
            </w:pPr>
            <w:r>
              <w:rPr>
                <w:sz w:val="21"/>
              </w:rPr>
              <w:t>Chapter 2</w:t>
            </w:r>
          </w:p>
        </w:tc>
      </w:tr>
      <w:tr w:rsidR="00C34017" w14:paraId="605B4BD7" w14:textId="77777777">
        <w:trPr>
          <w:cantSplit/>
          <w:jc w:val="center"/>
        </w:trPr>
        <w:tc>
          <w:tcPr>
            <w:tcW w:w="1728" w:type="dxa"/>
            <w:shd w:val="clear" w:color="auto" w:fill="F2F5F9"/>
          </w:tcPr>
          <w:p w14:paraId="6C9AC16F" w14:textId="77777777" w:rsidR="00C34017" w:rsidRDefault="00000000">
            <w:pPr>
              <w:spacing w:before="50" w:after="50" w:line="240" w:lineRule="auto"/>
            </w:pPr>
            <w:r>
              <w:rPr>
                <w:b/>
                <w:sz w:val="21"/>
              </w:rPr>
              <w:t>Table 3.1</w:t>
            </w:r>
          </w:p>
        </w:tc>
        <w:tc>
          <w:tcPr>
            <w:tcW w:w="5904" w:type="dxa"/>
            <w:shd w:val="clear" w:color="auto" w:fill="F2F5F9"/>
          </w:tcPr>
          <w:p w14:paraId="07FBB677" w14:textId="77777777" w:rsidR="00C34017" w:rsidRDefault="00000000">
            <w:pPr>
              <w:spacing w:before="50" w:after="50" w:line="240" w:lineRule="auto"/>
            </w:pPr>
            <w:r>
              <w:rPr>
                <w:sz w:val="21"/>
              </w:rPr>
              <w:t>Repository Directory Structure and Package Responsibilities</w:t>
            </w:r>
          </w:p>
        </w:tc>
        <w:tc>
          <w:tcPr>
            <w:tcW w:w="1728" w:type="dxa"/>
            <w:shd w:val="clear" w:color="auto" w:fill="F2F5F9"/>
          </w:tcPr>
          <w:p w14:paraId="5E939F83" w14:textId="77777777" w:rsidR="00C34017" w:rsidRDefault="00000000">
            <w:pPr>
              <w:spacing w:before="50" w:after="50" w:line="240" w:lineRule="auto"/>
            </w:pPr>
            <w:r>
              <w:rPr>
                <w:sz w:val="21"/>
              </w:rPr>
              <w:t>Chapter 3</w:t>
            </w:r>
          </w:p>
        </w:tc>
      </w:tr>
      <w:tr w:rsidR="00C34017" w14:paraId="78271F8D" w14:textId="77777777">
        <w:trPr>
          <w:cantSplit/>
          <w:jc w:val="center"/>
        </w:trPr>
        <w:tc>
          <w:tcPr>
            <w:tcW w:w="1728" w:type="dxa"/>
          </w:tcPr>
          <w:p w14:paraId="29795C7C" w14:textId="77777777" w:rsidR="00C34017" w:rsidRDefault="00000000">
            <w:pPr>
              <w:spacing w:before="50" w:after="50" w:line="240" w:lineRule="auto"/>
            </w:pPr>
            <w:r>
              <w:rPr>
                <w:b/>
                <w:sz w:val="21"/>
              </w:rPr>
              <w:t>Table 3.2</w:t>
            </w:r>
          </w:p>
        </w:tc>
        <w:tc>
          <w:tcPr>
            <w:tcW w:w="5904" w:type="dxa"/>
          </w:tcPr>
          <w:p w14:paraId="2FDDD1AC" w14:textId="77777777" w:rsidR="00C34017" w:rsidRDefault="00000000">
            <w:pPr>
              <w:spacing w:before="50" w:after="50" w:line="240" w:lineRule="auto"/>
            </w:pPr>
            <w:r>
              <w:rPr>
                <w:sz w:val="21"/>
              </w:rPr>
              <w:t>Numerical Optimization Families and Algorithms in Optimizer Arena</w:t>
            </w:r>
          </w:p>
        </w:tc>
        <w:tc>
          <w:tcPr>
            <w:tcW w:w="1728" w:type="dxa"/>
          </w:tcPr>
          <w:p w14:paraId="6BC1780B" w14:textId="77777777" w:rsidR="00C34017" w:rsidRDefault="00000000">
            <w:pPr>
              <w:spacing w:before="50" w:after="50" w:line="240" w:lineRule="auto"/>
            </w:pPr>
            <w:r>
              <w:rPr>
                <w:sz w:val="21"/>
              </w:rPr>
              <w:t>Chapter 3</w:t>
            </w:r>
          </w:p>
        </w:tc>
      </w:tr>
      <w:tr w:rsidR="00C34017" w14:paraId="082B8FB7" w14:textId="77777777">
        <w:trPr>
          <w:cantSplit/>
          <w:jc w:val="center"/>
        </w:trPr>
        <w:tc>
          <w:tcPr>
            <w:tcW w:w="1728" w:type="dxa"/>
            <w:shd w:val="clear" w:color="auto" w:fill="F2F5F9"/>
          </w:tcPr>
          <w:p w14:paraId="0FF2513F" w14:textId="77777777" w:rsidR="00C34017" w:rsidRDefault="00000000">
            <w:pPr>
              <w:spacing w:before="50" w:after="50" w:line="240" w:lineRule="auto"/>
            </w:pPr>
            <w:r>
              <w:rPr>
                <w:b/>
                <w:sz w:val="21"/>
              </w:rPr>
              <w:t>Table 3.3</w:t>
            </w:r>
          </w:p>
        </w:tc>
        <w:tc>
          <w:tcPr>
            <w:tcW w:w="5904" w:type="dxa"/>
            <w:shd w:val="clear" w:color="auto" w:fill="F2F5F9"/>
          </w:tcPr>
          <w:p w14:paraId="5E239C73" w14:textId="77777777" w:rsidR="00C34017" w:rsidRDefault="00000000">
            <w:pPr>
              <w:spacing w:before="50" w:after="50" w:line="240" w:lineRule="auto"/>
            </w:pPr>
            <w:r>
              <w:rPr>
                <w:sz w:val="21"/>
              </w:rPr>
              <w:t>Single-Rider Closed-Tour Routing Algorithms in Delivery Planner</w:t>
            </w:r>
          </w:p>
        </w:tc>
        <w:tc>
          <w:tcPr>
            <w:tcW w:w="1728" w:type="dxa"/>
            <w:shd w:val="clear" w:color="auto" w:fill="F2F5F9"/>
          </w:tcPr>
          <w:p w14:paraId="1735DB52" w14:textId="77777777" w:rsidR="00C34017" w:rsidRDefault="00000000">
            <w:pPr>
              <w:spacing w:before="50" w:after="50" w:line="240" w:lineRule="auto"/>
            </w:pPr>
            <w:r>
              <w:rPr>
                <w:sz w:val="21"/>
              </w:rPr>
              <w:t>Chapter 3</w:t>
            </w:r>
          </w:p>
        </w:tc>
      </w:tr>
      <w:tr w:rsidR="00C34017" w14:paraId="0CB7E131" w14:textId="77777777">
        <w:trPr>
          <w:cantSplit/>
          <w:jc w:val="center"/>
        </w:trPr>
        <w:tc>
          <w:tcPr>
            <w:tcW w:w="1728" w:type="dxa"/>
          </w:tcPr>
          <w:p w14:paraId="0A35186E" w14:textId="77777777" w:rsidR="00C34017" w:rsidRDefault="00000000">
            <w:pPr>
              <w:spacing w:before="50" w:after="50" w:line="240" w:lineRule="auto"/>
            </w:pPr>
            <w:r>
              <w:rPr>
                <w:b/>
                <w:sz w:val="21"/>
              </w:rPr>
              <w:t>Table 4.1</w:t>
            </w:r>
          </w:p>
        </w:tc>
        <w:tc>
          <w:tcPr>
            <w:tcW w:w="5904" w:type="dxa"/>
          </w:tcPr>
          <w:p w14:paraId="31F6E93C" w14:textId="77777777" w:rsidR="00C34017" w:rsidRDefault="00000000">
            <w:pPr>
              <w:spacing w:before="50" w:after="50" w:line="240" w:lineRule="auto"/>
            </w:pPr>
            <w:r>
              <w:rPr>
                <w:sz w:val="21"/>
              </w:rPr>
              <w:t>Structured Test Cases and Verification Status Across Modules</w:t>
            </w:r>
          </w:p>
        </w:tc>
        <w:tc>
          <w:tcPr>
            <w:tcW w:w="1728" w:type="dxa"/>
          </w:tcPr>
          <w:p w14:paraId="685E8241" w14:textId="77777777" w:rsidR="00C34017" w:rsidRDefault="00000000">
            <w:pPr>
              <w:spacing w:before="50" w:after="50" w:line="240" w:lineRule="auto"/>
            </w:pPr>
            <w:r>
              <w:rPr>
                <w:sz w:val="21"/>
              </w:rPr>
              <w:t>Chapter 4</w:t>
            </w:r>
          </w:p>
        </w:tc>
      </w:tr>
      <w:tr w:rsidR="00C34017" w14:paraId="301CA5E4" w14:textId="77777777">
        <w:trPr>
          <w:cantSplit/>
          <w:jc w:val="center"/>
        </w:trPr>
        <w:tc>
          <w:tcPr>
            <w:tcW w:w="1728" w:type="dxa"/>
            <w:shd w:val="clear" w:color="auto" w:fill="F2F5F9"/>
          </w:tcPr>
          <w:p w14:paraId="0546C5A8" w14:textId="77777777" w:rsidR="00C34017" w:rsidRDefault="00000000">
            <w:pPr>
              <w:spacing w:before="50" w:after="50" w:line="240" w:lineRule="auto"/>
            </w:pPr>
            <w:r>
              <w:rPr>
                <w:b/>
                <w:sz w:val="21"/>
              </w:rPr>
              <w:t>Table 5.1</w:t>
            </w:r>
          </w:p>
        </w:tc>
        <w:tc>
          <w:tcPr>
            <w:tcW w:w="5904" w:type="dxa"/>
            <w:shd w:val="clear" w:color="auto" w:fill="F2F5F9"/>
          </w:tcPr>
          <w:p w14:paraId="071981FF" w14:textId="77777777" w:rsidR="00C34017" w:rsidRDefault="00000000">
            <w:pPr>
              <w:spacing w:before="50" w:after="50" w:line="240" w:lineRule="auto"/>
            </w:pPr>
            <w:r>
              <w:rPr>
                <w:sz w:val="21"/>
              </w:rPr>
              <w:t>Summary of Implemented Application Modules and Pedagogical Outputs</w:t>
            </w:r>
          </w:p>
        </w:tc>
        <w:tc>
          <w:tcPr>
            <w:tcW w:w="1728" w:type="dxa"/>
            <w:shd w:val="clear" w:color="auto" w:fill="F2F5F9"/>
          </w:tcPr>
          <w:p w14:paraId="789CBD72" w14:textId="77777777" w:rsidR="00C34017" w:rsidRDefault="00000000">
            <w:pPr>
              <w:spacing w:before="50" w:after="50" w:line="240" w:lineRule="auto"/>
            </w:pPr>
            <w:r>
              <w:rPr>
                <w:sz w:val="21"/>
              </w:rPr>
              <w:t>Chapter 5</w:t>
            </w:r>
          </w:p>
        </w:tc>
      </w:tr>
      <w:tr w:rsidR="00C34017" w14:paraId="63343033" w14:textId="77777777">
        <w:trPr>
          <w:cantSplit/>
          <w:jc w:val="center"/>
        </w:trPr>
        <w:tc>
          <w:tcPr>
            <w:tcW w:w="1728" w:type="dxa"/>
          </w:tcPr>
          <w:p w14:paraId="5614EFD2" w14:textId="77777777" w:rsidR="00C34017" w:rsidRDefault="00000000">
            <w:pPr>
              <w:spacing w:before="50" w:after="50" w:line="240" w:lineRule="auto"/>
            </w:pPr>
            <w:r>
              <w:rPr>
                <w:b/>
                <w:sz w:val="21"/>
              </w:rPr>
              <w:t>Table 5.2</w:t>
            </w:r>
          </w:p>
        </w:tc>
        <w:tc>
          <w:tcPr>
            <w:tcW w:w="5904" w:type="dxa"/>
          </w:tcPr>
          <w:p w14:paraId="7C413CE1" w14:textId="77777777" w:rsidR="00C34017" w:rsidRDefault="00000000">
            <w:pPr>
              <w:spacing w:before="50" w:after="50" w:line="240" w:lineRule="auto"/>
            </w:pPr>
            <w:r>
              <w:rPr>
                <w:sz w:val="21"/>
              </w:rPr>
              <w:t>Observed Automated Verification, Benchmark, and Static Analysis Status</w:t>
            </w:r>
          </w:p>
        </w:tc>
        <w:tc>
          <w:tcPr>
            <w:tcW w:w="1728" w:type="dxa"/>
          </w:tcPr>
          <w:p w14:paraId="6DC96BA9" w14:textId="77777777" w:rsidR="00C34017" w:rsidRDefault="00000000">
            <w:pPr>
              <w:spacing w:before="50" w:after="50" w:line="240" w:lineRule="auto"/>
            </w:pPr>
            <w:r>
              <w:rPr>
                <w:sz w:val="21"/>
              </w:rPr>
              <w:t>Chapter 5</w:t>
            </w:r>
          </w:p>
        </w:tc>
      </w:tr>
      <w:tr w:rsidR="00C34017" w14:paraId="451E9101" w14:textId="77777777">
        <w:trPr>
          <w:cantSplit/>
          <w:jc w:val="center"/>
        </w:trPr>
        <w:tc>
          <w:tcPr>
            <w:tcW w:w="1728" w:type="dxa"/>
            <w:shd w:val="clear" w:color="auto" w:fill="F2F5F9"/>
          </w:tcPr>
          <w:p w14:paraId="6429ED77" w14:textId="77777777" w:rsidR="00C34017" w:rsidRDefault="00000000">
            <w:pPr>
              <w:spacing w:before="50" w:after="50" w:line="240" w:lineRule="auto"/>
            </w:pPr>
            <w:r>
              <w:rPr>
                <w:b/>
                <w:sz w:val="21"/>
              </w:rPr>
              <w:t>Table 5.3</w:t>
            </w:r>
          </w:p>
        </w:tc>
        <w:tc>
          <w:tcPr>
            <w:tcW w:w="5904" w:type="dxa"/>
            <w:shd w:val="clear" w:color="auto" w:fill="F2F5F9"/>
          </w:tcPr>
          <w:p w14:paraId="3787DF5F" w14:textId="77777777" w:rsidR="00C34017" w:rsidRDefault="00000000">
            <w:pPr>
              <w:spacing w:before="50" w:after="50" w:line="240" w:lineRule="auto"/>
            </w:pPr>
            <w:r>
              <w:rPr>
                <w:sz w:val="21"/>
              </w:rPr>
              <w:t>Reproducible Experiment Recording Template for Local Execution</w:t>
            </w:r>
          </w:p>
        </w:tc>
        <w:tc>
          <w:tcPr>
            <w:tcW w:w="1728" w:type="dxa"/>
            <w:shd w:val="clear" w:color="auto" w:fill="F2F5F9"/>
          </w:tcPr>
          <w:p w14:paraId="729123FD" w14:textId="77777777" w:rsidR="00C34017" w:rsidRDefault="00000000">
            <w:pPr>
              <w:spacing w:before="50" w:after="50" w:line="240" w:lineRule="auto"/>
            </w:pPr>
            <w:r>
              <w:rPr>
                <w:sz w:val="21"/>
              </w:rPr>
              <w:t>Chapter 5</w:t>
            </w:r>
          </w:p>
        </w:tc>
      </w:tr>
      <w:tr w:rsidR="00C34017" w14:paraId="3A33A20A" w14:textId="77777777">
        <w:trPr>
          <w:cantSplit/>
          <w:jc w:val="center"/>
        </w:trPr>
        <w:tc>
          <w:tcPr>
            <w:tcW w:w="1728" w:type="dxa"/>
          </w:tcPr>
          <w:p w14:paraId="40ADA303" w14:textId="77777777" w:rsidR="00C34017" w:rsidRDefault="00000000">
            <w:pPr>
              <w:spacing w:before="50" w:after="50" w:line="240" w:lineRule="auto"/>
            </w:pPr>
            <w:r>
              <w:rPr>
                <w:b/>
                <w:sz w:val="21"/>
              </w:rPr>
              <w:t>Table G.1</w:t>
            </w:r>
          </w:p>
        </w:tc>
        <w:tc>
          <w:tcPr>
            <w:tcW w:w="5904" w:type="dxa"/>
          </w:tcPr>
          <w:p w14:paraId="60538726" w14:textId="77777777" w:rsidR="00C34017" w:rsidRDefault="00000000">
            <w:pPr>
              <w:spacing w:before="50" w:after="50" w:line="240" w:lineRule="auto"/>
            </w:pPr>
            <w:r>
              <w:rPr>
                <w:sz w:val="21"/>
              </w:rPr>
              <w:t>Glossary of Operations Research, Optimization, and System Terms</w:t>
            </w:r>
          </w:p>
        </w:tc>
        <w:tc>
          <w:tcPr>
            <w:tcW w:w="1728" w:type="dxa"/>
          </w:tcPr>
          <w:p w14:paraId="7F74AD91" w14:textId="77777777" w:rsidR="00C34017" w:rsidRDefault="00000000">
            <w:pPr>
              <w:spacing w:before="50" w:after="50" w:line="240" w:lineRule="auto"/>
            </w:pPr>
            <w:r>
              <w:rPr>
                <w:sz w:val="21"/>
              </w:rPr>
              <w:t>Glossary</w:t>
            </w:r>
          </w:p>
        </w:tc>
      </w:tr>
      <w:tr w:rsidR="00C34017" w14:paraId="4E4E9121" w14:textId="77777777">
        <w:trPr>
          <w:cantSplit/>
          <w:jc w:val="center"/>
        </w:trPr>
        <w:tc>
          <w:tcPr>
            <w:tcW w:w="1728" w:type="dxa"/>
            <w:shd w:val="clear" w:color="auto" w:fill="F2F5F9"/>
          </w:tcPr>
          <w:p w14:paraId="69DC37F7" w14:textId="77777777" w:rsidR="00C34017" w:rsidRDefault="00000000">
            <w:pPr>
              <w:spacing w:before="50" w:after="50" w:line="240" w:lineRule="auto"/>
            </w:pPr>
            <w:r>
              <w:rPr>
                <w:b/>
                <w:sz w:val="21"/>
              </w:rPr>
              <w:t>Table A.1</w:t>
            </w:r>
          </w:p>
        </w:tc>
        <w:tc>
          <w:tcPr>
            <w:tcW w:w="5904" w:type="dxa"/>
            <w:shd w:val="clear" w:color="auto" w:fill="F2F5F9"/>
          </w:tcPr>
          <w:p w14:paraId="405BF2DF" w14:textId="77777777" w:rsidR="00C34017" w:rsidRDefault="00000000">
            <w:pPr>
              <w:spacing w:before="50" w:after="50" w:line="240" w:lineRule="auto"/>
            </w:pPr>
            <w:r>
              <w:rPr>
                <w:sz w:val="21"/>
              </w:rPr>
              <w:t>Command-Line Installation, Execution, Benchmark, and Lint Commands</w:t>
            </w:r>
          </w:p>
        </w:tc>
        <w:tc>
          <w:tcPr>
            <w:tcW w:w="1728" w:type="dxa"/>
            <w:shd w:val="clear" w:color="auto" w:fill="F2F5F9"/>
          </w:tcPr>
          <w:p w14:paraId="22811D52" w14:textId="77777777" w:rsidR="00C34017" w:rsidRDefault="00000000">
            <w:pPr>
              <w:spacing w:before="50" w:after="50" w:line="240" w:lineRule="auto"/>
            </w:pPr>
            <w:r>
              <w:rPr>
                <w:sz w:val="21"/>
              </w:rPr>
              <w:t>Appendix A</w:t>
            </w:r>
          </w:p>
        </w:tc>
      </w:tr>
      <w:tr w:rsidR="00C34017" w14:paraId="320F44B8" w14:textId="77777777">
        <w:trPr>
          <w:cantSplit/>
          <w:jc w:val="center"/>
        </w:trPr>
        <w:tc>
          <w:tcPr>
            <w:tcW w:w="1728" w:type="dxa"/>
          </w:tcPr>
          <w:p w14:paraId="37227DA0" w14:textId="77777777" w:rsidR="00C34017" w:rsidRDefault="00000000">
            <w:pPr>
              <w:spacing w:before="50" w:after="50" w:line="240" w:lineRule="auto"/>
            </w:pPr>
            <w:r>
              <w:rPr>
                <w:b/>
                <w:sz w:val="21"/>
              </w:rPr>
              <w:t>Table B.1</w:t>
            </w:r>
          </w:p>
        </w:tc>
        <w:tc>
          <w:tcPr>
            <w:tcW w:w="5904" w:type="dxa"/>
          </w:tcPr>
          <w:p w14:paraId="413A2669" w14:textId="77777777" w:rsidR="00C34017" w:rsidRDefault="00000000">
            <w:pPr>
              <w:spacing w:before="50" w:after="50" w:line="240" w:lineRule="auto"/>
            </w:pPr>
            <w:r>
              <w:rPr>
                <w:sz w:val="21"/>
              </w:rPr>
              <w:t>Mapping of Streamlit Interface Pages to Underlying Domain Modules</w:t>
            </w:r>
          </w:p>
        </w:tc>
        <w:tc>
          <w:tcPr>
            <w:tcW w:w="1728" w:type="dxa"/>
          </w:tcPr>
          <w:p w14:paraId="6EE06854" w14:textId="77777777" w:rsidR="00C34017" w:rsidRDefault="00000000">
            <w:pPr>
              <w:spacing w:before="50" w:after="50" w:line="240" w:lineRule="auto"/>
            </w:pPr>
            <w:r>
              <w:rPr>
                <w:sz w:val="21"/>
              </w:rPr>
              <w:t>Appendix B</w:t>
            </w:r>
          </w:p>
        </w:tc>
      </w:tr>
    </w:tbl>
    <w:p w14:paraId="0ECC1765" w14:textId="77777777" w:rsidR="00C34017" w:rsidRDefault="00C34017">
      <w:pPr>
        <w:spacing w:after="80" w:line="240" w:lineRule="auto"/>
        <w:jc w:val="both"/>
      </w:pPr>
    </w:p>
    <w:p w14:paraId="46AA3B48" w14:textId="77777777" w:rsidR="00C34017" w:rsidRDefault="00000000">
      <w:pPr>
        <w:keepNext/>
        <w:spacing w:before="120" w:after="280" w:line="240" w:lineRule="auto"/>
        <w:jc w:val="center"/>
      </w:pPr>
      <w:r>
        <w:rPr>
          <w:b/>
          <w:sz w:val="32"/>
          <w:u w:val="single"/>
        </w:rPr>
        <w:t>LIST OF FIGURES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1726"/>
        <w:gridCol w:w="5892"/>
        <w:gridCol w:w="1726"/>
      </w:tblGrid>
      <w:tr w:rsidR="00C34017" w14:paraId="0CC0529F" w14:textId="77777777">
        <w:trPr>
          <w:cantSplit/>
          <w:tblHeader/>
          <w:jc w:val="center"/>
        </w:trPr>
        <w:tc>
          <w:tcPr>
            <w:tcW w:w="1728" w:type="dxa"/>
            <w:shd w:val="clear" w:color="auto" w:fill="1F4E79"/>
            <w:vAlign w:val="center"/>
          </w:tcPr>
          <w:p w14:paraId="0BB11ED6" w14:textId="77777777" w:rsidR="00C34017" w:rsidRDefault="00000000">
            <w:pPr>
              <w:keepNext/>
              <w:spacing w:before="60" w:after="60" w:line="240" w:lineRule="auto"/>
            </w:pPr>
            <w:r>
              <w:rPr>
                <w:b/>
                <w:color w:val="FFFFFF"/>
                <w:sz w:val="21"/>
              </w:rPr>
              <w:t>Figure No.</w:t>
            </w:r>
          </w:p>
        </w:tc>
        <w:tc>
          <w:tcPr>
            <w:tcW w:w="5904" w:type="dxa"/>
            <w:shd w:val="clear" w:color="auto" w:fill="1F4E79"/>
            <w:vAlign w:val="center"/>
          </w:tcPr>
          <w:p w14:paraId="24F8BDE1" w14:textId="77777777" w:rsidR="00C34017" w:rsidRDefault="00000000">
            <w:pPr>
              <w:keepNext/>
              <w:spacing w:before="60" w:after="60" w:line="240" w:lineRule="auto"/>
            </w:pPr>
            <w:r>
              <w:rPr>
                <w:b/>
                <w:color w:val="FFFFFF"/>
                <w:sz w:val="21"/>
              </w:rPr>
              <w:t>Figure Title</w:t>
            </w:r>
          </w:p>
        </w:tc>
        <w:tc>
          <w:tcPr>
            <w:tcW w:w="1728" w:type="dxa"/>
            <w:shd w:val="clear" w:color="auto" w:fill="1F4E79"/>
            <w:vAlign w:val="center"/>
          </w:tcPr>
          <w:p w14:paraId="759914CF" w14:textId="77777777" w:rsidR="00C34017" w:rsidRDefault="00000000">
            <w:pPr>
              <w:keepNext/>
              <w:spacing w:before="60" w:after="60" w:line="240" w:lineRule="auto"/>
            </w:pPr>
            <w:r>
              <w:rPr>
                <w:b/>
                <w:color w:val="FFFFFF"/>
                <w:sz w:val="21"/>
              </w:rPr>
              <w:t>Location</w:t>
            </w:r>
          </w:p>
        </w:tc>
      </w:tr>
      <w:tr w:rsidR="00C34017" w14:paraId="2518C795" w14:textId="77777777">
        <w:trPr>
          <w:cantSplit/>
          <w:jc w:val="center"/>
        </w:trPr>
        <w:tc>
          <w:tcPr>
            <w:tcW w:w="1728" w:type="dxa"/>
          </w:tcPr>
          <w:p w14:paraId="492E5655" w14:textId="77777777" w:rsidR="00C34017" w:rsidRDefault="00000000">
            <w:pPr>
              <w:keepNext/>
              <w:spacing w:before="50" w:after="50" w:line="240" w:lineRule="auto"/>
            </w:pPr>
            <w:r>
              <w:rPr>
                <w:b/>
                <w:sz w:val="21"/>
              </w:rPr>
              <w:t>Figure 2.1</w:t>
            </w:r>
          </w:p>
        </w:tc>
        <w:tc>
          <w:tcPr>
            <w:tcW w:w="5904" w:type="dxa"/>
          </w:tcPr>
          <w:p w14:paraId="11B2DA0A" w14:textId="77777777" w:rsidR="00C34017" w:rsidRDefault="00000000">
            <w:pPr>
              <w:keepNext/>
              <w:spacing w:before="50" w:after="50" w:line="240" w:lineRule="auto"/>
            </w:pPr>
            <w:r>
              <w:rPr>
                <w:sz w:val="21"/>
              </w:rPr>
              <w:t>RouteArena Layered System Architecture and Package Interactions</w:t>
            </w:r>
          </w:p>
        </w:tc>
        <w:tc>
          <w:tcPr>
            <w:tcW w:w="1728" w:type="dxa"/>
          </w:tcPr>
          <w:p w14:paraId="15637F56" w14:textId="77777777" w:rsidR="00C34017" w:rsidRDefault="00000000">
            <w:pPr>
              <w:keepNext/>
              <w:spacing w:before="50" w:after="50" w:line="240" w:lineRule="auto"/>
            </w:pPr>
            <w:r>
              <w:rPr>
                <w:sz w:val="21"/>
              </w:rPr>
              <w:t>Section 2.4</w:t>
            </w:r>
          </w:p>
        </w:tc>
      </w:tr>
      <w:tr w:rsidR="00C34017" w14:paraId="7978992D" w14:textId="77777777">
        <w:trPr>
          <w:cantSplit/>
          <w:jc w:val="center"/>
        </w:trPr>
        <w:tc>
          <w:tcPr>
            <w:tcW w:w="1728" w:type="dxa"/>
            <w:shd w:val="clear" w:color="auto" w:fill="F2F5F9"/>
          </w:tcPr>
          <w:p w14:paraId="42AD6197" w14:textId="77777777" w:rsidR="00C34017" w:rsidRDefault="00000000">
            <w:pPr>
              <w:keepNext/>
              <w:spacing w:before="50" w:after="50" w:line="240" w:lineRule="auto"/>
            </w:pPr>
            <w:r>
              <w:rPr>
                <w:b/>
                <w:sz w:val="21"/>
              </w:rPr>
              <w:t>Figure 2.2</w:t>
            </w:r>
          </w:p>
        </w:tc>
        <w:tc>
          <w:tcPr>
            <w:tcW w:w="5904" w:type="dxa"/>
            <w:shd w:val="clear" w:color="auto" w:fill="F2F5F9"/>
          </w:tcPr>
          <w:p w14:paraId="1085BC1E" w14:textId="77777777" w:rsidR="00C34017" w:rsidRDefault="00000000">
            <w:pPr>
              <w:keepNext/>
              <w:spacing w:before="50" w:after="50" w:line="240" w:lineRule="auto"/>
            </w:pPr>
            <w:r>
              <w:rPr>
                <w:sz w:val="21"/>
              </w:rPr>
              <w:t>Page Execution Workflow, Local Run Persistence, and Grounded Retrieval Loop</w:t>
            </w:r>
          </w:p>
        </w:tc>
        <w:tc>
          <w:tcPr>
            <w:tcW w:w="1728" w:type="dxa"/>
            <w:shd w:val="clear" w:color="auto" w:fill="F2F5F9"/>
          </w:tcPr>
          <w:p w14:paraId="758E91B4" w14:textId="77777777" w:rsidR="00C34017" w:rsidRDefault="00000000">
            <w:pPr>
              <w:keepNext/>
              <w:spacing w:before="50" w:after="50" w:line="240" w:lineRule="auto"/>
            </w:pPr>
            <w:r>
              <w:rPr>
                <w:sz w:val="21"/>
              </w:rPr>
              <w:t>Section 2.5</w:t>
            </w:r>
          </w:p>
        </w:tc>
      </w:tr>
      <w:tr w:rsidR="00C34017" w14:paraId="01AB4BC9" w14:textId="77777777">
        <w:trPr>
          <w:cantSplit/>
          <w:jc w:val="center"/>
        </w:trPr>
        <w:tc>
          <w:tcPr>
            <w:tcW w:w="1728" w:type="dxa"/>
          </w:tcPr>
          <w:p w14:paraId="22995E0B" w14:textId="77777777" w:rsidR="00C34017" w:rsidRDefault="00000000">
            <w:pPr>
              <w:keepNext/>
              <w:spacing w:before="50" w:after="50" w:line="240" w:lineRule="auto"/>
            </w:pPr>
            <w:r>
              <w:rPr>
                <w:b/>
                <w:sz w:val="21"/>
              </w:rPr>
              <w:t>Figure 3.1</w:t>
            </w:r>
          </w:p>
        </w:tc>
        <w:tc>
          <w:tcPr>
            <w:tcW w:w="5904" w:type="dxa"/>
          </w:tcPr>
          <w:p w14:paraId="70B987DC" w14:textId="77777777" w:rsidR="00C34017" w:rsidRDefault="00000000">
            <w:pPr>
              <w:keepNext/>
              <w:spacing w:before="50" w:after="50" w:line="240" w:lineRule="auto"/>
            </w:pPr>
            <w:r>
              <w:rPr>
                <w:sz w:val="21"/>
              </w:rPr>
              <w:t>Demand-Weighted Hub Placement and Single-Rider Delivery Routing Pipeline</w:t>
            </w:r>
          </w:p>
        </w:tc>
        <w:tc>
          <w:tcPr>
            <w:tcW w:w="1728" w:type="dxa"/>
          </w:tcPr>
          <w:p w14:paraId="189E0826" w14:textId="77777777" w:rsidR="00C34017" w:rsidRDefault="00000000">
            <w:pPr>
              <w:keepNext/>
              <w:spacing w:before="50" w:after="50" w:line="240" w:lineRule="auto"/>
            </w:pPr>
            <w:r>
              <w:rPr>
                <w:sz w:val="21"/>
              </w:rPr>
              <w:t>Section 3.4</w:t>
            </w:r>
          </w:p>
        </w:tc>
      </w:tr>
      <w:tr w:rsidR="00C34017" w14:paraId="75280365" w14:textId="77777777">
        <w:trPr>
          <w:cantSplit/>
          <w:jc w:val="center"/>
        </w:trPr>
        <w:tc>
          <w:tcPr>
            <w:tcW w:w="1728" w:type="dxa"/>
            <w:shd w:val="clear" w:color="auto" w:fill="F2F5F9"/>
          </w:tcPr>
          <w:p w14:paraId="2387176B" w14:textId="77777777" w:rsidR="00C34017" w:rsidRDefault="00000000">
            <w:pPr>
              <w:spacing w:before="50" w:after="50" w:line="240" w:lineRule="auto"/>
            </w:pPr>
            <w:r>
              <w:rPr>
                <w:b/>
                <w:sz w:val="21"/>
              </w:rPr>
              <w:t>Figure 3.2</w:t>
            </w:r>
          </w:p>
        </w:tc>
        <w:tc>
          <w:tcPr>
            <w:tcW w:w="5904" w:type="dxa"/>
            <w:shd w:val="clear" w:color="auto" w:fill="F2F5F9"/>
          </w:tcPr>
          <w:p w14:paraId="109A1C99" w14:textId="77777777" w:rsidR="00C34017" w:rsidRDefault="00000000">
            <w:pPr>
              <w:spacing w:before="50" w:after="50" w:line="240" w:lineRule="auto"/>
            </w:pPr>
            <w:r>
              <w:rPr>
                <w:sz w:val="21"/>
              </w:rPr>
              <w:t>Smart Tuning Pipeline: Space-Filling Sampling, Surrogates, and Bayesian Optimization</w:t>
            </w:r>
          </w:p>
        </w:tc>
        <w:tc>
          <w:tcPr>
            <w:tcW w:w="1728" w:type="dxa"/>
            <w:shd w:val="clear" w:color="auto" w:fill="F2F5F9"/>
          </w:tcPr>
          <w:p w14:paraId="0347D0F5" w14:textId="77777777" w:rsidR="00C34017" w:rsidRDefault="00000000">
            <w:pPr>
              <w:spacing w:before="50" w:after="50" w:line="240" w:lineRule="auto"/>
            </w:pPr>
            <w:r>
              <w:rPr>
                <w:sz w:val="21"/>
              </w:rPr>
              <w:t>Section 3.6</w:t>
            </w:r>
          </w:p>
        </w:tc>
      </w:tr>
    </w:tbl>
    <w:p w14:paraId="1B1722F8" w14:textId="77777777" w:rsidR="00C34017" w:rsidRDefault="00C34017">
      <w:pPr>
        <w:spacing w:after="80" w:line="240" w:lineRule="auto"/>
        <w:jc w:val="both"/>
      </w:pPr>
    </w:p>
    <w:p w14:paraId="61A55670" w14:textId="77777777" w:rsidR="00C34017" w:rsidRDefault="00000000">
      <w:pPr>
        <w:keepNext/>
        <w:pageBreakBefore/>
        <w:spacing w:before="120" w:after="320" w:line="240" w:lineRule="auto"/>
        <w:jc w:val="center"/>
      </w:pPr>
      <w:r>
        <w:rPr>
          <w:b/>
          <w:sz w:val="40"/>
          <w:u w:val="single"/>
        </w:rPr>
        <w:lastRenderedPageBreak/>
        <w:t>CHAPTER 1 — INTRODUCTION</w:t>
      </w:r>
    </w:p>
    <w:p w14:paraId="1EF1F86E" w14:textId="77777777" w:rsidR="00C34017" w:rsidRDefault="00000000">
      <w:pPr>
        <w:keepNext/>
        <w:spacing w:before="240" w:after="120" w:line="240" w:lineRule="auto"/>
      </w:pPr>
      <w:r>
        <w:rPr>
          <w:b/>
          <w:sz w:val="28"/>
        </w:rPr>
        <w:t>1.1 Background and Motivation</w:t>
      </w:r>
    </w:p>
    <w:p w14:paraId="43D46376" w14:textId="77777777" w:rsidR="00C34017" w:rsidRDefault="00000000">
      <w:pPr>
        <w:spacing w:after="120" w:line="240" w:lineRule="auto"/>
        <w:jc w:val="both"/>
      </w:pPr>
      <w:r>
        <w:t>Modern last-mile logistics and quantitative decision-making rely on a rich spectrum of mathematical tools, ranging from continuous numerical optimization and continuous facility location to combinatorial tour routing, Monte Carlo uncertainty quantification, and surrogate-based hyperparameter tuning. In traditional coursework, these topics are often introduced in isolation: gradient-based and second-order continuous solvers are studied on algebraic test functions, the Traveling Salesperson Problem (TSP) is analyzed as a static graph abstraction, and stochastic simulation or Bayesian optimization is treated separately in statistics or machine-learning modules. When these methods are packaged inside opaque commercial software or black-box libraries, students rarely see how step sizes, curvature estimates, local edge swaps, detour assumptions, or surrogate models interact on a shared problem.</w:t>
      </w:r>
    </w:p>
    <w:p w14:paraId="45F874FE" w14:textId="77777777" w:rsidR="00C34017" w:rsidRDefault="00000000">
      <w:pPr>
        <w:spacing w:after="120" w:line="240" w:lineRule="auto"/>
        <w:jc w:val="both"/>
      </w:pPr>
      <w:r>
        <w:t>RouteArena addresses this pedagogical gap by providing a local, interactive teaching and decision-support application built with Python and Streamlit. Rather than presenting optimization as an unobservable black box that emits a single number, RouteArena makes algorithmic behavior directly observable. Users can trace first-order, second-order, and scalar line-search trajectories on benchmark surfaces, place a delivery hub around a localized planar model of Nerul, Navi Mumbai, compare exact dynamic programming against heuristic and metaheuristic tour solvers for a single delivery rider, simulate travel-time variability under seeded lognormal assumptions, tune Ant Colony Optimization (ACO) parameters using space-filling designs and Gaussian process surrogates, and inspect an offline research assistant with explicit numeric grounding safeguards.</w:t>
      </w:r>
    </w:p>
    <w:p w14:paraId="67AD06EB" w14:textId="77777777" w:rsidR="00C34017" w:rsidRDefault="00000000">
      <w:pPr>
        <w:spacing w:after="120" w:line="240" w:lineRule="auto"/>
        <w:jc w:val="both"/>
      </w:pPr>
      <w:r>
        <w:t>Equally important to RouteArena's educational philosophy is the explicit visibility of modeling assumptions and operational boundaries. Every distance calculation, detour multiplier, speed assumption, stop-count limit, and stochastic factor is exposed in both the user interface and the source code so that learners can critically distinguish mathematical models from live commercial navigation or fleet-management systems.</w:t>
      </w:r>
    </w:p>
    <w:p w14:paraId="73EF4C9F" w14:textId="77777777" w:rsidR="00C34017" w:rsidRDefault="00000000">
      <w:pPr>
        <w:keepNext/>
        <w:spacing w:before="240" w:after="120" w:line="240" w:lineRule="auto"/>
      </w:pPr>
      <w:r>
        <w:rPr>
          <w:b/>
          <w:sz w:val="28"/>
        </w:rPr>
        <w:t>1.2 Problem Statement</w:t>
      </w:r>
    </w:p>
    <w:p w14:paraId="3E5B5524" w14:textId="77777777" w:rsidR="00C34017" w:rsidRDefault="00000000">
      <w:pPr>
        <w:spacing w:after="120" w:line="240" w:lineRule="auto"/>
        <w:jc w:val="both"/>
      </w:pPr>
      <w:r>
        <w:t>Students and practitioners learning operations research and algorithmic decision support face three recurring challenges. First, standard solver calls return final coordinates or tour lengths without exposing intermediate search paths, iteration counts, or sensitivity to initialization and hyperparameter choices. Second, connecting continuous optimization (such as hub coordinate selection), discrete combinatorial optimization (such as closed delivery tour construction), stochastic risk analysis, and surrogate-based parameter tuning within one coherent domain is difficult without a unified software testbed. Third, when generative AI assistants are added to technical tools, unconstrained language models can hallucinate numerical metrics or expose user-uploaded data unless offline retrieval fallbacks, explicit opt-in controls, numeric grounding checks, and strict schema validation are enforced.</w:t>
      </w:r>
    </w:p>
    <w:p w14:paraId="50DE16C6" w14:textId="77777777" w:rsidR="00C34017" w:rsidRDefault="00000000">
      <w:pPr>
        <w:spacing w:after="120" w:line="240" w:lineRule="auto"/>
        <w:jc w:val="both"/>
      </w:pPr>
      <w:r>
        <w:t xml:space="preserve">The core design problem addressed by RouteArena is therefore: how can a self-contained, locally executable software platform integrate continuous optimization, facility location, single-rider delivery routing, repeatable Monte Carlo risk simulation, surrogate-assisted hyperparameter </w:t>
      </w:r>
      <w:r>
        <w:lastRenderedPageBreak/>
        <w:t>tuning, and numerically grounded local documentation retrieval while keeping every mathematical assumption and system boundary transparent?</w:t>
      </w:r>
    </w:p>
    <w:p w14:paraId="731C9BD1" w14:textId="77777777" w:rsidR="00C34017" w:rsidRDefault="00000000">
      <w:pPr>
        <w:keepNext/>
        <w:spacing w:before="240" w:after="120" w:line="240" w:lineRule="auto"/>
      </w:pPr>
      <w:r>
        <w:rPr>
          <w:b/>
          <w:sz w:val="28"/>
        </w:rPr>
        <w:t>1.3 Aim and Objectives</w:t>
      </w:r>
    </w:p>
    <w:p w14:paraId="2B92A4BA" w14:textId="77777777" w:rsidR="00C34017" w:rsidRDefault="00000000">
      <w:pPr>
        <w:spacing w:after="120" w:line="240" w:lineRule="auto"/>
        <w:jc w:val="both"/>
      </w:pPr>
      <w:r>
        <w:t>The primary aim of this project is to design, implement, and verify RouteArena—an interactive, locally executed Python and Streamlit teaching application for operations research and last-mile delivery planning. To achieve this aim, the project establishes the following concrete objectives:</w:t>
      </w:r>
    </w:p>
    <w:p w14:paraId="33C63A87" w14:textId="77777777" w:rsidR="00C34017" w:rsidRDefault="00000000">
      <w:pPr>
        <w:spacing w:before="20" w:after="80" w:line="240" w:lineRule="auto"/>
        <w:ind w:left="432" w:hanging="259"/>
        <w:jc w:val="both"/>
      </w:pPr>
      <w:r>
        <w:rPr>
          <w:b/>
        </w:rPr>
        <w:t xml:space="preserve">• Demonstrate Continuous Optimization Methods: </w:t>
      </w:r>
      <w:r>
        <w:t>Implement and visualize first-order methods (gradient descent, Adagrad, RMSProp, Adadelta, Adam), second-order methods (Newton, secant, BFGS), and scalar line-search methods (golden-section search, Fibonacci search, quadratic fitting) on benchmark functions including the quadratic bowl and the Rosenbrock function.</w:t>
      </w:r>
    </w:p>
    <w:p w14:paraId="56C02768" w14:textId="77777777" w:rsidR="00C34017" w:rsidRDefault="00000000">
      <w:pPr>
        <w:spacing w:before="20" w:after="80" w:line="240" w:lineRule="auto"/>
        <w:ind w:left="432" w:hanging="259"/>
        <w:jc w:val="both"/>
      </w:pPr>
      <w:r>
        <w:rPr>
          <w:b/>
        </w:rPr>
        <w:t xml:space="preserve">• Implement Demand-Weighted Facility Location: </w:t>
      </w:r>
      <w:r>
        <w:t>Formulate and solve a continuous hub-placement problem that minimizes total demand-weighted distance to customer stops over a localized planar representation around Nerul, Navi Mumbai, with reference comparison against SciPy in reproducible experiment scripts.</w:t>
      </w:r>
    </w:p>
    <w:p w14:paraId="24B49CDF" w14:textId="77777777" w:rsidR="00C34017" w:rsidRDefault="00000000">
      <w:pPr>
        <w:spacing w:before="20" w:after="80" w:line="240" w:lineRule="auto"/>
        <w:ind w:left="432" w:hanging="259"/>
        <w:jc w:val="both"/>
      </w:pPr>
      <w:r>
        <w:rPr>
          <w:b/>
        </w:rPr>
        <w:t xml:space="preserve">• Compare Single-Rider Delivery Routing Solvers: </w:t>
      </w:r>
      <w:r>
        <w:t>Build and compare five closed-tour routing algorithms—Nearest Neighbor, Nearest Neighbor + 2-opt, exact Held–Karp dynamic programming (up to 12 stops), Genetic Algorithm, and Ant Colony Optimization—over seeded synthetic stops or validated CSV uploads.</w:t>
      </w:r>
    </w:p>
    <w:p w14:paraId="3FF2D38E" w14:textId="77777777" w:rsidR="00C34017" w:rsidRDefault="00000000">
      <w:pPr>
        <w:spacing w:before="20" w:after="80" w:line="240" w:lineRule="auto"/>
        <w:ind w:left="432" w:hanging="259"/>
        <w:jc w:val="both"/>
      </w:pPr>
      <w:r>
        <w:rPr>
          <w:b/>
        </w:rPr>
        <w:t xml:space="preserve">• Model Route-Time Uncertainty and Risk: </w:t>
      </w:r>
      <w:r>
        <w:t>Quantify tour duration variability using a seeded Monte Carlo simulation with a shared day-wide lognormal traffic factor and independent per-leg factors, alongside a configurable interval-based worst-case estimator.</w:t>
      </w:r>
    </w:p>
    <w:p w14:paraId="61AABF6F" w14:textId="77777777" w:rsidR="00C34017" w:rsidRDefault="00000000">
      <w:pPr>
        <w:spacing w:before="20" w:after="80" w:line="240" w:lineRule="auto"/>
        <w:ind w:left="432" w:hanging="259"/>
        <w:jc w:val="both"/>
      </w:pPr>
      <w:r>
        <w:rPr>
          <w:b/>
        </w:rPr>
        <w:t xml:space="preserve">• Introduce Surrogate Modeling and Bayesian Optimization: </w:t>
      </w:r>
      <w:r>
        <w:t>Evaluate random, stratified/grid, factorial, and Latin-hypercube sampling plans using space-filling metrics (centered discrepancy and minimum pairwise distance), fit polynomial-basis and RBF Gaussian process surrogates, and compare expected-improvement Bayesian optimization against equal-budget random search for ACO parameter tuning.</w:t>
      </w:r>
    </w:p>
    <w:p w14:paraId="6E7EDEC9" w14:textId="77777777" w:rsidR="00C34017" w:rsidRDefault="00000000">
      <w:pPr>
        <w:spacing w:before="20" w:after="80" w:line="240" w:lineRule="auto"/>
        <w:ind w:left="432" w:hanging="259"/>
        <w:jc w:val="both"/>
      </w:pPr>
      <w:r>
        <w:rPr>
          <w:b/>
        </w:rPr>
        <w:t xml:space="preserve">• Illustrate Machine Learning Optimization Fundamentals: </w:t>
      </w:r>
      <w:r>
        <w:t>Provide a synthetic linear-regression training module (“How AI Learns”) comparing gradient descent and Adam against ordinary least squares and scikit-learn references.</w:t>
      </w:r>
    </w:p>
    <w:p w14:paraId="1435C094" w14:textId="77777777" w:rsidR="00C34017" w:rsidRDefault="00000000">
      <w:pPr>
        <w:spacing w:before="20" w:after="80" w:line="240" w:lineRule="auto"/>
        <w:ind w:left="432" w:hanging="259"/>
        <w:jc w:val="both"/>
      </w:pPr>
      <w:r>
        <w:rPr>
          <w:b/>
        </w:rPr>
        <w:t xml:space="preserve">• Provide an Offline and Numerically Grounded Assistant: </w:t>
      </w:r>
      <w:r>
        <w:t>Enable local search and source-cited retrieval over Markdown course notes and saved JSON run summaries without requiring an external LLM, while enforcing explicit user opt-in, numeric grounding verification, privacy filtering, and Pydantic JSON validation when an optional provider is enabled.</w:t>
      </w:r>
    </w:p>
    <w:p w14:paraId="6D29B578" w14:textId="77777777" w:rsidR="00C34017" w:rsidRDefault="00000000">
      <w:pPr>
        <w:spacing w:before="20" w:after="80" w:line="240" w:lineRule="auto"/>
        <w:ind w:left="432" w:hanging="259"/>
        <w:jc w:val="both"/>
      </w:pPr>
      <w:r>
        <w:rPr>
          <w:b/>
        </w:rPr>
        <w:t xml:space="preserve">• Maintain Transparency and Reproducibility: </w:t>
      </w:r>
      <w:r>
        <w:t>Expose all modeling assumptions, computational limits, and educational disclaimers in the interface, backed by reproducible CLI benchmark scripts, Docker containerization, and an automated test suite.</w:t>
      </w:r>
    </w:p>
    <w:p w14:paraId="7423B646" w14:textId="77777777" w:rsidR="00C34017" w:rsidRDefault="00000000">
      <w:pPr>
        <w:keepNext/>
        <w:spacing w:before="240" w:after="120" w:line="240" w:lineRule="auto"/>
      </w:pPr>
      <w:r>
        <w:rPr>
          <w:b/>
          <w:sz w:val="28"/>
        </w:rPr>
        <w:t>1.4 Scope and Boundaries</w:t>
      </w:r>
    </w:p>
    <w:p w14:paraId="19149B09" w14:textId="77777777" w:rsidR="00C34017" w:rsidRDefault="00000000">
      <w:pPr>
        <w:spacing w:after="120" w:line="240" w:lineRule="auto"/>
        <w:jc w:val="both"/>
      </w:pPr>
      <w:r>
        <w:t xml:space="preserve">RouteArena is scoped strictly as an educational and local decision-support demonstration. The main delivery planning problem models a single hub and a single rider visiting a set of customer stops and returning to the hub to complete a closed tour. By default, customer stops are </w:t>
      </w:r>
      <w:r>
        <w:lastRenderedPageBreak/>
        <w:t>synthetically generated and seeded near mapped roadside anchors in Nerul, Navi Mumbai; users may also upload a custom CSV file containing name, lat, lon, and demand columns, which is validated in memory under explicit file-size and stop-count limits. Due to the exponential time and state-space complexity of exact dynamic programming, the Held–Karp solver is capped at 12 customer stops in the user interface, where it serves as an exact optimality baseline for heuristic and metaheuristic algorithms.</w:t>
      </w:r>
    </w:p>
    <w:p w14:paraId="468C68A2" w14:textId="77777777" w:rsidR="00C34017" w:rsidRDefault="00000000">
      <w:pPr>
        <w:spacing w:after="120" w:line="240" w:lineRule="auto"/>
        <w:jc w:val="both"/>
      </w:pPr>
      <w:r>
        <w:t>To prevent misinterpretation of simulation outputs as live operational telemetry, the following boundaries are strictly enforced across the software and documentation:</w:t>
      </w:r>
    </w:p>
    <w:p w14:paraId="1396E9D1" w14:textId="77777777" w:rsidR="00C34017" w:rsidRDefault="00000000">
      <w:pPr>
        <w:spacing w:before="20" w:after="80" w:line="240" w:lineRule="auto"/>
        <w:ind w:left="432" w:hanging="259"/>
        <w:jc w:val="both"/>
      </w:pPr>
      <w:r>
        <w:rPr>
          <w:b/>
        </w:rPr>
        <w:t xml:space="preserve">• Not a Live Navigation or Fleet System: </w:t>
      </w:r>
      <w:r>
        <w:t>RouteArena does not solve multi-vehicle routing (VRP), vehicle capacity scheduling, time-window dispatch, live fleet tracking, or turn-by-turn street navigation.</w:t>
      </w:r>
    </w:p>
    <w:p w14:paraId="1F94BE09" w14:textId="77777777" w:rsidR="00C34017" w:rsidRDefault="00000000">
      <w:pPr>
        <w:spacing w:before="20" w:after="80" w:line="240" w:lineRule="auto"/>
        <w:ind w:left="432" w:hanging="259"/>
        <w:jc w:val="both"/>
      </w:pPr>
      <w:r>
        <w:rPr>
          <w:b/>
        </w:rPr>
        <w:t xml:space="preserve">• Analytical Route-Time Convention: </w:t>
      </w:r>
      <w:r>
        <w:t>Built-in route durations are computed from straight-line Haversine distances multiplied by a 1.25 detour factor and divided by an assumed average speed of 25 km/h. Map lines connect coordinates directly and do not follow street geometry.</w:t>
      </w:r>
    </w:p>
    <w:p w14:paraId="284B2135" w14:textId="77777777" w:rsidR="00C34017" w:rsidRDefault="00000000">
      <w:pPr>
        <w:spacing w:before="20" w:after="80" w:line="240" w:lineRule="auto"/>
        <w:ind w:left="432" w:hanging="259"/>
        <w:jc w:val="both"/>
      </w:pPr>
      <w:r>
        <w:rPr>
          <w:b/>
        </w:rPr>
        <w:t xml:space="preserve">• Simulated Uncertainty Scenarios: </w:t>
      </w:r>
      <w:r>
        <w:t>Monte Carlo and interval risk calculations reflect documented mathematical assumptions (seeded lognormal multipliers and configurable intervals), not empirically calibrated, historical, or live traffic measurements.</w:t>
      </w:r>
    </w:p>
    <w:p w14:paraId="6545C219" w14:textId="77777777" w:rsidR="00C34017" w:rsidRDefault="00000000">
      <w:pPr>
        <w:spacing w:before="20" w:after="80" w:line="240" w:lineRule="auto"/>
        <w:ind w:left="432" w:hanging="259"/>
        <w:jc w:val="both"/>
      </w:pPr>
      <w:r>
        <w:rPr>
          <w:b/>
        </w:rPr>
        <w:t xml:space="preserve">• Reference Integrations Remain Optional: </w:t>
      </w:r>
      <w:r>
        <w:t>SciPy is used in experiment scripts as a reference comparator rather than as the application's built-in hub solver. Optional extras for TSPLIB/OR-Tools benchmarking and OSMnx directed road-network shortest-path distances (in metres, potentially asymmetric due to one-way streets) are separate reference tools and do not replace the symmetric distance matrix required by the from-scratch routing solvers.</w:t>
      </w:r>
    </w:p>
    <w:p w14:paraId="40341CBD" w14:textId="77777777" w:rsidR="00C34017" w:rsidRDefault="00000000">
      <w:pPr>
        <w:spacing w:before="20" w:after="80" w:line="240" w:lineRule="auto"/>
        <w:ind w:left="432" w:hanging="259"/>
        <w:jc w:val="both"/>
      </w:pPr>
      <w:r>
        <w:rPr>
          <w:b/>
        </w:rPr>
        <w:t xml:space="preserve">• Strict AI Privacy and Solver Independence: </w:t>
      </w:r>
      <w:r>
        <w:t>Core solvers run locally without any language model. When optional model answers are enabled by the user, customer names, uploaded stop data, and coordinates are withheld from external providers, and numerical solver results are never computed by an LLM.</w:t>
      </w:r>
    </w:p>
    <w:p w14:paraId="2A3F4877" w14:textId="77777777" w:rsidR="00C34017" w:rsidRDefault="00000000">
      <w:pPr>
        <w:keepNext/>
        <w:spacing w:before="240" w:after="120" w:line="240" w:lineRule="auto"/>
      </w:pPr>
      <w:r>
        <w:rPr>
          <w:b/>
          <w:sz w:val="28"/>
        </w:rPr>
        <w:t>1.5 Project Methodology and Development Approach</w:t>
      </w:r>
    </w:p>
    <w:p w14:paraId="58CBD3D9" w14:textId="77777777" w:rsidR="00C34017" w:rsidRDefault="00000000">
      <w:pPr>
        <w:spacing w:after="120" w:line="240" w:lineRule="auto"/>
        <w:jc w:val="both"/>
      </w:pPr>
      <w:r>
        <w:t>The project follows an iterative, modular software engineering methodology tailored for scientific and educational computing. The architecture cleanly decouples user-interface rendering (`src/routearena/ui/`) from mathematical solvers (`optimizers/`, `logistics/`, `surrogate/`, `ml/`), local retrieval and validation services (`genai/`), reproducible batch experiment runners (`scripts/`), and automated verification (`tests/`). Development proceeded through six structured stages:</w:t>
      </w:r>
    </w:p>
    <w:p w14:paraId="1E8B04C6" w14:textId="77777777" w:rsidR="00C34017" w:rsidRDefault="00000000">
      <w:pPr>
        <w:spacing w:before="20" w:after="80" w:line="240" w:lineRule="auto"/>
        <w:ind w:left="432" w:hanging="259"/>
        <w:jc w:val="both"/>
      </w:pPr>
      <w:r>
        <w:rPr>
          <w:b/>
        </w:rPr>
        <w:t xml:space="preserve">• Stage 1 — Mathematical Formulation and Domain Modeling: </w:t>
      </w:r>
      <w:r>
        <w:t>Define standardized result structures, objective functions, Haversine and planar coordinate transformations, detour/speed conversions, and seeded random number generation conventions.</w:t>
      </w:r>
    </w:p>
    <w:p w14:paraId="5642EAB5" w14:textId="77777777" w:rsidR="00C34017" w:rsidRDefault="00000000">
      <w:pPr>
        <w:spacing w:before="20" w:after="80" w:line="240" w:lineRule="auto"/>
        <w:ind w:left="432" w:hanging="259"/>
        <w:jc w:val="both"/>
      </w:pPr>
      <w:r>
        <w:rPr>
          <w:b/>
        </w:rPr>
        <w:t xml:space="preserve">• Stage 2 — Core Algorithm Implementation: </w:t>
      </w:r>
      <w:r>
        <w:t>Implement first-order, second-order, and scalar line-search optimizers, the planar demand-weighted hub solver, and the five closed-tour routing algorithms (Nearest Neighbor, 2-opt, Held–Karp, Genetic Algorithm, and ACO) from scratch in Python.</w:t>
      </w:r>
    </w:p>
    <w:p w14:paraId="6033063B" w14:textId="77777777" w:rsidR="00C34017" w:rsidRDefault="00000000">
      <w:pPr>
        <w:spacing w:before="20" w:after="80" w:line="240" w:lineRule="auto"/>
        <w:ind w:left="432" w:hanging="259"/>
        <w:jc w:val="both"/>
      </w:pPr>
      <w:r>
        <w:rPr>
          <w:b/>
        </w:rPr>
        <w:t xml:space="preserve">• Stage 3 — Uncertainty, Surrogate, and ML Modules: </w:t>
      </w:r>
      <w:r>
        <w:t xml:space="preserve">Develop the seeded lognormal Monte Carlo and interval risk engine, implement space-filling experimental designs and surrogate </w:t>
      </w:r>
      <w:r>
        <w:lastRenderedPageBreak/>
        <w:t>models (polynomial regression and RBF Gaussian process) with expected-improvement acquisition, and build the synthetic regression trainer.</w:t>
      </w:r>
    </w:p>
    <w:p w14:paraId="2082F587" w14:textId="77777777" w:rsidR="00C34017" w:rsidRDefault="00000000">
      <w:pPr>
        <w:spacing w:before="20" w:after="80" w:line="240" w:lineRule="auto"/>
        <w:ind w:left="432" w:hanging="259"/>
        <w:jc w:val="both"/>
      </w:pPr>
      <w:r>
        <w:rPr>
          <w:b/>
        </w:rPr>
        <w:t xml:space="preserve">• Stage 4 — Offline Assistant and Safety Guardrails: </w:t>
      </w:r>
      <w:r>
        <w:t>Construct the local Markdown and JSON run-summary indexer, template-based offline responder, numeric grounding verifier, and Pydantic scenario parser.</w:t>
      </w:r>
    </w:p>
    <w:p w14:paraId="5B120BB1" w14:textId="77777777" w:rsidR="00C34017" w:rsidRDefault="00000000">
      <w:pPr>
        <w:spacing w:before="20" w:after="80" w:line="240" w:lineRule="auto"/>
        <w:ind w:left="432" w:hanging="259"/>
        <w:jc w:val="both"/>
      </w:pPr>
      <w:r>
        <w:rPr>
          <w:b/>
        </w:rPr>
        <w:t xml:space="preserve">• Stage 5 — Interactive Interface and Map Modernization: </w:t>
      </w:r>
      <w:r>
        <w:t>Build the multi-page Streamlit application (`app.py`) with interactive parameter controls, convergence plots, comparison tables, and Plotly map rendering updated from deprecated Mapbox APIs to Plotly 5.24+ `Scattermap` and `layout.map`.</w:t>
      </w:r>
    </w:p>
    <w:p w14:paraId="5E57625C" w14:textId="77777777" w:rsidR="00C34017" w:rsidRDefault="00000000">
      <w:pPr>
        <w:spacing w:before="20" w:after="80" w:line="240" w:lineRule="auto"/>
        <w:ind w:left="432" w:hanging="259"/>
        <w:jc w:val="both"/>
      </w:pPr>
      <w:r>
        <w:rPr>
          <w:b/>
        </w:rPr>
        <w:t xml:space="preserve">• Stage 6 — Verification, Benchmarking, and Containerization: </w:t>
      </w:r>
      <w:r>
        <w:t>Author 60 automated `pytest` unit and integration tests, configure reproducible CLI scripts (`run_experiments.py`, `run_tuning_experiment.py`, `run_tsplib_benchmark.py`), establish a non-root offline Dockerfile, and configure GitHub Actions CI for Python 3.11 and 3.12.</w:t>
      </w:r>
    </w:p>
    <w:p w14:paraId="59655430" w14:textId="77777777" w:rsidR="00C34017" w:rsidRDefault="00000000">
      <w:pPr>
        <w:keepNext/>
        <w:spacing w:before="240" w:after="120" w:line="240" w:lineRule="auto"/>
      </w:pPr>
      <w:r>
        <w:rPr>
          <w:b/>
          <w:sz w:val="28"/>
        </w:rPr>
        <w:t>1.6 Organisation of the Report</w:t>
      </w:r>
    </w:p>
    <w:p w14:paraId="1F5B9D71" w14:textId="77777777" w:rsidR="00C34017" w:rsidRDefault="00000000">
      <w:pPr>
        <w:spacing w:after="120" w:line="240" w:lineRule="auto"/>
        <w:jc w:val="both"/>
      </w:pPr>
      <w:r>
        <w:t>The remainder of this project report is organized into five chapters followed by references, a glossary, and three technical appendices. Chapter 2 presents the system analysis and design, covering functional and non-functional requirements, layered architecture, page execution data flow, mathematical formulations for all optimization, routing, risk, and surrogate modules, data schemas, and system constraints. Chapter 3 details the implementation of each software package, the optional TSPLIB/OR-Tools and OSMnx integrations, the Plotly `Scattermap` update, and Docker/CI configurations. Chapter 4 describes the testing strategy, validation techniques, practical maintenance considerations, and structured test cases. Chapter 5 discusses the implemented module capabilities, qualitative educational insights, observed verification outcomes (including the 60 passed tests and current linting status), and templates for recording local experiment metrics without fabricating unexecuted measurements. Chapter 6 concludes the report with a summary of contributions, system limitations, and directions for future enhancements.</w:t>
      </w:r>
    </w:p>
    <w:p w14:paraId="18B3B006" w14:textId="77777777" w:rsidR="00C34017" w:rsidRDefault="00000000">
      <w:pPr>
        <w:keepNext/>
        <w:pageBreakBefore/>
        <w:spacing w:before="120" w:after="320" w:line="240" w:lineRule="auto"/>
        <w:jc w:val="center"/>
      </w:pPr>
      <w:r>
        <w:rPr>
          <w:b/>
          <w:sz w:val="40"/>
          <w:u w:val="single"/>
        </w:rPr>
        <w:lastRenderedPageBreak/>
        <w:t>CHAPTER 2 — SYSTEM ANALYSIS AND DESIGN</w:t>
      </w:r>
    </w:p>
    <w:p w14:paraId="4074A3F5" w14:textId="77777777" w:rsidR="00C34017" w:rsidRDefault="00000000">
      <w:pPr>
        <w:keepNext/>
        <w:spacing w:before="240" w:after="120" w:line="240" w:lineRule="auto"/>
      </w:pPr>
      <w:r>
        <w:rPr>
          <w:b/>
          <w:sz w:val="28"/>
        </w:rPr>
        <w:t>2.1 Functional Requirements</w:t>
      </w:r>
    </w:p>
    <w:p w14:paraId="55C2B64F" w14:textId="77777777" w:rsidR="00C34017" w:rsidRDefault="00000000">
      <w:pPr>
        <w:spacing w:after="120" w:line="240" w:lineRule="auto"/>
        <w:jc w:val="both"/>
      </w:pPr>
      <w:r>
        <w:t>RouteArena's functional requirements span numerical optimization, geospatial facility location, combinatorial tour planning, uncertainty analysis, surrogate-assisted tuning, synthetic machine learning, local retrieval, and reproducible experimentation. Table 2.1 summarizes the core functional requirements.</w:t>
      </w:r>
    </w:p>
    <w:p w14:paraId="29D8D968" w14:textId="77777777" w:rsidR="00C34017" w:rsidRDefault="00000000">
      <w:pPr>
        <w:keepNext/>
        <w:spacing w:before="160" w:after="80" w:line="240" w:lineRule="auto"/>
      </w:pPr>
      <w:r>
        <w:rPr>
          <w:b/>
          <w:sz w:val="22"/>
        </w:rPr>
        <w:t>Table 2.1: Functional Requirements Specification for RouteArena</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1222"/>
        <w:gridCol w:w="2660"/>
        <w:gridCol w:w="5462"/>
      </w:tblGrid>
      <w:tr w:rsidR="00C34017" w14:paraId="4CCE2F9C" w14:textId="77777777">
        <w:trPr>
          <w:cantSplit/>
          <w:tblHeader/>
          <w:jc w:val="center"/>
        </w:trPr>
        <w:tc>
          <w:tcPr>
            <w:tcW w:w="1224" w:type="dxa"/>
            <w:shd w:val="clear" w:color="auto" w:fill="1F4E79"/>
            <w:vAlign w:val="center"/>
          </w:tcPr>
          <w:p w14:paraId="7F19230D" w14:textId="77777777" w:rsidR="00C34017" w:rsidRDefault="00000000">
            <w:pPr>
              <w:keepNext/>
              <w:spacing w:before="60" w:after="60" w:line="240" w:lineRule="auto"/>
            </w:pPr>
            <w:r>
              <w:rPr>
                <w:b/>
                <w:color w:val="FFFFFF"/>
                <w:sz w:val="21"/>
              </w:rPr>
              <w:t>Req. ID</w:t>
            </w:r>
          </w:p>
        </w:tc>
        <w:tc>
          <w:tcPr>
            <w:tcW w:w="2664" w:type="dxa"/>
            <w:shd w:val="clear" w:color="auto" w:fill="1F4E79"/>
            <w:vAlign w:val="center"/>
          </w:tcPr>
          <w:p w14:paraId="02629360" w14:textId="77777777" w:rsidR="00C34017" w:rsidRDefault="00000000">
            <w:pPr>
              <w:keepNext/>
              <w:spacing w:before="60" w:after="60" w:line="240" w:lineRule="auto"/>
            </w:pPr>
            <w:r>
              <w:rPr>
                <w:b/>
                <w:color w:val="FFFFFF"/>
                <w:sz w:val="21"/>
              </w:rPr>
              <w:t>Feature Area</w:t>
            </w:r>
          </w:p>
        </w:tc>
        <w:tc>
          <w:tcPr>
            <w:tcW w:w="5472" w:type="dxa"/>
            <w:shd w:val="clear" w:color="auto" w:fill="1F4E79"/>
            <w:vAlign w:val="center"/>
          </w:tcPr>
          <w:p w14:paraId="1ABC81D9" w14:textId="77777777" w:rsidR="00C34017" w:rsidRDefault="00000000">
            <w:pPr>
              <w:keepNext/>
              <w:spacing w:before="60" w:after="60" w:line="240" w:lineRule="auto"/>
            </w:pPr>
            <w:r>
              <w:rPr>
                <w:b/>
                <w:color w:val="FFFFFF"/>
                <w:sz w:val="21"/>
              </w:rPr>
              <w:t>Functional Description</w:t>
            </w:r>
          </w:p>
        </w:tc>
      </w:tr>
      <w:tr w:rsidR="00C34017" w14:paraId="0391F61D" w14:textId="77777777">
        <w:trPr>
          <w:cantSplit/>
          <w:jc w:val="center"/>
        </w:trPr>
        <w:tc>
          <w:tcPr>
            <w:tcW w:w="1224" w:type="dxa"/>
          </w:tcPr>
          <w:p w14:paraId="1D0552FC" w14:textId="77777777" w:rsidR="00C34017" w:rsidRDefault="00000000">
            <w:pPr>
              <w:spacing w:before="50" w:after="50" w:line="240" w:lineRule="auto"/>
            </w:pPr>
            <w:r>
              <w:rPr>
                <w:b/>
                <w:sz w:val="21"/>
              </w:rPr>
              <w:t>FR-01</w:t>
            </w:r>
          </w:p>
        </w:tc>
        <w:tc>
          <w:tcPr>
            <w:tcW w:w="2664" w:type="dxa"/>
          </w:tcPr>
          <w:p w14:paraId="704D42D1" w14:textId="77777777" w:rsidR="00C34017" w:rsidRDefault="00000000">
            <w:pPr>
              <w:spacing w:before="50" w:after="50" w:line="240" w:lineRule="auto"/>
            </w:pPr>
            <w:r>
              <w:rPr>
                <w:sz w:val="21"/>
              </w:rPr>
              <w:t>Numerical Optimizer Arena</w:t>
            </w:r>
          </w:p>
        </w:tc>
        <w:tc>
          <w:tcPr>
            <w:tcW w:w="5472" w:type="dxa"/>
          </w:tcPr>
          <w:p w14:paraId="5F0951BF" w14:textId="77777777" w:rsidR="00C34017" w:rsidRDefault="00000000">
            <w:pPr>
              <w:spacing w:before="50" w:after="50" w:line="240" w:lineRule="auto"/>
            </w:pPr>
            <w:r>
              <w:rPr>
                <w:sz w:val="21"/>
              </w:rPr>
              <w:t>Compare first-order (GD, Adagrad, RMSProp, Adadelta, Adam), second-order (Newton, secant, BFGS), and scalar line-search (golden-section, Fibonacci, quadratic fitting) methods on test functions such as the quadratic bowl and Rosenbrock function, reporting final point, objective value, convergence status, iteration/evaluation counts, and trajectory plots.</w:t>
            </w:r>
          </w:p>
        </w:tc>
      </w:tr>
      <w:tr w:rsidR="00C34017" w14:paraId="0F84F448" w14:textId="77777777">
        <w:trPr>
          <w:cantSplit/>
          <w:jc w:val="center"/>
        </w:trPr>
        <w:tc>
          <w:tcPr>
            <w:tcW w:w="1224" w:type="dxa"/>
            <w:shd w:val="clear" w:color="auto" w:fill="F2F5F9"/>
          </w:tcPr>
          <w:p w14:paraId="119B7554" w14:textId="77777777" w:rsidR="00C34017" w:rsidRDefault="00000000">
            <w:pPr>
              <w:spacing w:before="50" w:after="50" w:line="240" w:lineRule="auto"/>
            </w:pPr>
            <w:r>
              <w:rPr>
                <w:b/>
                <w:sz w:val="21"/>
              </w:rPr>
              <w:t>FR-02</w:t>
            </w:r>
          </w:p>
        </w:tc>
        <w:tc>
          <w:tcPr>
            <w:tcW w:w="2664" w:type="dxa"/>
            <w:shd w:val="clear" w:color="auto" w:fill="F2F5F9"/>
          </w:tcPr>
          <w:p w14:paraId="13F0D33D" w14:textId="77777777" w:rsidR="00C34017" w:rsidRDefault="00000000">
            <w:pPr>
              <w:spacing w:before="50" w:after="50" w:line="240" w:lineRule="auto"/>
            </w:pPr>
            <w:r>
              <w:rPr>
                <w:sz w:val="21"/>
              </w:rPr>
              <w:t>Demand-Weighted Hub Placement</w:t>
            </w:r>
          </w:p>
        </w:tc>
        <w:tc>
          <w:tcPr>
            <w:tcW w:w="5472" w:type="dxa"/>
            <w:shd w:val="clear" w:color="auto" w:fill="F2F5F9"/>
          </w:tcPr>
          <w:p w14:paraId="18E475B9" w14:textId="77777777" w:rsidR="00C34017" w:rsidRDefault="00000000">
            <w:pPr>
              <w:spacing w:before="50" w:after="50" w:line="240" w:lineRule="auto"/>
            </w:pPr>
            <w:r>
              <w:rPr>
                <w:sz w:val="21"/>
              </w:rPr>
              <w:t>Search for a candidate hub location that minimizes total demand-weighted straight-line distance to customer stops using a local planar representation around Nerul, Navi Mumbai.</w:t>
            </w:r>
          </w:p>
        </w:tc>
      </w:tr>
      <w:tr w:rsidR="00C34017" w14:paraId="0428ABEA" w14:textId="77777777">
        <w:trPr>
          <w:cantSplit/>
          <w:jc w:val="center"/>
        </w:trPr>
        <w:tc>
          <w:tcPr>
            <w:tcW w:w="1224" w:type="dxa"/>
          </w:tcPr>
          <w:p w14:paraId="7A9C18DD" w14:textId="77777777" w:rsidR="00C34017" w:rsidRDefault="00000000">
            <w:pPr>
              <w:spacing w:before="50" w:after="50" w:line="240" w:lineRule="auto"/>
            </w:pPr>
            <w:r>
              <w:rPr>
                <w:b/>
                <w:sz w:val="21"/>
              </w:rPr>
              <w:t>FR-03</w:t>
            </w:r>
          </w:p>
        </w:tc>
        <w:tc>
          <w:tcPr>
            <w:tcW w:w="2664" w:type="dxa"/>
          </w:tcPr>
          <w:p w14:paraId="5172C4A7" w14:textId="77777777" w:rsidR="00C34017" w:rsidRDefault="00000000">
            <w:pPr>
              <w:spacing w:before="50" w:after="50" w:line="240" w:lineRule="auto"/>
            </w:pPr>
            <w:r>
              <w:rPr>
                <w:sz w:val="21"/>
              </w:rPr>
              <w:t>Customer Stop Provisioning &amp; CSV Validation</w:t>
            </w:r>
          </w:p>
        </w:tc>
        <w:tc>
          <w:tcPr>
            <w:tcW w:w="5472" w:type="dxa"/>
          </w:tcPr>
          <w:p w14:paraId="3AEF29F0" w14:textId="77777777" w:rsidR="00C34017" w:rsidRDefault="00000000">
            <w:pPr>
              <w:spacing w:before="50" w:after="50" w:line="240" w:lineRule="auto"/>
            </w:pPr>
            <w:r>
              <w:rPr>
                <w:sz w:val="21"/>
              </w:rPr>
              <w:t>Provide seeded synthetic customer stops near Nerul roadside anchors by default, and accept user CSV uploads containing name, lat, lon, and demand columns with in-memory schema, file-size, and stop-count validation.</w:t>
            </w:r>
          </w:p>
        </w:tc>
      </w:tr>
      <w:tr w:rsidR="00C34017" w14:paraId="545C28AC" w14:textId="77777777">
        <w:trPr>
          <w:cantSplit/>
          <w:jc w:val="center"/>
        </w:trPr>
        <w:tc>
          <w:tcPr>
            <w:tcW w:w="1224" w:type="dxa"/>
            <w:shd w:val="clear" w:color="auto" w:fill="F2F5F9"/>
          </w:tcPr>
          <w:p w14:paraId="2757EDAD" w14:textId="77777777" w:rsidR="00C34017" w:rsidRDefault="00000000">
            <w:pPr>
              <w:spacing w:before="50" w:after="50" w:line="240" w:lineRule="auto"/>
            </w:pPr>
            <w:r>
              <w:rPr>
                <w:b/>
                <w:sz w:val="21"/>
              </w:rPr>
              <w:t>FR-04</w:t>
            </w:r>
          </w:p>
        </w:tc>
        <w:tc>
          <w:tcPr>
            <w:tcW w:w="2664" w:type="dxa"/>
            <w:shd w:val="clear" w:color="auto" w:fill="F2F5F9"/>
          </w:tcPr>
          <w:p w14:paraId="7345CC21" w14:textId="77777777" w:rsidR="00C34017" w:rsidRDefault="00000000">
            <w:pPr>
              <w:spacing w:before="50" w:after="50" w:line="240" w:lineRule="auto"/>
            </w:pPr>
            <w:r>
              <w:rPr>
                <w:sz w:val="21"/>
              </w:rPr>
              <w:t>Single-Rider Tour Comparison</w:t>
            </w:r>
          </w:p>
        </w:tc>
        <w:tc>
          <w:tcPr>
            <w:tcW w:w="5472" w:type="dxa"/>
            <w:shd w:val="clear" w:color="auto" w:fill="F2F5F9"/>
          </w:tcPr>
          <w:p w14:paraId="57B4F65D" w14:textId="77777777" w:rsidR="00C34017" w:rsidRDefault="00000000">
            <w:pPr>
              <w:spacing w:before="50" w:after="50" w:line="240" w:lineRule="auto"/>
            </w:pPr>
            <w:r>
              <w:rPr>
                <w:sz w:val="21"/>
              </w:rPr>
              <w:t>Compare Nearest Neighbor, Nearest Neighbor + 2-opt, exact Held–Karp dynamic programming (limited to 12 customer stops), Genetic Algorithm, and Ant Colony Optimization on a single rider's closed delivery tour.</w:t>
            </w:r>
          </w:p>
        </w:tc>
      </w:tr>
      <w:tr w:rsidR="00C34017" w14:paraId="3450AF5C" w14:textId="77777777">
        <w:trPr>
          <w:cantSplit/>
          <w:jc w:val="center"/>
        </w:trPr>
        <w:tc>
          <w:tcPr>
            <w:tcW w:w="1224" w:type="dxa"/>
          </w:tcPr>
          <w:p w14:paraId="6E9134FC" w14:textId="77777777" w:rsidR="00C34017" w:rsidRDefault="00000000">
            <w:pPr>
              <w:spacing w:before="50" w:after="50" w:line="240" w:lineRule="auto"/>
            </w:pPr>
            <w:r>
              <w:rPr>
                <w:b/>
                <w:sz w:val="21"/>
              </w:rPr>
              <w:t>FR-05</w:t>
            </w:r>
          </w:p>
        </w:tc>
        <w:tc>
          <w:tcPr>
            <w:tcW w:w="2664" w:type="dxa"/>
          </w:tcPr>
          <w:p w14:paraId="53AA93F8" w14:textId="77777777" w:rsidR="00C34017" w:rsidRDefault="00000000">
            <w:pPr>
              <w:spacing w:before="50" w:after="50" w:line="240" w:lineRule="auto"/>
            </w:pPr>
            <w:r>
              <w:rPr>
                <w:sz w:val="21"/>
              </w:rPr>
              <w:t>Analytical Route-Time Estimation</w:t>
            </w:r>
          </w:p>
        </w:tc>
        <w:tc>
          <w:tcPr>
            <w:tcW w:w="5472" w:type="dxa"/>
          </w:tcPr>
          <w:p w14:paraId="51FB64A3" w14:textId="77777777" w:rsidR="00C34017" w:rsidRDefault="00000000">
            <w:pPr>
              <w:spacing w:before="50" w:after="50" w:line="240" w:lineRule="auto"/>
            </w:pPr>
            <w:r>
              <w:rPr>
                <w:sz w:val="21"/>
              </w:rPr>
              <w:t>Compute straight-line Haversine distances between coordinates, apply a 1.25 detour factor, and convert distance to estimated travel time at an assumed speed of 25 km/h.</w:t>
            </w:r>
          </w:p>
        </w:tc>
      </w:tr>
      <w:tr w:rsidR="00C34017" w14:paraId="01898421" w14:textId="77777777">
        <w:trPr>
          <w:cantSplit/>
          <w:jc w:val="center"/>
        </w:trPr>
        <w:tc>
          <w:tcPr>
            <w:tcW w:w="1224" w:type="dxa"/>
            <w:shd w:val="clear" w:color="auto" w:fill="F2F5F9"/>
          </w:tcPr>
          <w:p w14:paraId="166436B7" w14:textId="77777777" w:rsidR="00C34017" w:rsidRDefault="00000000">
            <w:pPr>
              <w:spacing w:before="50" w:after="50" w:line="240" w:lineRule="auto"/>
            </w:pPr>
            <w:r>
              <w:rPr>
                <w:b/>
                <w:sz w:val="21"/>
              </w:rPr>
              <w:t>FR-06</w:t>
            </w:r>
          </w:p>
        </w:tc>
        <w:tc>
          <w:tcPr>
            <w:tcW w:w="2664" w:type="dxa"/>
            <w:shd w:val="clear" w:color="auto" w:fill="F2F5F9"/>
          </w:tcPr>
          <w:p w14:paraId="1D93B93D" w14:textId="77777777" w:rsidR="00C34017" w:rsidRDefault="00000000">
            <w:pPr>
              <w:spacing w:before="50" w:after="50" w:line="240" w:lineRule="auto"/>
            </w:pPr>
            <w:r>
              <w:rPr>
                <w:sz w:val="21"/>
              </w:rPr>
              <w:t>Monte Carlo &amp; Interval Risk Analysis</w:t>
            </w:r>
          </w:p>
        </w:tc>
        <w:tc>
          <w:tcPr>
            <w:tcW w:w="5472" w:type="dxa"/>
            <w:shd w:val="clear" w:color="auto" w:fill="F2F5F9"/>
          </w:tcPr>
          <w:p w14:paraId="473619D3" w14:textId="77777777" w:rsidR="00C34017" w:rsidRDefault="00000000">
            <w:pPr>
              <w:spacing w:before="50" w:after="50" w:line="240" w:lineRule="auto"/>
            </w:pPr>
            <w:r>
              <w:rPr>
                <w:sz w:val="21"/>
              </w:rPr>
              <w:t>Simulate route-time variability using a seeded shared day-wide lognormal factor and independent per-leg factors to report estimated mean, percentiles, probability of lateness, convergence behavior, and a configurable interval worst-case bound.</w:t>
            </w:r>
          </w:p>
        </w:tc>
      </w:tr>
      <w:tr w:rsidR="00C34017" w14:paraId="3D7E97A1" w14:textId="77777777">
        <w:trPr>
          <w:cantSplit/>
          <w:jc w:val="center"/>
        </w:trPr>
        <w:tc>
          <w:tcPr>
            <w:tcW w:w="1224" w:type="dxa"/>
          </w:tcPr>
          <w:p w14:paraId="139E9C9D" w14:textId="77777777" w:rsidR="00C34017" w:rsidRDefault="00000000">
            <w:pPr>
              <w:spacing w:before="50" w:after="50" w:line="240" w:lineRule="auto"/>
            </w:pPr>
            <w:r>
              <w:rPr>
                <w:b/>
                <w:sz w:val="21"/>
              </w:rPr>
              <w:t>FR-07</w:t>
            </w:r>
          </w:p>
        </w:tc>
        <w:tc>
          <w:tcPr>
            <w:tcW w:w="2664" w:type="dxa"/>
          </w:tcPr>
          <w:p w14:paraId="46EAF679" w14:textId="77777777" w:rsidR="00C34017" w:rsidRDefault="00000000">
            <w:pPr>
              <w:spacing w:before="50" w:after="50" w:line="240" w:lineRule="auto"/>
            </w:pPr>
            <w:r>
              <w:rPr>
                <w:sz w:val="21"/>
              </w:rPr>
              <w:t>DoE Sampling &amp; Space-Filling Metrics</w:t>
            </w:r>
          </w:p>
        </w:tc>
        <w:tc>
          <w:tcPr>
            <w:tcW w:w="5472" w:type="dxa"/>
          </w:tcPr>
          <w:p w14:paraId="3EFE5138" w14:textId="77777777" w:rsidR="00C34017" w:rsidRDefault="00000000">
            <w:pPr>
              <w:spacing w:before="50" w:after="50" w:line="240" w:lineRule="auto"/>
            </w:pPr>
            <w:r>
              <w:rPr>
                <w:sz w:val="21"/>
              </w:rPr>
              <w:t>Generate random, stratified/grid, factorial, and Latin-hypercube parameter samples for ACO tuning and compute centered discrepancy and minimum pairwise distance.</w:t>
            </w:r>
          </w:p>
        </w:tc>
      </w:tr>
      <w:tr w:rsidR="00C34017" w14:paraId="6F0265C2" w14:textId="77777777">
        <w:trPr>
          <w:cantSplit/>
          <w:jc w:val="center"/>
        </w:trPr>
        <w:tc>
          <w:tcPr>
            <w:tcW w:w="1224" w:type="dxa"/>
            <w:shd w:val="clear" w:color="auto" w:fill="F2F5F9"/>
          </w:tcPr>
          <w:p w14:paraId="3C8BBD80" w14:textId="77777777" w:rsidR="00C34017" w:rsidRDefault="00000000">
            <w:pPr>
              <w:spacing w:before="50" w:after="50" w:line="240" w:lineRule="auto"/>
            </w:pPr>
            <w:r>
              <w:rPr>
                <w:b/>
                <w:sz w:val="21"/>
              </w:rPr>
              <w:t>FR-08</w:t>
            </w:r>
          </w:p>
        </w:tc>
        <w:tc>
          <w:tcPr>
            <w:tcW w:w="2664" w:type="dxa"/>
            <w:shd w:val="clear" w:color="auto" w:fill="F2F5F9"/>
          </w:tcPr>
          <w:p w14:paraId="57F1B250" w14:textId="77777777" w:rsidR="00C34017" w:rsidRDefault="00000000">
            <w:pPr>
              <w:spacing w:before="50" w:after="50" w:line="240" w:lineRule="auto"/>
            </w:pPr>
            <w:r>
              <w:rPr>
                <w:sz w:val="21"/>
              </w:rPr>
              <w:t>Surrogate Modeling &amp; Bayesian Optimization</w:t>
            </w:r>
          </w:p>
        </w:tc>
        <w:tc>
          <w:tcPr>
            <w:tcW w:w="5472" w:type="dxa"/>
            <w:shd w:val="clear" w:color="auto" w:fill="F2F5F9"/>
          </w:tcPr>
          <w:p w14:paraId="6E528698" w14:textId="77777777" w:rsidR="00C34017" w:rsidRDefault="00000000">
            <w:pPr>
              <w:spacing w:before="50" w:after="50" w:line="240" w:lineRule="auto"/>
            </w:pPr>
            <w:r>
              <w:rPr>
                <w:sz w:val="21"/>
              </w:rPr>
              <w:t>Fit polynomial-basis regression and RBF Gaussian process surrogates, report held-out error, and compare expected-improvement Bayesian optimization against random search at an identical evaluation budget.</w:t>
            </w:r>
          </w:p>
        </w:tc>
      </w:tr>
      <w:tr w:rsidR="00C34017" w14:paraId="4DA3D632" w14:textId="77777777">
        <w:trPr>
          <w:cantSplit/>
          <w:jc w:val="center"/>
        </w:trPr>
        <w:tc>
          <w:tcPr>
            <w:tcW w:w="1224" w:type="dxa"/>
          </w:tcPr>
          <w:p w14:paraId="4A06BD16" w14:textId="77777777" w:rsidR="00C34017" w:rsidRDefault="00000000">
            <w:pPr>
              <w:spacing w:before="50" w:after="50" w:line="240" w:lineRule="auto"/>
            </w:pPr>
            <w:r>
              <w:rPr>
                <w:b/>
                <w:sz w:val="21"/>
              </w:rPr>
              <w:lastRenderedPageBreak/>
              <w:t>FR-09</w:t>
            </w:r>
          </w:p>
        </w:tc>
        <w:tc>
          <w:tcPr>
            <w:tcW w:w="2664" w:type="dxa"/>
          </w:tcPr>
          <w:p w14:paraId="7F90C756" w14:textId="77777777" w:rsidR="00C34017" w:rsidRDefault="00000000">
            <w:pPr>
              <w:spacing w:before="50" w:after="50" w:line="240" w:lineRule="auto"/>
            </w:pPr>
            <w:r>
              <w:rPr>
                <w:sz w:val="21"/>
              </w:rPr>
              <w:t>“How AI Learns” Regression Demo</w:t>
            </w:r>
          </w:p>
        </w:tc>
        <w:tc>
          <w:tcPr>
            <w:tcW w:w="5472" w:type="dxa"/>
          </w:tcPr>
          <w:p w14:paraId="703C1FFB" w14:textId="77777777" w:rsidR="00C34017" w:rsidRDefault="00000000">
            <w:pPr>
              <w:spacing w:before="50" w:after="50" w:line="240" w:lineRule="auto"/>
            </w:pPr>
            <w:r>
              <w:rPr>
                <w:sz w:val="21"/>
              </w:rPr>
              <w:t>Generate noisy synthetic linear regression data from a known rule and compare gradient descent and Adam training against ordinary least squares and optional scikit-learn references.</w:t>
            </w:r>
          </w:p>
        </w:tc>
      </w:tr>
      <w:tr w:rsidR="00C34017" w14:paraId="76203A8A" w14:textId="77777777">
        <w:trPr>
          <w:cantSplit/>
          <w:jc w:val="center"/>
        </w:trPr>
        <w:tc>
          <w:tcPr>
            <w:tcW w:w="1224" w:type="dxa"/>
            <w:shd w:val="clear" w:color="auto" w:fill="F2F5F9"/>
          </w:tcPr>
          <w:p w14:paraId="215D194D" w14:textId="77777777" w:rsidR="00C34017" w:rsidRDefault="00000000">
            <w:pPr>
              <w:spacing w:before="50" w:after="50" w:line="240" w:lineRule="auto"/>
            </w:pPr>
            <w:r>
              <w:rPr>
                <w:b/>
                <w:sz w:val="21"/>
              </w:rPr>
              <w:t>FR-10</w:t>
            </w:r>
          </w:p>
        </w:tc>
        <w:tc>
          <w:tcPr>
            <w:tcW w:w="2664" w:type="dxa"/>
            <w:shd w:val="clear" w:color="auto" w:fill="F2F5F9"/>
          </w:tcPr>
          <w:p w14:paraId="0BA07059" w14:textId="77777777" w:rsidR="00C34017" w:rsidRDefault="00000000">
            <w:pPr>
              <w:spacing w:before="50" w:after="50" w:line="240" w:lineRule="auto"/>
            </w:pPr>
            <w:r>
              <w:rPr>
                <w:sz w:val="21"/>
              </w:rPr>
              <w:t>Offline Research Assistant</w:t>
            </w:r>
          </w:p>
        </w:tc>
        <w:tc>
          <w:tcPr>
            <w:tcW w:w="5472" w:type="dxa"/>
            <w:shd w:val="clear" w:color="auto" w:fill="F2F5F9"/>
          </w:tcPr>
          <w:p w14:paraId="2502C3DA" w14:textId="77777777" w:rsidR="00C34017" w:rsidRDefault="00000000">
            <w:pPr>
              <w:spacing w:before="50" w:after="50" w:line="240" w:lineRule="auto"/>
            </w:pPr>
            <w:r>
              <w:rPr>
                <w:sz w:val="21"/>
              </w:rPr>
              <w:t>Search local Markdown notes (`knowledge/`) and saved JSON run summaries (`runs/`), retrieve relevant passages, and generate source-cited offline answers without requiring an external LLM.</w:t>
            </w:r>
          </w:p>
        </w:tc>
      </w:tr>
      <w:tr w:rsidR="00C34017" w14:paraId="4ED56CFF" w14:textId="77777777">
        <w:trPr>
          <w:cantSplit/>
          <w:jc w:val="center"/>
        </w:trPr>
        <w:tc>
          <w:tcPr>
            <w:tcW w:w="1224" w:type="dxa"/>
          </w:tcPr>
          <w:p w14:paraId="4D72B0C0" w14:textId="77777777" w:rsidR="00C34017" w:rsidRDefault="00000000">
            <w:pPr>
              <w:spacing w:before="50" w:after="50" w:line="240" w:lineRule="auto"/>
            </w:pPr>
            <w:r>
              <w:rPr>
                <w:b/>
                <w:sz w:val="21"/>
              </w:rPr>
              <w:t>FR-11</w:t>
            </w:r>
          </w:p>
        </w:tc>
        <w:tc>
          <w:tcPr>
            <w:tcW w:w="2664" w:type="dxa"/>
          </w:tcPr>
          <w:p w14:paraId="43F38FE4" w14:textId="77777777" w:rsidR="00C34017" w:rsidRDefault="00000000">
            <w:pPr>
              <w:spacing w:before="50" w:after="50" w:line="240" w:lineRule="auto"/>
            </w:pPr>
            <w:r>
              <w:rPr>
                <w:sz w:val="21"/>
              </w:rPr>
              <w:t>Opt-In Grounded LLM &amp; Scenario Parsing</w:t>
            </w:r>
          </w:p>
        </w:tc>
        <w:tc>
          <w:tcPr>
            <w:tcW w:w="5472" w:type="dxa"/>
          </w:tcPr>
          <w:p w14:paraId="71E3E502" w14:textId="77777777" w:rsidR="00C34017" w:rsidRDefault="00000000">
            <w:pPr>
              <w:spacing w:before="50" w:after="50" w:line="240" w:lineRule="auto"/>
            </w:pPr>
            <w:r>
              <w:rPr>
                <w:sz w:val="21"/>
              </w:rPr>
              <w:t>Allow explicit user opt-in for external model answers with numeric grounding checks (falling back to offline answers on unsupported numbers) and Pydantic-validated JSON scenario parsing without auto-running solvers.</w:t>
            </w:r>
          </w:p>
        </w:tc>
      </w:tr>
      <w:tr w:rsidR="00C34017" w14:paraId="10590ED1" w14:textId="77777777">
        <w:trPr>
          <w:cantSplit/>
          <w:jc w:val="center"/>
        </w:trPr>
        <w:tc>
          <w:tcPr>
            <w:tcW w:w="1224" w:type="dxa"/>
            <w:shd w:val="clear" w:color="auto" w:fill="F2F5F9"/>
          </w:tcPr>
          <w:p w14:paraId="6CC3426F" w14:textId="77777777" w:rsidR="00C34017" w:rsidRDefault="00000000">
            <w:pPr>
              <w:spacing w:before="50" w:after="50" w:line="240" w:lineRule="auto"/>
            </w:pPr>
            <w:r>
              <w:rPr>
                <w:b/>
                <w:sz w:val="21"/>
              </w:rPr>
              <w:t>FR-12</w:t>
            </w:r>
          </w:p>
        </w:tc>
        <w:tc>
          <w:tcPr>
            <w:tcW w:w="2664" w:type="dxa"/>
            <w:shd w:val="clear" w:color="auto" w:fill="F2F5F9"/>
          </w:tcPr>
          <w:p w14:paraId="19D88753" w14:textId="77777777" w:rsidR="00C34017" w:rsidRDefault="00000000">
            <w:pPr>
              <w:spacing w:before="50" w:after="50" w:line="240" w:lineRule="auto"/>
            </w:pPr>
            <w:r>
              <w:rPr>
                <w:sz w:val="21"/>
              </w:rPr>
              <w:t>Curriculum Mapping (“Under the Hood”)</w:t>
            </w:r>
          </w:p>
        </w:tc>
        <w:tc>
          <w:tcPr>
            <w:tcW w:w="5472" w:type="dxa"/>
            <w:shd w:val="clear" w:color="auto" w:fill="F2F5F9"/>
          </w:tcPr>
          <w:p w14:paraId="22CC3D51" w14:textId="77777777" w:rsidR="00C34017" w:rsidRDefault="00000000">
            <w:pPr>
              <w:spacing w:before="50" w:after="50" w:line="240" w:lineRule="auto"/>
            </w:pPr>
            <w:r>
              <w:rPr>
                <w:sz w:val="21"/>
              </w:rPr>
              <w:t>Map application features to operations research course topics and explain modeling assumptions and limitations in plain language.</w:t>
            </w:r>
          </w:p>
        </w:tc>
      </w:tr>
      <w:tr w:rsidR="00C34017" w14:paraId="075A95B9" w14:textId="77777777">
        <w:trPr>
          <w:cantSplit/>
          <w:jc w:val="center"/>
        </w:trPr>
        <w:tc>
          <w:tcPr>
            <w:tcW w:w="1224" w:type="dxa"/>
          </w:tcPr>
          <w:p w14:paraId="439A18DB" w14:textId="77777777" w:rsidR="00C34017" w:rsidRDefault="00000000">
            <w:pPr>
              <w:spacing w:before="50" w:after="50" w:line="240" w:lineRule="auto"/>
            </w:pPr>
            <w:r>
              <w:rPr>
                <w:b/>
                <w:sz w:val="21"/>
              </w:rPr>
              <w:t>FR-13</w:t>
            </w:r>
          </w:p>
        </w:tc>
        <w:tc>
          <w:tcPr>
            <w:tcW w:w="2664" w:type="dxa"/>
          </w:tcPr>
          <w:p w14:paraId="09B8547E" w14:textId="77777777" w:rsidR="00C34017" w:rsidRDefault="00000000">
            <w:pPr>
              <w:spacing w:before="50" w:after="50" w:line="240" w:lineRule="auto"/>
            </w:pPr>
            <w:r>
              <w:rPr>
                <w:sz w:val="21"/>
              </w:rPr>
              <w:t>Local Run Artifact Persistence</w:t>
            </w:r>
          </w:p>
        </w:tc>
        <w:tc>
          <w:tcPr>
            <w:tcW w:w="5472" w:type="dxa"/>
          </w:tcPr>
          <w:p w14:paraId="7F8E0B75" w14:textId="77777777" w:rsidR="00C34017" w:rsidRDefault="00000000">
            <w:pPr>
              <w:spacing w:before="50" w:after="50" w:line="240" w:lineRule="auto"/>
            </w:pPr>
            <w:r>
              <w:rPr>
                <w:sz w:val="21"/>
              </w:rPr>
              <w:t>Save structured JSON run summaries locally under the git-ignored `runs/` directory and batch experiment artifacts under `outputs/`.</w:t>
            </w:r>
          </w:p>
        </w:tc>
      </w:tr>
      <w:tr w:rsidR="00C34017" w14:paraId="350CDEE0" w14:textId="77777777">
        <w:trPr>
          <w:cantSplit/>
          <w:jc w:val="center"/>
        </w:trPr>
        <w:tc>
          <w:tcPr>
            <w:tcW w:w="1224" w:type="dxa"/>
            <w:shd w:val="clear" w:color="auto" w:fill="F2F5F9"/>
          </w:tcPr>
          <w:p w14:paraId="392E8464" w14:textId="77777777" w:rsidR="00C34017" w:rsidRDefault="00000000">
            <w:pPr>
              <w:spacing w:before="50" w:after="50" w:line="240" w:lineRule="auto"/>
            </w:pPr>
            <w:r>
              <w:rPr>
                <w:b/>
                <w:sz w:val="21"/>
              </w:rPr>
              <w:t>FR-14</w:t>
            </w:r>
          </w:p>
        </w:tc>
        <w:tc>
          <w:tcPr>
            <w:tcW w:w="2664" w:type="dxa"/>
            <w:shd w:val="clear" w:color="auto" w:fill="F2F5F9"/>
          </w:tcPr>
          <w:p w14:paraId="4899D448" w14:textId="77777777" w:rsidR="00C34017" w:rsidRDefault="00000000">
            <w:pPr>
              <w:spacing w:before="50" w:after="50" w:line="240" w:lineRule="auto"/>
            </w:pPr>
            <w:r>
              <w:rPr>
                <w:sz w:val="21"/>
              </w:rPr>
              <w:t>Optional Reference Benchmarks</w:t>
            </w:r>
          </w:p>
        </w:tc>
        <w:tc>
          <w:tcPr>
            <w:tcW w:w="5472" w:type="dxa"/>
            <w:shd w:val="clear" w:color="auto" w:fill="F2F5F9"/>
          </w:tcPr>
          <w:p w14:paraId="5071B3D5" w14:textId="77777777" w:rsidR="00C34017" w:rsidRDefault="00000000">
            <w:pPr>
              <w:spacing w:before="50" w:after="50" w:line="240" w:lineRule="auto"/>
            </w:pPr>
            <w:r>
              <w:rPr>
                <w:sz w:val="21"/>
              </w:rPr>
              <w:t>Support optional CLI verification against the 14-city TSPLIB `burma14` instance (with optional OR-Tools reference) and optional OSMnx directed road-network distance calculation.</w:t>
            </w:r>
          </w:p>
        </w:tc>
      </w:tr>
    </w:tbl>
    <w:p w14:paraId="49CF11D0" w14:textId="77777777" w:rsidR="00C34017" w:rsidRDefault="00C34017">
      <w:pPr>
        <w:spacing w:after="80" w:line="240" w:lineRule="auto"/>
        <w:jc w:val="both"/>
      </w:pPr>
    </w:p>
    <w:p w14:paraId="27EB3B9F" w14:textId="77777777" w:rsidR="00C34017" w:rsidRDefault="00000000">
      <w:pPr>
        <w:keepNext/>
        <w:spacing w:before="240" w:after="120" w:line="240" w:lineRule="auto"/>
      </w:pPr>
      <w:r>
        <w:rPr>
          <w:b/>
          <w:sz w:val="28"/>
        </w:rPr>
        <w:t>2.2 Non-Functional Requirements</w:t>
      </w:r>
    </w:p>
    <w:p w14:paraId="065AFB30" w14:textId="77777777" w:rsidR="00C34017" w:rsidRDefault="00000000">
      <w:pPr>
        <w:spacing w:after="120" w:line="240" w:lineRule="auto"/>
        <w:jc w:val="both"/>
      </w:pPr>
      <w:r>
        <w:t>The non-functional requirements emphasize pedagogical transparency, deterministic reproducibility, offline autonomy, privacy protection, and measurement integrity, as detailed in Table 2.2.</w:t>
      </w:r>
    </w:p>
    <w:p w14:paraId="6B630B4B" w14:textId="77777777" w:rsidR="00C34017" w:rsidRDefault="00000000">
      <w:pPr>
        <w:keepNext/>
        <w:spacing w:before="160" w:after="80" w:line="240" w:lineRule="auto"/>
      </w:pPr>
      <w:r>
        <w:rPr>
          <w:b/>
          <w:sz w:val="22"/>
        </w:rPr>
        <w:t>Table 2.2: Non-Functional Requirements and Quality Attributes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1222"/>
        <w:gridCol w:w="2661"/>
        <w:gridCol w:w="5461"/>
      </w:tblGrid>
      <w:tr w:rsidR="00C34017" w14:paraId="7F806131" w14:textId="77777777">
        <w:trPr>
          <w:cantSplit/>
          <w:tblHeader/>
          <w:jc w:val="center"/>
        </w:trPr>
        <w:tc>
          <w:tcPr>
            <w:tcW w:w="1224" w:type="dxa"/>
            <w:shd w:val="clear" w:color="auto" w:fill="1F4E79"/>
            <w:vAlign w:val="center"/>
          </w:tcPr>
          <w:p w14:paraId="51B5388D" w14:textId="77777777" w:rsidR="00C34017" w:rsidRDefault="00000000">
            <w:pPr>
              <w:keepNext/>
              <w:spacing w:before="60" w:after="60" w:line="240" w:lineRule="auto"/>
            </w:pPr>
            <w:r>
              <w:rPr>
                <w:b/>
                <w:color w:val="FFFFFF"/>
                <w:sz w:val="21"/>
              </w:rPr>
              <w:t>Req. ID</w:t>
            </w:r>
          </w:p>
        </w:tc>
        <w:tc>
          <w:tcPr>
            <w:tcW w:w="2664" w:type="dxa"/>
            <w:shd w:val="clear" w:color="auto" w:fill="1F4E79"/>
            <w:vAlign w:val="center"/>
          </w:tcPr>
          <w:p w14:paraId="30476040" w14:textId="77777777" w:rsidR="00C34017" w:rsidRDefault="00000000">
            <w:pPr>
              <w:keepNext/>
              <w:spacing w:before="60" w:after="60" w:line="240" w:lineRule="auto"/>
            </w:pPr>
            <w:r>
              <w:rPr>
                <w:b/>
                <w:color w:val="FFFFFF"/>
                <w:sz w:val="21"/>
              </w:rPr>
              <w:t>Quality Attribute</w:t>
            </w:r>
          </w:p>
        </w:tc>
        <w:tc>
          <w:tcPr>
            <w:tcW w:w="5472" w:type="dxa"/>
            <w:shd w:val="clear" w:color="auto" w:fill="1F4E79"/>
            <w:vAlign w:val="center"/>
          </w:tcPr>
          <w:p w14:paraId="3D4447B9" w14:textId="77777777" w:rsidR="00C34017" w:rsidRDefault="00000000">
            <w:pPr>
              <w:keepNext/>
              <w:spacing w:before="60" w:after="60" w:line="240" w:lineRule="auto"/>
            </w:pPr>
            <w:r>
              <w:rPr>
                <w:b/>
                <w:color w:val="FFFFFF"/>
                <w:sz w:val="21"/>
              </w:rPr>
              <w:t>Requirement Specification</w:t>
            </w:r>
          </w:p>
        </w:tc>
      </w:tr>
      <w:tr w:rsidR="00C34017" w14:paraId="5BDE1FDD" w14:textId="77777777">
        <w:trPr>
          <w:cantSplit/>
          <w:jc w:val="center"/>
        </w:trPr>
        <w:tc>
          <w:tcPr>
            <w:tcW w:w="1224" w:type="dxa"/>
          </w:tcPr>
          <w:p w14:paraId="7B1D7E99" w14:textId="77777777" w:rsidR="00C34017" w:rsidRDefault="00000000">
            <w:pPr>
              <w:spacing w:before="50" w:after="50" w:line="240" w:lineRule="auto"/>
            </w:pPr>
            <w:r>
              <w:rPr>
                <w:b/>
                <w:sz w:val="21"/>
              </w:rPr>
              <w:t>NFR-01</w:t>
            </w:r>
          </w:p>
        </w:tc>
        <w:tc>
          <w:tcPr>
            <w:tcW w:w="2664" w:type="dxa"/>
          </w:tcPr>
          <w:p w14:paraId="358E9FB4" w14:textId="77777777" w:rsidR="00C34017" w:rsidRDefault="00000000">
            <w:pPr>
              <w:spacing w:before="50" w:after="50" w:line="240" w:lineRule="auto"/>
            </w:pPr>
            <w:r>
              <w:rPr>
                <w:sz w:val="21"/>
              </w:rPr>
              <w:t>Algorithmic Observability</w:t>
            </w:r>
          </w:p>
        </w:tc>
        <w:tc>
          <w:tcPr>
            <w:tcW w:w="5472" w:type="dxa"/>
          </w:tcPr>
          <w:p w14:paraId="3B919A6D" w14:textId="77777777" w:rsidR="00C34017" w:rsidRDefault="00000000">
            <w:pPr>
              <w:spacing w:before="50" w:after="50" w:line="240" w:lineRule="auto"/>
            </w:pPr>
            <w:r>
              <w:rPr>
                <w:sz w:val="21"/>
              </w:rPr>
              <w:t>All solvers must expose intermediate trajectories, convergence curves, or comparative metrics alongside explicit modeling assumptions.</w:t>
            </w:r>
          </w:p>
        </w:tc>
      </w:tr>
      <w:tr w:rsidR="00C34017" w14:paraId="5AF00063" w14:textId="77777777">
        <w:trPr>
          <w:cantSplit/>
          <w:jc w:val="center"/>
        </w:trPr>
        <w:tc>
          <w:tcPr>
            <w:tcW w:w="1224" w:type="dxa"/>
            <w:shd w:val="clear" w:color="auto" w:fill="F2F5F9"/>
          </w:tcPr>
          <w:p w14:paraId="73793A13" w14:textId="77777777" w:rsidR="00C34017" w:rsidRDefault="00000000">
            <w:pPr>
              <w:spacing w:before="50" w:after="50" w:line="240" w:lineRule="auto"/>
            </w:pPr>
            <w:r>
              <w:rPr>
                <w:b/>
                <w:sz w:val="21"/>
              </w:rPr>
              <w:t>NFR-02</w:t>
            </w:r>
          </w:p>
        </w:tc>
        <w:tc>
          <w:tcPr>
            <w:tcW w:w="2664" w:type="dxa"/>
            <w:shd w:val="clear" w:color="auto" w:fill="F2F5F9"/>
          </w:tcPr>
          <w:p w14:paraId="0CB5CE1C" w14:textId="77777777" w:rsidR="00C34017" w:rsidRDefault="00000000">
            <w:pPr>
              <w:spacing w:before="50" w:after="50" w:line="240" w:lineRule="auto"/>
            </w:pPr>
            <w:r>
              <w:rPr>
                <w:sz w:val="21"/>
              </w:rPr>
              <w:t>Seeded Reproducibility</w:t>
            </w:r>
          </w:p>
        </w:tc>
        <w:tc>
          <w:tcPr>
            <w:tcW w:w="5472" w:type="dxa"/>
            <w:shd w:val="clear" w:color="auto" w:fill="F2F5F9"/>
          </w:tcPr>
          <w:p w14:paraId="35B0CE88" w14:textId="77777777" w:rsidR="00C34017" w:rsidRDefault="00000000">
            <w:pPr>
              <w:spacing w:before="50" w:after="50" w:line="240" w:lineRule="auto"/>
            </w:pPr>
            <w:r>
              <w:rPr>
                <w:sz w:val="21"/>
              </w:rPr>
              <w:t>Stochastic solvers (GA, ACO), synthetic stop generators, Monte Carlo simulations, and sampling plans must accept explicit random seeds for repeatable execution.</w:t>
            </w:r>
          </w:p>
        </w:tc>
      </w:tr>
      <w:tr w:rsidR="00C34017" w14:paraId="5145721B" w14:textId="77777777">
        <w:trPr>
          <w:cantSplit/>
          <w:jc w:val="center"/>
        </w:trPr>
        <w:tc>
          <w:tcPr>
            <w:tcW w:w="1224" w:type="dxa"/>
          </w:tcPr>
          <w:p w14:paraId="444BACA8" w14:textId="77777777" w:rsidR="00C34017" w:rsidRDefault="00000000">
            <w:pPr>
              <w:spacing w:before="50" w:after="50" w:line="240" w:lineRule="auto"/>
            </w:pPr>
            <w:r>
              <w:rPr>
                <w:b/>
                <w:sz w:val="21"/>
              </w:rPr>
              <w:t>NFR-03</w:t>
            </w:r>
          </w:p>
        </w:tc>
        <w:tc>
          <w:tcPr>
            <w:tcW w:w="2664" w:type="dxa"/>
          </w:tcPr>
          <w:p w14:paraId="262B88F1" w14:textId="77777777" w:rsidR="00C34017" w:rsidRDefault="00000000">
            <w:pPr>
              <w:spacing w:before="50" w:after="50" w:line="240" w:lineRule="auto"/>
            </w:pPr>
            <w:r>
              <w:rPr>
                <w:sz w:val="21"/>
              </w:rPr>
              <w:t>Offline-First Execution</w:t>
            </w:r>
          </w:p>
        </w:tc>
        <w:tc>
          <w:tcPr>
            <w:tcW w:w="5472" w:type="dxa"/>
          </w:tcPr>
          <w:p w14:paraId="6F314C35" w14:textId="77777777" w:rsidR="00C34017" w:rsidRDefault="00000000">
            <w:pPr>
              <w:spacing w:before="50" w:after="50" w:line="240" w:lineRule="auto"/>
            </w:pPr>
            <w:r>
              <w:rPr>
                <w:sz w:val="21"/>
              </w:rPr>
              <w:t>The Streamlit application and all core numerical, routing, risk, surrogate, and retrieval features must start and operate locally without an internet connection or LLM API key (only browser map tiles require internet access).</w:t>
            </w:r>
          </w:p>
        </w:tc>
      </w:tr>
      <w:tr w:rsidR="00C34017" w14:paraId="6A722CAE" w14:textId="77777777">
        <w:trPr>
          <w:cantSplit/>
          <w:jc w:val="center"/>
        </w:trPr>
        <w:tc>
          <w:tcPr>
            <w:tcW w:w="1224" w:type="dxa"/>
            <w:shd w:val="clear" w:color="auto" w:fill="F2F5F9"/>
          </w:tcPr>
          <w:p w14:paraId="70376287" w14:textId="77777777" w:rsidR="00C34017" w:rsidRDefault="00000000">
            <w:pPr>
              <w:spacing w:before="50" w:after="50" w:line="240" w:lineRule="auto"/>
            </w:pPr>
            <w:r>
              <w:rPr>
                <w:b/>
                <w:sz w:val="21"/>
              </w:rPr>
              <w:t>NFR-04</w:t>
            </w:r>
          </w:p>
        </w:tc>
        <w:tc>
          <w:tcPr>
            <w:tcW w:w="2664" w:type="dxa"/>
            <w:shd w:val="clear" w:color="auto" w:fill="F2F5F9"/>
          </w:tcPr>
          <w:p w14:paraId="17CBC464" w14:textId="77777777" w:rsidR="00C34017" w:rsidRDefault="00000000">
            <w:pPr>
              <w:spacing w:before="50" w:after="50" w:line="240" w:lineRule="auto"/>
            </w:pPr>
            <w:r>
              <w:rPr>
                <w:sz w:val="21"/>
              </w:rPr>
              <w:t>Privacy &amp; Data Minimization</w:t>
            </w:r>
          </w:p>
        </w:tc>
        <w:tc>
          <w:tcPr>
            <w:tcW w:w="5472" w:type="dxa"/>
            <w:shd w:val="clear" w:color="auto" w:fill="F2F5F9"/>
          </w:tcPr>
          <w:p w14:paraId="7F39E0CE" w14:textId="77777777" w:rsidR="00C34017" w:rsidRDefault="00000000">
            <w:pPr>
              <w:spacing w:before="50" w:after="50" w:line="240" w:lineRule="auto"/>
            </w:pPr>
            <w:r>
              <w:rPr>
                <w:sz w:val="21"/>
              </w:rPr>
              <w:t>Customer names, uploaded CSV stop records, and geographic coordinates must never be transmitted to external model providers.</w:t>
            </w:r>
          </w:p>
        </w:tc>
      </w:tr>
      <w:tr w:rsidR="00C34017" w14:paraId="03E14EF1" w14:textId="77777777">
        <w:trPr>
          <w:cantSplit/>
          <w:jc w:val="center"/>
        </w:trPr>
        <w:tc>
          <w:tcPr>
            <w:tcW w:w="1224" w:type="dxa"/>
          </w:tcPr>
          <w:p w14:paraId="3928F424" w14:textId="77777777" w:rsidR="00C34017" w:rsidRDefault="00000000">
            <w:pPr>
              <w:spacing w:before="50" w:after="50" w:line="240" w:lineRule="auto"/>
            </w:pPr>
            <w:r>
              <w:rPr>
                <w:b/>
                <w:sz w:val="21"/>
              </w:rPr>
              <w:lastRenderedPageBreak/>
              <w:t>NFR-05</w:t>
            </w:r>
          </w:p>
        </w:tc>
        <w:tc>
          <w:tcPr>
            <w:tcW w:w="2664" w:type="dxa"/>
          </w:tcPr>
          <w:p w14:paraId="732AD640" w14:textId="77777777" w:rsidR="00C34017" w:rsidRDefault="00000000">
            <w:pPr>
              <w:spacing w:before="50" w:after="50" w:line="240" w:lineRule="auto"/>
            </w:pPr>
            <w:r>
              <w:rPr>
                <w:sz w:val="21"/>
              </w:rPr>
              <w:t>Numeric Grounding Integrity</w:t>
            </w:r>
          </w:p>
        </w:tc>
        <w:tc>
          <w:tcPr>
            <w:tcW w:w="5472" w:type="dxa"/>
          </w:tcPr>
          <w:p w14:paraId="4D6A58E6" w14:textId="77777777" w:rsidR="00C34017" w:rsidRDefault="00000000">
            <w:pPr>
              <w:spacing w:before="50" w:after="50" w:line="240" w:lineRule="auto"/>
            </w:pPr>
            <w:r>
              <w:rPr>
                <w:sz w:val="21"/>
              </w:rPr>
              <w:t>Any optional model-generated response must undergo automated numeric grounding verification against retrieved context and revert to an offline answer if unverified figures appear.</w:t>
            </w:r>
          </w:p>
        </w:tc>
      </w:tr>
      <w:tr w:rsidR="00C34017" w14:paraId="3169FE55" w14:textId="77777777">
        <w:trPr>
          <w:cantSplit/>
          <w:jc w:val="center"/>
        </w:trPr>
        <w:tc>
          <w:tcPr>
            <w:tcW w:w="1224" w:type="dxa"/>
            <w:shd w:val="clear" w:color="auto" w:fill="F2F5F9"/>
          </w:tcPr>
          <w:p w14:paraId="759E2FCA" w14:textId="77777777" w:rsidR="00C34017" w:rsidRDefault="00000000">
            <w:pPr>
              <w:spacing w:before="50" w:after="50" w:line="240" w:lineRule="auto"/>
            </w:pPr>
            <w:r>
              <w:rPr>
                <w:b/>
                <w:sz w:val="21"/>
              </w:rPr>
              <w:t>NFR-06</w:t>
            </w:r>
          </w:p>
        </w:tc>
        <w:tc>
          <w:tcPr>
            <w:tcW w:w="2664" w:type="dxa"/>
            <w:shd w:val="clear" w:color="auto" w:fill="F2F5F9"/>
          </w:tcPr>
          <w:p w14:paraId="509C5A15" w14:textId="77777777" w:rsidR="00C34017" w:rsidRDefault="00000000">
            <w:pPr>
              <w:spacing w:before="50" w:after="50" w:line="240" w:lineRule="auto"/>
            </w:pPr>
            <w:r>
              <w:rPr>
                <w:sz w:val="21"/>
              </w:rPr>
              <w:t>Computational Safety Bounds</w:t>
            </w:r>
          </w:p>
        </w:tc>
        <w:tc>
          <w:tcPr>
            <w:tcW w:w="5472" w:type="dxa"/>
            <w:shd w:val="clear" w:color="auto" w:fill="F2F5F9"/>
          </w:tcPr>
          <w:p w14:paraId="1938C1A8" w14:textId="77777777" w:rsidR="00C34017" w:rsidRDefault="00000000">
            <w:pPr>
              <w:spacing w:before="50" w:after="50" w:line="240" w:lineRule="auto"/>
            </w:pPr>
            <w:r>
              <w:rPr>
                <w:sz w:val="21"/>
              </w:rPr>
              <w:t>The exact Held–Karp dynamic programming solver must be capped at 12 customer stops in the UI, and uploaded CSV files must respect memory, size, and row limits.</w:t>
            </w:r>
          </w:p>
        </w:tc>
      </w:tr>
      <w:tr w:rsidR="00C34017" w14:paraId="0704D4E5" w14:textId="77777777">
        <w:trPr>
          <w:cantSplit/>
          <w:jc w:val="center"/>
        </w:trPr>
        <w:tc>
          <w:tcPr>
            <w:tcW w:w="1224" w:type="dxa"/>
          </w:tcPr>
          <w:p w14:paraId="4A4ED47A" w14:textId="77777777" w:rsidR="00C34017" w:rsidRDefault="00000000">
            <w:pPr>
              <w:spacing w:before="50" w:after="50" w:line="240" w:lineRule="auto"/>
            </w:pPr>
            <w:r>
              <w:rPr>
                <w:b/>
                <w:sz w:val="21"/>
              </w:rPr>
              <w:t>NFR-07</w:t>
            </w:r>
          </w:p>
        </w:tc>
        <w:tc>
          <w:tcPr>
            <w:tcW w:w="2664" w:type="dxa"/>
          </w:tcPr>
          <w:p w14:paraId="4D3A1EBE" w14:textId="77777777" w:rsidR="00C34017" w:rsidRDefault="00000000">
            <w:pPr>
              <w:spacing w:before="50" w:after="50" w:line="240" w:lineRule="auto"/>
            </w:pPr>
            <w:r>
              <w:rPr>
                <w:sz w:val="21"/>
              </w:rPr>
              <w:t>Modular Maintainability</w:t>
            </w:r>
          </w:p>
        </w:tc>
        <w:tc>
          <w:tcPr>
            <w:tcW w:w="5472" w:type="dxa"/>
          </w:tcPr>
          <w:p w14:paraId="49BA315F" w14:textId="77777777" w:rsidR="00C34017" w:rsidRDefault="00000000">
            <w:pPr>
              <w:spacing w:before="50" w:after="50" w:line="240" w:lineRule="auto"/>
            </w:pPr>
            <w:r>
              <w:rPr>
                <w:sz w:val="21"/>
              </w:rPr>
              <w:t>UI rendering, optimization algorithms, logistics/routing solvers, surrogate models, ML demonstrations, and GenAI utilities must reside in decoupled Python subpackages.</w:t>
            </w:r>
          </w:p>
        </w:tc>
      </w:tr>
      <w:tr w:rsidR="00C34017" w14:paraId="5BC8C2F5" w14:textId="77777777">
        <w:trPr>
          <w:cantSplit/>
          <w:jc w:val="center"/>
        </w:trPr>
        <w:tc>
          <w:tcPr>
            <w:tcW w:w="1224" w:type="dxa"/>
            <w:shd w:val="clear" w:color="auto" w:fill="F2F5F9"/>
          </w:tcPr>
          <w:p w14:paraId="5F67FE53" w14:textId="77777777" w:rsidR="00C34017" w:rsidRDefault="00000000">
            <w:pPr>
              <w:spacing w:before="50" w:after="50" w:line="240" w:lineRule="auto"/>
            </w:pPr>
            <w:r>
              <w:rPr>
                <w:b/>
                <w:sz w:val="21"/>
              </w:rPr>
              <w:t>NFR-08</w:t>
            </w:r>
          </w:p>
        </w:tc>
        <w:tc>
          <w:tcPr>
            <w:tcW w:w="2664" w:type="dxa"/>
            <w:shd w:val="clear" w:color="auto" w:fill="F2F5F9"/>
          </w:tcPr>
          <w:p w14:paraId="3394ABA4" w14:textId="77777777" w:rsidR="00C34017" w:rsidRDefault="00000000">
            <w:pPr>
              <w:spacing w:before="50" w:after="50" w:line="240" w:lineRule="auto"/>
            </w:pPr>
            <w:r>
              <w:rPr>
                <w:sz w:val="21"/>
              </w:rPr>
              <w:t>Containerized Security</w:t>
            </w:r>
          </w:p>
        </w:tc>
        <w:tc>
          <w:tcPr>
            <w:tcW w:w="5472" w:type="dxa"/>
            <w:shd w:val="clear" w:color="auto" w:fill="F2F5F9"/>
          </w:tcPr>
          <w:p w14:paraId="69898539" w14:textId="77777777" w:rsidR="00C34017" w:rsidRDefault="00000000">
            <w:pPr>
              <w:spacing w:before="50" w:after="50" w:line="240" w:lineRule="auto"/>
            </w:pPr>
            <w:r>
              <w:rPr>
                <w:sz w:val="21"/>
              </w:rPr>
              <w:t>The Docker image must run as a non-root user on port 8501, start in offline mode, and exclude `.env` files or embedded API credentials.</w:t>
            </w:r>
          </w:p>
        </w:tc>
      </w:tr>
      <w:tr w:rsidR="00C34017" w14:paraId="0A32710C" w14:textId="77777777">
        <w:trPr>
          <w:cantSplit/>
          <w:jc w:val="center"/>
        </w:trPr>
        <w:tc>
          <w:tcPr>
            <w:tcW w:w="1224" w:type="dxa"/>
          </w:tcPr>
          <w:p w14:paraId="3FEC1662" w14:textId="77777777" w:rsidR="00C34017" w:rsidRDefault="00000000">
            <w:pPr>
              <w:spacing w:before="50" w:after="50" w:line="240" w:lineRule="auto"/>
            </w:pPr>
            <w:r>
              <w:rPr>
                <w:b/>
                <w:sz w:val="21"/>
              </w:rPr>
              <w:t>NFR-09</w:t>
            </w:r>
          </w:p>
        </w:tc>
        <w:tc>
          <w:tcPr>
            <w:tcW w:w="2664" w:type="dxa"/>
          </w:tcPr>
          <w:p w14:paraId="5F237E39" w14:textId="77777777" w:rsidR="00C34017" w:rsidRDefault="00000000">
            <w:pPr>
              <w:spacing w:before="50" w:after="50" w:line="240" w:lineRule="auto"/>
            </w:pPr>
            <w:r>
              <w:rPr>
                <w:sz w:val="21"/>
              </w:rPr>
              <w:t>Measurement Honesty</w:t>
            </w:r>
          </w:p>
        </w:tc>
        <w:tc>
          <w:tcPr>
            <w:tcW w:w="5472" w:type="dxa"/>
          </w:tcPr>
          <w:p w14:paraId="6FAE3BA1" w14:textId="77777777" w:rsidR="00C34017" w:rsidRDefault="00000000">
            <w:pPr>
              <w:spacing w:before="50" w:after="50" w:line="240" w:lineRule="auto"/>
            </w:pPr>
            <w:r>
              <w:rPr>
                <w:sz w:val="21"/>
              </w:rPr>
              <w:t>Documentation and experiment reports must present only observed test and benchmark outputs without inventing performance metrics.</w:t>
            </w:r>
          </w:p>
        </w:tc>
      </w:tr>
    </w:tbl>
    <w:p w14:paraId="4C27A004" w14:textId="77777777" w:rsidR="00C34017" w:rsidRDefault="00C34017">
      <w:pPr>
        <w:spacing w:after="80" w:line="240" w:lineRule="auto"/>
        <w:jc w:val="both"/>
      </w:pPr>
    </w:p>
    <w:p w14:paraId="27329E4F" w14:textId="77777777" w:rsidR="00C34017" w:rsidRDefault="00000000">
      <w:pPr>
        <w:keepNext/>
        <w:spacing w:before="240" w:after="120" w:line="240" w:lineRule="auto"/>
      </w:pPr>
      <w:r>
        <w:rPr>
          <w:b/>
          <w:sz w:val="28"/>
        </w:rPr>
        <w:t>2.3 Existing Problem and Proposed System</w:t>
      </w:r>
    </w:p>
    <w:p w14:paraId="5BF002E8" w14:textId="77777777" w:rsidR="00C34017" w:rsidRDefault="00000000">
      <w:pPr>
        <w:spacing w:after="120" w:line="240" w:lineRule="auto"/>
        <w:jc w:val="both"/>
      </w:pPr>
      <w:r>
        <w:t>In conventional academic instruction, students studying numerical optimization, facility location, vehicle routing, and stochastic risk analysis typically write disconnected scripts or invoke high-level library functions such as `scipy.optimize.minimize` or commercial routing APIs. While high-level libraries are efficient for production deployment, they obscure critical algorithmic mechanics—such as why Newton's method behaves differently from Adagrad or BFGS on non-convex valleys, how local 2-opt edge exchanges eliminate route crossings left by greedy Nearest Neighbor construction, why exact dynamic programming scales exponentially with stop count, or how correlated day-wide traffic multipliers skew route-time percentiles compared to independent leg noise.</w:t>
      </w:r>
    </w:p>
    <w:p w14:paraId="21AC5FB1" w14:textId="77777777" w:rsidR="00C34017" w:rsidRDefault="00000000">
      <w:pPr>
        <w:spacing w:after="120" w:line="240" w:lineRule="auto"/>
        <w:jc w:val="both"/>
      </w:pPr>
      <w:r>
        <w:t>RouteArena proposes an integrated, local glass-box learning environment. Every core optimizer, hub locator, tour constructor, risk simulator, and surrogate model is implemented transparently in Python within the `src/routearena/` package and paired with interactive visual diagnostics in Streamlit. External libraries such as SciPy, scikit-learn, Google OR-Tools, and OSMnx are positioned strictly as optional reference comparators rather than hidden black-box replacements. Furthermore, the built-in Assistant combines local Markdown/JSON retrieval with strict numeric grounding so that natural-language explanations reinforce, rather than fabricate, the underlying mathematical results.</w:t>
      </w:r>
    </w:p>
    <w:p w14:paraId="6CDFC1DF" w14:textId="77777777" w:rsidR="00C34017" w:rsidRDefault="00000000">
      <w:pPr>
        <w:keepNext/>
        <w:spacing w:before="240" w:after="120" w:line="240" w:lineRule="auto"/>
      </w:pPr>
      <w:r>
        <w:rPr>
          <w:b/>
          <w:sz w:val="28"/>
        </w:rPr>
        <w:t>2.4 System Architecture</w:t>
      </w:r>
    </w:p>
    <w:p w14:paraId="5F1D672B" w14:textId="77777777" w:rsidR="00C34017" w:rsidRDefault="00000000">
      <w:pPr>
        <w:spacing w:after="120" w:line="240" w:lineRule="auto"/>
        <w:jc w:val="both"/>
      </w:pPr>
      <w:r>
        <w:t xml:space="preserve">RouteArena follows a layered modular architecture centered on the local Python runtime. The main entry point (`app.py`) initializes the Streamlit session and dispatches control to specialized page renderers in `src/routearena/ui/`. Each page renderer interacts with domain-specific computational subpackages—`optimizers/`, `logistics/` (including `logistics/routing/`), `surrogate/`, `ml/`, and `genai/`—while reading static reference material from `knowledge/` and persisting local execution summaries to `runs/`. Reproducible command-line scripts in `scripts/` </w:t>
      </w:r>
      <w:r>
        <w:lastRenderedPageBreak/>
        <w:t>invoke the exact same domain packages to generate benchmark outputs under `outputs/`. Figure 2.1 illustrates the layered system architecture.</w:t>
      </w:r>
    </w:p>
    <w:p w14:paraId="060BD0D7" w14:textId="77777777" w:rsidR="00C34017" w:rsidRDefault="00000000">
      <w:pPr>
        <w:keepNext/>
        <w:spacing w:before="160" w:after="60"/>
        <w:jc w:val="center"/>
      </w:pPr>
      <w:r>
        <w:rPr>
          <w:noProof/>
        </w:rPr>
        <w:drawing>
          <wp:inline distT="0" distB="0" distL="0" distR="0" wp14:anchorId="139B60AB" wp14:editId="4AD829C8">
            <wp:extent cx="4846320" cy="2987488"/>
            <wp:effectExtent l="0" t="0" r="0" b="0"/>
            <wp:docPr id="2088636866" name="Picture 208863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9"/>
                    <a:stretch>
                      <a:fillRect/>
                    </a:stretch>
                  </pic:blipFill>
                  <pic:spPr>
                    <a:xfrm>
                      <a:off x="0" y="0"/>
                      <a:ext cx="4846320" cy="2987488"/>
                    </a:xfrm>
                    <a:prstGeom prst="rect">
                      <a:avLst/>
                    </a:prstGeom>
                  </pic:spPr>
                </pic:pic>
              </a:graphicData>
            </a:graphic>
          </wp:inline>
        </w:drawing>
      </w:r>
    </w:p>
    <w:p w14:paraId="0E577105" w14:textId="77777777" w:rsidR="00C34017" w:rsidRDefault="00000000">
      <w:pPr>
        <w:spacing w:before="40" w:line="240" w:lineRule="auto"/>
        <w:jc w:val="center"/>
      </w:pPr>
      <w:r>
        <w:rPr>
          <w:i/>
          <w:sz w:val="21"/>
        </w:rPr>
        <w:t>Figure 2.1: RouteArena Layered System Architecture and Package Interactions</w:t>
      </w:r>
    </w:p>
    <w:p w14:paraId="4B978709" w14:textId="77777777" w:rsidR="00C34017" w:rsidRDefault="00000000">
      <w:pPr>
        <w:keepNext/>
        <w:spacing w:before="240" w:after="120" w:line="240" w:lineRule="auto"/>
      </w:pPr>
      <w:r>
        <w:rPr>
          <w:b/>
          <w:sz w:val="28"/>
        </w:rPr>
        <w:t>2.5 Application Execution and Page-Level Data Flow</w:t>
      </w:r>
    </w:p>
    <w:p w14:paraId="0F244348" w14:textId="77777777" w:rsidR="00C34017" w:rsidRDefault="00000000">
      <w:pPr>
        <w:spacing w:after="120" w:line="240" w:lineRule="auto"/>
        <w:jc w:val="both"/>
      </w:pPr>
      <w:r>
        <w:t>Across all interactive modules, RouteArena enforces a uniform five-stage page execution workflow. First, the user selects an application area in the Streamlit sidebar and supplies mathematical parameters, random seeds, or a CSV stop file. Second, the input layer validates all parameters in memory—enforcing schema rules, stop-count limits, and file-size bounds—and converts raw inputs into typed NumPy arrays or domain objects. Third, the selected solver or Monte Carlo simulation executes locally with an explicit random seed. Fourth, the UI renderer displays trajectories, Plotly `Scattermap` route maps, convergence plots, and tabular comparisons. Fifth, relevant execution summaries are serialized as JSON records into the git-ignored `runs/` directory, where they become immediately searchable by the local Assistant. Figure 2.2 depicts this end-to-end execution and retrieval loop.</w:t>
      </w:r>
    </w:p>
    <w:p w14:paraId="7D35E0EB" w14:textId="77777777" w:rsidR="00C34017" w:rsidRDefault="00000000">
      <w:pPr>
        <w:keepNext/>
        <w:spacing w:before="160" w:after="60"/>
        <w:jc w:val="center"/>
      </w:pPr>
      <w:r>
        <w:rPr>
          <w:noProof/>
        </w:rPr>
        <w:lastRenderedPageBreak/>
        <w:drawing>
          <wp:inline distT="0" distB="0" distL="0" distR="0" wp14:anchorId="61C7B732" wp14:editId="45CBD553">
            <wp:extent cx="4846320" cy="2299609"/>
            <wp:effectExtent l="0" t="0" r="0" b="0"/>
            <wp:docPr id="2088636867" name="Picture 208863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ge_workflow_dataflow.png"/>
                    <pic:cNvPicPr/>
                  </pic:nvPicPr>
                  <pic:blipFill>
                    <a:blip r:embed="rId10"/>
                    <a:stretch>
                      <a:fillRect/>
                    </a:stretch>
                  </pic:blipFill>
                  <pic:spPr>
                    <a:xfrm>
                      <a:off x="0" y="0"/>
                      <a:ext cx="4846320" cy="2299609"/>
                    </a:xfrm>
                    <a:prstGeom prst="rect">
                      <a:avLst/>
                    </a:prstGeom>
                  </pic:spPr>
                </pic:pic>
              </a:graphicData>
            </a:graphic>
          </wp:inline>
        </w:drawing>
      </w:r>
    </w:p>
    <w:p w14:paraId="17028751" w14:textId="77777777" w:rsidR="00C34017" w:rsidRDefault="00000000">
      <w:pPr>
        <w:spacing w:before="40" w:line="240" w:lineRule="auto"/>
        <w:jc w:val="center"/>
      </w:pPr>
      <w:r>
        <w:rPr>
          <w:i/>
          <w:sz w:val="21"/>
        </w:rPr>
        <w:t>Figure 2.2: Page Execution Workflow, Local Run Persistence, and Grounded Retrieval Loop</w:t>
      </w:r>
    </w:p>
    <w:p w14:paraId="570DF049" w14:textId="77777777" w:rsidR="00C34017" w:rsidRDefault="00000000">
      <w:pPr>
        <w:keepNext/>
        <w:spacing w:before="240" w:after="120" w:line="240" w:lineRule="auto"/>
      </w:pPr>
      <w:r>
        <w:rPr>
          <w:b/>
          <w:sz w:val="28"/>
        </w:rPr>
        <w:t>2.6 Mathematical Formulations and Core Models</w:t>
      </w:r>
    </w:p>
    <w:p w14:paraId="4CC813C2" w14:textId="77777777" w:rsidR="00C34017" w:rsidRDefault="00000000">
      <w:pPr>
        <w:keepNext/>
        <w:spacing w:before="160" w:after="80" w:line="240" w:lineRule="auto"/>
      </w:pPr>
      <w:r>
        <w:rPr>
          <w:b/>
          <w:sz w:val="25"/>
        </w:rPr>
        <w:t>2.6.1 Numerical Optimization Test Functions and Update Rules</w:t>
      </w:r>
    </w:p>
    <w:p w14:paraId="32AAE141" w14:textId="77777777" w:rsidR="00C34017" w:rsidRDefault="00000000">
      <w:pPr>
        <w:spacing w:after="120" w:line="240" w:lineRule="auto"/>
        <w:jc w:val="both"/>
      </w:pPr>
      <w:r>
        <w:t>The Optimizer Arena evaluates continuous unconstrained optimization algorithms on smooth benchmark surfaces that highlight distinct conditioning and curvature challenges. The two primary test functions are the convex quadratic bowl and the non-convex Rosenbrock valley function:</w:t>
      </w:r>
    </w:p>
    <w:p w14:paraId="6090440B" w14:textId="77777777" w:rsidR="00C34017" w:rsidRDefault="00000000">
      <w:pPr>
        <w:spacing w:before="120" w:after="120" w:line="240" w:lineRule="auto"/>
        <w:jc w:val="center"/>
      </w:pPr>
      <w:r>
        <w:rPr>
          <w:b/>
          <w:i/>
        </w:rPr>
        <w:t>Quadratic Bowl:   f_quad(x, y) = a x^2 + b y^2 + c x y + d x + e y + f_0</w:t>
      </w:r>
    </w:p>
    <w:p w14:paraId="198F3423" w14:textId="77777777" w:rsidR="00C34017" w:rsidRDefault="00000000">
      <w:pPr>
        <w:spacing w:before="120" w:after="120" w:line="240" w:lineRule="auto"/>
        <w:jc w:val="center"/>
      </w:pPr>
      <w:r>
        <w:rPr>
          <w:b/>
          <w:i/>
        </w:rPr>
        <w:t>Rosenbrock Function:   f_rosen(x, y) = (1 - x)^2 + 100 (y - x^2)^2</w:t>
      </w:r>
    </w:p>
    <w:p w14:paraId="25CFE9E6" w14:textId="77777777" w:rsidR="00C34017" w:rsidRDefault="00000000">
      <w:pPr>
        <w:spacing w:after="120" w:line="240" w:lineRule="auto"/>
        <w:jc w:val="both"/>
      </w:pPr>
      <w:r>
        <w:t>First-order methods update iterate x_(k+1) using gradient information g_k = grad f(x_k). Standard gradient descent applies a fixed or line-searched step size alpha, whereas adaptive methods (Adagrad, RMSProp, Adadelta, and Adam) scale coordinate steps using accumulated squared gradients and exponentially decaying first and second moment estimates. Second-order methods incorporate curvature: Newton's method uses the exact inverse Hessian H_k^(-1) g_k, the secant method approximates directional curvature from consecutive gradient differences, and BFGS maintains a positive-definite quasi-Newton approximation to the inverse Hessian. For one-dimensional subproblems, scalar line-search algorithms (golden-section search, Fibonacci search, and three-point quadratic interpolation) bracket and refine a minimum along a search ray without requiring higher-order derivatives.</w:t>
      </w:r>
    </w:p>
    <w:p w14:paraId="344CE576" w14:textId="77777777" w:rsidR="00C34017" w:rsidRDefault="00000000">
      <w:pPr>
        <w:keepNext/>
        <w:spacing w:before="160" w:after="80" w:line="240" w:lineRule="auto"/>
      </w:pPr>
      <w:r>
        <w:rPr>
          <w:b/>
          <w:sz w:val="25"/>
        </w:rPr>
        <w:t>2.6.2 Demand-Weighted Hub Placement Formulation</w:t>
      </w:r>
    </w:p>
    <w:p w14:paraId="050BAF98" w14:textId="77777777" w:rsidR="00C34017" w:rsidRDefault="00000000">
      <w:pPr>
        <w:spacing w:after="120" w:line="240" w:lineRule="auto"/>
        <w:jc w:val="both"/>
      </w:pPr>
      <w:r>
        <w:t>Given n customer locations x_1, x_2, ..., x_n with positive demand weights w_1, w_2, ..., w_n, the Hub Placement module searches for a continuous hub coordinate h that minimizes the total demand-weighted distance objective:</w:t>
      </w:r>
    </w:p>
    <w:p w14:paraId="2C5C17E3" w14:textId="77777777" w:rsidR="00C34017" w:rsidRDefault="00000000">
      <w:pPr>
        <w:spacing w:before="120" w:after="120" w:line="240" w:lineRule="auto"/>
        <w:jc w:val="center"/>
      </w:pPr>
      <w:r>
        <w:rPr>
          <w:b/>
          <w:i/>
        </w:rPr>
        <w:t>J(h) = Sum_{i=1..n}  w_i * d(h, x_i)</w:t>
      </w:r>
    </w:p>
    <w:p w14:paraId="640D25BF" w14:textId="77777777" w:rsidR="00C34017" w:rsidRDefault="00000000">
      <w:pPr>
        <w:spacing w:after="120" w:line="240" w:lineRule="auto"/>
        <w:jc w:val="both"/>
      </w:pPr>
      <w:r>
        <w:t xml:space="preserve">Here, h represents the candidate hub coordinates, x_i represents the i-th customer stop location, w_i is that customer's demand weight, and d(h, x_i) is the project's local planar distance measure anchored around Nerul, Navi Mumbai. This formulation corresponds to the classic continuous Weber (Fermat–Weber) facility location problem. Because the geographic extent is intentionally restricted to a small urban neighborhood around Nerul, a local planar projection provides an </w:t>
      </w:r>
      <w:r>
        <w:lastRenderedPageBreak/>
        <w:t>accurate and fast pedagogical surface. It is explicitly documented as a small-area demonstration rather than a global geodetic solver.</w:t>
      </w:r>
    </w:p>
    <w:p w14:paraId="676DF8C2" w14:textId="77777777" w:rsidR="00C34017" w:rsidRDefault="00000000">
      <w:pPr>
        <w:keepNext/>
        <w:spacing w:before="160" w:after="80" w:line="240" w:lineRule="auto"/>
      </w:pPr>
      <w:r>
        <w:rPr>
          <w:b/>
          <w:sz w:val="25"/>
        </w:rPr>
        <w:t>2.6.3 Delivery Tour Formulation and Route-Time Assumptions</w:t>
      </w:r>
    </w:p>
    <w:p w14:paraId="00ED2BA8" w14:textId="77777777" w:rsidR="00C34017" w:rsidRDefault="00000000">
      <w:pPr>
        <w:spacing w:after="120" w:line="240" w:lineRule="auto"/>
        <w:jc w:val="both"/>
      </w:pPr>
      <w:r>
        <w:t>In the Delivery Planner, a single hub (index 0) and m customer stops (indices 1, ..., m) form a complete symmetric graph of N = m + 1 nodes. For any pair of geographic coordinates (lat_a, lon_a) and (lat_b, lon_b), RouteArena computes the great-circle Haversine distance d_hav(a, b) in kilometres, applies a constant road-detour multiplier of 1.25, and converts distance into estimated travel time t(a, b) using an assumed average rider speed of v = 25 km/h:</w:t>
      </w:r>
    </w:p>
    <w:p w14:paraId="25B08534" w14:textId="77777777" w:rsidR="00C34017" w:rsidRDefault="00000000">
      <w:pPr>
        <w:spacing w:before="120" w:after="120" w:line="240" w:lineRule="auto"/>
        <w:jc w:val="center"/>
      </w:pPr>
      <w:r>
        <w:rPr>
          <w:b/>
          <w:i/>
        </w:rPr>
        <w:t>d_est(a, b) = 1.25 * d_hav(a, b)   [km],       t_est(a, b) = d_est(a, b) / 25.0   [hours]</w:t>
      </w:r>
    </w:p>
    <w:p w14:paraId="7FF2E611" w14:textId="77777777" w:rsidR="00C34017" w:rsidRDefault="00000000">
      <w:pPr>
        <w:spacing w:after="120" w:line="240" w:lineRule="auto"/>
        <w:jc w:val="both"/>
      </w:pPr>
      <w:r>
        <w:t>A valid closed delivery tour is a permutation pi = (pi_0, pi_1, ..., pi_m, pi_0) starting and ending at the hub (pi_0 = 0) that visits each customer stop exactly once, minimizing total tour travel time:</w:t>
      </w:r>
    </w:p>
    <w:p w14:paraId="24711F23" w14:textId="77777777" w:rsidR="00C34017" w:rsidRDefault="00000000">
      <w:pPr>
        <w:spacing w:before="120" w:after="120" w:line="240" w:lineRule="auto"/>
        <w:jc w:val="center"/>
      </w:pPr>
      <w:r>
        <w:rPr>
          <w:b/>
          <w:i/>
        </w:rPr>
        <w:t>T(pi) = Sum_{k=0..m}  t_est(pi_k, pi_(k+1)),    where pi_(m+1) = pi_0 = 0</w:t>
      </w:r>
    </w:p>
    <w:p w14:paraId="22C454D0" w14:textId="77777777" w:rsidR="00C34017" w:rsidRDefault="00000000">
      <w:pPr>
        <w:keepNext/>
        <w:spacing w:before="160" w:after="80" w:line="240" w:lineRule="auto"/>
      </w:pPr>
      <w:r>
        <w:rPr>
          <w:b/>
          <w:sz w:val="25"/>
        </w:rPr>
        <w:t>2.6.4 Monte Carlo Uncertainty and Interval Risk Model</w:t>
      </w:r>
    </w:p>
    <w:p w14:paraId="60F673E5" w14:textId="77777777" w:rsidR="00C34017" w:rsidRDefault="00000000">
      <w:pPr>
        <w:spacing w:after="120" w:line="240" w:lineRule="auto"/>
        <w:jc w:val="both"/>
      </w:pPr>
      <w:r>
        <w:t>Because deterministic point estimates ignore travel-time variability, the Risk and Uncertainty module models stochastic tour duration under explicit teaching assumptions. For each Monte Carlo trial s in {1, ..., S} initialized with an explicit random seed, the total simulated tour time T^(s) is computed by combining a shared day-wide lognormal traffic multiplier D^(s) (capturing correlated weather or city-wide congestion across all legs on a given day) with independent per-leg lognormal multipliers L_k^(s):</w:t>
      </w:r>
    </w:p>
    <w:p w14:paraId="69C90B34" w14:textId="77777777" w:rsidR="00C34017" w:rsidRDefault="00000000">
      <w:pPr>
        <w:spacing w:before="120" w:after="120" w:line="240" w:lineRule="auto"/>
        <w:jc w:val="center"/>
      </w:pPr>
      <w:r>
        <w:rPr>
          <w:b/>
          <w:i/>
        </w:rPr>
        <w:t>T^(s) = Sum_{k=0..m}  t_est(pi_k, pi_(k+1)) * D^(s) * L_k^(s),    D^(s) ~ LogNormal,  L_k^(s) ~ LogNormal</w:t>
      </w:r>
    </w:p>
    <w:p w14:paraId="60BFC31F" w14:textId="77777777" w:rsidR="00C34017" w:rsidRDefault="00000000">
      <w:pPr>
        <w:spacing w:after="120" w:line="240" w:lineRule="auto"/>
        <w:jc w:val="both"/>
      </w:pPr>
      <w:r>
        <w:t>From the empirical sample {T^(1), ..., T^(S)}, the engine reports the sample mean, upper percentiles (such as P90 or P95), the probability of exceeding a target service deadline P(T &gt; T_deadline), and running-mean convergence diagnostics. Alongside Monte Carlo sampling, a deterministic interval calculation evaluates configurable lower and upper multiplier bounds to provide a worst-case route-time estimate.</w:t>
      </w:r>
    </w:p>
    <w:p w14:paraId="37AD786B" w14:textId="77777777" w:rsidR="00C34017" w:rsidRDefault="00000000">
      <w:pPr>
        <w:keepNext/>
        <w:spacing w:before="160" w:after="80" w:line="240" w:lineRule="auto"/>
      </w:pPr>
      <w:r>
        <w:rPr>
          <w:b/>
          <w:sz w:val="25"/>
        </w:rPr>
        <w:t>2.6.5 Surrogate Modeling, Space-Filling Designs, and Expected Improvement</w:t>
      </w:r>
    </w:p>
    <w:p w14:paraId="14F179E4" w14:textId="77777777" w:rsidR="00C34017" w:rsidRDefault="00000000">
      <w:pPr>
        <w:spacing w:after="120" w:line="240" w:lineRule="auto"/>
        <w:jc w:val="both"/>
      </w:pPr>
      <w:r>
        <w:t>Tuning metaheuristic hyperparameters—such as pheromone weight alpha, heuristic visibility weight beta, and evaporation rate rho in Ant Colony Optimization—requires evaluating noisy tour-time objectives across multiple seeds. The Smart Tuning module first constructs an initial design of experiments (DoE) over the bounded parameter domain using random sampling, stratified/grid designs, full/fractional factorial designs, or Latin-hypercube sampling (LHS). Design quality is quantified via centered L2 discrepancy (measuring uniformity across hyper-rectangles) and minimum pairwise Euclidean distance (measuring point separation).</w:t>
      </w:r>
    </w:p>
    <w:p w14:paraId="0EDDCB37" w14:textId="77777777" w:rsidR="00C34017" w:rsidRDefault="00000000">
      <w:pPr>
        <w:spacing w:after="120" w:line="240" w:lineRule="auto"/>
        <w:jc w:val="both"/>
      </w:pPr>
      <w:r>
        <w:t>Next, a surrogate model f_hat(theta) is fitted to the observed mean route times y = g(theta). RouteArena supports polynomial-basis ridge/least-squares regression and a radial-basis-function (RBF) Gaussian Process (GP) that predicts both a posterior mean mu(theta) and standard deviation sigma(theta). Given the best observed objective value y_min so far, Bayesian optimization selects the next hyperparameter vector by maximizing Expected Improvement (EI) for minimization:</w:t>
      </w:r>
    </w:p>
    <w:p w14:paraId="6DC9B6F9" w14:textId="77777777" w:rsidR="00C34017" w:rsidRDefault="00000000">
      <w:pPr>
        <w:spacing w:before="120" w:after="120" w:line="240" w:lineRule="auto"/>
        <w:jc w:val="center"/>
      </w:pPr>
      <w:r>
        <w:rPr>
          <w:b/>
          <w:i/>
        </w:rPr>
        <w:t>EI(theta) = (y_min - mu(theta)) * Phi(Z) + sigma(theta) * phi(Z),    where Z = (y_min - mu(theta)) / sigma(theta)</w:t>
      </w:r>
    </w:p>
    <w:p w14:paraId="6E7D5EEC" w14:textId="77777777" w:rsidR="00C34017" w:rsidRDefault="00000000">
      <w:pPr>
        <w:spacing w:after="120" w:line="240" w:lineRule="auto"/>
        <w:jc w:val="both"/>
      </w:pPr>
      <w:r>
        <w:lastRenderedPageBreak/>
        <w:t>where Phi(.) and phi(.) denote the standard normal cumulative distribution and probability density functions. The surrogate-guided search is compared empirically against random search under an identical evaluation budget.</w:t>
      </w:r>
    </w:p>
    <w:p w14:paraId="5AAF764C" w14:textId="77777777" w:rsidR="00C34017" w:rsidRDefault="00000000">
      <w:pPr>
        <w:keepNext/>
        <w:spacing w:before="240" w:after="120" w:line="240" w:lineRule="auto"/>
      </w:pPr>
      <w:r>
        <w:rPr>
          <w:b/>
          <w:sz w:val="28"/>
        </w:rPr>
        <w:t>2.7 Local Storage, Run Artifacts, and Scenario Schemas</w:t>
      </w:r>
    </w:p>
    <w:p w14:paraId="185A3779" w14:textId="77777777" w:rsidR="00C34017" w:rsidRDefault="00000000">
      <w:pPr>
        <w:spacing w:after="120" w:line="240" w:lineRule="auto"/>
        <w:jc w:val="both"/>
      </w:pPr>
      <w:r>
        <w:t>Unlike client-server applications backed by external database clusters, RouteArena is architected as a self-contained local workbench. Input datasets are validated in memory, and execution records are stored as structured JSON artifacts on the local filesystem. Table 2.3 specifies the validation schema enforced when users upload custom customer stops in the Delivery Planner.</w:t>
      </w:r>
    </w:p>
    <w:p w14:paraId="580EEC15" w14:textId="77777777" w:rsidR="00C34017" w:rsidRDefault="00000000">
      <w:pPr>
        <w:keepNext/>
        <w:spacing w:before="160" w:after="80" w:line="240" w:lineRule="auto"/>
      </w:pPr>
      <w:r>
        <w:rPr>
          <w:b/>
          <w:sz w:val="22"/>
        </w:rPr>
        <w:t>Table 2.3: Customer Stop CSV Schema and In-Memory Validation Rules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1870"/>
        <w:gridCol w:w="2157"/>
        <w:gridCol w:w="5317"/>
      </w:tblGrid>
      <w:tr w:rsidR="00C34017" w14:paraId="357F917B" w14:textId="77777777">
        <w:trPr>
          <w:cantSplit/>
          <w:tblHeader/>
          <w:jc w:val="center"/>
        </w:trPr>
        <w:tc>
          <w:tcPr>
            <w:tcW w:w="1872" w:type="dxa"/>
            <w:shd w:val="clear" w:color="auto" w:fill="1F4E79"/>
            <w:vAlign w:val="center"/>
          </w:tcPr>
          <w:p w14:paraId="4F83B446" w14:textId="77777777" w:rsidR="00C34017" w:rsidRDefault="00000000">
            <w:pPr>
              <w:keepNext/>
              <w:spacing w:before="60" w:after="60" w:line="240" w:lineRule="auto"/>
            </w:pPr>
            <w:r>
              <w:rPr>
                <w:b/>
                <w:color w:val="FFFFFF"/>
                <w:sz w:val="21"/>
              </w:rPr>
              <w:t>Field / Rule</w:t>
            </w:r>
          </w:p>
        </w:tc>
        <w:tc>
          <w:tcPr>
            <w:tcW w:w="2160" w:type="dxa"/>
            <w:shd w:val="clear" w:color="auto" w:fill="1F4E79"/>
            <w:vAlign w:val="center"/>
          </w:tcPr>
          <w:p w14:paraId="0AA7C8AF" w14:textId="77777777" w:rsidR="00C34017" w:rsidRDefault="00000000">
            <w:pPr>
              <w:keepNext/>
              <w:spacing w:before="60" w:after="60" w:line="240" w:lineRule="auto"/>
            </w:pPr>
            <w:r>
              <w:rPr>
                <w:b/>
                <w:color w:val="FFFFFF"/>
                <w:sz w:val="21"/>
              </w:rPr>
              <w:t>Data Type</w:t>
            </w:r>
          </w:p>
        </w:tc>
        <w:tc>
          <w:tcPr>
            <w:tcW w:w="5328" w:type="dxa"/>
            <w:shd w:val="clear" w:color="auto" w:fill="1F4E79"/>
            <w:vAlign w:val="center"/>
          </w:tcPr>
          <w:p w14:paraId="61CAA096" w14:textId="77777777" w:rsidR="00C34017" w:rsidRDefault="00000000">
            <w:pPr>
              <w:keepNext/>
              <w:spacing w:before="60" w:after="60" w:line="240" w:lineRule="auto"/>
            </w:pPr>
            <w:r>
              <w:rPr>
                <w:b/>
                <w:color w:val="FFFFFF"/>
                <w:sz w:val="21"/>
              </w:rPr>
              <w:t>Validation &amp; Usage Semantics</w:t>
            </w:r>
          </w:p>
        </w:tc>
      </w:tr>
      <w:tr w:rsidR="00C34017" w14:paraId="54BD7D72" w14:textId="77777777">
        <w:trPr>
          <w:cantSplit/>
          <w:jc w:val="center"/>
        </w:trPr>
        <w:tc>
          <w:tcPr>
            <w:tcW w:w="1872" w:type="dxa"/>
          </w:tcPr>
          <w:p w14:paraId="79FCE03D" w14:textId="77777777" w:rsidR="00C34017" w:rsidRDefault="00000000">
            <w:pPr>
              <w:keepNext/>
              <w:spacing w:before="50" w:after="50" w:line="240" w:lineRule="auto"/>
            </w:pPr>
            <w:r>
              <w:rPr>
                <w:b/>
                <w:sz w:val="21"/>
              </w:rPr>
              <w:t>name</w:t>
            </w:r>
          </w:p>
        </w:tc>
        <w:tc>
          <w:tcPr>
            <w:tcW w:w="2160" w:type="dxa"/>
          </w:tcPr>
          <w:p w14:paraId="75338C14" w14:textId="77777777" w:rsidR="00C34017" w:rsidRDefault="00000000">
            <w:pPr>
              <w:keepNext/>
              <w:spacing w:before="50" w:after="50" w:line="240" w:lineRule="auto"/>
            </w:pPr>
            <w:r>
              <w:rPr>
                <w:sz w:val="21"/>
              </w:rPr>
              <w:t>String (Non-empty)</w:t>
            </w:r>
          </w:p>
        </w:tc>
        <w:tc>
          <w:tcPr>
            <w:tcW w:w="5328" w:type="dxa"/>
          </w:tcPr>
          <w:p w14:paraId="5591C849" w14:textId="77777777" w:rsidR="00C34017" w:rsidRDefault="00000000">
            <w:pPr>
              <w:keepNext/>
              <w:spacing w:before="50" w:after="50" w:line="240" w:lineRule="auto"/>
            </w:pPr>
            <w:r>
              <w:rPr>
                <w:sz w:val="21"/>
              </w:rPr>
              <w:t>Unique or descriptive label for the customer stop; stripped of whitespace and withheld from external LLM providers.</w:t>
            </w:r>
          </w:p>
        </w:tc>
      </w:tr>
      <w:tr w:rsidR="00C34017" w14:paraId="767E326A" w14:textId="77777777">
        <w:trPr>
          <w:cantSplit/>
          <w:jc w:val="center"/>
        </w:trPr>
        <w:tc>
          <w:tcPr>
            <w:tcW w:w="1872" w:type="dxa"/>
            <w:shd w:val="clear" w:color="auto" w:fill="F2F5F9"/>
          </w:tcPr>
          <w:p w14:paraId="048271F5" w14:textId="77777777" w:rsidR="00C34017" w:rsidRDefault="00000000">
            <w:pPr>
              <w:keepNext/>
              <w:spacing w:before="50" w:after="50" w:line="240" w:lineRule="auto"/>
            </w:pPr>
            <w:r>
              <w:rPr>
                <w:b/>
                <w:sz w:val="21"/>
              </w:rPr>
              <w:t>lat</w:t>
            </w:r>
          </w:p>
        </w:tc>
        <w:tc>
          <w:tcPr>
            <w:tcW w:w="2160" w:type="dxa"/>
            <w:shd w:val="clear" w:color="auto" w:fill="F2F5F9"/>
          </w:tcPr>
          <w:p w14:paraId="1B5A7AEE" w14:textId="77777777" w:rsidR="00C34017" w:rsidRDefault="00000000">
            <w:pPr>
              <w:keepNext/>
              <w:spacing w:before="50" w:after="50" w:line="240" w:lineRule="auto"/>
            </w:pPr>
            <w:r>
              <w:rPr>
                <w:sz w:val="21"/>
              </w:rPr>
              <w:t>Float (Decimal Degrees)</w:t>
            </w:r>
          </w:p>
        </w:tc>
        <w:tc>
          <w:tcPr>
            <w:tcW w:w="5328" w:type="dxa"/>
            <w:shd w:val="clear" w:color="auto" w:fill="F2F5F9"/>
          </w:tcPr>
          <w:p w14:paraId="792AB567" w14:textId="77777777" w:rsidR="00C34017" w:rsidRDefault="00000000">
            <w:pPr>
              <w:keepNext/>
              <w:spacing w:before="50" w:after="50" w:line="240" w:lineRule="auto"/>
            </w:pPr>
            <w:r>
              <w:rPr>
                <w:sz w:val="21"/>
              </w:rPr>
              <w:t>Geographic latitude coordinate validated for numeric finiteness and local bounding consistency.</w:t>
            </w:r>
          </w:p>
        </w:tc>
      </w:tr>
      <w:tr w:rsidR="00C34017" w14:paraId="7EF0E474" w14:textId="77777777">
        <w:trPr>
          <w:cantSplit/>
          <w:jc w:val="center"/>
        </w:trPr>
        <w:tc>
          <w:tcPr>
            <w:tcW w:w="1872" w:type="dxa"/>
          </w:tcPr>
          <w:p w14:paraId="62611267" w14:textId="77777777" w:rsidR="00C34017" w:rsidRDefault="00000000">
            <w:pPr>
              <w:keepNext/>
              <w:spacing w:before="50" w:after="50" w:line="240" w:lineRule="auto"/>
            </w:pPr>
            <w:r>
              <w:rPr>
                <w:b/>
                <w:sz w:val="21"/>
              </w:rPr>
              <w:t>lon</w:t>
            </w:r>
          </w:p>
        </w:tc>
        <w:tc>
          <w:tcPr>
            <w:tcW w:w="2160" w:type="dxa"/>
          </w:tcPr>
          <w:p w14:paraId="410BEA09" w14:textId="77777777" w:rsidR="00C34017" w:rsidRDefault="00000000">
            <w:pPr>
              <w:keepNext/>
              <w:spacing w:before="50" w:after="50" w:line="240" w:lineRule="auto"/>
            </w:pPr>
            <w:r>
              <w:rPr>
                <w:sz w:val="21"/>
              </w:rPr>
              <w:t>Float (Decimal Degrees)</w:t>
            </w:r>
          </w:p>
        </w:tc>
        <w:tc>
          <w:tcPr>
            <w:tcW w:w="5328" w:type="dxa"/>
          </w:tcPr>
          <w:p w14:paraId="011E3556" w14:textId="77777777" w:rsidR="00C34017" w:rsidRDefault="00000000">
            <w:pPr>
              <w:keepNext/>
              <w:spacing w:before="50" w:after="50" w:line="240" w:lineRule="auto"/>
            </w:pPr>
            <w:r>
              <w:rPr>
                <w:sz w:val="21"/>
              </w:rPr>
              <w:t>Geographic longitude coordinate validated for numeric finiteness and local bounding consistency.</w:t>
            </w:r>
          </w:p>
        </w:tc>
      </w:tr>
      <w:tr w:rsidR="00C34017" w14:paraId="79ED0BAD" w14:textId="77777777">
        <w:trPr>
          <w:cantSplit/>
          <w:jc w:val="center"/>
        </w:trPr>
        <w:tc>
          <w:tcPr>
            <w:tcW w:w="1872" w:type="dxa"/>
            <w:shd w:val="clear" w:color="auto" w:fill="F2F5F9"/>
          </w:tcPr>
          <w:p w14:paraId="7A792987" w14:textId="77777777" w:rsidR="00C34017" w:rsidRDefault="00000000">
            <w:pPr>
              <w:keepNext/>
              <w:spacing w:before="50" w:after="50" w:line="240" w:lineRule="auto"/>
            </w:pPr>
            <w:r>
              <w:rPr>
                <w:b/>
                <w:sz w:val="21"/>
              </w:rPr>
              <w:t>demand</w:t>
            </w:r>
          </w:p>
        </w:tc>
        <w:tc>
          <w:tcPr>
            <w:tcW w:w="2160" w:type="dxa"/>
            <w:shd w:val="clear" w:color="auto" w:fill="F2F5F9"/>
          </w:tcPr>
          <w:p w14:paraId="153B214C" w14:textId="77777777" w:rsidR="00C34017" w:rsidRDefault="00000000">
            <w:pPr>
              <w:keepNext/>
              <w:spacing w:before="50" w:after="50" w:line="240" w:lineRule="auto"/>
            </w:pPr>
            <w:r>
              <w:rPr>
                <w:sz w:val="21"/>
              </w:rPr>
              <w:t>Float / Integer (&gt; 0)</w:t>
            </w:r>
          </w:p>
        </w:tc>
        <w:tc>
          <w:tcPr>
            <w:tcW w:w="5328" w:type="dxa"/>
            <w:shd w:val="clear" w:color="auto" w:fill="F2F5F9"/>
          </w:tcPr>
          <w:p w14:paraId="187920D3" w14:textId="77777777" w:rsidR="00C34017" w:rsidRDefault="00000000">
            <w:pPr>
              <w:keepNext/>
              <w:spacing w:before="50" w:after="50" w:line="240" w:lineRule="auto"/>
            </w:pPr>
            <w:r>
              <w:rPr>
                <w:sz w:val="21"/>
              </w:rPr>
              <w:t>Positive customer demand weight w_i used in demand-weighted hub placement and stop summaries.</w:t>
            </w:r>
          </w:p>
        </w:tc>
      </w:tr>
      <w:tr w:rsidR="00C34017" w14:paraId="2F568D5C" w14:textId="77777777">
        <w:trPr>
          <w:cantSplit/>
          <w:jc w:val="center"/>
        </w:trPr>
        <w:tc>
          <w:tcPr>
            <w:tcW w:w="1872" w:type="dxa"/>
          </w:tcPr>
          <w:p w14:paraId="15E5E190" w14:textId="77777777" w:rsidR="00C34017" w:rsidRDefault="00000000">
            <w:pPr>
              <w:spacing w:before="50" w:after="50" w:line="240" w:lineRule="auto"/>
            </w:pPr>
            <w:r>
              <w:rPr>
                <w:b/>
                <w:sz w:val="21"/>
              </w:rPr>
              <w:t>File &amp; Row Limits</w:t>
            </w:r>
          </w:p>
        </w:tc>
        <w:tc>
          <w:tcPr>
            <w:tcW w:w="2160" w:type="dxa"/>
          </w:tcPr>
          <w:p w14:paraId="2F0B1294" w14:textId="77777777" w:rsidR="00C34017" w:rsidRDefault="00000000">
            <w:pPr>
              <w:spacing w:before="50" w:after="50" w:line="240" w:lineRule="auto"/>
            </w:pPr>
            <w:r>
              <w:rPr>
                <w:sz w:val="21"/>
              </w:rPr>
              <w:t>In-Memory Guardrails</w:t>
            </w:r>
          </w:p>
        </w:tc>
        <w:tc>
          <w:tcPr>
            <w:tcW w:w="5328" w:type="dxa"/>
          </w:tcPr>
          <w:p w14:paraId="56D47342" w14:textId="77777777" w:rsidR="00C34017" w:rsidRDefault="00000000">
            <w:pPr>
              <w:spacing w:before="50" w:after="50" w:line="240" w:lineRule="auto"/>
            </w:pPr>
            <w:r>
              <w:rPr>
                <w:sz w:val="21"/>
              </w:rPr>
              <w:t>Enforces maximum upload file size and customer stop count limits (with Held–Karp restricted to &lt;= 12 stops).</w:t>
            </w:r>
          </w:p>
        </w:tc>
      </w:tr>
    </w:tbl>
    <w:p w14:paraId="2679C8DB" w14:textId="77777777" w:rsidR="00C34017" w:rsidRDefault="00C34017">
      <w:pPr>
        <w:spacing w:after="80" w:line="240" w:lineRule="auto"/>
        <w:jc w:val="both"/>
      </w:pPr>
    </w:p>
    <w:p w14:paraId="291B4982" w14:textId="77777777" w:rsidR="00C34017" w:rsidRDefault="00000000">
      <w:pPr>
        <w:spacing w:after="120" w:line="240" w:lineRule="auto"/>
        <w:jc w:val="both"/>
      </w:pPr>
      <w:r>
        <w:t>When a solver or experiment completes, RouteArena can write a JSON run summary to the git-ignored `runs/` directory. An illustrative structure of a saved run summary and a Pydantic-validated scenario object is shown below:</w:t>
      </w:r>
    </w:p>
    <w:p w14:paraId="16DFD2CD" w14:textId="77777777" w:rsidR="00C34017" w:rsidRDefault="00000000">
      <w:pPr>
        <w:keepNext/>
        <w:shd w:val="clear" w:color="auto" w:fill="F4F6F8"/>
        <w:spacing w:before="60" w:after="10" w:line="240" w:lineRule="auto"/>
        <w:ind w:left="432"/>
      </w:pPr>
      <w:r>
        <w:rPr>
          <w:rFonts w:ascii="Courier New" w:hAnsi="Courier New"/>
          <w:sz w:val="20"/>
        </w:rPr>
        <w:t>{</w:t>
      </w:r>
    </w:p>
    <w:p w14:paraId="23A6BC65" w14:textId="77777777" w:rsidR="00C34017" w:rsidRDefault="00000000">
      <w:pPr>
        <w:keepNext/>
        <w:shd w:val="clear" w:color="auto" w:fill="F4F6F8"/>
        <w:spacing w:after="10" w:line="240" w:lineRule="auto"/>
        <w:ind w:left="432"/>
      </w:pPr>
      <w:r>
        <w:rPr>
          <w:rFonts w:ascii="Courier New" w:hAnsi="Courier New"/>
          <w:sz w:val="20"/>
        </w:rPr>
        <w:t xml:space="preserve">  "run_id": "&lt;timestamp_or_uuid&gt;",</w:t>
      </w:r>
    </w:p>
    <w:p w14:paraId="4E9631D4" w14:textId="77777777" w:rsidR="00C34017" w:rsidRDefault="00000000">
      <w:pPr>
        <w:keepNext/>
        <w:shd w:val="clear" w:color="auto" w:fill="F4F6F8"/>
        <w:spacing w:after="10" w:line="240" w:lineRule="auto"/>
        <w:ind w:left="432"/>
      </w:pPr>
      <w:r>
        <w:rPr>
          <w:rFonts w:ascii="Courier New" w:hAnsi="Courier New"/>
          <w:sz w:val="20"/>
        </w:rPr>
        <w:t xml:space="preserve">  "module": "delivery_planner | optimizer_arena | smart_tuning | risk_simulation",</w:t>
      </w:r>
    </w:p>
    <w:p w14:paraId="73026243" w14:textId="77777777" w:rsidR="00C34017" w:rsidRDefault="00000000">
      <w:pPr>
        <w:keepNext/>
        <w:shd w:val="clear" w:color="auto" w:fill="F4F6F8"/>
        <w:spacing w:after="10" w:line="240" w:lineRule="auto"/>
        <w:ind w:left="432"/>
      </w:pPr>
      <w:r>
        <w:rPr>
          <w:rFonts w:ascii="Courier New" w:hAnsi="Courier New"/>
          <w:sz w:val="20"/>
        </w:rPr>
        <w:t xml:space="preserve">  "seed": 42,</w:t>
      </w:r>
    </w:p>
    <w:p w14:paraId="3D8092C9" w14:textId="77777777" w:rsidR="00C34017" w:rsidRDefault="00000000">
      <w:pPr>
        <w:keepNext/>
        <w:shd w:val="clear" w:color="auto" w:fill="F4F6F8"/>
        <w:spacing w:after="10" w:line="240" w:lineRule="auto"/>
        <w:ind w:left="432"/>
      </w:pPr>
      <w:r>
        <w:rPr>
          <w:rFonts w:ascii="Courier New" w:hAnsi="Courier New"/>
          <w:sz w:val="20"/>
        </w:rPr>
        <w:t xml:space="preserve">  "assumptions": {</w:t>
      </w:r>
    </w:p>
    <w:p w14:paraId="088BF8F9" w14:textId="77777777" w:rsidR="00C34017" w:rsidRDefault="00000000">
      <w:pPr>
        <w:keepNext/>
        <w:shd w:val="clear" w:color="auto" w:fill="F4F6F8"/>
        <w:spacing w:after="10" w:line="240" w:lineRule="auto"/>
        <w:ind w:left="432"/>
      </w:pPr>
      <w:r>
        <w:rPr>
          <w:rFonts w:ascii="Courier New" w:hAnsi="Courier New"/>
          <w:sz w:val="20"/>
        </w:rPr>
        <w:t xml:space="preserve">    "distance_metric": "haversine_km",</w:t>
      </w:r>
    </w:p>
    <w:p w14:paraId="7CDB14A9" w14:textId="77777777" w:rsidR="00C34017" w:rsidRDefault="00000000">
      <w:pPr>
        <w:keepNext/>
        <w:shd w:val="clear" w:color="auto" w:fill="F4F6F8"/>
        <w:spacing w:after="10" w:line="240" w:lineRule="auto"/>
        <w:ind w:left="432"/>
      </w:pPr>
      <w:r>
        <w:rPr>
          <w:rFonts w:ascii="Courier New" w:hAnsi="Courier New"/>
          <w:sz w:val="20"/>
        </w:rPr>
        <w:t xml:space="preserve">    "detour_factor": 1.25,</w:t>
      </w:r>
    </w:p>
    <w:p w14:paraId="7BB49E0A" w14:textId="77777777" w:rsidR="00C34017" w:rsidRDefault="00000000">
      <w:pPr>
        <w:keepNext/>
        <w:shd w:val="clear" w:color="auto" w:fill="F4F6F8"/>
        <w:spacing w:after="10" w:line="240" w:lineRule="auto"/>
        <w:ind w:left="432"/>
      </w:pPr>
      <w:r>
        <w:rPr>
          <w:rFonts w:ascii="Courier New" w:hAnsi="Courier New"/>
          <w:sz w:val="20"/>
        </w:rPr>
        <w:t xml:space="preserve">    "assumed_speed_kmh": 25.0</w:t>
      </w:r>
    </w:p>
    <w:p w14:paraId="5B1FCF35" w14:textId="77777777" w:rsidR="00C34017" w:rsidRDefault="00000000">
      <w:pPr>
        <w:keepNext/>
        <w:shd w:val="clear" w:color="auto" w:fill="F4F6F8"/>
        <w:spacing w:after="10" w:line="240" w:lineRule="auto"/>
        <w:ind w:left="432"/>
      </w:pPr>
      <w:r>
        <w:rPr>
          <w:rFonts w:ascii="Courier New" w:hAnsi="Courier New"/>
          <w:sz w:val="20"/>
        </w:rPr>
        <w:t xml:space="preserve">  },</w:t>
      </w:r>
    </w:p>
    <w:p w14:paraId="6E5CFB8B" w14:textId="77777777" w:rsidR="00C34017" w:rsidRDefault="00000000">
      <w:pPr>
        <w:keepNext/>
        <w:shd w:val="clear" w:color="auto" w:fill="F4F6F8"/>
        <w:spacing w:after="10" w:line="240" w:lineRule="auto"/>
        <w:ind w:left="432"/>
      </w:pPr>
      <w:r>
        <w:rPr>
          <w:rFonts w:ascii="Courier New" w:hAnsi="Courier New"/>
          <w:sz w:val="20"/>
        </w:rPr>
        <w:t xml:space="preserve">  "results": {</w:t>
      </w:r>
    </w:p>
    <w:p w14:paraId="002AF4CB" w14:textId="77777777" w:rsidR="00C34017" w:rsidRDefault="00000000">
      <w:pPr>
        <w:keepNext/>
        <w:shd w:val="clear" w:color="auto" w:fill="F4F6F8"/>
        <w:spacing w:after="10" w:line="240" w:lineRule="auto"/>
        <w:ind w:left="432"/>
      </w:pPr>
      <w:r>
        <w:rPr>
          <w:rFonts w:ascii="Courier New" w:hAnsi="Courier New"/>
          <w:sz w:val="20"/>
        </w:rPr>
        <w:t xml:space="preserve">    "solver": "held_karp | nn_2opt | ga | aco",</w:t>
      </w:r>
    </w:p>
    <w:p w14:paraId="0AFDB570" w14:textId="77777777" w:rsidR="00C34017" w:rsidRDefault="00000000">
      <w:pPr>
        <w:keepNext/>
        <w:shd w:val="clear" w:color="auto" w:fill="F4F6F8"/>
        <w:spacing w:after="10" w:line="240" w:lineRule="auto"/>
        <w:ind w:left="432"/>
      </w:pPr>
      <w:r>
        <w:rPr>
          <w:rFonts w:ascii="Courier New" w:hAnsi="Courier New"/>
          <w:sz w:val="20"/>
        </w:rPr>
        <w:t xml:space="preserve">    "objective_value": "&lt;observed_tour_time_or_distance&gt;",</w:t>
      </w:r>
    </w:p>
    <w:p w14:paraId="42264B2D" w14:textId="77777777" w:rsidR="00C34017" w:rsidRDefault="00000000">
      <w:pPr>
        <w:keepNext/>
        <w:shd w:val="clear" w:color="auto" w:fill="F4F6F8"/>
        <w:spacing w:after="10" w:line="240" w:lineRule="auto"/>
        <w:ind w:left="432"/>
      </w:pPr>
      <w:r>
        <w:rPr>
          <w:rFonts w:ascii="Courier New" w:hAnsi="Courier New"/>
          <w:sz w:val="20"/>
        </w:rPr>
        <w:t xml:space="preserve">    "stop_count": 10,</w:t>
      </w:r>
    </w:p>
    <w:p w14:paraId="521EDC1F" w14:textId="77777777" w:rsidR="00C34017" w:rsidRDefault="00000000">
      <w:pPr>
        <w:keepNext/>
        <w:shd w:val="clear" w:color="auto" w:fill="F4F6F8"/>
        <w:spacing w:after="10" w:line="240" w:lineRule="auto"/>
        <w:ind w:left="432"/>
      </w:pPr>
      <w:r>
        <w:rPr>
          <w:rFonts w:ascii="Courier New" w:hAnsi="Courier New"/>
          <w:sz w:val="20"/>
        </w:rPr>
        <w:t xml:space="preserve">    "converged": true</w:t>
      </w:r>
    </w:p>
    <w:p w14:paraId="04EF7991" w14:textId="77777777" w:rsidR="00C34017" w:rsidRDefault="00000000">
      <w:pPr>
        <w:keepNext/>
        <w:shd w:val="clear" w:color="auto" w:fill="F4F6F8"/>
        <w:spacing w:after="10" w:line="240" w:lineRule="auto"/>
        <w:ind w:left="432"/>
      </w:pPr>
      <w:r>
        <w:rPr>
          <w:rFonts w:ascii="Courier New" w:hAnsi="Courier New"/>
          <w:sz w:val="20"/>
        </w:rPr>
        <w:t xml:space="preserve">  }</w:t>
      </w:r>
    </w:p>
    <w:p w14:paraId="72175D28" w14:textId="77777777" w:rsidR="00C34017" w:rsidRDefault="00000000">
      <w:pPr>
        <w:shd w:val="clear" w:color="auto" w:fill="F4F6F8"/>
        <w:spacing w:after="80" w:line="240" w:lineRule="auto"/>
        <w:ind w:left="432"/>
      </w:pPr>
      <w:r>
        <w:rPr>
          <w:rFonts w:ascii="Courier New" w:hAnsi="Courier New"/>
          <w:sz w:val="20"/>
        </w:rPr>
        <w:t>}</w:t>
      </w:r>
    </w:p>
    <w:p w14:paraId="055DAB31" w14:textId="77777777" w:rsidR="00C34017" w:rsidRDefault="00000000">
      <w:pPr>
        <w:keepNext/>
        <w:spacing w:before="240" w:after="120" w:line="240" w:lineRule="auto"/>
      </w:pPr>
      <w:r>
        <w:rPr>
          <w:b/>
          <w:sz w:val="28"/>
        </w:rPr>
        <w:lastRenderedPageBreak/>
        <w:t>2.8 Technology Stack</w:t>
      </w:r>
    </w:p>
    <w:p w14:paraId="757D1A64" w14:textId="77777777" w:rsidR="00C34017" w:rsidRDefault="00000000">
      <w:pPr>
        <w:spacing w:after="120" w:line="240" w:lineRule="auto"/>
        <w:jc w:val="both"/>
      </w:pPr>
      <w:r>
        <w:t>RouteArena is built on a modern, reproducible Python scientific and software engineering stack. Table 2.4 summarizes the role of each technology component.</w:t>
      </w:r>
    </w:p>
    <w:p w14:paraId="5B6A52E1" w14:textId="77777777" w:rsidR="00C34017" w:rsidRDefault="00000000">
      <w:pPr>
        <w:keepNext/>
        <w:spacing w:before="160" w:after="80" w:line="240" w:lineRule="auto"/>
      </w:pPr>
      <w:r>
        <w:rPr>
          <w:b/>
          <w:sz w:val="22"/>
        </w:rPr>
        <w:t>Table 2.4: RouteArena Technology Stack and Architectural Responsibilities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3020"/>
        <w:gridCol w:w="6324"/>
      </w:tblGrid>
      <w:tr w:rsidR="00C34017" w14:paraId="5B40DD37" w14:textId="77777777">
        <w:trPr>
          <w:cantSplit/>
          <w:tblHeader/>
          <w:jc w:val="center"/>
        </w:trPr>
        <w:tc>
          <w:tcPr>
            <w:tcW w:w="3024" w:type="dxa"/>
            <w:shd w:val="clear" w:color="auto" w:fill="1F4E79"/>
            <w:vAlign w:val="center"/>
          </w:tcPr>
          <w:p w14:paraId="18FA78F4" w14:textId="77777777" w:rsidR="00C34017" w:rsidRDefault="00000000">
            <w:pPr>
              <w:keepNext/>
              <w:spacing w:before="60" w:after="60" w:line="240" w:lineRule="auto"/>
            </w:pPr>
            <w:r>
              <w:rPr>
                <w:b/>
                <w:color w:val="FFFFFF"/>
                <w:sz w:val="21"/>
              </w:rPr>
              <w:t>Technology / Library</w:t>
            </w:r>
          </w:p>
        </w:tc>
        <w:tc>
          <w:tcPr>
            <w:tcW w:w="6336" w:type="dxa"/>
            <w:shd w:val="clear" w:color="auto" w:fill="1F4E79"/>
            <w:vAlign w:val="center"/>
          </w:tcPr>
          <w:p w14:paraId="5BFEDBBE" w14:textId="77777777" w:rsidR="00C34017" w:rsidRDefault="00000000">
            <w:pPr>
              <w:keepNext/>
              <w:spacing w:before="60" w:after="60" w:line="240" w:lineRule="auto"/>
            </w:pPr>
            <w:r>
              <w:rPr>
                <w:b/>
                <w:color w:val="FFFFFF"/>
                <w:sz w:val="21"/>
              </w:rPr>
              <w:t>Architectural Role in RouteArena</w:t>
            </w:r>
          </w:p>
        </w:tc>
      </w:tr>
      <w:tr w:rsidR="00C34017" w14:paraId="0791E059" w14:textId="77777777">
        <w:trPr>
          <w:cantSplit/>
          <w:jc w:val="center"/>
        </w:trPr>
        <w:tc>
          <w:tcPr>
            <w:tcW w:w="3024" w:type="dxa"/>
          </w:tcPr>
          <w:p w14:paraId="627374F9" w14:textId="77777777" w:rsidR="00C34017" w:rsidRDefault="00000000">
            <w:pPr>
              <w:spacing w:before="50" w:after="50" w:line="240" w:lineRule="auto"/>
            </w:pPr>
            <w:r>
              <w:rPr>
                <w:b/>
                <w:sz w:val="21"/>
              </w:rPr>
              <w:t>Python (3.11 / 3.12)</w:t>
            </w:r>
          </w:p>
        </w:tc>
        <w:tc>
          <w:tcPr>
            <w:tcW w:w="6336" w:type="dxa"/>
          </w:tcPr>
          <w:p w14:paraId="025B672D" w14:textId="77777777" w:rsidR="00C34017" w:rsidRDefault="00000000">
            <w:pPr>
              <w:spacing w:before="50" w:after="50" w:line="240" w:lineRule="auto"/>
            </w:pPr>
            <w:r>
              <w:rPr>
                <w:sz w:val="21"/>
              </w:rPr>
              <w:t>Core implementation language for all numerical solvers, routing algorithms, simulations, and scripts.</w:t>
            </w:r>
          </w:p>
        </w:tc>
      </w:tr>
      <w:tr w:rsidR="00C34017" w14:paraId="74E93990" w14:textId="77777777">
        <w:trPr>
          <w:cantSplit/>
          <w:jc w:val="center"/>
        </w:trPr>
        <w:tc>
          <w:tcPr>
            <w:tcW w:w="3024" w:type="dxa"/>
            <w:shd w:val="clear" w:color="auto" w:fill="F2F5F9"/>
          </w:tcPr>
          <w:p w14:paraId="02587641" w14:textId="77777777" w:rsidR="00C34017" w:rsidRDefault="00000000">
            <w:pPr>
              <w:spacing w:before="50" w:after="50" w:line="240" w:lineRule="auto"/>
            </w:pPr>
            <w:r>
              <w:rPr>
                <w:b/>
                <w:sz w:val="21"/>
              </w:rPr>
              <w:t>Streamlit</w:t>
            </w:r>
          </w:p>
        </w:tc>
        <w:tc>
          <w:tcPr>
            <w:tcW w:w="6336" w:type="dxa"/>
            <w:shd w:val="clear" w:color="auto" w:fill="F2F5F9"/>
          </w:tcPr>
          <w:p w14:paraId="16BD3D66" w14:textId="77777777" w:rsidR="00C34017" w:rsidRDefault="00000000">
            <w:pPr>
              <w:spacing w:before="50" w:after="50" w:line="240" w:lineRule="auto"/>
            </w:pPr>
            <w:r>
              <w:rPr>
                <w:sz w:val="21"/>
              </w:rPr>
              <w:t>Interactive web interface framework rendering multi-page educational controls, tables, and charts (`app.py`).</w:t>
            </w:r>
          </w:p>
        </w:tc>
      </w:tr>
      <w:tr w:rsidR="00C34017" w14:paraId="25A262A3" w14:textId="77777777">
        <w:trPr>
          <w:cantSplit/>
          <w:jc w:val="center"/>
        </w:trPr>
        <w:tc>
          <w:tcPr>
            <w:tcW w:w="3024" w:type="dxa"/>
          </w:tcPr>
          <w:p w14:paraId="32524C7F" w14:textId="77777777" w:rsidR="00C34017" w:rsidRDefault="00000000">
            <w:pPr>
              <w:spacing w:before="50" w:after="50" w:line="240" w:lineRule="auto"/>
            </w:pPr>
            <w:r>
              <w:rPr>
                <w:b/>
                <w:sz w:val="21"/>
              </w:rPr>
              <w:t>NumPy</w:t>
            </w:r>
          </w:p>
        </w:tc>
        <w:tc>
          <w:tcPr>
            <w:tcW w:w="6336" w:type="dxa"/>
          </w:tcPr>
          <w:p w14:paraId="1A4D6181" w14:textId="77777777" w:rsidR="00C34017" w:rsidRDefault="00000000">
            <w:pPr>
              <w:spacing w:before="50" w:after="50" w:line="240" w:lineRule="auto"/>
            </w:pPr>
            <w:r>
              <w:rPr>
                <w:sz w:val="21"/>
              </w:rPr>
              <w:t>Vectorized array computation, linear algebra, distance matrices, and seeded pseudorandom number generation.</w:t>
            </w:r>
          </w:p>
        </w:tc>
      </w:tr>
      <w:tr w:rsidR="00C34017" w14:paraId="1CC80D95" w14:textId="77777777">
        <w:trPr>
          <w:cantSplit/>
          <w:jc w:val="center"/>
        </w:trPr>
        <w:tc>
          <w:tcPr>
            <w:tcW w:w="3024" w:type="dxa"/>
            <w:shd w:val="clear" w:color="auto" w:fill="F2F5F9"/>
          </w:tcPr>
          <w:p w14:paraId="61AED9B6" w14:textId="77777777" w:rsidR="00C34017" w:rsidRDefault="00000000">
            <w:pPr>
              <w:spacing w:before="50" w:after="50" w:line="240" w:lineRule="auto"/>
            </w:pPr>
            <w:r>
              <w:rPr>
                <w:b/>
                <w:sz w:val="21"/>
              </w:rPr>
              <w:t>Plotly (&gt;= 5.24)</w:t>
            </w:r>
          </w:p>
        </w:tc>
        <w:tc>
          <w:tcPr>
            <w:tcW w:w="6336" w:type="dxa"/>
            <w:shd w:val="clear" w:color="auto" w:fill="F2F5F9"/>
          </w:tcPr>
          <w:p w14:paraId="0BE2F46F" w14:textId="77777777" w:rsidR="00C34017" w:rsidRDefault="00000000">
            <w:pPr>
              <w:spacing w:before="50" w:after="50" w:line="240" w:lineRule="auto"/>
            </w:pPr>
            <w:r>
              <w:rPr>
                <w:sz w:val="21"/>
              </w:rPr>
              <w:t>Interactive visualization of optimization paths, convergence curves, and geographic routes using `Scattermap` and `layout.map`.</w:t>
            </w:r>
          </w:p>
        </w:tc>
      </w:tr>
      <w:tr w:rsidR="00C34017" w14:paraId="07E6FA23" w14:textId="77777777">
        <w:trPr>
          <w:cantSplit/>
          <w:jc w:val="center"/>
        </w:trPr>
        <w:tc>
          <w:tcPr>
            <w:tcW w:w="3024" w:type="dxa"/>
          </w:tcPr>
          <w:p w14:paraId="41BDDD01" w14:textId="77777777" w:rsidR="00C34017" w:rsidRDefault="00000000">
            <w:pPr>
              <w:spacing w:before="50" w:after="50" w:line="240" w:lineRule="auto"/>
            </w:pPr>
            <w:r>
              <w:rPr>
                <w:b/>
                <w:sz w:val="21"/>
              </w:rPr>
              <w:t>Pydantic</w:t>
            </w:r>
          </w:p>
        </w:tc>
        <w:tc>
          <w:tcPr>
            <w:tcW w:w="6336" w:type="dxa"/>
          </w:tcPr>
          <w:p w14:paraId="2BD43AF8" w14:textId="77777777" w:rsidR="00C34017" w:rsidRDefault="00000000">
            <w:pPr>
              <w:spacing w:before="50" w:after="50" w:line="240" w:lineRule="auto"/>
            </w:pPr>
            <w:r>
              <w:rPr>
                <w:sz w:val="21"/>
              </w:rPr>
              <w:t>Strict data schema validation for structured JSON scenario parsing in the Assistant module.</w:t>
            </w:r>
          </w:p>
        </w:tc>
      </w:tr>
      <w:tr w:rsidR="00C34017" w14:paraId="0738260C" w14:textId="77777777">
        <w:trPr>
          <w:cantSplit/>
          <w:jc w:val="center"/>
        </w:trPr>
        <w:tc>
          <w:tcPr>
            <w:tcW w:w="3024" w:type="dxa"/>
            <w:shd w:val="clear" w:color="auto" w:fill="F2F5F9"/>
          </w:tcPr>
          <w:p w14:paraId="4316D37A" w14:textId="77777777" w:rsidR="00C34017" w:rsidRDefault="00000000">
            <w:pPr>
              <w:spacing w:before="50" w:after="50" w:line="240" w:lineRule="auto"/>
            </w:pPr>
            <w:r>
              <w:rPr>
                <w:b/>
                <w:sz w:val="21"/>
              </w:rPr>
              <w:t>SciPy (Reference)</w:t>
            </w:r>
          </w:p>
        </w:tc>
        <w:tc>
          <w:tcPr>
            <w:tcW w:w="6336" w:type="dxa"/>
            <w:shd w:val="clear" w:color="auto" w:fill="F2F5F9"/>
          </w:tcPr>
          <w:p w14:paraId="5DBBC317" w14:textId="77777777" w:rsidR="00C34017" w:rsidRDefault="00000000">
            <w:pPr>
              <w:spacing w:before="50" w:after="50" w:line="240" w:lineRule="auto"/>
            </w:pPr>
            <w:r>
              <w:rPr>
                <w:sz w:val="21"/>
              </w:rPr>
              <w:t>Used in experiment scripts as a reference comparator for hub placement and statistical distributions.</w:t>
            </w:r>
          </w:p>
        </w:tc>
      </w:tr>
      <w:tr w:rsidR="00C34017" w14:paraId="2D4EE349" w14:textId="77777777">
        <w:trPr>
          <w:cantSplit/>
          <w:jc w:val="center"/>
        </w:trPr>
        <w:tc>
          <w:tcPr>
            <w:tcW w:w="3024" w:type="dxa"/>
          </w:tcPr>
          <w:p w14:paraId="101841ED" w14:textId="77777777" w:rsidR="00C34017" w:rsidRDefault="00000000">
            <w:pPr>
              <w:spacing w:before="50" w:after="50" w:line="240" w:lineRule="auto"/>
            </w:pPr>
            <w:r>
              <w:rPr>
                <w:b/>
                <w:sz w:val="21"/>
              </w:rPr>
              <w:t>scikit-learn (Optional Ref.)</w:t>
            </w:r>
          </w:p>
        </w:tc>
        <w:tc>
          <w:tcPr>
            <w:tcW w:w="6336" w:type="dxa"/>
          </w:tcPr>
          <w:p w14:paraId="0DA5D0FB" w14:textId="77777777" w:rsidR="00C34017" w:rsidRDefault="00000000">
            <w:pPr>
              <w:spacing w:before="50" w:after="50" w:line="240" w:lineRule="auto"/>
            </w:pPr>
            <w:r>
              <w:rPr>
                <w:sz w:val="21"/>
              </w:rPr>
              <w:t>Reference comparator for the “How AI Learns” synthetic linear regression demonstration.</w:t>
            </w:r>
          </w:p>
        </w:tc>
      </w:tr>
      <w:tr w:rsidR="00C34017" w14:paraId="62F59DFF" w14:textId="77777777">
        <w:trPr>
          <w:cantSplit/>
          <w:jc w:val="center"/>
        </w:trPr>
        <w:tc>
          <w:tcPr>
            <w:tcW w:w="3024" w:type="dxa"/>
            <w:shd w:val="clear" w:color="auto" w:fill="F2F5F9"/>
          </w:tcPr>
          <w:p w14:paraId="4672208A" w14:textId="77777777" w:rsidR="00C34017" w:rsidRDefault="00000000">
            <w:pPr>
              <w:spacing w:before="50" w:after="50" w:line="240" w:lineRule="auto"/>
            </w:pPr>
            <w:r>
              <w:rPr>
                <w:b/>
                <w:sz w:val="21"/>
              </w:rPr>
              <w:t>OR-Tools (Optional `[benchmarks]`)</w:t>
            </w:r>
          </w:p>
        </w:tc>
        <w:tc>
          <w:tcPr>
            <w:tcW w:w="6336" w:type="dxa"/>
            <w:shd w:val="clear" w:color="auto" w:fill="F2F5F9"/>
          </w:tcPr>
          <w:p w14:paraId="235730BE" w14:textId="77777777" w:rsidR="00C34017" w:rsidRDefault="00000000">
            <w:pPr>
              <w:spacing w:before="50" w:after="50" w:line="240" w:lineRule="auto"/>
            </w:pPr>
            <w:r>
              <w:rPr>
                <w:sz w:val="21"/>
              </w:rPr>
              <w:t>Heuristic reference comparator for the 14-city TSPLIB `burma14` routing benchmark.</w:t>
            </w:r>
          </w:p>
        </w:tc>
      </w:tr>
      <w:tr w:rsidR="00C34017" w14:paraId="66B38E27" w14:textId="77777777">
        <w:trPr>
          <w:cantSplit/>
          <w:jc w:val="center"/>
        </w:trPr>
        <w:tc>
          <w:tcPr>
            <w:tcW w:w="3024" w:type="dxa"/>
          </w:tcPr>
          <w:p w14:paraId="03BB2997" w14:textId="77777777" w:rsidR="00C34017" w:rsidRDefault="00000000">
            <w:pPr>
              <w:spacing w:before="50" w:after="50" w:line="240" w:lineRule="auto"/>
            </w:pPr>
            <w:r>
              <w:rPr>
                <w:b/>
                <w:sz w:val="21"/>
              </w:rPr>
              <w:t>OSMnx (Optional `[maps]`)</w:t>
            </w:r>
          </w:p>
        </w:tc>
        <w:tc>
          <w:tcPr>
            <w:tcW w:w="6336" w:type="dxa"/>
          </w:tcPr>
          <w:p w14:paraId="3E373330" w14:textId="77777777" w:rsidR="00C34017" w:rsidRDefault="00000000">
            <w:pPr>
              <w:spacing w:before="50" w:after="50" w:line="240" w:lineRule="auto"/>
            </w:pPr>
            <w:r>
              <w:rPr>
                <w:sz w:val="21"/>
              </w:rPr>
              <w:t>Reference integration for downloading/snapping drivable OpenStreetMap graphs and computing directed road distances.</w:t>
            </w:r>
          </w:p>
        </w:tc>
      </w:tr>
      <w:tr w:rsidR="00C34017" w14:paraId="511653D6" w14:textId="77777777">
        <w:trPr>
          <w:cantSplit/>
          <w:jc w:val="center"/>
        </w:trPr>
        <w:tc>
          <w:tcPr>
            <w:tcW w:w="3024" w:type="dxa"/>
            <w:shd w:val="clear" w:color="auto" w:fill="F2F5F9"/>
          </w:tcPr>
          <w:p w14:paraId="11616695" w14:textId="77777777" w:rsidR="00C34017" w:rsidRDefault="00000000">
            <w:pPr>
              <w:spacing w:before="50" w:after="50" w:line="240" w:lineRule="auto"/>
            </w:pPr>
            <w:r>
              <w:rPr>
                <w:b/>
                <w:sz w:val="21"/>
              </w:rPr>
              <w:t>Pytest &amp; Ruff</w:t>
            </w:r>
          </w:p>
        </w:tc>
        <w:tc>
          <w:tcPr>
            <w:tcW w:w="6336" w:type="dxa"/>
            <w:shd w:val="clear" w:color="auto" w:fill="F2F5F9"/>
          </w:tcPr>
          <w:p w14:paraId="60A911A2" w14:textId="77777777" w:rsidR="00C34017" w:rsidRDefault="00000000">
            <w:pPr>
              <w:spacing w:before="50" w:after="50" w:line="240" w:lineRule="auto"/>
            </w:pPr>
            <w:r>
              <w:rPr>
                <w:sz w:val="21"/>
              </w:rPr>
              <w:t>Automated test execution (60 tests) and static code linting / formatting verification.</w:t>
            </w:r>
          </w:p>
        </w:tc>
      </w:tr>
      <w:tr w:rsidR="00C34017" w14:paraId="3BA3B8AF" w14:textId="77777777">
        <w:trPr>
          <w:cantSplit/>
          <w:jc w:val="center"/>
        </w:trPr>
        <w:tc>
          <w:tcPr>
            <w:tcW w:w="3024" w:type="dxa"/>
          </w:tcPr>
          <w:p w14:paraId="609B065E" w14:textId="77777777" w:rsidR="00C34017" w:rsidRDefault="00000000">
            <w:pPr>
              <w:spacing w:before="50" w:after="50" w:line="240" w:lineRule="auto"/>
            </w:pPr>
            <w:r>
              <w:rPr>
                <w:b/>
                <w:sz w:val="21"/>
              </w:rPr>
              <w:t>Docker &amp; GitHub Actions</w:t>
            </w:r>
          </w:p>
        </w:tc>
        <w:tc>
          <w:tcPr>
            <w:tcW w:w="6336" w:type="dxa"/>
          </w:tcPr>
          <w:p w14:paraId="365024E2" w14:textId="77777777" w:rsidR="00C34017" w:rsidRDefault="00000000">
            <w:pPr>
              <w:spacing w:before="50" w:after="50" w:line="240" w:lineRule="auto"/>
            </w:pPr>
            <w:r>
              <w:rPr>
                <w:sz w:val="21"/>
              </w:rPr>
              <w:t>Non-root offline containerization on port 8501 and automated CI pipelines across Python 3.11 and 3.12.</w:t>
            </w:r>
          </w:p>
        </w:tc>
      </w:tr>
    </w:tbl>
    <w:p w14:paraId="12F0EF76" w14:textId="77777777" w:rsidR="00C34017" w:rsidRDefault="00C34017">
      <w:pPr>
        <w:spacing w:after="80" w:line="240" w:lineRule="auto"/>
        <w:jc w:val="both"/>
      </w:pPr>
    </w:p>
    <w:p w14:paraId="401F4C32" w14:textId="77777777" w:rsidR="00C34017" w:rsidRDefault="00000000">
      <w:pPr>
        <w:keepNext/>
        <w:spacing w:before="240" w:after="120" w:line="240" w:lineRule="auto"/>
      </w:pPr>
      <w:r>
        <w:rPr>
          <w:b/>
          <w:sz w:val="28"/>
        </w:rPr>
        <w:t>2.9 Hardware and Software Requirements</w:t>
      </w:r>
    </w:p>
    <w:p w14:paraId="0BBAFB33" w14:textId="77777777" w:rsidR="00C34017" w:rsidRDefault="00000000">
      <w:pPr>
        <w:spacing w:after="120" w:line="240" w:lineRule="auto"/>
        <w:jc w:val="both"/>
      </w:pPr>
      <w:r>
        <w:t>Because RouteArena runs all core algorithms locally in memory without requiring GPU acceleration or external database servers, it can execute on standard desktop or laptop hardware. Exact hardware specifications are not mandated by the project brief and should be recorded from the actual test machine during benchmark runs, as shown in Table 2.5.</w:t>
      </w:r>
    </w:p>
    <w:p w14:paraId="1F438F9F" w14:textId="77777777" w:rsidR="00C34017" w:rsidRDefault="00000000">
      <w:pPr>
        <w:keepNext/>
        <w:spacing w:before="160" w:after="80" w:line="240" w:lineRule="auto"/>
      </w:pPr>
      <w:r>
        <w:rPr>
          <w:b/>
          <w:sz w:val="22"/>
        </w:rPr>
        <w:t>Table 2.5: Hardware and Software Environment Requirements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2589"/>
        <w:gridCol w:w="6755"/>
      </w:tblGrid>
      <w:tr w:rsidR="00C34017" w14:paraId="0112ADF1" w14:textId="77777777">
        <w:trPr>
          <w:cantSplit/>
          <w:tblHeader/>
          <w:jc w:val="center"/>
        </w:trPr>
        <w:tc>
          <w:tcPr>
            <w:tcW w:w="2592" w:type="dxa"/>
            <w:shd w:val="clear" w:color="auto" w:fill="1F4E79"/>
            <w:vAlign w:val="center"/>
          </w:tcPr>
          <w:p w14:paraId="7DE99429" w14:textId="77777777" w:rsidR="00C34017" w:rsidRDefault="00000000">
            <w:pPr>
              <w:keepNext/>
              <w:spacing w:before="60" w:after="60" w:line="240" w:lineRule="auto"/>
            </w:pPr>
            <w:r>
              <w:rPr>
                <w:b/>
                <w:color w:val="FFFFFF"/>
                <w:sz w:val="21"/>
              </w:rPr>
              <w:t>Category</w:t>
            </w:r>
          </w:p>
        </w:tc>
        <w:tc>
          <w:tcPr>
            <w:tcW w:w="6768" w:type="dxa"/>
            <w:shd w:val="clear" w:color="auto" w:fill="1F4E79"/>
            <w:vAlign w:val="center"/>
          </w:tcPr>
          <w:p w14:paraId="04E5DB17" w14:textId="77777777" w:rsidR="00C34017" w:rsidRDefault="00000000">
            <w:pPr>
              <w:keepNext/>
              <w:spacing w:before="60" w:after="60" w:line="240" w:lineRule="auto"/>
            </w:pPr>
            <w:r>
              <w:rPr>
                <w:b/>
                <w:color w:val="FFFFFF"/>
                <w:sz w:val="21"/>
              </w:rPr>
              <w:t>Requirement Specification</w:t>
            </w:r>
          </w:p>
        </w:tc>
      </w:tr>
      <w:tr w:rsidR="00C34017" w14:paraId="50F36492" w14:textId="77777777">
        <w:trPr>
          <w:cantSplit/>
          <w:jc w:val="center"/>
        </w:trPr>
        <w:tc>
          <w:tcPr>
            <w:tcW w:w="2592" w:type="dxa"/>
          </w:tcPr>
          <w:p w14:paraId="44A7ACF3" w14:textId="77777777" w:rsidR="00C34017" w:rsidRDefault="00000000">
            <w:pPr>
              <w:spacing w:before="50" w:after="50" w:line="240" w:lineRule="auto"/>
            </w:pPr>
            <w:r>
              <w:rPr>
                <w:b/>
                <w:sz w:val="21"/>
              </w:rPr>
              <w:t>Operating System</w:t>
            </w:r>
          </w:p>
        </w:tc>
        <w:tc>
          <w:tcPr>
            <w:tcW w:w="6768" w:type="dxa"/>
          </w:tcPr>
          <w:p w14:paraId="6FA2BB2B" w14:textId="77777777" w:rsidR="00C34017" w:rsidRDefault="00000000">
            <w:pPr>
              <w:spacing w:before="50" w:after="50" w:line="240" w:lineRule="auto"/>
            </w:pPr>
            <w:r>
              <w:rPr>
                <w:sz w:val="21"/>
              </w:rPr>
              <w:t>Windows (PowerShell supported), Linux, or macOS capable of running Python 3.11/3.12 and optional Docker containers.</w:t>
            </w:r>
          </w:p>
        </w:tc>
      </w:tr>
      <w:tr w:rsidR="00C34017" w14:paraId="53AA0BC0" w14:textId="77777777">
        <w:trPr>
          <w:cantSplit/>
          <w:jc w:val="center"/>
        </w:trPr>
        <w:tc>
          <w:tcPr>
            <w:tcW w:w="2592" w:type="dxa"/>
            <w:shd w:val="clear" w:color="auto" w:fill="F2F5F9"/>
          </w:tcPr>
          <w:p w14:paraId="246609EF" w14:textId="77777777" w:rsidR="00C34017" w:rsidRDefault="00000000">
            <w:pPr>
              <w:spacing w:before="50" w:after="50" w:line="240" w:lineRule="auto"/>
            </w:pPr>
            <w:r>
              <w:rPr>
                <w:b/>
                <w:sz w:val="21"/>
              </w:rPr>
              <w:t>Python Runtime</w:t>
            </w:r>
          </w:p>
        </w:tc>
        <w:tc>
          <w:tcPr>
            <w:tcW w:w="6768" w:type="dxa"/>
            <w:shd w:val="clear" w:color="auto" w:fill="F2F5F9"/>
          </w:tcPr>
          <w:p w14:paraId="7997E7F1" w14:textId="77777777" w:rsidR="00C34017" w:rsidRDefault="00000000">
            <w:pPr>
              <w:spacing w:before="50" w:after="50" w:line="240" w:lineRule="auto"/>
            </w:pPr>
            <w:r>
              <w:rPr>
                <w:sz w:val="21"/>
              </w:rPr>
              <w:t>Python 3.11 or 3.12 with virtual environment support (`venv`) and `pip` package manager.</w:t>
            </w:r>
          </w:p>
        </w:tc>
      </w:tr>
      <w:tr w:rsidR="00C34017" w14:paraId="049C2160" w14:textId="77777777">
        <w:trPr>
          <w:cantSplit/>
          <w:jc w:val="center"/>
        </w:trPr>
        <w:tc>
          <w:tcPr>
            <w:tcW w:w="2592" w:type="dxa"/>
          </w:tcPr>
          <w:p w14:paraId="3D91A0B0" w14:textId="77777777" w:rsidR="00C34017" w:rsidRDefault="00000000">
            <w:pPr>
              <w:spacing w:before="50" w:after="50" w:line="240" w:lineRule="auto"/>
            </w:pPr>
            <w:r>
              <w:rPr>
                <w:b/>
                <w:sz w:val="21"/>
              </w:rPr>
              <w:lastRenderedPageBreak/>
              <w:t>Core Dependencies</w:t>
            </w:r>
          </w:p>
        </w:tc>
        <w:tc>
          <w:tcPr>
            <w:tcW w:w="6768" w:type="dxa"/>
          </w:tcPr>
          <w:p w14:paraId="16CE54E9" w14:textId="77777777" w:rsidR="00C34017" w:rsidRDefault="00000000">
            <w:pPr>
              <w:spacing w:before="50" w:after="50" w:line="240" w:lineRule="auto"/>
            </w:pPr>
            <w:r>
              <w:rPr>
                <w:sz w:val="21"/>
              </w:rPr>
              <w:t>Installed via `python -m pip install -e ".[dev]` (includes Streamlit, NumPy, Plotly &gt;= 5.24, Pydantic, pytest, Ruff).</w:t>
            </w:r>
          </w:p>
        </w:tc>
      </w:tr>
      <w:tr w:rsidR="00C34017" w14:paraId="5A73FC40" w14:textId="77777777">
        <w:trPr>
          <w:cantSplit/>
          <w:jc w:val="center"/>
        </w:trPr>
        <w:tc>
          <w:tcPr>
            <w:tcW w:w="2592" w:type="dxa"/>
            <w:shd w:val="clear" w:color="auto" w:fill="F2F5F9"/>
          </w:tcPr>
          <w:p w14:paraId="74B91239" w14:textId="77777777" w:rsidR="00C34017" w:rsidRDefault="00000000">
            <w:pPr>
              <w:spacing w:before="50" w:after="50" w:line="240" w:lineRule="auto"/>
            </w:pPr>
            <w:r>
              <w:rPr>
                <w:b/>
                <w:sz w:val="21"/>
              </w:rPr>
              <w:t>Optional Extras</w:t>
            </w:r>
          </w:p>
        </w:tc>
        <w:tc>
          <w:tcPr>
            <w:tcW w:w="6768" w:type="dxa"/>
            <w:shd w:val="clear" w:color="auto" w:fill="F2F5F9"/>
          </w:tcPr>
          <w:p w14:paraId="7AFD174E" w14:textId="77777777" w:rsidR="00C34017" w:rsidRDefault="00000000">
            <w:pPr>
              <w:spacing w:before="50" w:after="50" w:line="240" w:lineRule="auto"/>
            </w:pPr>
            <w:r>
              <w:rPr>
                <w:sz w:val="21"/>
              </w:rPr>
              <w:t>`.[benchmarks]` for TSPLIB / OR-Tools comparisons; `".[maps]` for OSMnx OpenStreetMap road-distance utilities.</w:t>
            </w:r>
          </w:p>
        </w:tc>
      </w:tr>
      <w:tr w:rsidR="00C34017" w14:paraId="0BA9C5D3" w14:textId="77777777">
        <w:trPr>
          <w:cantSplit/>
          <w:jc w:val="center"/>
        </w:trPr>
        <w:tc>
          <w:tcPr>
            <w:tcW w:w="2592" w:type="dxa"/>
          </w:tcPr>
          <w:p w14:paraId="2EA11943" w14:textId="77777777" w:rsidR="00C34017" w:rsidRDefault="00000000">
            <w:pPr>
              <w:spacing w:before="50" w:after="50" w:line="240" w:lineRule="auto"/>
            </w:pPr>
            <w:r>
              <w:rPr>
                <w:b/>
                <w:sz w:val="21"/>
              </w:rPr>
              <w:t>Web Browser</w:t>
            </w:r>
          </w:p>
        </w:tc>
        <w:tc>
          <w:tcPr>
            <w:tcW w:w="6768" w:type="dxa"/>
          </w:tcPr>
          <w:p w14:paraId="7552FC66" w14:textId="77777777" w:rsidR="00C34017" w:rsidRDefault="00000000">
            <w:pPr>
              <w:spacing w:before="50" w:after="50" w:line="240" w:lineRule="auto"/>
            </w:pPr>
            <w:r>
              <w:rPr>
                <w:sz w:val="21"/>
              </w:rPr>
              <w:t>Modern browser supporting HTML5 Canvas / WebGL for Streamlit and Plotly `Scattermap` rendering (internet needed only for map tiles).</w:t>
            </w:r>
          </w:p>
        </w:tc>
      </w:tr>
      <w:tr w:rsidR="00C34017" w14:paraId="635DD602" w14:textId="77777777">
        <w:trPr>
          <w:cantSplit/>
          <w:jc w:val="center"/>
        </w:trPr>
        <w:tc>
          <w:tcPr>
            <w:tcW w:w="2592" w:type="dxa"/>
            <w:shd w:val="clear" w:color="auto" w:fill="F2F5F9"/>
          </w:tcPr>
          <w:p w14:paraId="0B16F15E" w14:textId="77777777" w:rsidR="00C34017" w:rsidRDefault="00000000">
            <w:pPr>
              <w:spacing w:before="50" w:after="50" w:line="240" w:lineRule="auto"/>
            </w:pPr>
            <w:r>
              <w:rPr>
                <w:b/>
                <w:sz w:val="21"/>
              </w:rPr>
              <w:t>Hardware Resources</w:t>
            </w:r>
          </w:p>
        </w:tc>
        <w:tc>
          <w:tcPr>
            <w:tcW w:w="6768" w:type="dxa"/>
            <w:shd w:val="clear" w:color="auto" w:fill="F2F5F9"/>
          </w:tcPr>
          <w:p w14:paraId="0A366218" w14:textId="77777777" w:rsidR="00C34017" w:rsidRDefault="00000000">
            <w:pPr>
              <w:spacing w:before="50" w:after="50" w:line="240" w:lineRule="auto"/>
            </w:pPr>
            <w:r>
              <w:rPr>
                <w:sz w:val="21"/>
              </w:rPr>
              <w:t>[Record actual CPU model, RAM capacity, and OS version when reporting timing-sensitive experiment script outputs].</w:t>
            </w:r>
          </w:p>
        </w:tc>
      </w:tr>
    </w:tbl>
    <w:p w14:paraId="21E7F9C6" w14:textId="77777777" w:rsidR="00C34017" w:rsidRDefault="00C34017">
      <w:pPr>
        <w:spacing w:after="80" w:line="240" w:lineRule="auto"/>
        <w:jc w:val="both"/>
      </w:pPr>
    </w:p>
    <w:p w14:paraId="5B65DBBF" w14:textId="77777777" w:rsidR="00C34017" w:rsidRDefault="00000000">
      <w:pPr>
        <w:keepNext/>
        <w:spacing w:before="240" w:after="120" w:line="240" w:lineRule="auto"/>
      </w:pPr>
      <w:r>
        <w:rPr>
          <w:b/>
          <w:sz w:val="28"/>
        </w:rPr>
        <w:t>2.10 Assumptions and Constraints</w:t>
      </w:r>
    </w:p>
    <w:p w14:paraId="6DAC1EC7" w14:textId="77777777" w:rsidR="00C34017" w:rsidRDefault="00000000">
      <w:pPr>
        <w:spacing w:before="20" w:after="80" w:line="240" w:lineRule="auto"/>
        <w:ind w:left="432" w:hanging="259"/>
        <w:jc w:val="both"/>
      </w:pPr>
      <w:r>
        <w:rPr>
          <w:b/>
        </w:rPr>
        <w:t xml:space="preserve">• Educational Data Assumption: </w:t>
      </w:r>
      <w:r>
        <w:t>Synthetic customer locations around Nerul and assumed travel speeds (25 km/h with a 1.25 detour factor) are pedagogical inputs, not empirical customer records or live traffic telemetry.</w:t>
      </w:r>
    </w:p>
    <w:p w14:paraId="7F25A3D0" w14:textId="77777777" w:rsidR="00C34017" w:rsidRDefault="00000000">
      <w:pPr>
        <w:spacing w:before="20" w:after="80" w:line="240" w:lineRule="auto"/>
        <w:ind w:left="432" w:hanging="259"/>
        <w:jc w:val="both"/>
      </w:pPr>
      <w:r>
        <w:rPr>
          <w:b/>
        </w:rPr>
        <w:t xml:space="preserve">• Single-Rider Closed-Tour Constraint: </w:t>
      </w:r>
      <w:r>
        <w:t>The Delivery Planner models one hub and one rider returning to the hub; multi-vehicle dispatch, split deliveries, and capacity constraints are outside the system scope.</w:t>
      </w:r>
    </w:p>
    <w:p w14:paraId="620A5593" w14:textId="77777777" w:rsidR="00C34017" w:rsidRDefault="00000000">
      <w:pPr>
        <w:spacing w:before="20" w:after="80" w:line="240" w:lineRule="auto"/>
        <w:ind w:left="432" w:hanging="259"/>
        <w:jc w:val="both"/>
      </w:pPr>
      <w:r>
        <w:rPr>
          <w:b/>
        </w:rPr>
        <w:t xml:space="preserve">• Exact Solver Complexity Cap: </w:t>
      </w:r>
      <w:r>
        <w:t>Held–Karp dynamic programming has O(m^2 * 2^m) complexity and is restricted to at most 12 customer stops in the interactive interface.</w:t>
      </w:r>
    </w:p>
    <w:p w14:paraId="4181E1B6" w14:textId="77777777" w:rsidR="00C34017" w:rsidRDefault="00000000">
      <w:pPr>
        <w:spacing w:before="20" w:after="80" w:line="240" w:lineRule="auto"/>
        <w:ind w:left="432" w:hanging="259"/>
        <w:jc w:val="both"/>
      </w:pPr>
      <w:r>
        <w:rPr>
          <w:b/>
        </w:rPr>
        <w:t xml:space="preserve">• Road-Distance Symmetry Constraint: </w:t>
      </w:r>
      <w:r>
        <w:t>Built-in routing solvers expect symmetric distance matrices, whereas real road networks analyzed via the optional OSMnx integration can be asymmetric due to one-way streets.</w:t>
      </w:r>
    </w:p>
    <w:p w14:paraId="2EBCDFE1" w14:textId="77777777" w:rsidR="00C34017" w:rsidRDefault="00000000">
      <w:pPr>
        <w:spacing w:before="20" w:after="80" w:line="240" w:lineRule="auto"/>
        <w:ind w:left="432" w:hanging="259"/>
        <w:jc w:val="both"/>
      </w:pPr>
      <w:r>
        <w:rPr>
          <w:b/>
        </w:rPr>
        <w:t xml:space="preserve">• Optional AI and Privacy Constraint: </w:t>
      </w:r>
      <w:r>
        <w:t>The application starts and runs completely offline by default; external LLM calls require explicit user activation in the UI and never receive customer names, uploaded stop data, or coordinates.</w:t>
      </w:r>
    </w:p>
    <w:p w14:paraId="1EE58FA2" w14:textId="77777777" w:rsidR="00C34017" w:rsidRDefault="00000000">
      <w:pPr>
        <w:keepNext/>
        <w:pageBreakBefore/>
        <w:spacing w:before="120" w:after="320" w:line="240" w:lineRule="auto"/>
        <w:jc w:val="center"/>
      </w:pPr>
      <w:r>
        <w:rPr>
          <w:b/>
          <w:sz w:val="40"/>
          <w:u w:val="single"/>
        </w:rPr>
        <w:lastRenderedPageBreak/>
        <w:t>CHAPTER 3 — IMPLEMENTATION</w:t>
      </w:r>
    </w:p>
    <w:p w14:paraId="67C40BF9" w14:textId="77777777" w:rsidR="00C34017" w:rsidRDefault="00000000">
      <w:pPr>
        <w:keepNext/>
        <w:spacing w:before="240" w:after="120" w:line="240" w:lineRule="auto"/>
      </w:pPr>
      <w:r>
        <w:rPr>
          <w:b/>
          <w:sz w:val="28"/>
        </w:rPr>
        <w:t>3.1 Repository Structure and Core Packages</w:t>
      </w:r>
    </w:p>
    <w:p w14:paraId="670C2C4B" w14:textId="77777777" w:rsidR="00C34017" w:rsidRDefault="00000000">
      <w:pPr>
        <w:spacing w:after="120" w:line="240" w:lineRule="auto"/>
        <w:jc w:val="both"/>
      </w:pPr>
      <w:r>
        <w:t>The RouteArena codebase (`https://github.com/Arbaz-Parkar/RouteArena`) is organized as an installable Python package under the `src/routearena/` layout, accompanied by standalone experiment scripts, local Markdown knowledge files, and an automated test suite. Table 3.1 details the repository structure and module responsibilities.</w:t>
      </w:r>
    </w:p>
    <w:p w14:paraId="590C151B" w14:textId="77777777" w:rsidR="00C34017" w:rsidRDefault="00000000">
      <w:pPr>
        <w:keepNext/>
        <w:spacing w:before="160" w:after="80" w:line="240" w:lineRule="auto"/>
      </w:pPr>
      <w:r>
        <w:rPr>
          <w:b/>
          <w:sz w:val="22"/>
        </w:rPr>
        <w:t>Table 3.1: Repository Directory Structure and Package Responsibilities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3211"/>
        <w:gridCol w:w="6133"/>
      </w:tblGrid>
      <w:tr w:rsidR="00C34017" w14:paraId="1E814082" w14:textId="77777777">
        <w:trPr>
          <w:cantSplit/>
          <w:tblHeader/>
          <w:jc w:val="center"/>
        </w:trPr>
        <w:tc>
          <w:tcPr>
            <w:tcW w:w="3168" w:type="dxa"/>
            <w:shd w:val="clear" w:color="auto" w:fill="1F4E79"/>
            <w:vAlign w:val="center"/>
          </w:tcPr>
          <w:p w14:paraId="3F92A12C" w14:textId="77777777" w:rsidR="00C34017" w:rsidRDefault="00000000">
            <w:pPr>
              <w:keepNext/>
              <w:spacing w:before="60" w:after="60" w:line="240" w:lineRule="auto"/>
            </w:pPr>
            <w:r>
              <w:rPr>
                <w:b/>
                <w:color w:val="FFFFFF"/>
                <w:sz w:val="21"/>
              </w:rPr>
              <w:t>Path / Package</w:t>
            </w:r>
          </w:p>
        </w:tc>
        <w:tc>
          <w:tcPr>
            <w:tcW w:w="6192" w:type="dxa"/>
            <w:shd w:val="clear" w:color="auto" w:fill="1F4E79"/>
            <w:vAlign w:val="center"/>
          </w:tcPr>
          <w:p w14:paraId="773DF231" w14:textId="77777777" w:rsidR="00C34017" w:rsidRDefault="00000000">
            <w:pPr>
              <w:keepNext/>
              <w:spacing w:before="60" w:after="60" w:line="240" w:lineRule="auto"/>
            </w:pPr>
            <w:r>
              <w:rPr>
                <w:b/>
                <w:color w:val="FFFFFF"/>
                <w:sz w:val="21"/>
              </w:rPr>
              <w:t>Implemented Responsibility</w:t>
            </w:r>
          </w:p>
        </w:tc>
      </w:tr>
      <w:tr w:rsidR="00C34017" w14:paraId="09677375" w14:textId="77777777">
        <w:trPr>
          <w:cantSplit/>
          <w:jc w:val="center"/>
        </w:trPr>
        <w:tc>
          <w:tcPr>
            <w:tcW w:w="3168" w:type="dxa"/>
          </w:tcPr>
          <w:p w14:paraId="5F9474B2" w14:textId="77777777" w:rsidR="00C34017" w:rsidRDefault="00000000">
            <w:pPr>
              <w:spacing w:before="50" w:after="50" w:line="240" w:lineRule="auto"/>
            </w:pPr>
            <w:r>
              <w:rPr>
                <w:b/>
                <w:sz w:val="21"/>
              </w:rPr>
              <w:t>`app.py`</w:t>
            </w:r>
          </w:p>
        </w:tc>
        <w:tc>
          <w:tcPr>
            <w:tcW w:w="6192" w:type="dxa"/>
          </w:tcPr>
          <w:p w14:paraId="5D4DB6B7" w14:textId="77777777" w:rsidR="00C34017" w:rsidRDefault="00000000">
            <w:pPr>
              <w:spacing w:before="50" w:after="50" w:line="240" w:lineRule="auto"/>
            </w:pPr>
            <w:r>
              <w:rPr>
                <w:sz w:val="21"/>
              </w:rPr>
              <w:t>Main Streamlit application entry point; configures page navigation, session state, and sidebar routing.</w:t>
            </w:r>
          </w:p>
        </w:tc>
      </w:tr>
      <w:tr w:rsidR="00C34017" w14:paraId="6D5F8A28" w14:textId="77777777">
        <w:trPr>
          <w:cantSplit/>
          <w:jc w:val="center"/>
        </w:trPr>
        <w:tc>
          <w:tcPr>
            <w:tcW w:w="3168" w:type="dxa"/>
            <w:shd w:val="clear" w:color="auto" w:fill="F2F5F9"/>
          </w:tcPr>
          <w:p w14:paraId="60C51556" w14:textId="77777777" w:rsidR="00C34017" w:rsidRDefault="00000000">
            <w:pPr>
              <w:spacing w:before="50" w:after="50" w:line="240" w:lineRule="auto"/>
            </w:pPr>
            <w:r>
              <w:rPr>
                <w:b/>
                <w:sz w:val="21"/>
              </w:rPr>
              <w:t>`src/routearena/optimizers/`</w:t>
            </w:r>
          </w:p>
        </w:tc>
        <w:tc>
          <w:tcPr>
            <w:tcW w:w="6192" w:type="dxa"/>
            <w:shd w:val="clear" w:color="auto" w:fill="F2F5F9"/>
          </w:tcPr>
          <w:p w14:paraId="03D0692D" w14:textId="77777777" w:rsidR="00C34017" w:rsidRDefault="00000000">
            <w:pPr>
              <w:spacing w:before="50" w:after="50" w:line="240" w:lineRule="auto"/>
            </w:pPr>
            <w:r>
              <w:rPr>
                <w:sz w:val="21"/>
              </w:rPr>
              <w:t>First-order, second-order, and scalar line-search optimization algorithms, shared solver result types, and mathematical test functions.</w:t>
            </w:r>
          </w:p>
        </w:tc>
      </w:tr>
      <w:tr w:rsidR="00C34017" w14:paraId="2D6AF353" w14:textId="77777777">
        <w:trPr>
          <w:cantSplit/>
          <w:jc w:val="center"/>
        </w:trPr>
        <w:tc>
          <w:tcPr>
            <w:tcW w:w="3168" w:type="dxa"/>
          </w:tcPr>
          <w:p w14:paraId="0544242F" w14:textId="77777777" w:rsidR="00C34017" w:rsidRDefault="00000000">
            <w:pPr>
              <w:spacing w:before="50" w:after="50" w:line="240" w:lineRule="auto"/>
            </w:pPr>
            <w:r>
              <w:rPr>
                <w:b/>
                <w:sz w:val="21"/>
              </w:rPr>
              <w:t>`src/routearena/logistics/`</w:t>
            </w:r>
          </w:p>
        </w:tc>
        <w:tc>
          <w:tcPr>
            <w:tcW w:w="6192" w:type="dxa"/>
          </w:tcPr>
          <w:p w14:paraId="222CD819" w14:textId="77777777" w:rsidR="00C34017" w:rsidRDefault="00000000">
            <w:pPr>
              <w:spacing w:before="50" w:after="50" w:line="240" w:lineRule="auto"/>
            </w:pPr>
            <w:r>
              <w:rPr>
                <w:sz w:val="21"/>
              </w:rPr>
              <w:t>Geographic utilities (Haversine and planar projections), demand-weighted hub placement, OSMnx road-distance reference integration, and Monte Carlo / interval uncertainty models.</w:t>
            </w:r>
          </w:p>
        </w:tc>
      </w:tr>
      <w:tr w:rsidR="00C34017" w14:paraId="4A413044" w14:textId="77777777">
        <w:trPr>
          <w:cantSplit/>
          <w:jc w:val="center"/>
        </w:trPr>
        <w:tc>
          <w:tcPr>
            <w:tcW w:w="3168" w:type="dxa"/>
            <w:shd w:val="clear" w:color="auto" w:fill="F2F5F9"/>
          </w:tcPr>
          <w:p w14:paraId="7B05927D" w14:textId="77777777" w:rsidR="00C34017" w:rsidRDefault="00000000">
            <w:pPr>
              <w:spacing w:before="50" w:after="50" w:line="240" w:lineRule="auto"/>
            </w:pPr>
            <w:r>
              <w:rPr>
                <w:b/>
                <w:sz w:val="21"/>
              </w:rPr>
              <w:t>`src/routearena/logistics/routing/`</w:t>
            </w:r>
          </w:p>
        </w:tc>
        <w:tc>
          <w:tcPr>
            <w:tcW w:w="6192" w:type="dxa"/>
            <w:shd w:val="clear" w:color="auto" w:fill="F2F5F9"/>
          </w:tcPr>
          <w:p w14:paraId="1FD1AF5C" w14:textId="77777777" w:rsidR="00C34017" w:rsidRDefault="00000000">
            <w:pPr>
              <w:spacing w:before="50" w:after="50" w:line="240" w:lineRule="auto"/>
            </w:pPr>
            <w:r>
              <w:rPr>
                <w:sz w:val="21"/>
              </w:rPr>
              <w:t>Shared tour utilities and from-scratch implementations of Nearest Neighbor, 2-opt, Held–Karp dynamic programming, Genetic Algorithm, Ant Colony Optimization, and the optional OR-Tools reference wrapper.</w:t>
            </w:r>
          </w:p>
        </w:tc>
      </w:tr>
      <w:tr w:rsidR="00C34017" w14:paraId="113792B1" w14:textId="77777777">
        <w:trPr>
          <w:cantSplit/>
          <w:jc w:val="center"/>
        </w:trPr>
        <w:tc>
          <w:tcPr>
            <w:tcW w:w="3168" w:type="dxa"/>
          </w:tcPr>
          <w:p w14:paraId="41E5845C" w14:textId="77777777" w:rsidR="00C34017" w:rsidRDefault="00000000">
            <w:pPr>
              <w:spacing w:before="50" w:after="50" w:line="240" w:lineRule="auto"/>
            </w:pPr>
            <w:r>
              <w:rPr>
                <w:b/>
                <w:sz w:val="21"/>
              </w:rPr>
              <w:t>`src/routearena/surrogate/`</w:t>
            </w:r>
          </w:p>
        </w:tc>
        <w:tc>
          <w:tcPr>
            <w:tcW w:w="6192" w:type="dxa"/>
          </w:tcPr>
          <w:p w14:paraId="1D13873B" w14:textId="77777777" w:rsidR="00C34017" w:rsidRDefault="00000000">
            <w:pPr>
              <w:spacing w:before="50" w:after="50" w:line="240" w:lineRule="auto"/>
            </w:pPr>
            <w:r>
              <w:rPr>
                <w:sz w:val="21"/>
              </w:rPr>
              <w:t>Experimental design sampling plans (random, stratified/grid, factorial, LHS), space-filling metrics, polynomial and RBF Gaussian process surrogates, and expected-improvement Bayesian optimization.</w:t>
            </w:r>
          </w:p>
        </w:tc>
      </w:tr>
      <w:tr w:rsidR="00C34017" w14:paraId="069AB870" w14:textId="77777777">
        <w:trPr>
          <w:cantSplit/>
          <w:jc w:val="center"/>
        </w:trPr>
        <w:tc>
          <w:tcPr>
            <w:tcW w:w="3168" w:type="dxa"/>
            <w:shd w:val="clear" w:color="auto" w:fill="F2F5F9"/>
          </w:tcPr>
          <w:p w14:paraId="1C0342E1" w14:textId="77777777" w:rsidR="00C34017" w:rsidRDefault="00000000">
            <w:pPr>
              <w:spacing w:before="50" w:after="50" w:line="240" w:lineRule="auto"/>
            </w:pPr>
            <w:r>
              <w:rPr>
                <w:b/>
                <w:sz w:val="21"/>
              </w:rPr>
              <w:t>`src/routearena/ml/`</w:t>
            </w:r>
          </w:p>
        </w:tc>
        <w:tc>
          <w:tcPr>
            <w:tcW w:w="6192" w:type="dxa"/>
            <w:shd w:val="clear" w:color="auto" w:fill="F2F5F9"/>
          </w:tcPr>
          <w:p w14:paraId="44297C84" w14:textId="77777777" w:rsidR="00C34017" w:rsidRDefault="00000000">
            <w:pPr>
              <w:spacing w:before="50" w:after="50" w:line="240" w:lineRule="auto"/>
            </w:pPr>
            <w:r>
              <w:rPr>
                <w:sz w:val="21"/>
              </w:rPr>
              <w:t>Synthetic noisy linear-regression data generator and training comparison (gradient descent, Adam, least squares, and optional scikit-learn reference).</w:t>
            </w:r>
          </w:p>
        </w:tc>
      </w:tr>
      <w:tr w:rsidR="00C34017" w14:paraId="659EB56E" w14:textId="77777777">
        <w:trPr>
          <w:cantSplit/>
          <w:jc w:val="center"/>
        </w:trPr>
        <w:tc>
          <w:tcPr>
            <w:tcW w:w="3168" w:type="dxa"/>
          </w:tcPr>
          <w:p w14:paraId="78A2440D" w14:textId="77777777" w:rsidR="00C34017" w:rsidRDefault="00000000">
            <w:pPr>
              <w:spacing w:before="50" w:after="50" w:line="240" w:lineRule="auto"/>
            </w:pPr>
            <w:r>
              <w:rPr>
                <w:b/>
                <w:sz w:val="21"/>
              </w:rPr>
              <w:t>`src/routearena/genai/`</w:t>
            </w:r>
          </w:p>
        </w:tc>
        <w:tc>
          <w:tcPr>
            <w:tcW w:w="6192" w:type="dxa"/>
          </w:tcPr>
          <w:p w14:paraId="04199CBD" w14:textId="77777777" w:rsidR="00C34017" w:rsidRDefault="00000000">
            <w:pPr>
              <w:spacing w:before="50" w:after="50" w:line="240" w:lineRule="auto"/>
            </w:pPr>
            <w:r>
              <w:rPr>
                <w:sz w:val="21"/>
              </w:rPr>
              <w:t>Local Markdown and JSON run-summary retrieval engine, optional LLM provider client, numeric grounding verifier, and Pydantic scenario validator.</w:t>
            </w:r>
          </w:p>
        </w:tc>
      </w:tr>
      <w:tr w:rsidR="00C34017" w14:paraId="5568D734" w14:textId="77777777">
        <w:trPr>
          <w:cantSplit/>
          <w:jc w:val="center"/>
        </w:trPr>
        <w:tc>
          <w:tcPr>
            <w:tcW w:w="3168" w:type="dxa"/>
            <w:shd w:val="clear" w:color="auto" w:fill="F2F5F9"/>
          </w:tcPr>
          <w:p w14:paraId="14A334B3" w14:textId="77777777" w:rsidR="00C34017" w:rsidRDefault="00000000">
            <w:pPr>
              <w:spacing w:before="50" w:after="50" w:line="240" w:lineRule="auto"/>
            </w:pPr>
            <w:r>
              <w:rPr>
                <w:b/>
                <w:sz w:val="21"/>
              </w:rPr>
              <w:t>`src/routearena/ui/`</w:t>
            </w:r>
          </w:p>
        </w:tc>
        <w:tc>
          <w:tcPr>
            <w:tcW w:w="6192" w:type="dxa"/>
            <w:shd w:val="clear" w:color="auto" w:fill="F2F5F9"/>
          </w:tcPr>
          <w:p w14:paraId="5429748B" w14:textId="77777777" w:rsidR="00C34017" w:rsidRDefault="00000000">
            <w:pPr>
              <w:spacing w:before="50" w:after="50" w:line="240" w:lineRule="auto"/>
            </w:pPr>
            <w:r>
              <w:rPr>
                <w:sz w:val="21"/>
              </w:rPr>
              <w:t>Modular Streamlit page renderers for each of the eight application areas.</w:t>
            </w:r>
          </w:p>
        </w:tc>
      </w:tr>
      <w:tr w:rsidR="00C34017" w14:paraId="20CEE476" w14:textId="77777777">
        <w:trPr>
          <w:cantSplit/>
          <w:jc w:val="center"/>
        </w:trPr>
        <w:tc>
          <w:tcPr>
            <w:tcW w:w="3168" w:type="dxa"/>
          </w:tcPr>
          <w:p w14:paraId="3214D682" w14:textId="77777777" w:rsidR="00C34017" w:rsidRDefault="00000000">
            <w:pPr>
              <w:spacing w:before="50" w:after="50" w:line="240" w:lineRule="auto"/>
            </w:pPr>
            <w:r>
              <w:rPr>
                <w:b/>
                <w:sz w:val="21"/>
              </w:rPr>
              <w:t>`scripts/`</w:t>
            </w:r>
          </w:p>
        </w:tc>
        <w:tc>
          <w:tcPr>
            <w:tcW w:w="6192" w:type="dxa"/>
          </w:tcPr>
          <w:p w14:paraId="6476134A" w14:textId="77777777" w:rsidR="00C34017" w:rsidRDefault="00000000">
            <w:pPr>
              <w:spacing w:before="50" w:after="50" w:line="240" w:lineRule="auto"/>
            </w:pPr>
            <w:r>
              <w:rPr>
                <w:sz w:val="21"/>
              </w:rPr>
              <w:t>CLI scripts for local indexing, retrieval evaluation, reproducible experiments (`run_experiments.py`), ACO tuning (`run_tuning_experiment.py`), and the TSPLIB benchmark (`run_tsplib_benchmark.py`).</w:t>
            </w:r>
          </w:p>
        </w:tc>
      </w:tr>
      <w:tr w:rsidR="00C34017" w14:paraId="3CE83CAF" w14:textId="77777777">
        <w:trPr>
          <w:cantSplit/>
          <w:jc w:val="center"/>
        </w:trPr>
        <w:tc>
          <w:tcPr>
            <w:tcW w:w="3168" w:type="dxa"/>
            <w:shd w:val="clear" w:color="auto" w:fill="F2F5F9"/>
          </w:tcPr>
          <w:p w14:paraId="3C1F4FE5" w14:textId="77777777" w:rsidR="00C34017" w:rsidRDefault="00000000">
            <w:pPr>
              <w:spacing w:before="50" w:after="50" w:line="240" w:lineRule="auto"/>
            </w:pPr>
            <w:r>
              <w:rPr>
                <w:b/>
                <w:sz w:val="21"/>
              </w:rPr>
              <w:t>`tests/`</w:t>
            </w:r>
          </w:p>
        </w:tc>
        <w:tc>
          <w:tcPr>
            <w:tcW w:w="6192" w:type="dxa"/>
            <w:shd w:val="clear" w:color="auto" w:fill="F2F5F9"/>
          </w:tcPr>
          <w:p w14:paraId="1848D38B" w14:textId="77777777" w:rsidR="00C34017" w:rsidRDefault="00000000">
            <w:pPr>
              <w:spacing w:before="50" w:after="50" w:line="240" w:lineRule="auto"/>
            </w:pPr>
            <w:r>
              <w:rPr>
                <w:sz w:val="21"/>
              </w:rPr>
              <w:t>Automated `pytest` suite (60 tests) covering numerical optimizers, routing solvers, retrieval, grounding, and input validation.</w:t>
            </w:r>
          </w:p>
        </w:tc>
      </w:tr>
      <w:tr w:rsidR="00C34017" w14:paraId="2A310392" w14:textId="77777777">
        <w:trPr>
          <w:cantSplit/>
          <w:jc w:val="center"/>
        </w:trPr>
        <w:tc>
          <w:tcPr>
            <w:tcW w:w="3168" w:type="dxa"/>
          </w:tcPr>
          <w:p w14:paraId="346CE077" w14:textId="77777777" w:rsidR="00C34017" w:rsidRDefault="00000000">
            <w:pPr>
              <w:spacing w:before="50" w:after="50" w:line="240" w:lineRule="auto"/>
            </w:pPr>
            <w:r>
              <w:rPr>
                <w:b/>
                <w:sz w:val="21"/>
              </w:rPr>
              <w:t>`knowledge/`</w:t>
            </w:r>
          </w:p>
        </w:tc>
        <w:tc>
          <w:tcPr>
            <w:tcW w:w="6192" w:type="dxa"/>
          </w:tcPr>
          <w:p w14:paraId="4FEBF55E" w14:textId="77777777" w:rsidR="00C34017" w:rsidRDefault="00000000">
            <w:pPr>
              <w:spacing w:before="50" w:after="50" w:line="240" w:lineRule="auto"/>
            </w:pPr>
            <w:r>
              <w:rPr>
                <w:sz w:val="21"/>
              </w:rPr>
              <w:t>Local Markdown course notes and algorithm documentation indexed by the offline Assistant.</w:t>
            </w:r>
          </w:p>
        </w:tc>
      </w:tr>
      <w:tr w:rsidR="00C34017" w14:paraId="13DC4AD5" w14:textId="77777777">
        <w:trPr>
          <w:cantSplit/>
          <w:jc w:val="center"/>
        </w:trPr>
        <w:tc>
          <w:tcPr>
            <w:tcW w:w="3168" w:type="dxa"/>
            <w:shd w:val="clear" w:color="auto" w:fill="F2F5F9"/>
          </w:tcPr>
          <w:p w14:paraId="3562CB83" w14:textId="77777777" w:rsidR="00C34017" w:rsidRDefault="00000000">
            <w:pPr>
              <w:spacing w:before="50" w:after="50" w:line="240" w:lineRule="auto"/>
            </w:pPr>
            <w:r>
              <w:rPr>
                <w:b/>
                <w:sz w:val="21"/>
              </w:rPr>
              <w:t>`runs/` &amp; `outputs/`</w:t>
            </w:r>
          </w:p>
        </w:tc>
        <w:tc>
          <w:tcPr>
            <w:tcW w:w="6192" w:type="dxa"/>
            <w:shd w:val="clear" w:color="auto" w:fill="F2F5F9"/>
          </w:tcPr>
          <w:p w14:paraId="2A262168" w14:textId="77777777" w:rsidR="00C34017" w:rsidRDefault="00000000">
            <w:pPr>
              <w:spacing w:before="50" w:after="50" w:line="240" w:lineRule="auto"/>
            </w:pPr>
            <w:r>
              <w:rPr>
                <w:sz w:val="21"/>
              </w:rPr>
              <w:t>Git-ignored local directories storing JSON run summaries, benchmark CSV/JSON tables, metadata, and plots.</w:t>
            </w:r>
          </w:p>
        </w:tc>
      </w:tr>
    </w:tbl>
    <w:p w14:paraId="052F7BC3" w14:textId="77777777" w:rsidR="00C34017" w:rsidRDefault="00C34017">
      <w:pPr>
        <w:spacing w:after="80" w:line="240" w:lineRule="auto"/>
        <w:jc w:val="both"/>
      </w:pPr>
    </w:p>
    <w:p w14:paraId="09ABAC07" w14:textId="77777777" w:rsidR="00C34017" w:rsidRDefault="00000000">
      <w:pPr>
        <w:keepNext/>
        <w:spacing w:before="240" w:after="120" w:line="240" w:lineRule="auto"/>
      </w:pPr>
      <w:r>
        <w:rPr>
          <w:b/>
          <w:sz w:val="28"/>
        </w:rPr>
        <w:t>3.2 Optimizer Arena Implementation</w:t>
      </w:r>
    </w:p>
    <w:p w14:paraId="19F34743" w14:textId="77777777" w:rsidR="00C34017" w:rsidRDefault="00000000">
      <w:pPr>
        <w:spacing w:after="120" w:line="240" w:lineRule="auto"/>
        <w:jc w:val="both"/>
      </w:pPr>
      <w:r>
        <w:t>The `src/routearena/optimizers/` package implements twelve numerical optimization procedures divided into three mathematical families: first-order gradient methods, second-order curvature-aware methods, and scalar one-dimensional line-search methods. Every solver returns a standardized result object encapsulating the final coordinate point, final objective value, boolean convergence flag, total iteration and function/gradient evaluation counts, and the full sequence of visited iterates so the UI can plot 2D contour trajectories and objective-versus-iteration decay curves. Table 3.2 summarizes the implemented methods.</w:t>
      </w:r>
    </w:p>
    <w:p w14:paraId="25018A17" w14:textId="77777777" w:rsidR="00C34017" w:rsidRDefault="00000000">
      <w:pPr>
        <w:keepNext/>
        <w:spacing w:before="160" w:after="80" w:line="240" w:lineRule="auto"/>
      </w:pPr>
      <w:r>
        <w:rPr>
          <w:b/>
          <w:sz w:val="22"/>
        </w:rPr>
        <w:t>Table 3.2: Numerical Optimization Families and Algorithms in Optimizer Arena</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1869"/>
        <w:gridCol w:w="2157"/>
        <w:gridCol w:w="5318"/>
      </w:tblGrid>
      <w:tr w:rsidR="00C34017" w14:paraId="7FEF6599" w14:textId="77777777">
        <w:trPr>
          <w:cantSplit/>
          <w:tblHeader/>
          <w:jc w:val="center"/>
        </w:trPr>
        <w:tc>
          <w:tcPr>
            <w:tcW w:w="1872" w:type="dxa"/>
            <w:shd w:val="clear" w:color="auto" w:fill="1F4E79"/>
            <w:vAlign w:val="center"/>
          </w:tcPr>
          <w:p w14:paraId="471B6966" w14:textId="77777777" w:rsidR="00C34017" w:rsidRDefault="00000000">
            <w:pPr>
              <w:keepNext/>
              <w:spacing w:before="60" w:after="60" w:line="240" w:lineRule="auto"/>
            </w:pPr>
            <w:r>
              <w:rPr>
                <w:b/>
                <w:color w:val="FFFFFF"/>
                <w:sz w:val="21"/>
              </w:rPr>
              <w:t>Family</w:t>
            </w:r>
          </w:p>
        </w:tc>
        <w:tc>
          <w:tcPr>
            <w:tcW w:w="2160" w:type="dxa"/>
            <w:shd w:val="clear" w:color="auto" w:fill="1F4E79"/>
            <w:vAlign w:val="center"/>
          </w:tcPr>
          <w:p w14:paraId="01A74E1E" w14:textId="77777777" w:rsidR="00C34017" w:rsidRDefault="00000000">
            <w:pPr>
              <w:keepNext/>
              <w:spacing w:before="60" w:after="60" w:line="240" w:lineRule="auto"/>
            </w:pPr>
            <w:r>
              <w:rPr>
                <w:b/>
                <w:color w:val="FFFFFF"/>
                <w:sz w:val="21"/>
              </w:rPr>
              <w:t>Algorithm</w:t>
            </w:r>
          </w:p>
        </w:tc>
        <w:tc>
          <w:tcPr>
            <w:tcW w:w="5328" w:type="dxa"/>
            <w:shd w:val="clear" w:color="auto" w:fill="1F4E79"/>
            <w:vAlign w:val="center"/>
          </w:tcPr>
          <w:p w14:paraId="0A6C8322" w14:textId="77777777" w:rsidR="00C34017" w:rsidRDefault="00000000">
            <w:pPr>
              <w:keepNext/>
              <w:spacing w:before="60" w:after="60" w:line="240" w:lineRule="auto"/>
            </w:pPr>
            <w:r>
              <w:rPr>
                <w:b/>
                <w:color w:val="FFFFFF"/>
                <w:sz w:val="21"/>
              </w:rPr>
              <w:t>Implementation Mechanics &amp; Pedagogical Role</w:t>
            </w:r>
          </w:p>
        </w:tc>
      </w:tr>
      <w:tr w:rsidR="00C34017" w14:paraId="5CF22063" w14:textId="77777777">
        <w:trPr>
          <w:cantSplit/>
          <w:jc w:val="center"/>
        </w:trPr>
        <w:tc>
          <w:tcPr>
            <w:tcW w:w="1872" w:type="dxa"/>
          </w:tcPr>
          <w:p w14:paraId="1E199768" w14:textId="77777777" w:rsidR="00C34017" w:rsidRDefault="00000000">
            <w:pPr>
              <w:spacing w:before="50" w:after="50" w:line="240" w:lineRule="auto"/>
            </w:pPr>
            <w:r>
              <w:rPr>
                <w:b/>
                <w:sz w:val="21"/>
              </w:rPr>
              <w:t>First-Order</w:t>
            </w:r>
          </w:p>
        </w:tc>
        <w:tc>
          <w:tcPr>
            <w:tcW w:w="2160" w:type="dxa"/>
          </w:tcPr>
          <w:p w14:paraId="56D2338B" w14:textId="77777777" w:rsidR="00C34017" w:rsidRDefault="00000000">
            <w:pPr>
              <w:spacing w:before="50" w:after="50" w:line="240" w:lineRule="auto"/>
            </w:pPr>
            <w:r>
              <w:rPr>
                <w:sz w:val="21"/>
              </w:rPr>
              <w:t>Gradient Descent</w:t>
            </w:r>
          </w:p>
        </w:tc>
        <w:tc>
          <w:tcPr>
            <w:tcW w:w="5328" w:type="dxa"/>
          </w:tcPr>
          <w:p w14:paraId="59102F44" w14:textId="77777777" w:rsidR="00C34017" w:rsidRDefault="00000000">
            <w:pPr>
              <w:spacing w:before="50" w:after="50" w:line="240" w:lineRule="auto"/>
            </w:pPr>
            <w:r>
              <w:rPr>
                <w:sz w:val="21"/>
              </w:rPr>
              <w:t>Updates parameters in the negative gradient direction using a configured step size; baseline for illustrating zig-zagging in narrow valleys.</w:t>
            </w:r>
          </w:p>
        </w:tc>
      </w:tr>
      <w:tr w:rsidR="00C34017" w14:paraId="66A15233" w14:textId="77777777">
        <w:trPr>
          <w:cantSplit/>
          <w:jc w:val="center"/>
        </w:trPr>
        <w:tc>
          <w:tcPr>
            <w:tcW w:w="1872" w:type="dxa"/>
            <w:shd w:val="clear" w:color="auto" w:fill="F2F5F9"/>
          </w:tcPr>
          <w:p w14:paraId="4FD16A41" w14:textId="77777777" w:rsidR="00C34017" w:rsidRDefault="00000000">
            <w:pPr>
              <w:spacing w:before="50" w:after="50" w:line="240" w:lineRule="auto"/>
            </w:pPr>
            <w:r>
              <w:rPr>
                <w:b/>
                <w:sz w:val="21"/>
              </w:rPr>
              <w:t>First-Order</w:t>
            </w:r>
          </w:p>
        </w:tc>
        <w:tc>
          <w:tcPr>
            <w:tcW w:w="2160" w:type="dxa"/>
            <w:shd w:val="clear" w:color="auto" w:fill="F2F5F9"/>
          </w:tcPr>
          <w:p w14:paraId="2FE615DB" w14:textId="77777777" w:rsidR="00C34017" w:rsidRDefault="00000000">
            <w:pPr>
              <w:spacing w:before="50" w:after="50" w:line="240" w:lineRule="auto"/>
            </w:pPr>
            <w:r>
              <w:rPr>
                <w:sz w:val="21"/>
              </w:rPr>
              <w:t>Adagrad</w:t>
            </w:r>
          </w:p>
        </w:tc>
        <w:tc>
          <w:tcPr>
            <w:tcW w:w="5328" w:type="dxa"/>
            <w:shd w:val="clear" w:color="auto" w:fill="F2F5F9"/>
          </w:tcPr>
          <w:p w14:paraId="28E14F06" w14:textId="77777777" w:rsidR="00C34017" w:rsidRDefault="00000000">
            <w:pPr>
              <w:spacing w:before="50" w:after="50" w:line="240" w:lineRule="auto"/>
            </w:pPr>
            <w:r>
              <w:rPr>
                <w:sz w:val="21"/>
              </w:rPr>
              <w:t>Accumulates historical squared gradients per coordinate to shrink learning rates on steep dimensions and amplify progress on flat dimensions.</w:t>
            </w:r>
          </w:p>
        </w:tc>
      </w:tr>
      <w:tr w:rsidR="00C34017" w14:paraId="6359BD28" w14:textId="77777777">
        <w:trPr>
          <w:cantSplit/>
          <w:jc w:val="center"/>
        </w:trPr>
        <w:tc>
          <w:tcPr>
            <w:tcW w:w="1872" w:type="dxa"/>
          </w:tcPr>
          <w:p w14:paraId="55DB5122" w14:textId="77777777" w:rsidR="00C34017" w:rsidRDefault="00000000">
            <w:pPr>
              <w:spacing w:before="50" w:after="50" w:line="240" w:lineRule="auto"/>
            </w:pPr>
            <w:r>
              <w:rPr>
                <w:b/>
                <w:sz w:val="21"/>
              </w:rPr>
              <w:t>First-Order</w:t>
            </w:r>
          </w:p>
        </w:tc>
        <w:tc>
          <w:tcPr>
            <w:tcW w:w="2160" w:type="dxa"/>
          </w:tcPr>
          <w:p w14:paraId="59C460B0" w14:textId="77777777" w:rsidR="00C34017" w:rsidRDefault="00000000">
            <w:pPr>
              <w:spacing w:before="50" w:after="50" w:line="240" w:lineRule="auto"/>
            </w:pPr>
            <w:r>
              <w:rPr>
                <w:sz w:val="21"/>
              </w:rPr>
              <w:t>RMSProp</w:t>
            </w:r>
          </w:p>
        </w:tc>
        <w:tc>
          <w:tcPr>
            <w:tcW w:w="5328" w:type="dxa"/>
          </w:tcPr>
          <w:p w14:paraId="5DBE29E2" w14:textId="77777777" w:rsidR="00C34017" w:rsidRDefault="00000000">
            <w:pPr>
              <w:spacing w:before="50" w:after="50" w:line="240" w:lineRule="auto"/>
            </w:pPr>
            <w:r>
              <w:rPr>
                <w:sz w:val="21"/>
              </w:rPr>
              <w:t>Replaces monotonic gradient accumulation with an exponentially decaying moving average of squared gradients to prevent premature step-size decay.</w:t>
            </w:r>
          </w:p>
        </w:tc>
      </w:tr>
      <w:tr w:rsidR="00C34017" w14:paraId="1B6C271F" w14:textId="77777777">
        <w:trPr>
          <w:cantSplit/>
          <w:jc w:val="center"/>
        </w:trPr>
        <w:tc>
          <w:tcPr>
            <w:tcW w:w="1872" w:type="dxa"/>
            <w:shd w:val="clear" w:color="auto" w:fill="F2F5F9"/>
          </w:tcPr>
          <w:p w14:paraId="04BAA39E" w14:textId="77777777" w:rsidR="00C34017" w:rsidRDefault="00000000">
            <w:pPr>
              <w:spacing w:before="50" w:after="50" w:line="240" w:lineRule="auto"/>
            </w:pPr>
            <w:r>
              <w:rPr>
                <w:b/>
                <w:sz w:val="21"/>
              </w:rPr>
              <w:t>First-Order</w:t>
            </w:r>
          </w:p>
        </w:tc>
        <w:tc>
          <w:tcPr>
            <w:tcW w:w="2160" w:type="dxa"/>
            <w:shd w:val="clear" w:color="auto" w:fill="F2F5F9"/>
          </w:tcPr>
          <w:p w14:paraId="07239016" w14:textId="77777777" w:rsidR="00C34017" w:rsidRDefault="00000000">
            <w:pPr>
              <w:spacing w:before="50" w:after="50" w:line="240" w:lineRule="auto"/>
            </w:pPr>
            <w:r>
              <w:rPr>
                <w:sz w:val="21"/>
              </w:rPr>
              <w:t>Adadelta</w:t>
            </w:r>
          </w:p>
        </w:tc>
        <w:tc>
          <w:tcPr>
            <w:tcW w:w="5328" w:type="dxa"/>
            <w:shd w:val="clear" w:color="auto" w:fill="F2F5F9"/>
          </w:tcPr>
          <w:p w14:paraId="7A5B4B7E" w14:textId="77777777" w:rsidR="00C34017" w:rsidRDefault="00000000">
            <w:pPr>
              <w:spacing w:before="50" w:after="50" w:line="240" w:lineRule="auto"/>
            </w:pPr>
            <w:r>
              <w:rPr>
                <w:sz w:val="21"/>
              </w:rPr>
              <w:t>Eliminates an explicit global learning rate by scaling updates using the ratio of root-mean-square parameter updates to root-mean-square gradients.</w:t>
            </w:r>
          </w:p>
        </w:tc>
      </w:tr>
      <w:tr w:rsidR="00C34017" w14:paraId="33F11D43" w14:textId="77777777">
        <w:trPr>
          <w:cantSplit/>
          <w:jc w:val="center"/>
        </w:trPr>
        <w:tc>
          <w:tcPr>
            <w:tcW w:w="1872" w:type="dxa"/>
          </w:tcPr>
          <w:p w14:paraId="1F259DF7" w14:textId="77777777" w:rsidR="00C34017" w:rsidRDefault="00000000">
            <w:pPr>
              <w:spacing w:before="50" w:after="50" w:line="240" w:lineRule="auto"/>
            </w:pPr>
            <w:r>
              <w:rPr>
                <w:b/>
                <w:sz w:val="21"/>
              </w:rPr>
              <w:t>First-Order</w:t>
            </w:r>
          </w:p>
        </w:tc>
        <w:tc>
          <w:tcPr>
            <w:tcW w:w="2160" w:type="dxa"/>
          </w:tcPr>
          <w:p w14:paraId="0129CE12" w14:textId="77777777" w:rsidR="00C34017" w:rsidRDefault="00000000">
            <w:pPr>
              <w:spacing w:before="50" w:after="50" w:line="240" w:lineRule="auto"/>
            </w:pPr>
            <w:r>
              <w:rPr>
                <w:sz w:val="21"/>
              </w:rPr>
              <w:t>Adam</w:t>
            </w:r>
          </w:p>
        </w:tc>
        <w:tc>
          <w:tcPr>
            <w:tcW w:w="5328" w:type="dxa"/>
          </w:tcPr>
          <w:p w14:paraId="3BD34B00" w14:textId="77777777" w:rsidR="00C34017" w:rsidRDefault="00000000">
            <w:pPr>
              <w:spacing w:before="50" w:after="50" w:line="240" w:lineRule="auto"/>
            </w:pPr>
            <w:r>
              <w:rPr>
                <w:sz w:val="21"/>
              </w:rPr>
              <w:t>Combines bias-corrected first-moment (momentum) and second-moment (uncentered variance) moving averages for robust non-convex traversal.</w:t>
            </w:r>
          </w:p>
        </w:tc>
      </w:tr>
      <w:tr w:rsidR="00C34017" w14:paraId="3735A905" w14:textId="77777777">
        <w:trPr>
          <w:cantSplit/>
          <w:jc w:val="center"/>
        </w:trPr>
        <w:tc>
          <w:tcPr>
            <w:tcW w:w="1872" w:type="dxa"/>
            <w:shd w:val="clear" w:color="auto" w:fill="F2F5F9"/>
          </w:tcPr>
          <w:p w14:paraId="43FC659C" w14:textId="77777777" w:rsidR="00C34017" w:rsidRDefault="00000000">
            <w:pPr>
              <w:spacing w:before="50" w:after="50" w:line="240" w:lineRule="auto"/>
            </w:pPr>
            <w:r>
              <w:rPr>
                <w:b/>
                <w:sz w:val="21"/>
              </w:rPr>
              <w:t>Second-Order</w:t>
            </w:r>
          </w:p>
        </w:tc>
        <w:tc>
          <w:tcPr>
            <w:tcW w:w="2160" w:type="dxa"/>
            <w:shd w:val="clear" w:color="auto" w:fill="F2F5F9"/>
          </w:tcPr>
          <w:p w14:paraId="44D2FC72" w14:textId="77777777" w:rsidR="00C34017" w:rsidRDefault="00000000">
            <w:pPr>
              <w:spacing w:before="50" w:after="50" w:line="240" w:lineRule="auto"/>
            </w:pPr>
            <w:r>
              <w:rPr>
                <w:sz w:val="21"/>
              </w:rPr>
              <w:t>Newton's Method</w:t>
            </w:r>
          </w:p>
        </w:tc>
        <w:tc>
          <w:tcPr>
            <w:tcW w:w="5328" w:type="dxa"/>
            <w:shd w:val="clear" w:color="auto" w:fill="F2F5F9"/>
          </w:tcPr>
          <w:p w14:paraId="6D2B7508" w14:textId="77777777" w:rsidR="00C34017" w:rsidRDefault="00000000">
            <w:pPr>
              <w:spacing w:before="50" w:after="50" w:line="240" w:lineRule="auto"/>
            </w:pPr>
            <w:r>
              <w:rPr>
                <w:sz w:val="21"/>
              </w:rPr>
              <w:t>Uses exact first and second derivatives (Hessian matrix) to compute quadratic steps; achieves rapid local convergence near well-conditioned minima.</w:t>
            </w:r>
          </w:p>
        </w:tc>
      </w:tr>
      <w:tr w:rsidR="00C34017" w14:paraId="2E736B27" w14:textId="77777777">
        <w:trPr>
          <w:cantSplit/>
          <w:jc w:val="center"/>
        </w:trPr>
        <w:tc>
          <w:tcPr>
            <w:tcW w:w="1872" w:type="dxa"/>
          </w:tcPr>
          <w:p w14:paraId="20A1FB10" w14:textId="77777777" w:rsidR="00C34017" w:rsidRDefault="00000000">
            <w:pPr>
              <w:spacing w:before="50" w:after="50" w:line="240" w:lineRule="auto"/>
            </w:pPr>
            <w:r>
              <w:rPr>
                <w:b/>
                <w:sz w:val="21"/>
              </w:rPr>
              <w:t>Second-Order</w:t>
            </w:r>
          </w:p>
        </w:tc>
        <w:tc>
          <w:tcPr>
            <w:tcW w:w="2160" w:type="dxa"/>
          </w:tcPr>
          <w:p w14:paraId="01294AEA" w14:textId="77777777" w:rsidR="00C34017" w:rsidRDefault="00000000">
            <w:pPr>
              <w:spacing w:before="50" w:after="50" w:line="240" w:lineRule="auto"/>
            </w:pPr>
            <w:r>
              <w:rPr>
                <w:sz w:val="21"/>
              </w:rPr>
              <w:t>Secant Method</w:t>
            </w:r>
          </w:p>
        </w:tc>
        <w:tc>
          <w:tcPr>
            <w:tcW w:w="5328" w:type="dxa"/>
          </w:tcPr>
          <w:p w14:paraId="282BAC08" w14:textId="77777777" w:rsidR="00C34017" w:rsidRDefault="00000000">
            <w:pPr>
              <w:spacing w:before="50" w:after="50" w:line="240" w:lineRule="auto"/>
            </w:pPr>
            <w:r>
              <w:rPr>
                <w:sz w:val="21"/>
              </w:rPr>
              <w:t>Approximates second-derivative curvature using finite differences of consecutive gradients when analytic Hessians are omitted.</w:t>
            </w:r>
          </w:p>
        </w:tc>
      </w:tr>
      <w:tr w:rsidR="00C34017" w14:paraId="6821940A" w14:textId="77777777">
        <w:trPr>
          <w:cantSplit/>
          <w:jc w:val="center"/>
        </w:trPr>
        <w:tc>
          <w:tcPr>
            <w:tcW w:w="1872" w:type="dxa"/>
            <w:shd w:val="clear" w:color="auto" w:fill="F2F5F9"/>
          </w:tcPr>
          <w:p w14:paraId="1CE277A5" w14:textId="77777777" w:rsidR="00C34017" w:rsidRDefault="00000000">
            <w:pPr>
              <w:spacing w:before="50" w:after="50" w:line="240" w:lineRule="auto"/>
            </w:pPr>
            <w:r>
              <w:rPr>
                <w:b/>
                <w:sz w:val="21"/>
              </w:rPr>
              <w:t>Second-Order</w:t>
            </w:r>
          </w:p>
        </w:tc>
        <w:tc>
          <w:tcPr>
            <w:tcW w:w="2160" w:type="dxa"/>
            <w:shd w:val="clear" w:color="auto" w:fill="F2F5F9"/>
          </w:tcPr>
          <w:p w14:paraId="3714C72D" w14:textId="77777777" w:rsidR="00C34017" w:rsidRDefault="00000000">
            <w:pPr>
              <w:spacing w:before="50" w:after="50" w:line="240" w:lineRule="auto"/>
            </w:pPr>
            <w:r>
              <w:rPr>
                <w:sz w:val="21"/>
              </w:rPr>
              <w:t>BFGS</w:t>
            </w:r>
          </w:p>
        </w:tc>
        <w:tc>
          <w:tcPr>
            <w:tcW w:w="5328" w:type="dxa"/>
            <w:shd w:val="clear" w:color="auto" w:fill="F2F5F9"/>
          </w:tcPr>
          <w:p w14:paraId="3329DD75" w14:textId="77777777" w:rsidR="00C34017" w:rsidRDefault="00000000">
            <w:pPr>
              <w:spacing w:before="50" w:after="50" w:line="240" w:lineRule="auto"/>
            </w:pPr>
            <w:r>
              <w:rPr>
                <w:sz w:val="21"/>
              </w:rPr>
              <w:t>Quasi-Newton method that iteratively updates a symmetric positive-definite inverse-Hessian approximation using rank-two secant updates.</w:t>
            </w:r>
          </w:p>
        </w:tc>
      </w:tr>
      <w:tr w:rsidR="00C34017" w14:paraId="7961B586" w14:textId="77777777">
        <w:trPr>
          <w:cantSplit/>
          <w:jc w:val="center"/>
        </w:trPr>
        <w:tc>
          <w:tcPr>
            <w:tcW w:w="1872" w:type="dxa"/>
          </w:tcPr>
          <w:p w14:paraId="6B3928DC" w14:textId="77777777" w:rsidR="00C34017" w:rsidRDefault="00000000">
            <w:pPr>
              <w:spacing w:before="50" w:after="50" w:line="240" w:lineRule="auto"/>
            </w:pPr>
            <w:r>
              <w:rPr>
                <w:b/>
                <w:sz w:val="21"/>
              </w:rPr>
              <w:t>Scalar Line Search</w:t>
            </w:r>
          </w:p>
        </w:tc>
        <w:tc>
          <w:tcPr>
            <w:tcW w:w="2160" w:type="dxa"/>
          </w:tcPr>
          <w:p w14:paraId="0AE168FA" w14:textId="77777777" w:rsidR="00C34017" w:rsidRDefault="00000000">
            <w:pPr>
              <w:spacing w:before="50" w:after="50" w:line="240" w:lineRule="auto"/>
            </w:pPr>
            <w:r>
              <w:rPr>
                <w:sz w:val="21"/>
              </w:rPr>
              <w:t>Golden-Section Search</w:t>
            </w:r>
          </w:p>
        </w:tc>
        <w:tc>
          <w:tcPr>
            <w:tcW w:w="5328" w:type="dxa"/>
          </w:tcPr>
          <w:p w14:paraId="0484E56A" w14:textId="77777777" w:rsidR="00C34017" w:rsidRDefault="00000000">
            <w:pPr>
              <w:spacing w:before="50" w:after="50" w:line="240" w:lineRule="auto"/>
            </w:pPr>
            <w:r>
              <w:rPr>
                <w:sz w:val="21"/>
              </w:rPr>
              <w:t>Derivative-free interval reduction on unimodal 1D functions using the golden ratio conjugate (tau approx 0.618) to reuse interior evaluations.</w:t>
            </w:r>
          </w:p>
        </w:tc>
      </w:tr>
      <w:tr w:rsidR="00C34017" w14:paraId="73998B58" w14:textId="77777777">
        <w:trPr>
          <w:cantSplit/>
          <w:jc w:val="center"/>
        </w:trPr>
        <w:tc>
          <w:tcPr>
            <w:tcW w:w="1872" w:type="dxa"/>
            <w:shd w:val="clear" w:color="auto" w:fill="F2F5F9"/>
          </w:tcPr>
          <w:p w14:paraId="347DC15A" w14:textId="77777777" w:rsidR="00C34017" w:rsidRDefault="00000000">
            <w:pPr>
              <w:spacing w:before="50" w:after="50" w:line="240" w:lineRule="auto"/>
            </w:pPr>
            <w:r>
              <w:rPr>
                <w:b/>
                <w:sz w:val="21"/>
              </w:rPr>
              <w:t>Scalar Line Search</w:t>
            </w:r>
          </w:p>
        </w:tc>
        <w:tc>
          <w:tcPr>
            <w:tcW w:w="2160" w:type="dxa"/>
            <w:shd w:val="clear" w:color="auto" w:fill="F2F5F9"/>
          </w:tcPr>
          <w:p w14:paraId="576F7448" w14:textId="77777777" w:rsidR="00C34017" w:rsidRDefault="00000000">
            <w:pPr>
              <w:spacing w:before="50" w:after="50" w:line="240" w:lineRule="auto"/>
            </w:pPr>
            <w:r>
              <w:rPr>
                <w:sz w:val="21"/>
              </w:rPr>
              <w:t>Fibonacci Search</w:t>
            </w:r>
          </w:p>
        </w:tc>
        <w:tc>
          <w:tcPr>
            <w:tcW w:w="5328" w:type="dxa"/>
            <w:shd w:val="clear" w:color="auto" w:fill="F2F5F9"/>
          </w:tcPr>
          <w:p w14:paraId="69CCDF25" w14:textId="77777777" w:rsidR="00C34017" w:rsidRDefault="00000000">
            <w:pPr>
              <w:spacing w:before="50" w:after="50" w:line="240" w:lineRule="auto"/>
            </w:pPr>
            <w:r>
              <w:rPr>
                <w:sz w:val="21"/>
              </w:rPr>
              <w:t>Optimal fixed-budget interval reduction method that determines evaluation placement using ratios of consecutive Fibonacci numbers.</w:t>
            </w:r>
          </w:p>
        </w:tc>
      </w:tr>
      <w:tr w:rsidR="00C34017" w14:paraId="211DF5F4" w14:textId="77777777">
        <w:trPr>
          <w:cantSplit/>
          <w:jc w:val="center"/>
        </w:trPr>
        <w:tc>
          <w:tcPr>
            <w:tcW w:w="1872" w:type="dxa"/>
          </w:tcPr>
          <w:p w14:paraId="6483A74D" w14:textId="77777777" w:rsidR="00C34017" w:rsidRDefault="00000000">
            <w:pPr>
              <w:spacing w:before="50" w:after="50" w:line="240" w:lineRule="auto"/>
            </w:pPr>
            <w:r>
              <w:rPr>
                <w:b/>
                <w:sz w:val="21"/>
              </w:rPr>
              <w:t>Scalar Line Search</w:t>
            </w:r>
          </w:p>
        </w:tc>
        <w:tc>
          <w:tcPr>
            <w:tcW w:w="2160" w:type="dxa"/>
          </w:tcPr>
          <w:p w14:paraId="29B62A63" w14:textId="77777777" w:rsidR="00C34017" w:rsidRDefault="00000000">
            <w:pPr>
              <w:spacing w:before="50" w:after="50" w:line="240" w:lineRule="auto"/>
            </w:pPr>
            <w:r>
              <w:rPr>
                <w:sz w:val="21"/>
              </w:rPr>
              <w:t>Quadratic Fitting</w:t>
            </w:r>
          </w:p>
        </w:tc>
        <w:tc>
          <w:tcPr>
            <w:tcW w:w="5328" w:type="dxa"/>
          </w:tcPr>
          <w:p w14:paraId="4C84E3A4" w14:textId="77777777" w:rsidR="00C34017" w:rsidRDefault="00000000">
            <w:pPr>
              <w:spacing w:before="50" w:after="50" w:line="240" w:lineRule="auto"/>
            </w:pPr>
            <w:r>
              <w:rPr>
                <w:sz w:val="21"/>
              </w:rPr>
              <w:t>Fits a parabola through three bracketing points and iteratively steps to the analytical vertex of the quadratic approximation.</w:t>
            </w:r>
          </w:p>
        </w:tc>
      </w:tr>
    </w:tbl>
    <w:p w14:paraId="15715049" w14:textId="77777777" w:rsidR="00C34017" w:rsidRDefault="00C34017">
      <w:pPr>
        <w:spacing w:after="80" w:line="240" w:lineRule="auto"/>
        <w:jc w:val="both"/>
      </w:pPr>
    </w:p>
    <w:p w14:paraId="3721AE4D" w14:textId="77777777" w:rsidR="00C34017" w:rsidRDefault="00000000">
      <w:pPr>
        <w:keepNext/>
        <w:spacing w:before="240" w:after="120" w:line="240" w:lineRule="auto"/>
      </w:pPr>
      <w:r>
        <w:rPr>
          <w:b/>
          <w:sz w:val="28"/>
        </w:rPr>
        <w:t>3.3 Hub Placement Implementation</w:t>
      </w:r>
    </w:p>
    <w:p w14:paraId="22289924" w14:textId="77777777" w:rsidR="00C34017" w:rsidRDefault="00000000">
      <w:pPr>
        <w:spacing w:after="120" w:line="240" w:lineRule="auto"/>
        <w:jc w:val="both"/>
      </w:pPr>
      <w:r>
        <w:t>Implemented in `src/routearena/logistics/`, the Hub Placement module demonstrates continuous facility location by searching for a hub coordinate h that minimizes J(h) = Sum_i w_i d(h, x_i). To keep geometric interpretation clear and computationally lightweight for classroom use, customer coordinates in Nerul, Navi Mumbai are mapped onto a local planar representation. Users can adjust demand weights or stop positions and observe how high-demand stops pull the optimal hub toward their centroid. While the interactive application uses RouteArena's built-in optimization routines to solve the hub problem, the batch experiment scripts in `scripts/` also invoke `scipy.optimize` as an independent reference baseline to verify numerical agreement.</w:t>
      </w:r>
    </w:p>
    <w:p w14:paraId="0A87B367" w14:textId="77777777" w:rsidR="00C34017" w:rsidRDefault="00000000">
      <w:pPr>
        <w:keepNext/>
        <w:spacing w:before="240" w:after="120" w:line="240" w:lineRule="auto"/>
      </w:pPr>
      <w:r>
        <w:rPr>
          <w:b/>
          <w:sz w:val="28"/>
        </w:rPr>
        <w:t>3.4 Delivery Planner and Routing Solvers</w:t>
      </w:r>
    </w:p>
    <w:p w14:paraId="12FA282C" w14:textId="77777777" w:rsidR="00C34017" w:rsidRDefault="00000000">
      <w:pPr>
        <w:spacing w:after="120" w:line="240" w:lineRule="auto"/>
        <w:jc w:val="both"/>
      </w:pPr>
      <w:r>
        <w:t>The `src/routearena/logistics/routing/` subpackage implements five distinct algorithms for solving the single-hub, single-rider closed delivery tour problem. When a user selects seeded synthetic stops or uploads a validated CSV file (`name`, `lat`, `lon`, `demand`), the module constructs a symmetric travel-time matrix using Haversine distances multiplied by the 1.25 detour factor at 25 km/h. Figure 3.1 illustrates the end-to-end hub placement and tour routing pipeline, and Table 3.3 compares the five routing solvers.</w:t>
      </w:r>
    </w:p>
    <w:p w14:paraId="21E3EAD7" w14:textId="77777777" w:rsidR="00C34017" w:rsidRDefault="00000000">
      <w:pPr>
        <w:keepNext/>
        <w:spacing w:before="160" w:after="60"/>
        <w:jc w:val="center"/>
      </w:pPr>
      <w:r>
        <w:rPr>
          <w:noProof/>
        </w:rPr>
        <w:drawing>
          <wp:inline distT="0" distB="0" distL="0" distR="0" wp14:anchorId="37C3BB07" wp14:editId="6AEAC844">
            <wp:extent cx="4846320" cy="2595687"/>
            <wp:effectExtent l="0" t="0" r="0" b="0"/>
            <wp:docPr id="2088636868" name="Picture 208863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uting_hub_pipeline.png"/>
                    <pic:cNvPicPr/>
                  </pic:nvPicPr>
                  <pic:blipFill>
                    <a:blip r:embed="rId11"/>
                    <a:stretch>
                      <a:fillRect/>
                    </a:stretch>
                  </pic:blipFill>
                  <pic:spPr>
                    <a:xfrm>
                      <a:off x="0" y="0"/>
                      <a:ext cx="4846320" cy="2595687"/>
                    </a:xfrm>
                    <a:prstGeom prst="rect">
                      <a:avLst/>
                    </a:prstGeom>
                  </pic:spPr>
                </pic:pic>
              </a:graphicData>
            </a:graphic>
          </wp:inline>
        </w:drawing>
      </w:r>
    </w:p>
    <w:p w14:paraId="3FB4FF31" w14:textId="77777777" w:rsidR="00C34017" w:rsidRDefault="00000000">
      <w:pPr>
        <w:spacing w:before="40" w:line="240" w:lineRule="auto"/>
        <w:jc w:val="center"/>
      </w:pPr>
      <w:r>
        <w:rPr>
          <w:i/>
          <w:sz w:val="21"/>
        </w:rPr>
        <w:t>Figure 3.1: Demand-Weighted Hub Placement and Single-Rider Delivery Routing Pipeline</w:t>
      </w:r>
    </w:p>
    <w:p w14:paraId="1DAEC069" w14:textId="77777777" w:rsidR="00C34017" w:rsidRDefault="00000000">
      <w:pPr>
        <w:keepNext/>
        <w:spacing w:before="160" w:after="80" w:line="240" w:lineRule="auto"/>
      </w:pPr>
      <w:r>
        <w:rPr>
          <w:b/>
          <w:sz w:val="22"/>
        </w:rPr>
        <w:lastRenderedPageBreak/>
        <w:t>Table 3.3: Single-Rider Closed-Tour Routing Algorithms in Delivery Planner</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2014"/>
        <w:gridCol w:w="2157"/>
        <w:gridCol w:w="5173"/>
      </w:tblGrid>
      <w:tr w:rsidR="00C34017" w14:paraId="7C7ABEF5" w14:textId="77777777">
        <w:trPr>
          <w:cantSplit/>
          <w:tblHeader/>
          <w:jc w:val="center"/>
        </w:trPr>
        <w:tc>
          <w:tcPr>
            <w:tcW w:w="2016" w:type="dxa"/>
            <w:shd w:val="clear" w:color="auto" w:fill="1F4E79"/>
            <w:vAlign w:val="center"/>
          </w:tcPr>
          <w:p w14:paraId="54184C2B" w14:textId="77777777" w:rsidR="00C34017" w:rsidRDefault="00000000">
            <w:pPr>
              <w:keepNext/>
              <w:spacing w:before="60" w:after="60" w:line="240" w:lineRule="auto"/>
            </w:pPr>
            <w:r>
              <w:rPr>
                <w:b/>
                <w:color w:val="FFFFFF"/>
                <w:sz w:val="21"/>
              </w:rPr>
              <w:t>Algorithm</w:t>
            </w:r>
          </w:p>
        </w:tc>
        <w:tc>
          <w:tcPr>
            <w:tcW w:w="2160" w:type="dxa"/>
            <w:shd w:val="clear" w:color="auto" w:fill="1F4E79"/>
            <w:vAlign w:val="center"/>
          </w:tcPr>
          <w:p w14:paraId="432EE729" w14:textId="77777777" w:rsidR="00C34017" w:rsidRDefault="00000000">
            <w:pPr>
              <w:keepNext/>
              <w:spacing w:before="60" w:after="60" w:line="240" w:lineRule="auto"/>
            </w:pPr>
            <w:r>
              <w:rPr>
                <w:b/>
                <w:color w:val="FFFFFF"/>
                <w:sz w:val="21"/>
              </w:rPr>
              <w:t>Solver Class</w:t>
            </w:r>
          </w:p>
        </w:tc>
        <w:tc>
          <w:tcPr>
            <w:tcW w:w="5184" w:type="dxa"/>
            <w:shd w:val="clear" w:color="auto" w:fill="1F4E79"/>
            <w:vAlign w:val="center"/>
          </w:tcPr>
          <w:p w14:paraId="7966EC0E" w14:textId="77777777" w:rsidR="00C34017" w:rsidRDefault="00000000">
            <w:pPr>
              <w:keepNext/>
              <w:spacing w:before="60" w:after="60" w:line="240" w:lineRule="auto"/>
            </w:pPr>
            <w:r>
              <w:rPr>
                <w:b/>
                <w:color w:val="FFFFFF"/>
                <w:sz w:val="21"/>
              </w:rPr>
              <w:t>Core Implementation Mechanics &amp; Trade-offs</w:t>
            </w:r>
          </w:p>
        </w:tc>
      </w:tr>
      <w:tr w:rsidR="00C34017" w14:paraId="25053C3F" w14:textId="77777777">
        <w:trPr>
          <w:cantSplit/>
          <w:jc w:val="center"/>
        </w:trPr>
        <w:tc>
          <w:tcPr>
            <w:tcW w:w="2016" w:type="dxa"/>
          </w:tcPr>
          <w:p w14:paraId="0BFCB02C" w14:textId="77777777" w:rsidR="00C34017" w:rsidRDefault="00000000">
            <w:pPr>
              <w:keepNext/>
              <w:spacing w:before="50" w:after="50" w:line="240" w:lineRule="auto"/>
            </w:pPr>
            <w:r>
              <w:rPr>
                <w:b/>
                <w:sz w:val="21"/>
              </w:rPr>
              <w:t>Nearest Neighbor (NN)</w:t>
            </w:r>
          </w:p>
        </w:tc>
        <w:tc>
          <w:tcPr>
            <w:tcW w:w="2160" w:type="dxa"/>
          </w:tcPr>
          <w:p w14:paraId="77FF4280" w14:textId="77777777" w:rsidR="00C34017" w:rsidRDefault="00000000">
            <w:pPr>
              <w:keepNext/>
              <w:spacing w:before="50" w:after="50" w:line="240" w:lineRule="auto"/>
            </w:pPr>
            <w:r>
              <w:rPr>
                <w:sz w:val="21"/>
              </w:rPr>
              <w:t>Constructive Greedy Heuristic</w:t>
            </w:r>
          </w:p>
        </w:tc>
        <w:tc>
          <w:tcPr>
            <w:tcW w:w="5184" w:type="dxa"/>
          </w:tcPr>
          <w:p w14:paraId="16A72363" w14:textId="77777777" w:rsidR="00C34017" w:rsidRDefault="00000000">
            <w:pPr>
              <w:keepNext/>
              <w:spacing w:before="50" w:after="50" w:line="240" w:lineRule="auto"/>
            </w:pPr>
            <w:r>
              <w:rPr>
                <w:sz w:val="21"/>
              </w:rPr>
              <w:t>Starts at the hub and repeatedly steps to the closest unvisited customer stop before returning to the hub. Fast O(N^2) baseline, but prone to long crossing return edges.</w:t>
            </w:r>
          </w:p>
        </w:tc>
      </w:tr>
      <w:tr w:rsidR="00C34017" w14:paraId="61FC4549" w14:textId="77777777">
        <w:trPr>
          <w:cantSplit/>
          <w:jc w:val="center"/>
        </w:trPr>
        <w:tc>
          <w:tcPr>
            <w:tcW w:w="2016" w:type="dxa"/>
            <w:shd w:val="clear" w:color="auto" w:fill="F2F5F9"/>
          </w:tcPr>
          <w:p w14:paraId="54E507F7" w14:textId="77777777" w:rsidR="00C34017" w:rsidRDefault="00000000">
            <w:pPr>
              <w:keepNext/>
              <w:spacing w:before="50" w:after="50" w:line="240" w:lineRule="auto"/>
            </w:pPr>
            <w:r>
              <w:rPr>
                <w:b/>
                <w:sz w:val="21"/>
              </w:rPr>
              <w:t>Nearest Neighbor + 2-Opt</w:t>
            </w:r>
          </w:p>
        </w:tc>
        <w:tc>
          <w:tcPr>
            <w:tcW w:w="2160" w:type="dxa"/>
            <w:shd w:val="clear" w:color="auto" w:fill="F2F5F9"/>
          </w:tcPr>
          <w:p w14:paraId="716F68B7" w14:textId="77777777" w:rsidR="00C34017" w:rsidRDefault="00000000">
            <w:pPr>
              <w:keepNext/>
              <w:spacing w:before="50" w:after="50" w:line="240" w:lineRule="auto"/>
            </w:pPr>
            <w:r>
              <w:rPr>
                <w:sz w:val="21"/>
              </w:rPr>
              <w:t>Greedy + Local Search Refinement</w:t>
            </w:r>
          </w:p>
        </w:tc>
        <w:tc>
          <w:tcPr>
            <w:tcW w:w="5184" w:type="dxa"/>
            <w:shd w:val="clear" w:color="auto" w:fill="F2F5F9"/>
          </w:tcPr>
          <w:p w14:paraId="5A113A73" w14:textId="77777777" w:rsidR="00C34017" w:rsidRDefault="00000000">
            <w:pPr>
              <w:keepNext/>
              <w:spacing w:before="50" w:after="50" w:line="240" w:lineRule="auto"/>
            </w:pPr>
            <w:r>
              <w:rPr>
                <w:sz w:val="21"/>
              </w:rPr>
              <w:t>Initializes with the Nearest Neighbor tour and iteratively reverses tour segments whenever exchanging two non-adjacent edges strictly reduces total tour cost.</w:t>
            </w:r>
          </w:p>
        </w:tc>
      </w:tr>
      <w:tr w:rsidR="00C34017" w14:paraId="66AE5ECF" w14:textId="77777777">
        <w:trPr>
          <w:cantSplit/>
          <w:jc w:val="center"/>
        </w:trPr>
        <w:tc>
          <w:tcPr>
            <w:tcW w:w="2016" w:type="dxa"/>
          </w:tcPr>
          <w:p w14:paraId="25FAF6DC" w14:textId="77777777" w:rsidR="00C34017" w:rsidRDefault="00000000">
            <w:pPr>
              <w:keepNext/>
              <w:spacing w:before="50" w:after="50" w:line="240" w:lineRule="auto"/>
            </w:pPr>
            <w:r>
              <w:rPr>
                <w:b/>
                <w:sz w:val="21"/>
              </w:rPr>
              <w:t>Held–Karp</w:t>
            </w:r>
          </w:p>
        </w:tc>
        <w:tc>
          <w:tcPr>
            <w:tcW w:w="2160" w:type="dxa"/>
          </w:tcPr>
          <w:p w14:paraId="27DD1AA2" w14:textId="77777777" w:rsidR="00C34017" w:rsidRDefault="00000000">
            <w:pPr>
              <w:keepNext/>
              <w:spacing w:before="50" w:after="50" w:line="240" w:lineRule="auto"/>
            </w:pPr>
            <w:r>
              <w:rPr>
                <w:sz w:val="21"/>
              </w:rPr>
              <w:t>Exact Dynamic Programming</w:t>
            </w:r>
          </w:p>
        </w:tc>
        <w:tc>
          <w:tcPr>
            <w:tcW w:w="5184" w:type="dxa"/>
          </w:tcPr>
          <w:p w14:paraId="685381FB" w14:textId="77777777" w:rsidR="00C34017" w:rsidRDefault="00000000">
            <w:pPr>
              <w:keepNext/>
              <w:spacing w:before="50" w:after="50" w:line="240" w:lineRule="auto"/>
            </w:pPr>
            <w:r>
              <w:rPr>
                <w:sz w:val="21"/>
              </w:rPr>
              <w:t>Uses subset bitmask dynamic programming C(S, j) to prove the globally optimal tour. Capped at 12 customer stops in the UI due to O(m^2 * 2^m) complexity.</w:t>
            </w:r>
          </w:p>
        </w:tc>
      </w:tr>
      <w:tr w:rsidR="00C34017" w14:paraId="66AE76BB" w14:textId="77777777">
        <w:trPr>
          <w:cantSplit/>
          <w:jc w:val="center"/>
        </w:trPr>
        <w:tc>
          <w:tcPr>
            <w:tcW w:w="2016" w:type="dxa"/>
            <w:shd w:val="clear" w:color="auto" w:fill="F2F5F9"/>
          </w:tcPr>
          <w:p w14:paraId="4A78293A" w14:textId="77777777" w:rsidR="00C34017" w:rsidRDefault="00000000">
            <w:pPr>
              <w:keepNext/>
              <w:spacing w:before="50" w:after="50" w:line="240" w:lineRule="auto"/>
            </w:pPr>
            <w:r>
              <w:rPr>
                <w:b/>
                <w:sz w:val="21"/>
              </w:rPr>
              <w:t>Genetic Algorithm (GA)</w:t>
            </w:r>
          </w:p>
        </w:tc>
        <w:tc>
          <w:tcPr>
            <w:tcW w:w="2160" w:type="dxa"/>
            <w:shd w:val="clear" w:color="auto" w:fill="F2F5F9"/>
          </w:tcPr>
          <w:p w14:paraId="7ED283D6" w14:textId="77777777" w:rsidR="00C34017" w:rsidRDefault="00000000">
            <w:pPr>
              <w:keepNext/>
              <w:spacing w:before="50" w:after="50" w:line="240" w:lineRule="auto"/>
            </w:pPr>
            <w:r>
              <w:rPr>
                <w:sz w:val="21"/>
              </w:rPr>
              <w:t>Evolutionary Metaheuristic</w:t>
            </w:r>
          </w:p>
        </w:tc>
        <w:tc>
          <w:tcPr>
            <w:tcW w:w="5184" w:type="dxa"/>
            <w:shd w:val="clear" w:color="auto" w:fill="F2F5F9"/>
          </w:tcPr>
          <w:p w14:paraId="6D18ACEA" w14:textId="77777777" w:rsidR="00C34017" w:rsidRDefault="00000000">
            <w:pPr>
              <w:keepNext/>
              <w:spacing w:before="50" w:after="50" w:line="240" w:lineRule="auto"/>
            </w:pPr>
            <w:r>
              <w:rPr>
                <w:sz w:val="21"/>
              </w:rPr>
              <w:t>Evolves a seeded population of permutation tours using tournament/fitness selection, Order Crossover (OX) to preserve relative stop order, and inversion mutation.</w:t>
            </w:r>
          </w:p>
        </w:tc>
      </w:tr>
      <w:tr w:rsidR="00C34017" w14:paraId="40363F4A" w14:textId="77777777">
        <w:trPr>
          <w:cantSplit/>
          <w:jc w:val="center"/>
        </w:trPr>
        <w:tc>
          <w:tcPr>
            <w:tcW w:w="2016" w:type="dxa"/>
          </w:tcPr>
          <w:p w14:paraId="4E0DC929" w14:textId="77777777" w:rsidR="00C34017" w:rsidRDefault="00000000">
            <w:pPr>
              <w:spacing w:before="50" w:after="50" w:line="240" w:lineRule="auto"/>
            </w:pPr>
            <w:r>
              <w:rPr>
                <w:b/>
                <w:sz w:val="21"/>
              </w:rPr>
              <w:t>Ant Colony Optimization (ACO)</w:t>
            </w:r>
          </w:p>
        </w:tc>
        <w:tc>
          <w:tcPr>
            <w:tcW w:w="2160" w:type="dxa"/>
          </w:tcPr>
          <w:p w14:paraId="01EB12F3" w14:textId="77777777" w:rsidR="00C34017" w:rsidRDefault="00000000">
            <w:pPr>
              <w:spacing w:before="50" w:after="50" w:line="240" w:lineRule="auto"/>
            </w:pPr>
            <w:r>
              <w:rPr>
                <w:sz w:val="21"/>
              </w:rPr>
              <w:t>Swarm Intelligence Metaheuristic</w:t>
            </w:r>
          </w:p>
        </w:tc>
        <w:tc>
          <w:tcPr>
            <w:tcW w:w="5184" w:type="dxa"/>
          </w:tcPr>
          <w:p w14:paraId="32429AB7" w14:textId="77777777" w:rsidR="00C34017" w:rsidRDefault="00000000">
            <w:pPr>
              <w:spacing w:before="50" w:after="50" w:line="240" w:lineRule="auto"/>
            </w:pPr>
            <w:r>
              <w:rPr>
                <w:sz w:val="21"/>
              </w:rPr>
              <w:t>Constructs probabilistic tours biased by pheromone trails tau_ij^alpha and heuristic visibility eta_ij^beta = (1/d_ij)^beta, followed by pheromone evaporation and deposit.</w:t>
            </w:r>
          </w:p>
        </w:tc>
      </w:tr>
    </w:tbl>
    <w:p w14:paraId="7C26DE6F" w14:textId="77777777" w:rsidR="00C34017" w:rsidRDefault="00C34017">
      <w:pPr>
        <w:spacing w:after="80" w:line="240" w:lineRule="auto"/>
        <w:jc w:val="both"/>
      </w:pPr>
    </w:p>
    <w:p w14:paraId="7A303F62" w14:textId="77777777" w:rsidR="00C34017" w:rsidRDefault="00000000">
      <w:pPr>
        <w:keepNext/>
        <w:spacing w:before="240" w:after="120" w:line="240" w:lineRule="auto"/>
      </w:pPr>
      <w:r>
        <w:rPr>
          <w:b/>
          <w:sz w:val="28"/>
        </w:rPr>
        <w:t>3.5 Risk and Uncertainty Simulation Engine</w:t>
      </w:r>
    </w:p>
    <w:p w14:paraId="27FC8492" w14:textId="77777777" w:rsidR="00C34017" w:rsidRDefault="00000000">
      <w:pPr>
        <w:spacing w:after="120" w:line="240" w:lineRule="auto"/>
        <w:jc w:val="both"/>
      </w:pPr>
      <w:r>
        <w:t>Located in `src/routearena/logistics/`, the Risk and Uncertainty engine evaluates how a selected delivery tour performs when travel times deviate from deterministic averages. For each Monte Carlo replication, a seeded pseudorandom generator draws one shared day-wide lognormal factor (representing systemic daily conditions affecting every leg simultaneously) and independent leg-level lognormal factors (representing localized variations on individual segments). Because the day-wide multiplier couples all legs, the total route duration exhibits heavier right-tail risk than independent leg noise alone would suggest.</w:t>
      </w:r>
    </w:p>
    <w:p w14:paraId="1D769328" w14:textId="77777777" w:rsidR="00C34017" w:rsidRDefault="00000000">
      <w:pPr>
        <w:spacing w:after="120" w:line="240" w:lineRule="auto"/>
        <w:jc w:val="both"/>
      </w:pPr>
      <w:r>
        <w:t>The module calculates and visualizes the simulated mean duration, configurable percentiles, the empirical probability of arriving later than a user-specified threshold, and a running-mean convergence trace across Monte Carlo trials. In addition, an interval-analysis calculator computes deterministic lower and upper tour-time bounds from user-configured percentage intervals. The interface explicitly labels all risk outputs as simulated teaching scenarios rather than empirical traffic forecasts.</w:t>
      </w:r>
    </w:p>
    <w:p w14:paraId="68F82F42" w14:textId="77777777" w:rsidR="00C34017" w:rsidRDefault="00000000">
      <w:pPr>
        <w:keepNext/>
        <w:spacing w:before="240" w:after="120" w:line="240" w:lineRule="auto"/>
      </w:pPr>
      <w:r>
        <w:rPr>
          <w:b/>
          <w:sz w:val="28"/>
        </w:rPr>
        <w:t>3.6 Smart Tuning: Experimental Design, Surrogates, and Bayesian Optimization</w:t>
      </w:r>
    </w:p>
    <w:p w14:paraId="1439ECFE" w14:textId="77777777" w:rsidR="00C34017" w:rsidRDefault="00000000">
      <w:pPr>
        <w:spacing w:after="120" w:line="240" w:lineRule="auto"/>
        <w:jc w:val="both"/>
      </w:pPr>
      <w:r>
        <w:t>The `src/routearena/surrogate/` package implements a complete hyperparameter tuning pipeline for Ant Colony Optimization. Evaluating ACO across multiple random seeds is computationally costly, making it an ideal testbed for surrogate-based optimization. First, the sampling module generates candidate parameter vectors using one of four experimental designs: uniform random sampling, stratified/grid designs, factorial designs, or Latin-hypercube sampling (LHS). To help students evaluate sample geometry prior to function evaluation, the code computes two quantitative space-filling criteria: centered discrepancy and minimum pairwise distance.</w:t>
      </w:r>
    </w:p>
    <w:p w14:paraId="0D4582F9" w14:textId="77777777" w:rsidR="00C34017" w:rsidRDefault="00000000">
      <w:pPr>
        <w:spacing w:after="120" w:line="240" w:lineRule="auto"/>
        <w:jc w:val="both"/>
      </w:pPr>
      <w:r>
        <w:lastRenderedPageBreak/>
        <w:t>Second, each sampled parameter configuration is evaluated by computing the mean ACO route time across fixed random seeds on a synthetic delivery instance. Third, the module fits two surrogate models—a polynomial-basis regression model and an RBF-kernel Gaussian Process—and measures their predictive accuracy via held-out validation error. Finally, sequential Bayesian optimization maximizes Expected Improvement (EI) to select new ACO configurations and compares the best discovered tour time against an equal-budget random search baseline. As emphasized in the project brief, results are empirical: Bayesian optimization is not guaranteed to outperform random search on every seed or small evaluation budget. Figure 3.2 illustrates this workflow.</w:t>
      </w:r>
    </w:p>
    <w:p w14:paraId="3EBE54DC" w14:textId="77777777" w:rsidR="00C34017" w:rsidRDefault="00000000">
      <w:pPr>
        <w:keepNext/>
        <w:spacing w:before="160" w:after="60"/>
        <w:jc w:val="center"/>
      </w:pPr>
      <w:r>
        <w:rPr>
          <w:noProof/>
        </w:rPr>
        <w:drawing>
          <wp:inline distT="0" distB="0" distL="0" distR="0" wp14:anchorId="4C11D8E8" wp14:editId="63BB0E07">
            <wp:extent cx="4846320" cy="2358765"/>
            <wp:effectExtent l="0" t="0" r="0" b="0"/>
            <wp:docPr id="2088636869" name="Picture 208863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mart_tuning_assistant.png"/>
                    <pic:cNvPicPr/>
                  </pic:nvPicPr>
                  <pic:blipFill>
                    <a:blip r:embed="rId12"/>
                    <a:stretch>
                      <a:fillRect/>
                    </a:stretch>
                  </pic:blipFill>
                  <pic:spPr>
                    <a:xfrm>
                      <a:off x="0" y="0"/>
                      <a:ext cx="4846320" cy="2358765"/>
                    </a:xfrm>
                    <a:prstGeom prst="rect">
                      <a:avLst/>
                    </a:prstGeom>
                  </pic:spPr>
                </pic:pic>
              </a:graphicData>
            </a:graphic>
          </wp:inline>
        </w:drawing>
      </w:r>
    </w:p>
    <w:p w14:paraId="26CA63ED" w14:textId="77777777" w:rsidR="00C34017" w:rsidRDefault="00000000">
      <w:pPr>
        <w:spacing w:before="40" w:line="240" w:lineRule="auto"/>
        <w:jc w:val="center"/>
      </w:pPr>
      <w:r>
        <w:rPr>
          <w:i/>
          <w:sz w:val="21"/>
        </w:rPr>
        <w:t>Figure 3.2: Smart Tuning Pipeline: Space-Filling Sampling, Surrogates, and Bayesian Optimization</w:t>
      </w:r>
    </w:p>
    <w:p w14:paraId="3D683312" w14:textId="77777777" w:rsidR="00C34017" w:rsidRDefault="00000000">
      <w:pPr>
        <w:keepNext/>
        <w:spacing w:before="240" w:after="120" w:line="240" w:lineRule="auto"/>
      </w:pPr>
      <w:r>
        <w:rPr>
          <w:b/>
          <w:sz w:val="28"/>
        </w:rPr>
        <w:t>3.7 “How AI Learns” Synthetic Regression Demonstration</w:t>
      </w:r>
    </w:p>
    <w:p w14:paraId="617C0750" w14:textId="77777777" w:rsidR="00C34017" w:rsidRDefault="00000000">
      <w:pPr>
        <w:spacing w:after="120" w:line="240" w:lineRule="auto"/>
        <w:jc w:val="both"/>
      </w:pPr>
      <w:r>
        <w:t>Integrated within the Optimizer Arena via `src/routearena/ml/`, the “How AI Learns” module bridges numerical optimization and supervised machine learning. The code generates a synthetic one- or multi-dimensional linear regression dataset from a known ground-truth affine rule with additive Gaussian noise. Users can train model weights iteratively using gradient descent or Adam and compare the learned parameters and mean-squared error against a closed-form ordinary least-squares (OLS) reference and, when installed, a `scikit-learn` linear regression reference. The UI explicitly states that this synthetic regression model teaches parameter estimation and loss minimization, and that its outputs are not real-world delivery or traffic predictions.</w:t>
      </w:r>
    </w:p>
    <w:p w14:paraId="6E3176BB" w14:textId="77777777" w:rsidR="00C34017" w:rsidRDefault="00000000">
      <w:pPr>
        <w:keepNext/>
        <w:spacing w:before="240" w:after="120" w:line="240" w:lineRule="auto"/>
      </w:pPr>
      <w:r>
        <w:rPr>
          <w:b/>
          <w:sz w:val="28"/>
        </w:rPr>
        <w:t>3.8 Offline Research Assistant, Local Retrieval, and Numeric Grounding</w:t>
      </w:r>
    </w:p>
    <w:p w14:paraId="7AA4C8A2" w14:textId="77777777" w:rsidR="00C34017" w:rsidRDefault="00000000">
      <w:pPr>
        <w:spacing w:after="120" w:line="240" w:lineRule="auto"/>
        <w:jc w:val="both"/>
      </w:pPr>
      <w:r>
        <w:t>The `src/routearena/genai/` package implements a safety-first, offline-capable research assistant. By default, the Assistant operates completely offline: it indexes local Markdown reference documents in `knowledge/` and saved JSON execution summaries in `runs/`, retrieves the most relevant passages for a user's query, and synthesizes a structured template response with explicit source citations. No external API key or network connection is required for these core retrieval features.</w:t>
      </w:r>
    </w:p>
    <w:p w14:paraId="1EB1F3DA" w14:textId="77777777" w:rsidR="00C34017" w:rsidRDefault="00000000">
      <w:pPr>
        <w:spacing w:after="120" w:line="240" w:lineRule="auto"/>
        <w:jc w:val="both"/>
      </w:pPr>
      <w:r>
        <w:t>When an external LLM provider is configured in the environment, the interface requires the user to explicitly enable model-generated answers before any query context is transmitted. To protect data privacy and integrity, three strict safeguards are implemented:</w:t>
      </w:r>
    </w:p>
    <w:p w14:paraId="2BE4B58F" w14:textId="77777777" w:rsidR="00C34017" w:rsidRDefault="00000000">
      <w:pPr>
        <w:spacing w:before="20" w:after="80" w:line="240" w:lineRule="auto"/>
        <w:ind w:left="432" w:hanging="259"/>
        <w:jc w:val="both"/>
      </w:pPr>
      <w:r>
        <w:rPr>
          <w:b/>
        </w:rPr>
        <w:lastRenderedPageBreak/>
        <w:t xml:space="preserve">• Privacy Filtering: </w:t>
      </w:r>
      <w:r>
        <w:t>Customer names, uploaded CSV stop tables, and geographic coordinates are never sent to an external model provider.</w:t>
      </w:r>
    </w:p>
    <w:p w14:paraId="0015EDBE" w14:textId="77777777" w:rsidR="00C34017" w:rsidRDefault="00000000">
      <w:pPr>
        <w:spacing w:before="20" w:after="80" w:line="240" w:lineRule="auto"/>
        <w:ind w:left="432" w:hanging="259"/>
        <w:jc w:val="both"/>
      </w:pPr>
      <w:r>
        <w:rPr>
          <w:b/>
        </w:rPr>
        <w:t xml:space="preserve">• Numeric Grounding Verification: </w:t>
      </w:r>
      <w:r>
        <w:t>After receiving a model-generated answer, the grounding verifier extracts all numeric claims in the response and cross-checks them against the numbers present in the supplied retrieval context. If any unsupported numeric claim is detected, the system automatically discards the ungrounded LLM output and falls back to the verified offline answer.</w:t>
      </w:r>
    </w:p>
    <w:p w14:paraId="644E4DBD" w14:textId="77777777" w:rsidR="00C34017" w:rsidRDefault="00000000">
      <w:pPr>
        <w:spacing w:before="20" w:after="80" w:line="240" w:lineRule="auto"/>
        <w:ind w:left="432" w:hanging="259"/>
        <w:jc w:val="both"/>
      </w:pPr>
      <w:r>
        <w:rPr>
          <w:b/>
        </w:rPr>
        <w:t xml:space="preserve">• Pydantic Scenario Parsing: </w:t>
      </w:r>
      <w:r>
        <w:t>When the Assistant is asked to parse a natural-language planning scenario into structured configuration parameters, the model output is parsed as JSON and strictly validated against a Pydantic schema. Parsing a scenario populates validated configuration fields but never automatically executes an optimization solver.</w:t>
      </w:r>
    </w:p>
    <w:p w14:paraId="2B0942F3" w14:textId="77777777" w:rsidR="00C34017" w:rsidRDefault="00000000">
      <w:pPr>
        <w:keepNext/>
        <w:spacing w:before="240" w:after="120" w:line="240" w:lineRule="auto"/>
      </w:pPr>
      <w:r>
        <w:rPr>
          <w:b/>
          <w:sz w:val="28"/>
        </w:rPr>
        <w:t>3.9 Optional Reference Integrations (TSPLIB, OR-Tools, and OSMnx)</w:t>
      </w:r>
    </w:p>
    <w:p w14:paraId="1D5A2BFC" w14:textId="77777777" w:rsidR="00C34017" w:rsidRDefault="00000000">
      <w:pPr>
        <w:spacing w:after="120" w:line="240" w:lineRule="auto"/>
        <w:jc w:val="both"/>
      </w:pPr>
      <w:r>
        <w:t>To benchmark RouteArena's educational implementations against external standards without bloating the core runtime, two optional dependency extras are provided:</w:t>
      </w:r>
    </w:p>
    <w:p w14:paraId="275635DE" w14:textId="77777777" w:rsidR="00C34017" w:rsidRDefault="00000000">
      <w:pPr>
        <w:spacing w:before="20" w:after="80" w:line="240" w:lineRule="auto"/>
        <w:ind w:left="432" w:hanging="259"/>
        <w:jc w:val="both"/>
      </w:pPr>
      <w:r>
        <w:rPr>
          <w:b/>
        </w:rPr>
        <w:t xml:space="preserve">• TSPLIB burma14 and OR-Tools (`.[benchmarks]`): </w:t>
      </w:r>
      <w:r>
        <w:t>The script `scripts/run_tsplib_benchmark.py` loads the classic 14-city `burma14` instance from TSPLIB. It verifies that RouteArena's exact Held–Karp dynamic programming solver recovers the published optimal tour length of 3,323 km, and then reports seeded Genetic Algorithm and Ant Colony Optimization results alongside a heuristic reference solution from Google OR-Tools (when installed). OR-Tools is documented as a heuristic reference comparator, not a mathematical proof of optimality.</w:t>
      </w:r>
    </w:p>
    <w:p w14:paraId="315D5EE4" w14:textId="77777777" w:rsidR="00C34017" w:rsidRDefault="00000000">
      <w:pPr>
        <w:spacing w:before="20" w:after="80" w:line="240" w:lineRule="auto"/>
        <w:ind w:left="432" w:hanging="259"/>
        <w:jc w:val="both"/>
      </w:pPr>
      <w:r>
        <w:rPr>
          <w:b/>
        </w:rPr>
        <w:t xml:space="preserve">• OSMnx Directed Road Distances (`.[maps]`): </w:t>
      </w:r>
      <w:r>
        <w:t>The optional road-network module can download or accept a drivable OpenStreetMap graph via OSMnx, snap customer coordinates to the nearest graph nodes, and compute directed shortest-path distances using street edge lengths in metres. Because real road networks contain one-way streets and turn restrictions, the resulting distance matrix can be asymmetric and does not estimate traffic or travel time. Since RouteArena's built-in from-scratch routing solvers assume a symmetric distance matrix, OSMnx serves as a separate reference comparison rather than a drop-in matrix replacement.</w:t>
      </w:r>
    </w:p>
    <w:p w14:paraId="660E111D" w14:textId="77777777" w:rsidR="00C34017" w:rsidRDefault="00000000">
      <w:pPr>
        <w:keepNext/>
        <w:spacing w:before="240" w:after="120" w:line="240" w:lineRule="auto"/>
      </w:pPr>
      <w:r>
        <w:rPr>
          <w:b/>
          <w:sz w:val="28"/>
        </w:rPr>
        <w:t>3.10 User Interface, Plotly Scattermap Migration, Docker, and CI/CD</w:t>
      </w:r>
    </w:p>
    <w:p w14:paraId="44B37FE5" w14:textId="77777777" w:rsidR="00C34017" w:rsidRDefault="00000000">
      <w:pPr>
        <w:spacing w:after="120" w:line="240" w:lineRule="auto"/>
        <w:jc w:val="both"/>
      </w:pPr>
      <w:r>
        <w:t>The Streamlit interface (`app.py` and `src/routearena/ui/`) organizes the platform into eight cohesive views, including the “Under the Hood” curriculum guide that maps every interactive feature to operations research course concepts and documents its modeling limitations. During recent maintenance, the Delivery Planner's geographic visualization was updated to maintain compatibility with modern Plotly releases: Plotly 7 removed the legacy `Scattermapbox` trace type and `layout.mapbox` configuration. The local codebase was updated to use `Scattermap` and `layout.map`, and the minimum Plotly version constraint in `pyproject.toml` was raised to `&gt;= 5.24`.</w:t>
      </w:r>
    </w:p>
    <w:p w14:paraId="353E3F6C" w14:textId="77777777" w:rsidR="00C34017" w:rsidRDefault="00000000">
      <w:pPr>
        <w:spacing w:after="120" w:line="240" w:lineRule="auto"/>
        <w:jc w:val="both"/>
      </w:pPr>
      <w:r>
        <w:t>For reproducible deployment, the repository includes a `Dockerfile` that exposes port 8501, runs the application under a non-root user account, starts in offline mode by default, and excludes `.env` files or baked-in API keys. Continuous integration is automated via GitHub Actions, which runs the `pytest` test suite with coverage, `ruff check` linting, and `ruff format --check` across Python 3.11 and Python 3.12.</w:t>
      </w:r>
    </w:p>
    <w:p w14:paraId="3013D3CC" w14:textId="77777777" w:rsidR="00C34017" w:rsidRDefault="00000000">
      <w:pPr>
        <w:keepNext/>
        <w:spacing w:before="240" w:after="120" w:line="240" w:lineRule="auto"/>
      </w:pPr>
      <w:r>
        <w:rPr>
          <w:b/>
          <w:sz w:val="28"/>
        </w:rPr>
        <w:lastRenderedPageBreak/>
        <w:t>3.11 Illustrative Workflow Pseudocode</w:t>
      </w:r>
    </w:p>
    <w:p w14:paraId="03B1107B" w14:textId="77777777" w:rsidR="00C34017" w:rsidRDefault="00000000">
      <w:pPr>
        <w:spacing w:after="120" w:line="240" w:lineRule="auto"/>
        <w:jc w:val="both"/>
      </w:pPr>
      <w:r>
        <w:t>The following pseudocode summarizes the end-to-end execution flow when a user runs a delivery planning, risk simulation, or grounded assistant query inside RouteArena:</w:t>
      </w:r>
    </w:p>
    <w:p w14:paraId="3AD1EA38" w14:textId="77777777" w:rsidR="00C34017" w:rsidRDefault="00000000">
      <w:pPr>
        <w:keepNext/>
        <w:shd w:val="clear" w:color="auto" w:fill="F4F6F8"/>
        <w:spacing w:before="60" w:after="10" w:line="240" w:lineRule="auto"/>
        <w:ind w:left="432"/>
      </w:pPr>
      <w:r>
        <w:rPr>
          <w:rFonts w:ascii="Courier New" w:hAnsi="Courier New"/>
          <w:sz w:val="20"/>
        </w:rPr>
        <w:t>function execute_routearena_workflow(page, user_inputs, random_seed):</w:t>
      </w:r>
    </w:p>
    <w:p w14:paraId="22132E47" w14:textId="77777777" w:rsidR="00C34017" w:rsidRDefault="00000000">
      <w:pPr>
        <w:keepNext/>
        <w:shd w:val="clear" w:color="auto" w:fill="F4F6F8"/>
        <w:spacing w:after="10" w:line="240" w:lineRule="auto"/>
        <w:ind w:left="432"/>
      </w:pPr>
      <w:r>
        <w:rPr>
          <w:rFonts w:ascii="Courier New" w:hAnsi="Courier New"/>
          <w:sz w:val="20"/>
        </w:rPr>
        <w:t xml:space="preserve">    validated_data = validate_inputs_in_memory(page, user_inputs)</w:t>
      </w:r>
    </w:p>
    <w:p w14:paraId="54E31BA7" w14:textId="77777777" w:rsidR="00C34017" w:rsidRDefault="00000000">
      <w:pPr>
        <w:keepNext/>
        <w:shd w:val="clear" w:color="auto" w:fill="F4F6F8"/>
        <w:spacing w:after="10" w:line="240" w:lineRule="auto"/>
        <w:ind w:left="432"/>
      </w:pPr>
      <w:r>
        <w:rPr>
          <w:rFonts w:ascii="Courier New" w:hAnsi="Courier New"/>
          <w:sz w:val="20"/>
        </w:rPr>
        <w:t xml:space="preserve">    if page == 'Delivery Planner':</w:t>
      </w:r>
    </w:p>
    <w:p w14:paraId="27A8C8E9" w14:textId="77777777" w:rsidR="00C34017" w:rsidRDefault="00000000">
      <w:pPr>
        <w:keepNext/>
        <w:shd w:val="clear" w:color="auto" w:fill="F4F6F8"/>
        <w:spacing w:after="10" w:line="240" w:lineRule="auto"/>
        <w:ind w:left="432"/>
      </w:pPr>
      <w:r>
        <w:rPr>
          <w:rFonts w:ascii="Courier New" w:hAnsi="Courier New"/>
          <w:sz w:val="20"/>
        </w:rPr>
        <w:t xml:space="preserve">        assert validated_data.stop_count &lt;= MAX_STOP_LIMIT</w:t>
      </w:r>
    </w:p>
    <w:p w14:paraId="1130540F" w14:textId="77777777" w:rsidR="00C34017" w:rsidRDefault="00000000">
      <w:pPr>
        <w:keepNext/>
        <w:shd w:val="clear" w:color="auto" w:fill="F4F6F8"/>
        <w:spacing w:after="10" w:line="240" w:lineRule="auto"/>
        <w:ind w:left="432"/>
      </w:pPr>
      <w:r>
        <w:rPr>
          <w:rFonts w:ascii="Courier New" w:hAnsi="Courier New"/>
          <w:sz w:val="20"/>
        </w:rPr>
        <w:t xml:space="preserve">        dist_km = compute_haversine_matrix(validated_data.coords) * 1.25</w:t>
      </w:r>
    </w:p>
    <w:p w14:paraId="06158CE2" w14:textId="77777777" w:rsidR="00C34017" w:rsidRDefault="00000000">
      <w:pPr>
        <w:keepNext/>
        <w:shd w:val="clear" w:color="auto" w:fill="F4F6F8"/>
        <w:spacing w:after="10" w:line="240" w:lineRule="auto"/>
        <w:ind w:left="432"/>
      </w:pPr>
      <w:r>
        <w:rPr>
          <w:rFonts w:ascii="Courier New" w:hAnsi="Courier New"/>
          <w:sz w:val="20"/>
        </w:rPr>
        <w:t xml:space="preserve">        time_hr = dist_km / 25.0</w:t>
      </w:r>
    </w:p>
    <w:p w14:paraId="03CA6DE2" w14:textId="77777777" w:rsidR="00C34017" w:rsidRDefault="00000000">
      <w:pPr>
        <w:keepNext/>
        <w:shd w:val="clear" w:color="auto" w:fill="F4F6F8"/>
        <w:spacing w:after="10" w:line="240" w:lineRule="auto"/>
        <w:ind w:left="432"/>
      </w:pPr>
      <w:r>
        <w:rPr>
          <w:rFonts w:ascii="Courier New" w:hAnsi="Courier New"/>
          <w:sz w:val="20"/>
        </w:rPr>
        <w:t xml:space="preserve">        tours = run_selected_solvers(time_hr, seed=random_seed, hk_limit=12)</w:t>
      </w:r>
    </w:p>
    <w:p w14:paraId="07E617ED" w14:textId="77777777" w:rsidR="00C34017" w:rsidRDefault="00000000">
      <w:pPr>
        <w:keepNext/>
        <w:shd w:val="clear" w:color="auto" w:fill="F4F6F8"/>
        <w:spacing w:after="10" w:line="240" w:lineRule="auto"/>
        <w:ind w:left="432"/>
      </w:pPr>
      <w:r>
        <w:rPr>
          <w:rFonts w:ascii="Courier New" w:hAnsi="Courier New"/>
          <w:sz w:val="20"/>
        </w:rPr>
        <w:t xml:space="preserve">        render_scattermap_and_comparison_table(tours)</w:t>
      </w:r>
    </w:p>
    <w:p w14:paraId="213081A4" w14:textId="77777777" w:rsidR="00C34017" w:rsidRDefault="00000000">
      <w:pPr>
        <w:keepNext/>
        <w:shd w:val="clear" w:color="auto" w:fill="F4F6F8"/>
        <w:spacing w:after="10" w:line="240" w:lineRule="auto"/>
        <w:ind w:left="432"/>
      </w:pPr>
      <w:r>
        <w:rPr>
          <w:rFonts w:ascii="Courier New" w:hAnsi="Courier New"/>
          <w:sz w:val="20"/>
        </w:rPr>
        <w:t xml:space="preserve">        save_local_json_summary('runs/', page, tours, seed=random_seed)</w:t>
      </w:r>
    </w:p>
    <w:p w14:paraId="5CEA404D" w14:textId="77777777" w:rsidR="00C34017" w:rsidRDefault="00000000">
      <w:pPr>
        <w:keepNext/>
        <w:shd w:val="clear" w:color="auto" w:fill="F4F6F8"/>
        <w:spacing w:after="10" w:line="240" w:lineRule="auto"/>
        <w:ind w:left="432"/>
      </w:pPr>
      <w:r>
        <w:rPr>
          <w:rFonts w:ascii="Courier New" w:hAnsi="Courier New"/>
          <w:sz w:val="20"/>
        </w:rPr>
        <w:t xml:space="preserve">    elif page == 'Risk and Uncertainty':</w:t>
      </w:r>
    </w:p>
    <w:p w14:paraId="21B1AE01" w14:textId="77777777" w:rsidR="00C34017" w:rsidRDefault="00000000">
      <w:pPr>
        <w:keepNext/>
        <w:shd w:val="clear" w:color="auto" w:fill="F4F6F8"/>
        <w:spacing w:after="10" w:line="240" w:lineRule="auto"/>
        <w:ind w:left="432"/>
      </w:pPr>
      <w:r>
        <w:rPr>
          <w:rFonts w:ascii="Courier New" w:hAnsi="Courier New"/>
          <w:sz w:val="20"/>
        </w:rPr>
        <w:t xml:space="preserve">        mc_samples = simulate_seeded_lognormal_legs(validated_data.tour, seed=random_seed)</w:t>
      </w:r>
    </w:p>
    <w:p w14:paraId="386D22A6" w14:textId="77777777" w:rsidR="00C34017" w:rsidRDefault="00000000">
      <w:pPr>
        <w:keepNext/>
        <w:shd w:val="clear" w:color="auto" w:fill="F4F6F8"/>
        <w:spacing w:after="10" w:line="240" w:lineRule="auto"/>
        <w:ind w:left="432"/>
      </w:pPr>
      <w:r>
        <w:rPr>
          <w:rFonts w:ascii="Courier New" w:hAnsi="Courier New"/>
          <w:sz w:val="20"/>
        </w:rPr>
        <w:t xml:space="preserve">        interval_bounds = compute_interval_worst_case(validated_data.tour, validated_data.interval)</w:t>
      </w:r>
    </w:p>
    <w:p w14:paraId="4DD6FC51" w14:textId="77777777" w:rsidR="00C34017" w:rsidRDefault="00000000">
      <w:pPr>
        <w:keepNext/>
        <w:shd w:val="clear" w:color="auto" w:fill="F4F6F8"/>
        <w:spacing w:after="10" w:line="240" w:lineRule="auto"/>
        <w:ind w:left="432"/>
      </w:pPr>
      <w:r>
        <w:rPr>
          <w:rFonts w:ascii="Courier New" w:hAnsi="Courier New"/>
          <w:sz w:val="20"/>
        </w:rPr>
        <w:t xml:space="preserve">        render_risk_metrics_and_convergence(mc_samples, interval_bounds)</w:t>
      </w:r>
    </w:p>
    <w:p w14:paraId="4B9A8A3D" w14:textId="77777777" w:rsidR="00C34017" w:rsidRDefault="00000000">
      <w:pPr>
        <w:keepNext/>
        <w:shd w:val="clear" w:color="auto" w:fill="F4F6F8"/>
        <w:spacing w:after="10" w:line="240" w:lineRule="auto"/>
        <w:ind w:left="432"/>
      </w:pPr>
      <w:r>
        <w:rPr>
          <w:rFonts w:ascii="Courier New" w:hAnsi="Courier New"/>
          <w:sz w:val="20"/>
        </w:rPr>
        <w:t xml:space="preserve">    elif page == 'Assistant':</w:t>
      </w:r>
    </w:p>
    <w:p w14:paraId="02B625B3" w14:textId="77777777" w:rsidR="00C34017" w:rsidRDefault="00000000">
      <w:pPr>
        <w:keepNext/>
        <w:shd w:val="clear" w:color="auto" w:fill="F4F6F8"/>
        <w:spacing w:after="10" w:line="240" w:lineRule="auto"/>
        <w:ind w:left="432"/>
      </w:pPr>
      <w:r>
        <w:rPr>
          <w:rFonts w:ascii="Courier New" w:hAnsi="Courier New"/>
          <w:sz w:val="20"/>
        </w:rPr>
        <w:t xml:space="preserve">        passages = retrieve_local_markdown_and_runs('knowledge/', 'runs/', user_inputs.query)</w:t>
      </w:r>
    </w:p>
    <w:p w14:paraId="20D0E7D8" w14:textId="77777777" w:rsidR="00C34017" w:rsidRDefault="00000000">
      <w:pPr>
        <w:keepNext/>
        <w:shd w:val="clear" w:color="auto" w:fill="F4F6F8"/>
        <w:spacing w:after="10" w:line="240" w:lineRule="auto"/>
        <w:ind w:left="432"/>
      </w:pPr>
      <w:r>
        <w:rPr>
          <w:rFonts w:ascii="Courier New" w:hAnsi="Courier New"/>
          <w:sz w:val="20"/>
        </w:rPr>
        <w:t xml:space="preserve">        if user_inputs.enable_external_llm and provider_configured():</w:t>
      </w:r>
    </w:p>
    <w:p w14:paraId="095B1C92" w14:textId="77777777" w:rsidR="00C34017" w:rsidRDefault="00000000">
      <w:pPr>
        <w:keepNext/>
        <w:shd w:val="clear" w:color="auto" w:fill="F4F6F8"/>
        <w:spacing w:after="10" w:line="240" w:lineRule="auto"/>
        <w:ind w:left="432"/>
      </w:pPr>
      <w:r>
        <w:rPr>
          <w:rFonts w:ascii="Courier New" w:hAnsi="Courier New"/>
          <w:sz w:val="20"/>
        </w:rPr>
        <w:t xml:space="preserve">            safe_context = strip_customer_names_and_coords(passages)</w:t>
      </w:r>
    </w:p>
    <w:p w14:paraId="0763C204" w14:textId="77777777" w:rsidR="00C34017" w:rsidRDefault="00000000">
      <w:pPr>
        <w:keepNext/>
        <w:shd w:val="clear" w:color="auto" w:fill="F4F6F8"/>
        <w:spacing w:after="10" w:line="240" w:lineRule="auto"/>
        <w:ind w:left="432"/>
      </w:pPr>
      <w:r>
        <w:rPr>
          <w:rFonts w:ascii="Courier New" w:hAnsi="Courier New"/>
          <w:sz w:val="20"/>
        </w:rPr>
        <w:t xml:space="preserve">            llm_reply = query_provider(user_inputs.query, safe_context)</w:t>
      </w:r>
    </w:p>
    <w:p w14:paraId="1916D70B" w14:textId="77777777" w:rsidR="00C34017" w:rsidRDefault="00000000">
      <w:pPr>
        <w:keepNext/>
        <w:shd w:val="clear" w:color="auto" w:fill="F4F6F8"/>
        <w:spacing w:after="10" w:line="240" w:lineRule="auto"/>
        <w:ind w:left="432"/>
      </w:pPr>
      <w:r>
        <w:rPr>
          <w:rFonts w:ascii="Courier New" w:hAnsi="Courier New"/>
          <w:sz w:val="20"/>
        </w:rPr>
        <w:t xml:space="preserve">            if verify_numeric_grounding(llm_reply, safe_context):</w:t>
      </w:r>
    </w:p>
    <w:p w14:paraId="1C446E55" w14:textId="77777777" w:rsidR="00C34017" w:rsidRDefault="00000000">
      <w:pPr>
        <w:keepNext/>
        <w:shd w:val="clear" w:color="auto" w:fill="F4F6F8"/>
        <w:spacing w:after="10" w:line="240" w:lineRule="auto"/>
        <w:ind w:left="432"/>
      </w:pPr>
      <w:r>
        <w:rPr>
          <w:rFonts w:ascii="Courier New" w:hAnsi="Courier New"/>
          <w:sz w:val="20"/>
        </w:rPr>
        <w:t xml:space="preserve">                return render_cited_answer(llm_reply, passages)</w:t>
      </w:r>
    </w:p>
    <w:p w14:paraId="0849623D" w14:textId="77777777" w:rsidR="00C34017" w:rsidRDefault="00000000">
      <w:pPr>
        <w:shd w:val="clear" w:color="auto" w:fill="F4F6F8"/>
        <w:spacing w:after="80" w:line="240" w:lineRule="auto"/>
        <w:ind w:left="432"/>
      </w:pPr>
      <w:r>
        <w:rPr>
          <w:rFonts w:ascii="Courier New" w:hAnsi="Courier New"/>
          <w:sz w:val="20"/>
        </w:rPr>
        <w:t xml:space="preserve">        return render_offline_template_answer(passages)</w:t>
      </w:r>
    </w:p>
    <w:p w14:paraId="024A69D9" w14:textId="77777777" w:rsidR="00C34017" w:rsidRDefault="00000000">
      <w:pPr>
        <w:keepNext/>
        <w:pageBreakBefore/>
        <w:spacing w:before="120" w:after="320" w:line="240" w:lineRule="auto"/>
        <w:jc w:val="center"/>
      </w:pPr>
      <w:r>
        <w:rPr>
          <w:b/>
          <w:sz w:val="40"/>
          <w:u w:val="single"/>
        </w:rPr>
        <w:lastRenderedPageBreak/>
        <w:t>CHAPTER 4 — TESTING AND VALIDATION</w:t>
      </w:r>
    </w:p>
    <w:p w14:paraId="7BCB5955" w14:textId="77777777" w:rsidR="00C34017" w:rsidRDefault="00000000">
      <w:pPr>
        <w:keepNext/>
        <w:spacing w:before="240" w:after="120" w:line="240" w:lineRule="auto"/>
      </w:pPr>
      <w:r>
        <w:rPr>
          <w:b/>
          <w:sz w:val="28"/>
        </w:rPr>
        <w:t>4.1 Testing Strategy and Verification Scope</w:t>
      </w:r>
    </w:p>
    <w:p w14:paraId="432F183A" w14:textId="77777777" w:rsidR="00C34017" w:rsidRDefault="00000000">
      <w:pPr>
        <w:spacing w:after="120" w:line="240" w:lineRule="auto"/>
        <w:jc w:val="both"/>
      </w:pPr>
      <w:r>
        <w:t>Testing and validation in RouteArena are designed to verify mathematical correctness, algorithmic determinism under fixed random seeds, input boundary enforcement, and safety fallback behavior in the Assistant module. Because the application serves as an operations research teaching workbench, silent numerical bugs or unverified LLM claims would undermine its educational integrity. The verification strategy combines automated unit and integration tests (`tests/`), reproducible batch benchmark scripts (`scripts/`), and static code quality checks (`ruff`).</w:t>
      </w:r>
    </w:p>
    <w:p w14:paraId="00C14DB4" w14:textId="77777777" w:rsidR="00C34017" w:rsidRDefault="00000000">
      <w:pPr>
        <w:keepNext/>
        <w:spacing w:before="160" w:after="80" w:line="240" w:lineRule="auto"/>
      </w:pPr>
      <w:r>
        <w:rPr>
          <w:b/>
          <w:sz w:val="25"/>
        </w:rPr>
        <w:t>4.1.1 Unit, Integration, and Scientific Verification Scope</w:t>
      </w:r>
    </w:p>
    <w:p w14:paraId="12CEA3B2" w14:textId="77777777" w:rsidR="00C34017" w:rsidRDefault="00000000">
      <w:pPr>
        <w:spacing w:before="20" w:after="80" w:line="240" w:lineRule="auto"/>
        <w:ind w:left="432" w:hanging="259"/>
        <w:jc w:val="both"/>
      </w:pPr>
      <w:r>
        <w:rPr>
          <w:b/>
        </w:rPr>
        <w:t xml:space="preserve">• Numerical &amp; Line-Search Verification: </w:t>
      </w:r>
      <w:r>
        <w:t>Confirm that first-order, second-order, and scalar line-search algorithms decrease objective values on convex quadratic bowls, navigate the curved Rosenbrock valley, record accurate evaluation counts, and return well-formed result structures.</w:t>
      </w:r>
    </w:p>
    <w:p w14:paraId="1C6AAB13" w14:textId="77777777" w:rsidR="00C34017" w:rsidRDefault="00000000">
      <w:pPr>
        <w:spacing w:before="20" w:after="80" w:line="240" w:lineRule="auto"/>
        <w:ind w:left="432" w:hanging="259"/>
        <w:jc w:val="both"/>
      </w:pPr>
      <w:r>
        <w:rPr>
          <w:b/>
        </w:rPr>
        <w:t xml:space="preserve">• Geospatial &amp; Hub Placement Verification: </w:t>
      </w:r>
      <w:r>
        <w:t>Verify Haversine great-circle calculations, the 1.25 detour and 25 km/h travel-time conversion, and agreement between the planar demand-weighted hub solver and the SciPy reference script.</w:t>
      </w:r>
    </w:p>
    <w:p w14:paraId="4331BADA" w14:textId="77777777" w:rsidR="00C34017" w:rsidRDefault="00000000">
      <w:pPr>
        <w:spacing w:before="20" w:after="80" w:line="240" w:lineRule="auto"/>
        <w:ind w:left="432" w:hanging="259"/>
        <w:jc w:val="both"/>
      </w:pPr>
      <w:r>
        <w:rPr>
          <w:b/>
        </w:rPr>
        <w:t xml:space="preserve">• Combinatorial Routing Verification: </w:t>
      </w:r>
      <w:r>
        <w:t>Confirm that all five routing solvers return valid closed permutations starting and ending at the hub, that 2-opt never degrades its initial Nearest Neighbor tour, that Held–Karp enforces the 12-stop limit and matches exact optimums on small instances (including the 3,323 km optimum on TSPLIB `burma14`), and that seeded GA and ACO runs are reproducible.</w:t>
      </w:r>
    </w:p>
    <w:p w14:paraId="65DA0F34" w14:textId="77777777" w:rsidR="00C34017" w:rsidRDefault="00000000">
      <w:pPr>
        <w:spacing w:before="20" w:after="80" w:line="240" w:lineRule="auto"/>
        <w:ind w:left="432" w:hanging="259"/>
        <w:jc w:val="both"/>
      </w:pPr>
      <w:r>
        <w:rPr>
          <w:b/>
        </w:rPr>
        <w:t xml:space="preserve">• Risk &amp; Surrogate Verification: </w:t>
      </w:r>
      <w:r>
        <w:t>Verify that Monte Carlo simulation with fixed seeds reproduces identical mean, percentile, and lateness statistics, that LHS/factorial sampling plans remain within parameter bounds and compute valid discrepancy/distance metrics, and that polynomial and RBF GP surrogates compute finite held-out errors and Expected Improvement values.</w:t>
      </w:r>
    </w:p>
    <w:p w14:paraId="7986237D" w14:textId="77777777" w:rsidR="00C34017" w:rsidRDefault="00000000">
      <w:pPr>
        <w:spacing w:before="20" w:after="80" w:line="240" w:lineRule="auto"/>
        <w:ind w:left="432" w:hanging="259"/>
        <w:jc w:val="both"/>
      </w:pPr>
      <w:r>
        <w:rPr>
          <w:b/>
        </w:rPr>
        <w:t xml:space="preserve">• Assistant &amp; Grounding Verification: </w:t>
      </w:r>
      <w:r>
        <w:t>Confirm that local retrieval returns cited passages offline, that numeric grounding rejects LLM responses containing fabricated numbers and falls back to the offline template, and that Pydantic schema validation rejects malformed scenario JSON.</w:t>
      </w:r>
    </w:p>
    <w:p w14:paraId="2A0C7E4E" w14:textId="77777777" w:rsidR="00C34017" w:rsidRDefault="00000000">
      <w:pPr>
        <w:keepNext/>
        <w:spacing w:before="240" w:after="120" w:line="240" w:lineRule="auto"/>
      </w:pPr>
      <w:r>
        <w:rPr>
          <w:b/>
          <w:sz w:val="28"/>
        </w:rPr>
        <w:t>4.2 Validation Techniques Across Core Modules</w:t>
      </w:r>
    </w:p>
    <w:p w14:paraId="3C562E9C" w14:textId="77777777" w:rsidR="00C34017" w:rsidRDefault="00000000">
      <w:pPr>
        <w:keepNext/>
        <w:spacing w:before="160" w:after="80" w:line="240" w:lineRule="auto"/>
      </w:pPr>
      <w:r>
        <w:rPr>
          <w:b/>
          <w:sz w:val="25"/>
        </w:rPr>
        <w:t>4.2.1 Numerical Optimizer and Line-Search Validation</w:t>
      </w:r>
    </w:p>
    <w:p w14:paraId="5146D9F5" w14:textId="77777777" w:rsidR="00C34017" w:rsidRDefault="00000000">
      <w:pPr>
        <w:spacing w:after="120" w:line="240" w:lineRule="auto"/>
        <w:jc w:val="both"/>
      </w:pPr>
      <w:r>
        <w:t>Optimizers are validated against analytical optima where closed-form solutions exist. On a positive-definite quadratic bowl, Newton's method and BFGS are checked for rapid convergence to the analytical vertex, while first-order methods are checked for monotonic or bounded convergence within configured iteration budgets. Scalar line searches (golden-section, Fibonacci, quadratic fitting) are validated on known unimodal 1D functions to confirm that bracketing intervals contract as expected.</w:t>
      </w:r>
    </w:p>
    <w:p w14:paraId="26246A31" w14:textId="77777777" w:rsidR="00C34017" w:rsidRDefault="00000000">
      <w:pPr>
        <w:keepNext/>
        <w:spacing w:before="160" w:after="80" w:line="240" w:lineRule="auto"/>
      </w:pPr>
      <w:r>
        <w:rPr>
          <w:b/>
          <w:sz w:val="25"/>
        </w:rPr>
        <w:lastRenderedPageBreak/>
        <w:t>4.2.2 Routing Solver and Exact Baseline Validation</w:t>
      </w:r>
    </w:p>
    <w:p w14:paraId="5E0A99A3" w14:textId="77777777" w:rsidR="00C34017" w:rsidRDefault="00000000">
      <w:pPr>
        <w:spacing w:after="120" w:line="240" w:lineRule="auto"/>
        <w:jc w:val="both"/>
      </w:pPr>
      <w:r>
        <w:t>On problem instances with up to 12 customer stops, the Held–Karp dynamic programming solver provides an exact global minimum tour length. Validation checks confirm that heuristic tour lengths satisfy T(Held–Karp) &lt;= T(NN + 2-opt) &lt;= T(Nearest Neighbor). For external benchmarking, `scripts/run_tsplib_benchmark.py` validates the implementation against the published 14-city TSPLIB `burma14` optimum of 3,323 km.</w:t>
      </w:r>
    </w:p>
    <w:p w14:paraId="57B4F920" w14:textId="77777777" w:rsidR="00C34017" w:rsidRDefault="00000000">
      <w:pPr>
        <w:keepNext/>
        <w:spacing w:before="160" w:after="80" w:line="240" w:lineRule="auto"/>
      </w:pPr>
      <w:r>
        <w:rPr>
          <w:b/>
          <w:sz w:val="25"/>
        </w:rPr>
        <w:t>4.2.3 Input Validation and CSV Constraint Testing</w:t>
      </w:r>
    </w:p>
    <w:p w14:paraId="54C62494" w14:textId="77777777" w:rsidR="00C34017" w:rsidRDefault="00000000">
      <w:pPr>
        <w:spacing w:after="120" w:line="240" w:lineRule="auto"/>
        <w:jc w:val="both"/>
      </w:pPr>
      <w:r>
        <w:t>In-memory CSV validation is tested using both well-formed stop tables and malformed inputs—including missing required columns (`name`, `lat`, `lon`, `demand`), non-numeric coordinates, negative or zero demands, oversized files, and stop counts exceeding configured limits—to verify that invalid uploads raise clear, user-facing validation errors without crashing the Streamlit session.</w:t>
      </w:r>
    </w:p>
    <w:p w14:paraId="50762771" w14:textId="77777777" w:rsidR="00C34017" w:rsidRDefault="00000000">
      <w:pPr>
        <w:keepNext/>
        <w:spacing w:before="160" w:after="80" w:line="240" w:lineRule="auto"/>
      </w:pPr>
      <w:r>
        <w:rPr>
          <w:b/>
          <w:sz w:val="25"/>
        </w:rPr>
        <w:t>4.2.4 Seeded Reproducibility and Monte Carlo Convergence Validation</w:t>
      </w:r>
    </w:p>
    <w:p w14:paraId="5FD4068C" w14:textId="77777777" w:rsidR="00C34017" w:rsidRDefault="00000000">
      <w:pPr>
        <w:spacing w:after="120" w:line="240" w:lineRule="auto"/>
        <w:jc w:val="both"/>
      </w:pPr>
      <w:r>
        <w:t>Every stochastic component in RouteArena accepts an explicit integer seed. Validation tests execute two runs with identical seeds and assert exact equality of generated customer stops, GA/ACO tour sequences, Monte Carlo travel-time percentiles, and Latin-hypercube sample matrices.</w:t>
      </w:r>
    </w:p>
    <w:p w14:paraId="640C034C" w14:textId="77777777" w:rsidR="00C34017" w:rsidRDefault="00000000">
      <w:pPr>
        <w:keepNext/>
        <w:spacing w:before="160" w:after="80" w:line="240" w:lineRule="auto"/>
      </w:pPr>
      <w:r>
        <w:rPr>
          <w:b/>
          <w:sz w:val="25"/>
        </w:rPr>
        <w:t>4.2.5 Assistant Retrieval, Numeric Grounding, and Pydantic Schema Validation</w:t>
      </w:r>
    </w:p>
    <w:p w14:paraId="3BE75DAA" w14:textId="77777777" w:rsidR="00C34017" w:rsidRDefault="00000000">
      <w:pPr>
        <w:spacing w:after="120" w:line="240" w:lineRule="auto"/>
        <w:jc w:val="both"/>
      </w:pPr>
      <w:r>
        <w:t>The Assistant module is validated by testing offline keyword/passage retrieval over `knowledge/` and `runs/`, injecting synthetic LLM responses with matching versus mismatched numbers into the numeric grounding checker, and passing valid and invalid JSON payloads into the Pydantic scenario validator.</w:t>
      </w:r>
    </w:p>
    <w:p w14:paraId="3601218B" w14:textId="77777777" w:rsidR="00C34017" w:rsidRDefault="00000000">
      <w:pPr>
        <w:keepNext/>
        <w:spacing w:before="240" w:after="120" w:line="240" w:lineRule="auto"/>
      </w:pPr>
      <w:r>
        <w:rPr>
          <w:b/>
          <w:sz w:val="28"/>
        </w:rPr>
        <w:t>4.3 Practical Considerations and Known Maintenance Status</w:t>
      </w:r>
    </w:p>
    <w:p w14:paraId="6470A2B7" w14:textId="77777777" w:rsidR="00C34017" w:rsidRDefault="00000000">
      <w:pPr>
        <w:spacing w:after="120" w:line="240" w:lineRule="auto"/>
        <w:jc w:val="both"/>
      </w:pPr>
      <w:r>
        <w:t>To maintain complete scientific and engineering transparency, three practical observations from the current development and verification cycle must be documented accurately:</w:t>
      </w:r>
    </w:p>
    <w:p w14:paraId="501F42C9" w14:textId="77777777" w:rsidR="00C34017" w:rsidRDefault="00000000">
      <w:pPr>
        <w:spacing w:before="20" w:after="80" w:line="240" w:lineRule="auto"/>
        <w:ind w:left="432" w:hanging="259"/>
        <w:jc w:val="both"/>
      </w:pPr>
      <w:r>
        <w:rPr>
          <w:b/>
        </w:rPr>
        <w:t xml:space="preserve">•  automated Test Suite &amp; OR-Tools SWIG Warnings: </w:t>
      </w:r>
      <w:r>
        <w:t>The reported `pytest` execution collected 60 automated tests and passed all 60 (`60 passed`). During test execution, three deprecation warnings were emitted by Google OR-Tools' internal SWIG bindings; these originate from the third-party `ortools` package rather than RouteArena's application logic.</w:t>
      </w:r>
    </w:p>
    <w:p w14:paraId="5A51FFF8" w14:textId="77777777" w:rsidR="00C34017" w:rsidRDefault="00000000">
      <w:pPr>
        <w:spacing w:before="20" w:after="80" w:line="240" w:lineRule="auto"/>
        <w:ind w:left="432" w:hanging="259"/>
        <w:jc w:val="both"/>
      </w:pPr>
      <w:r>
        <w:rPr>
          <w:b/>
        </w:rPr>
        <w:t xml:space="preserve">• Ruff Linting and Formatting Status: </w:t>
      </w:r>
      <w:r>
        <w:t>During static analysis, Ruff initially reported a line-length violation and noted that 34 files required formatting. The long line was subsequently edited in the local repository; however, `ruff format .`, `ruff check .`, `ruff format --check .`, and `python -m pytest` must be re-executed locally to confirm a completely clean lint state.</w:t>
      </w:r>
    </w:p>
    <w:p w14:paraId="16D5BCF7" w14:textId="77777777" w:rsidR="00C34017" w:rsidRDefault="00000000">
      <w:pPr>
        <w:spacing w:before="20" w:after="80" w:line="240" w:lineRule="auto"/>
        <w:ind w:left="432" w:hanging="259"/>
        <w:jc w:val="both"/>
      </w:pPr>
      <w:r>
        <w:rPr>
          <w:b/>
        </w:rPr>
        <w:t xml:space="preserve">• Plotly Scattermap Migration Confirmation: </w:t>
      </w:r>
      <w:r>
        <w:t>Following the removal of `Scattermapbox` and `layout.mapbox` in Plotly 7, the Delivery Planner code was updated to use `Scattermap` and `layout.map` (with minimum dependency `plotly &gt;= 5.24`). Because a running Streamlit process caches loaded modules until refreshed (displaying the `File change · Rerun` banner), the user must click `Rerun` or restart `streamlit run app.py` and test `Plan routes` to visually confirm the map rendering in a fresh session.</w:t>
      </w:r>
    </w:p>
    <w:p w14:paraId="20BF0A7A" w14:textId="77777777" w:rsidR="00C34017" w:rsidRDefault="00000000">
      <w:pPr>
        <w:keepNext/>
        <w:spacing w:before="240" w:after="120" w:line="240" w:lineRule="auto"/>
      </w:pPr>
      <w:r>
        <w:rPr>
          <w:b/>
          <w:sz w:val="28"/>
        </w:rPr>
        <w:lastRenderedPageBreak/>
        <w:t>4.4 Step-by-Step Verification Workflow</w:t>
      </w:r>
    </w:p>
    <w:p w14:paraId="5C01AD61" w14:textId="77777777" w:rsidR="00C34017" w:rsidRDefault="00000000">
      <w:pPr>
        <w:spacing w:before="20" w:after="80" w:line="240" w:lineRule="auto"/>
        <w:ind w:left="432" w:hanging="259"/>
        <w:jc w:val="both"/>
      </w:pPr>
      <w:r>
        <w:rPr>
          <w:b/>
        </w:rPr>
        <w:t xml:space="preserve">• Step 1 — Environment Setup: </w:t>
      </w:r>
      <w:r>
        <w:t>Create and activate a local virtual environment (`.venv`), upgrade `pip`, and install the development package via `python -m pip install -e ".[dev]` (plus optional `.[benchmarks]` and `.[maps]` extras if testing reference integrations).</w:t>
      </w:r>
    </w:p>
    <w:p w14:paraId="476551E2" w14:textId="77777777" w:rsidR="00C34017" w:rsidRDefault="00000000">
      <w:pPr>
        <w:spacing w:before="20" w:after="80" w:line="240" w:lineRule="auto"/>
        <w:ind w:left="432" w:hanging="259"/>
        <w:jc w:val="both"/>
      </w:pPr>
      <w:r>
        <w:rPr>
          <w:b/>
        </w:rPr>
        <w:t xml:space="preserve">• Step 2 — Static Analysis &amp; Test Execution: </w:t>
      </w:r>
      <w:r>
        <w:t>Run `ruff format .`, `ruff check .`, `ruff format --check .`, and `python -m pytest` to verify formatting compliance and confirm that all 60 automated tests pass.</w:t>
      </w:r>
    </w:p>
    <w:p w14:paraId="1503174E" w14:textId="77777777" w:rsidR="00C34017" w:rsidRDefault="00000000">
      <w:pPr>
        <w:spacing w:before="20" w:after="80" w:line="240" w:lineRule="auto"/>
        <w:ind w:left="432" w:hanging="259"/>
        <w:jc w:val="both"/>
      </w:pPr>
      <w:r>
        <w:rPr>
          <w:b/>
        </w:rPr>
        <w:t xml:space="preserve">• Step 3 — Reproducible CLI Experiments: </w:t>
      </w:r>
      <w:r>
        <w:t>Execute `python scripts/run_experiments.py --quick`, `python scripts/run_tuning_experiment.py --quick`, and (if `.[benchmarks]` is installed) `python scripts/run_tsplib_benchmark.py`, inspecting generated artifacts in `outputs/` and `runs/`.</w:t>
      </w:r>
    </w:p>
    <w:p w14:paraId="32A1DAC3" w14:textId="77777777" w:rsidR="00C34017" w:rsidRDefault="00000000">
      <w:pPr>
        <w:spacing w:before="20" w:after="80" w:line="240" w:lineRule="auto"/>
        <w:ind w:left="432" w:hanging="259"/>
        <w:jc w:val="both"/>
      </w:pPr>
      <w:r>
        <w:rPr>
          <w:b/>
        </w:rPr>
        <w:t xml:space="preserve">• Step 4 — Interactive UI &amp; Map Verification: </w:t>
      </w:r>
      <w:r>
        <w:t>Start the application with `streamlit run app.py` (or restart/click `Rerun`), navigate to the Delivery Planner, click `Plan routes`, and confirm that the Plotly `Scattermap` view renders customer stops, hub location, and direct tour connections cleanly.</w:t>
      </w:r>
    </w:p>
    <w:p w14:paraId="06523300" w14:textId="77777777" w:rsidR="00C34017" w:rsidRDefault="00000000">
      <w:pPr>
        <w:keepNext/>
        <w:spacing w:before="240" w:after="120" w:line="240" w:lineRule="auto"/>
      </w:pPr>
      <w:r>
        <w:rPr>
          <w:b/>
          <w:sz w:val="28"/>
        </w:rPr>
        <w:t>4.5 Test Cases and Verification Matrix</w:t>
      </w:r>
    </w:p>
    <w:p w14:paraId="1A7B3768" w14:textId="77777777" w:rsidR="00C34017" w:rsidRDefault="00000000">
      <w:pPr>
        <w:spacing w:after="120" w:line="240" w:lineRule="auto"/>
        <w:jc w:val="both"/>
      </w:pPr>
      <w:r>
        <w:t>Table 4.1 presents the structured test cases covering RouteArena's core modules, input validation, reference benchmarks, and UI maintenance items.</w:t>
      </w:r>
    </w:p>
    <w:p w14:paraId="0409514C" w14:textId="77777777" w:rsidR="00C34017" w:rsidRDefault="00000000">
      <w:pPr>
        <w:keepNext/>
        <w:spacing w:before="160" w:after="80" w:line="240" w:lineRule="auto"/>
      </w:pPr>
      <w:r>
        <w:rPr>
          <w:b/>
          <w:sz w:val="22"/>
        </w:rPr>
        <w:t>Table 4.1: Structured Test Cases and Verification Status Across Modules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925"/>
        <w:gridCol w:w="1644"/>
        <w:gridCol w:w="3045"/>
        <w:gridCol w:w="1960"/>
        <w:gridCol w:w="1770"/>
      </w:tblGrid>
      <w:tr w:rsidR="00C34017" w14:paraId="51E13DC5" w14:textId="77777777">
        <w:trPr>
          <w:cantSplit/>
          <w:tblHeader/>
          <w:jc w:val="center"/>
        </w:trPr>
        <w:tc>
          <w:tcPr>
            <w:tcW w:w="1080" w:type="dxa"/>
            <w:shd w:val="clear" w:color="auto" w:fill="1F4E79"/>
            <w:vAlign w:val="center"/>
          </w:tcPr>
          <w:p w14:paraId="74809325" w14:textId="77777777" w:rsidR="00C34017" w:rsidRDefault="00000000">
            <w:pPr>
              <w:keepNext/>
              <w:spacing w:before="60" w:after="60" w:line="240" w:lineRule="auto"/>
            </w:pPr>
            <w:r>
              <w:rPr>
                <w:b/>
                <w:color w:val="FFFFFF"/>
                <w:sz w:val="21"/>
              </w:rPr>
              <w:t>Test ID</w:t>
            </w:r>
          </w:p>
        </w:tc>
        <w:tc>
          <w:tcPr>
            <w:tcW w:w="1800" w:type="dxa"/>
            <w:shd w:val="clear" w:color="auto" w:fill="1F4E79"/>
            <w:vAlign w:val="center"/>
          </w:tcPr>
          <w:p w14:paraId="0399D7AC" w14:textId="77777777" w:rsidR="00C34017" w:rsidRDefault="00000000">
            <w:pPr>
              <w:keepNext/>
              <w:spacing w:before="60" w:after="60" w:line="240" w:lineRule="auto"/>
            </w:pPr>
            <w:r>
              <w:rPr>
                <w:b/>
                <w:color w:val="FFFFFF"/>
                <w:sz w:val="21"/>
              </w:rPr>
              <w:t>Module / Scope</w:t>
            </w:r>
          </w:p>
        </w:tc>
        <w:tc>
          <w:tcPr>
            <w:tcW w:w="2376" w:type="dxa"/>
            <w:shd w:val="clear" w:color="auto" w:fill="1F4E79"/>
            <w:vAlign w:val="center"/>
          </w:tcPr>
          <w:p w14:paraId="3FF3A43F" w14:textId="77777777" w:rsidR="00C34017" w:rsidRDefault="00000000">
            <w:pPr>
              <w:keepNext/>
              <w:spacing w:before="60" w:after="60" w:line="240" w:lineRule="auto"/>
            </w:pPr>
            <w:r>
              <w:rPr>
                <w:b/>
                <w:color w:val="FFFFFF"/>
                <w:sz w:val="21"/>
              </w:rPr>
              <w:t>Test Procedure</w:t>
            </w:r>
          </w:p>
        </w:tc>
        <w:tc>
          <w:tcPr>
            <w:tcW w:w="2232" w:type="dxa"/>
            <w:shd w:val="clear" w:color="auto" w:fill="1F4E79"/>
            <w:vAlign w:val="center"/>
          </w:tcPr>
          <w:p w14:paraId="00F0D8A9" w14:textId="77777777" w:rsidR="00C34017" w:rsidRDefault="00000000">
            <w:pPr>
              <w:keepNext/>
              <w:spacing w:before="60" w:after="60" w:line="240" w:lineRule="auto"/>
            </w:pPr>
            <w:r>
              <w:rPr>
                <w:b/>
                <w:color w:val="FFFFFF"/>
                <w:sz w:val="21"/>
              </w:rPr>
              <w:t>Expected Outcome</w:t>
            </w:r>
          </w:p>
        </w:tc>
        <w:tc>
          <w:tcPr>
            <w:tcW w:w="1872" w:type="dxa"/>
            <w:shd w:val="clear" w:color="auto" w:fill="1F4E79"/>
            <w:vAlign w:val="center"/>
          </w:tcPr>
          <w:p w14:paraId="32B481B8" w14:textId="77777777" w:rsidR="00C34017" w:rsidRDefault="00000000">
            <w:pPr>
              <w:keepNext/>
              <w:spacing w:before="60" w:after="60" w:line="240" w:lineRule="auto"/>
            </w:pPr>
            <w:r>
              <w:rPr>
                <w:b/>
                <w:color w:val="FFFFFF"/>
                <w:sz w:val="21"/>
              </w:rPr>
              <w:t>Observed Status</w:t>
            </w:r>
          </w:p>
        </w:tc>
      </w:tr>
      <w:tr w:rsidR="00C34017" w14:paraId="6D5A9B99" w14:textId="77777777">
        <w:trPr>
          <w:cantSplit/>
          <w:jc w:val="center"/>
        </w:trPr>
        <w:tc>
          <w:tcPr>
            <w:tcW w:w="1080" w:type="dxa"/>
          </w:tcPr>
          <w:p w14:paraId="490B904F" w14:textId="77777777" w:rsidR="00C34017" w:rsidRDefault="00000000">
            <w:pPr>
              <w:spacing w:before="50" w:after="50" w:line="240" w:lineRule="auto"/>
            </w:pPr>
            <w:r>
              <w:rPr>
                <w:b/>
                <w:sz w:val="21"/>
              </w:rPr>
              <w:t>TC-01</w:t>
            </w:r>
          </w:p>
        </w:tc>
        <w:tc>
          <w:tcPr>
            <w:tcW w:w="1800" w:type="dxa"/>
          </w:tcPr>
          <w:p w14:paraId="5BAC11D8" w14:textId="77777777" w:rsidR="00C34017" w:rsidRDefault="00000000">
            <w:pPr>
              <w:spacing w:before="50" w:after="50" w:line="240" w:lineRule="auto"/>
            </w:pPr>
            <w:r>
              <w:rPr>
                <w:sz w:val="21"/>
              </w:rPr>
              <w:t>Optimizer Arena</w:t>
            </w:r>
          </w:p>
        </w:tc>
        <w:tc>
          <w:tcPr>
            <w:tcW w:w="2376" w:type="dxa"/>
          </w:tcPr>
          <w:p w14:paraId="733581ED" w14:textId="77777777" w:rsidR="00C34017" w:rsidRDefault="00000000">
            <w:pPr>
              <w:spacing w:before="50" w:after="50" w:line="240" w:lineRule="auto"/>
            </w:pPr>
            <w:r>
              <w:rPr>
                <w:sz w:val="21"/>
              </w:rPr>
              <w:t>Run first-order (GD, Adam), second-order (Newton, BFGS), and line-search solvers on quadratic bowl and Rosenbrock functions.</w:t>
            </w:r>
          </w:p>
        </w:tc>
        <w:tc>
          <w:tcPr>
            <w:tcW w:w="2232" w:type="dxa"/>
          </w:tcPr>
          <w:p w14:paraId="66C667F7" w14:textId="77777777" w:rsidR="00C34017" w:rsidRDefault="00000000">
            <w:pPr>
              <w:spacing w:before="50" w:after="50" w:line="240" w:lineRule="auto"/>
            </w:pPr>
            <w:r>
              <w:rPr>
                <w:sz w:val="21"/>
              </w:rPr>
              <w:t>Solvers return valid final point, objective value, iteration counts, and convergence path.</w:t>
            </w:r>
          </w:p>
        </w:tc>
        <w:tc>
          <w:tcPr>
            <w:tcW w:w="1872" w:type="dxa"/>
          </w:tcPr>
          <w:p w14:paraId="648F6D22" w14:textId="77777777" w:rsidR="00C34017" w:rsidRDefault="00000000">
            <w:pPr>
              <w:spacing w:before="50" w:after="50" w:line="240" w:lineRule="auto"/>
            </w:pPr>
            <w:r>
              <w:rPr>
                <w:sz w:val="21"/>
              </w:rPr>
              <w:t>Verified in 60-test `pytest` suite (Passed).</w:t>
            </w:r>
          </w:p>
        </w:tc>
      </w:tr>
      <w:tr w:rsidR="00C34017" w14:paraId="1898A93B" w14:textId="77777777">
        <w:trPr>
          <w:cantSplit/>
          <w:jc w:val="center"/>
        </w:trPr>
        <w:tc>
          <w:tcPr>
            <w:tcW w:w="1080" w:type="dxa"/>
            <w:shd w:val="clear" w:color="auto" w:fill="F2F5F9"/>
          </w:tcPr>
          <w:p w14:paraId="48102C26" w14:textId="77777777" w:rsidR="00C34017" w:rsidRDefault="00000000">
            <w:pPr>
              <w:spacing w:before="50" w:after="50" w:line="240" w:lineRule="auto"/>
            </w:pPr>
            <w:r>
              <w:rPr>
                <w:b/>
                <w:sz w:val="21"/>
              </w:rPr>
              <w:t>TC-02</w:t>
            </w:r>
          </w:p>
        </w:tc>
        <w:tc>
          <w:tcPr>
            <w:tcW w:w="1800" w:type="dxa"/>
            <w:shd w:val="clear" w:color="auto" w:fill="F2F5F9"/>
          </w:tcPr>
          <w:p w14:paraId="2F7A997A" w14:textId="77777777" w:rsidR="00C34017" w:rsidRDefault="00000000">
            <w:pPr>
              <w:spacing w:before="50" w:after="50" w:line="240" w:lineRule="auto"/>
            </w:pPr>
            <w:r>
              <w:rPr>
                <w:sz w:val="21"/>
              </w:rPr>
              <w:t>Hub Placement</w:t>
            </w:r>
          </w:p>
        </w:tc>
        <w:tc>
          <w:tcPr>
            <w:tcW w:w="2376" w:type="dxa"/>
            <w:shd w:val="clear" w:color="auto" w:fill="F2F5F9"/>
          </w:tcPr>
          <w:p w14:paraId="0D5EB7D6" w14:textId="77777777" w:rsidR="00C34017" w:rsidRDefault="00000000">
            <w:pPr>
              <w:spacing w:before="50" w:after="50" w:line="240" w:lineRule="auto"/>
            </w:pPr>
            <w:r>
              <w:rPr>
                <w:sz w:val="21"/>
              </w:rPr>
              <w:t>Optimize demand-weighted hub coordinate on planar Nerul stop set and compare with SciPy reference in experiment script.</w:t>
            </w:r>
          </w:p>
        </w:tc>
        <w:tc>
          <w:tcPr>
            <w:tcW w:w="2232" w:type="dxa"/>
            <w:shd w:val="clear" w:color="auto" w:fill="F2F5F9"/>
          </w:tcPr>
          <w:p w14:paraId="05BF5068" w14:textId="77777777" w:rsidR="00C34017" w:rsidRDefault="00000000">
            <w:pPr>
              <w:spacing w:before="50" w:after="50" w:line="240" w:lineRule="auto"/>
            </w:pPr>
            <w:r>
              <w:rPr>
                <w:sz w:val="21"/>
              </w:rPr>
              <w:t>Candidate hub minimizes J(h) = Sum w_i d(h, x_i) and aligns with reference optimum.</w:t>
            </w:r>
          </w:p>
        </w:tc>
        <w:tc>
          <w:tcPr>
            <w:tcW w:w="1872" w:type="dxa"/>
            <w:shd w:val="clear" w:color="auto" w:fill="F2F5F9"/>
          </w:tcPr>
          <w:p w14:paraId="177C5A16" w14:textId="77777777" w:rsidR="00C34017" w:rsidRDefault="00000000">
            <w:pPr>
              <w:spacing w:before="50" w:after="50" w:line="240" w:lineRule="auto"/>
            </w:pPr>
            <w:r>
              <w:rPr>
                <w:sz w:val="21"/>
              </w:rPr>
              <w:t>Verified in `pytest` suite (Passed).</w:t>
            </w:r>
          </w:p>
        </w:tc>
      </w:tr>
      <w:tr w:rsidR="00C34017" w14:paraId="135B4BFA" w14:textId="77777777">
        <w:trPr>
          <w:cantSplit/>
          <w:jc w:val="center"/>
        </w:trPr>
        <w:tc>
          <w:tcPr>
            <w:tcW w:w="1080" w:type="dxa"/>
          </w:tcPr>
          <w:p w14:paraId="33A0E87E" w14:textId="77777777" w:rsidR="00C34017" w:rsidRDefault="00000000">
            <w:pPr>
              <w:spacing w:before="50" w:after="50" w:line="240" w:lineRule="auto"/>
            </w:pPr>
            <w:r>
              <w:rPr>
                <w:b/>
                <w:sz w:val="21"/>
              </w:rPr>
              <w:t>TC-03</w:t>
            </w:r>
          </w:p>
        </w:tc>
        <w:tc>
          <w:tcPr>
            <w:tcW w:w="1800" w:type="dxa"/>
          </w:tcPr>
          <w:p w14:paraId="3F03FC1F" w14:textId="77777777" w:rsidR="00C34017" w:rsidRDefault="00000000">
            <w:pPr>
              <w:spacing w:before="50" w:after="50" w:line="240" w:lineRule="auto"/>
            </w:pPr>
            <w:r>
              <w:rPr>
                <w:sz w:val="21"/>
              </w:rPr>
              <w:t>CSV Upload Validation</w:t>
            </w:r>
          </w:p>
        </w:tc>
        <w:tc>
          <w:tcPr>
            <w:tcW w:w="2376" w:type="dxa"/>
          </w:tcPr>
          <w:p w14:paraId="16EBFCA4" w14:textId="77777777" w:rsidR="00C34017" w:rsidRDefault="00000000">
            <w:pPr>
              <w:spacing w:before="50" w:after="50" w:line="240" w:lineRule="auto"/>
            </w:pPr>
            <w:r>
              <w:rPr>
                <w:sz w:val="21"/>
              </w:rPr>
              <w:t>Submit valid CSV (`name`, `lat`, `lon`, `demand`) and malformed CSVs (missing columns, invalid coordinates, oversized stop count).</w:t>
            </w:r>
          </w:p>
        </w:tc>
        <w:tc>
          <w:tcPr>
            <w:tcW w:w="2232" w:type="dxa"/>
          </w:tcPr>
          <w:p w14:paraId="7647EF13" w14:textId="77777777" w:rsidR="00C34017" w:rsidRDefault="00000000">
            <w:pPr>
              <w:spacing w:before="50" w:after="50" w:line="240" w:lineRule="auto"/>
            </w:pPr>
            <w:r>
              <w:rPr>
                <w:sz w:val="21"/>
              </w:rPr>
              <w:t>Valid CSV loads in memory; invalid inputs are rejected with descriptive errors.</w:t>
            </w:r>
          </w:p>
        </w:tc>
        <w:tc>
          <w:tcPr>
            <w:tcW w:w="1872" w:type="dxa"/>
          </w:tcPr>
          <w:p w14:paraId="40ABA164" w14:textId="77777777" w:rsidR="00C34017" w:rsidRDefault="00000000">
            <w:pPr>
              <w:spacing w:before="50" w:after="50" w:line="240" w:lineRule="auto"/>
            </w:pPr>
            <w:r>
              <w:rPr>
                <w:sz w:val="21"/>
              </w:rPr>
              <w:t>Verified in `pytest` suite (Passed).</w:t>
            </w:r>
          </w:p>
        </w:tc>
      </w:tr>
      <w:tr w:rsidR="00C34017" w14:paraId="14E0089F" w14:textId="77777777">
        <w:trPr>
          <w:cantSplit/>
          <w:jc w:val="center"/>
        </w:trPr>
        <w:tc>
          <w:tcPr>
            <w:tcW w:w="1080" w:type="dxa"/>
            <w:shd w:val="clear" w:color="auto" w:fill="F2F5F9"/>
          </w:tcPr>
          <w:p w14:paraId="307E76B6" w14:textId="77777777" w:rsidR="00C34017" w:rsidRDefault="00000000">
            <w:pPr>
              <w:spacing w:before="50" w:after="50" w:line="240" w:lineRule="auto"/>
            </w:pPr>
            <w:r>
              <w:rPr>
                <w:b/>
                <w:sz w:val="21"/>
              </w:rPr>
              <w:t>TC-04</w:t>
            </w:r>
          </w:p>
        </w:tc>
        <w:tc>
          <w:tcPr>
            <w:tcW w:w="1800" w:type="dxa"/>
            <w:shd w:val="clear" w:color="auto" w:fill="F2F5F9"/>
          </w:tcPr>
          <w:p w14:paraId="7E9CE321" w14:textId="77777777" w:rsidR="00C34017" w:rsidRDefault="00000000">
            <w:pPr>
              <w:spacing w:before="50" w:after="50" w:line="240" w:lineRule="auto"/>
            </w:pPr>
            <w:r>
              <w:rPr>
                <w:sz w:val="21"/>
              </w:rPr>
              <w:t>Routing Solvers &amp; Held–Karp Cap</w:t>
            </w:r>
          </w:p>
        </w:tc>
        <w:tc>
          <w:tcPr>
            <w:tcW w:w="2376" w:type="dxa"/>
            <w:shd w:val="clear" w:color="auto" w:fill="F2F5F9"/>
          </w:tcPr>
          <w:p w14:paraId="63C25FF9" w14:textId="77777777" w:rsidR="00C34017" w:rsidRDefault="00000000">
            <w:pPr>
              <w:spacing w:before="50" w:after="50" w:line="240" w:lineRule="auto"/>
            </w:pPr>
            <w:r>
              <w:rPr>
                <w:sz w:val="21"/>
              </w:rPr>
              <w:t>Execute NN, NN+2-opt, Held–Karp (&lt;= 12 stops), GA, and ACO on seeded customer stops.</w:t>
            </w:r>
          </w:p>
        </w:tc>
        <w:tc>
          <w:tcPr>
            <w:tcW w:w="2232" w:type="dxa"/>
            <w:shd w:val="clear" w:color="auto" w:fill="F2F5F9"/>
          </w:tcPr>
          <w:p w14:paraId="32E8BE61" w14:textId="77777777" w:rsidR="00C34017" w:rsidRDefault="00000000">
            <w:pPr>
              <w:spacing w:before="50" w:after="50" w:line="240" w:lineRule="auto"/>
            </w:pPr>
            <w:r>
              <w:rPr>
                <w:sz w:val="21"/>
              </w:rPr>
              <w:t>All solvers produce closed tours; Held–Karp achieves optimal baseline and enforces 12-stop cap.</w:t>
            </w:r>
          </w:p>
        </w:tc>
        <w:tc>
          <w:tcPr>
            <w:tcW w:w="1872" w:type="dxa"/>
            <w:shd w:val="clear" w:color="auto" w:fill="F2F5F9"/>
          </w:tcPr>
          <w:p w14:paraId="25DC70CC" w14:textId="77777777" w:rsidR="00C34017" w:rsidRDefault="00000000">
            <w:pPr>
              <w:spacing w:before="50" w:after="50" w:line="240" w:lineRule="auto"/>
            </w:pPr>
            <w:r>
              <w:rPr>
                <w:sz w:val="21"/>
              </w:rPr>
              <w:t>Verified in `pytest` suite (Passed).</w:t>
            </w:r>
          </w:p>
        </w:tc>
      </w:tr>
      <w:tr w:rsidR="00C34017" w14:paraId="6E129B11" w14:textId="77777777">
        <w:trPr>
          <w:cantSplit/>
          <w:jc w:val="center"/>
        </w:trPr>
        <w:tc>
          <w:tcPr>
            <w:tcW w:w="1080" w:type="dxa"/>
          </w:tcPr>
          <w:p w14:paraId="71B76C50" w14:textId="77777777" w:rsidR="00C34017" w:rsidRDefault="00000000">
            <w:pPr>
              <w:spacing w:before="50" w:after="50" w:line="240" w:lineRule="auto"/>
            </w:pPr>
            <w:r>
              <w:rPr>
                <w:b/>
                <w:sz w:val="21"/>
              </w:rPr>
              <w:lastRenderedPageBreak/>
              <w:t>TC-05</w:t>
            </w:r>
          </w:p>
        </w:tc>
        <w:tc>
          <w:tcPr>
            <w:tcW w:w="1800" w:type="dxa"/>
          </w:tcPr>
          <w:p w14:paraId="24C32DE1" w14:textId="77777777" w:rsidR="00C34017" w:rsidRDefault="00000000">
            <w:pPr>
              <w:spacing w:before="50" w:after="50" w:line="240" w:lineRule="auto"/>
            </w:pPr>
            <w:r>
              <w:rPr>
                <w:sz w:val="21"/>
              </w:rPr>
              <w:t>Route-Time Convention</w:t>
            </w:r>
          </w:p>
        </w:tc>
        <w:tc>
          <w:tcPr>
            <w:tcW w:w="2376" w:type="dxa"/>
          </w:tcPr>
          <w:p w14:paraId="6EC3CB1B" w14:textId="77777777" w:rsidR="00C34017" w:rsidRDefault="00000000">
            <w:pPr>
              <w:spacing w:before="50" w:after="50" w:line="240" w:lineRule="auto"/>
            </w:pPr>
            <w:r>
              <w:rPr>
                <w:sz w:val="21"/>
              </w:rPr>
              <w:t>Check distance-to-time conversion between known coordinates.</w:t>
            </w:r>
          </w:p>
        </w:tc>
        <w:tc>
          <w:tcPr>
            <w:tcW w:w="2232" w:type="dxa"/>
          </w:tcPr>
          <w:p w14:paraId="6853B7C1" w14:textId="77777777" w:rsidR="00C34017" w:rsidRDefault="00000000">
            <w:pPr>
              <w:spacing w:before="50" w:after="50" w:line="240" w:lineRule="auto"/>
            </w:pPr>
            <w:r>
              <w:rPr>
                <w:sz w:val="21"/>
              </w:rPr>
              <w:t>Haversine distance is multiplied by 1.25 detour factor and divided by 25 km/h speed.</w:t>
            </w:r>
          </w:p>
        </w:tc>
        <w:tc>
          <w:tcPr>
            <w:tcW w:w="1872" w:type="dxa"/>
          </w:tcPr>
          <w:p w14:paraId="6EBD4525" w14:textId="77777777" w:rsidR="00C34017" w:rsidRDefault="00000000">
            <w:pPr>
              <w:spacing w:before="50" w:after="50" w:line="240" w:lineRule="auto"/>
            </w:pPr>
            <w:r>
              <w:rPr>
                <w:sz w:val="21"/>
              </w:rPr>
              <w:t>Verified in `pytest` suite (Passed).</w:t>
            </w:r>
          </w:p>
        </w:tc>
      </w:tr>
      <w:tr w:rsidR="00C34017" w14:paraId="675FDE2A" w14:textId="77777777">
        <w:trPr>
          <w:cantSplit/>
          <w:jc w:val="center"/>
        </w:trPr>
        <w:tc>
          <w:tcPr>
            <w:tcW w:w="1080" w:type="dxa"/>
            <w:shd w:val="clear" w:color="auto" w:fill="F2F5F9"/>
          </w:tcPr>
          <w:p w14:paraId="5AD3DA7A" w14:textId="77777777" w:rsidR="00C34017" w:rsidRDefault="00000000">
            <w:pPr>
              <w:spacing w:before="50" w:after="50" w:line="240" w:lineRule="auto"/>
            </w:pPr>
            <w:r>
              <w:rPr>
                <w:b/>
                <w:sz w:val="21"/>
              </w:rPr>
              <w:t>TC-06</w:t>
            </w:r>
          </w:p>
        </w:tc>
        <w:tc>
          <w:tcPr>
            <w:tcW w:w="1800" w:type="dxa"/>
            <w:shd w:val="clear" w:color="auto" w:fill="F2F5F9"/>
          </w:tcPr>
          <w:p w14:paraId="0C716B8A" w14:textId="77777777" w:rsidR="00C34017" w:rsidRDefault="00000000">
            <w:pPr>
              <w:spacing w:before="50" w:after="50" w:line="240" w:lineRule="auto"/>
            </w:pPr>
            <w:r>
              <w:rPr>
                <w:sz w:val="21"/>
              </w:rPr>
              <w:t>Monte Carlo &amp; Interval Risk</w:t>
            </w:r>
          </w:p>
        </w:tc>
        <w:tc>
          <w:tcPr>
            <w:tcW w:w="2376" w:type="dxa"/>
            <w:shd w:val="clear" w:color="auto" w:fill="F2F5F9"/>
          </w:tcPr>
          <w:p w14:paraId="76375237" w14:textId="77777777" w:rsidR="00C34017" w:rsidRDefault="00000000">
            <w:pPr>
              <w:spacing w:before="50" w:after="50" w:line="240" w:lineRule="auto"/>
            </w:pPr>
            <w:r>
              <w:rPr>
                <w:sz w:val="21"/>
              </w:rPr>
              <w:t>Run Monte Carlo simulation twice with identical seed and evaluate interval worst-case bound.</w:t>
            </w:r>
          </w:p>
        </w:tc>
        <w:tc>
          <w:tcPr>
            <w:tcW w:w="2232" w:type="dxa"/>
            <w:shd w:val="clear" w:color="auto" w:fill="F2F5F9"/>
          </w:tcPr>
          <w:p w14:paraId="4359F3F4" w14:textId="77777777" w:rsidR="00C34017" w:rsidRDefault="00000000">
            <w:pPr>
              <w:spacing w:before="50" w:after="50" w:line="240" w:lineRule="auto"/>
            </w:pPr>
            <w:r>
              <w:rPr>
                <w:sz w:val="21"/>
              </w:rPr>
              <w:t>Identical seeds produce identical mean, percentiles, and lateness probability.</w:t>
            </w:r>
          </w:p>
        </w:tc>
        <w:tc>
          <w:tcPr>
            <w:tcW w:w="1872" w:type="dxa"/>
            <w:shd w:val="clear" w:color="auto" w:fill="F2F5F9"/>
          </w:tcPr>
          <w:p w14:paraId="6CF0A7BD" w14:textId="77777777" w:rsidR="00C34017" w:rsidRDefault="00000000">
            <w:pPr>
              <w:spacing w:before="50" w:after="50" w:line="240" w:lineRule="auto"/>
            </w:pPr>
            <w:r>
              <w:rPr>
                <w:sz w:val="21"/>
              </w:rPr>
              <w:t>Verified in `pytest` suite (Passed).</w:t>
            </w:r>
          </w:p>
        </w:tc>
      </w:tr>
      <w:tr w:rsidR="00C34017" w14:paraId="62FDE17E" w14:textId="77777777">
        <w:trPr>
          <w:cantSplit/>
          <w:jc w:val="center"/>
        </w:trPr>
        <w:tc>
          <w:tcPr>
            <w:tcW w:w="1080" w:type="dxa"/>
          </w:tcPr>
          <w:p w14:paraId="63DAEFA9" w14:textId="77777777" w:rsidR="00C34017" w:rsidRDefault="00000000">
            <w:pPr>
              <w:spacing w:before="50" w:after="50" w:line="240" w:lineRule="auto"/>
            </w:pPr>
            <w:r>
              <w:rPr>
                <w:b/>
                <w:sz w:val="21"/>
              </w:rPr>
              <w:t>TC-07</w:t>
            </w:r>
          </w:p>
        </w:tc>
        <w:tc>
          <w:tcPr>
            <w:tcW w:w="1800" w:type="dxa"/>
          </w:tcPr>
          <w:p w14:paraId="612910A4" w14:textId="77777777" w:rsidR="00C34017" w:rsidRDefault="00000000">
            <w:pPr>
              <w:spacing w:before="50" w:after="50" w:line="240" w:lineRule="auto"/>
            </w:pPr>
            <w:r>
              <w:rPr>
                <w:sz w:val="21"/>
              </w:rPr>
              <w:t>Smart Tuning &amp; Surrogates</w:t>
            </w:r>
          </w:p>
        </w:tc>
        <w:tc>
          <w:tcPr>
            <w:tcW w:w="2376" w:type="dxa"/>
          </w:tcPr>
          <w:p w14:paraId="7F705325" w14:textId="77777777" w:rsidR="00C34017" w:rsidRDefault="00000000">
            <w:pPr>
              <w:spacing w:before="50" w:after="50" w:line="240" w:lineRule="auto"/>
            </w:pPr>
            <w:r>
              <w:rPr>
                <w:sz w:val="21"/>
              </w:rPr>
              <w:t>Generate LHS/factorial samples, compute discrepancy/min distance, fit poly &amp; RBF GP surrogates, and run EI loop.</w:t>
            </w:r>
          </w:p>
        </w:tc>
        <w:tc>
          <w:tcPr>
            <w:tcW w:w="2232" w:type="dxa"/>
          </w:tcPr>
          <w:p w14:paraId="13329E0B" w14:textId="77777777" w:rsidR="00C34017" w:rsidRDefault="00000000">
            <w:pPr>
              <w:spacing w:before="50" w:after="50" w:line="240" w:lineRule="auto"/>
            </w:pPr>
            <w:r>
              <w:rPr>
                <w:sz w:val="21"/>
              </w:rPr>
              <w:t>Space-filling metrics, held-out errors, and EI acquisitions compute without numerical error.</w:t>
            </w:r>
          </w:p>
        </w:tc>
        <w:tc>
          <w:tcPr>
            <w:tcW w:w="1872" w:type="dxa"/>
          </w:tcPr>
          <w:p w14:paraId="17E5B92E" w14:textId="77777777" w:rsidR="00C34017" w:rsidRDefault="00000000">
            <w:pPr>
              <w:spacing w:before="50" w:after="50" w:line="240" w:lineRule="auto"/>
            </w:pPr>
            <w:r>
              <w:rPr>
                <w:sz w:val="21"/>
              </w:rPr>
              <w:t>Verified in `pytest` suite (Passed).</w:t>
            </w:r>
          </w:p>
        </w:tc>
      </w:tr>
      <w:tr w:rsidR="00C34017" w14:paraId="323A7BCB" w14:textId="77777777">
        <w:trPr>
          <w:cantSplit/>
          <w:jc w:val="center"/>
        </w:trPr>
        <w:tc>
          <w:tcPr>
            <w:tcW w:w="1080" w:type="dxa"/>
            <w:shd w:val="clear" w:color="auto" w:fill="F2F5F9"/>
          </w:tcPr>
          <w:p w14:paraId="40C07910" w14:textId="77777777" w:rsidR="00C34017" w:rsidRDefault="00000000">
            <w:pPr>
              <w:spacing w:before="50" w:after="50" w:line="240" w:lineRule="auto"/>
            </w:pPr>
            <w:r>
              <w:rPr>
                <w:b/>
                <w:sz w:val="21"/>
              </w:rPr>
              <w:t>TC-08</w:t>
            </w:r>
          </w:p>
        </w:tc>
        <w:tc>
          <w:tcPr>
            <w:tcW w:w="1800" w:type="dxa"/>
            <w:shd w:val="clear" w:color="auto" w:fill="F2F5F9"/>
          </w:tcPr>
          <w:p w14:paraId="32F12FEF" w14:textId="77777777" w:rsidR="00C34017" w:rsidRDefault="00000000">
            <w:pPr>
              <w:spacing w:before="50" w:after="50" w:line="240" w:lineRule="auto"/>
            </w:pPr>
            <w:r>
              <w:rPr>
                <w:sz w:val="21"/>
              </w:rPr>
              <w:t>“How AI Learns” Regression</w:t>
            </w:r>
          </w:p>
        </w:tc>
        <w:tc>
          <w:tcPr>
            <w:tcW w:w="2376" w:type="dxa"/>
            <w:shd w:val="clear" w:color="auto" w:fill="F2F5F9"/>
          </w:tcPr>
          <w:p w14:paraId="69C8A47C" w14:textId="77777777" w:rsidR="00C34017" w:rsidRDefault="00000000">
            <w:pPr>
              <w:spacing w:before="50" w:after="50" w:line="240" w:lineRule="auto"/>
            </w:pPr>
            <w:r>
              <w:rPr>
                <w:sz w:val="21"/>
              </w:rPr>
              <w:t>Train synthetic noisy linear regression with GD and Adam; compare with OLS and scikit-learn.</w:t>
            </w:r>
          </w:p>
        </w:tc>
        <w:tc>
          <w:tcPr>
            <w:tcW w:w="2232" w:type="dxa"/>
            <w:shd w:val="clear" w:color="auto" w:fill="F2F5F9"/>
          </w:tcPr>
          <w:p w14:paraId="515B1FE2" w14:textId="77777777" w:rsidR="00C34017" w:rsidRDefault="00000000">
            <w:pPr>
              <w:spacing w:before="50" w:after="50" w:line="240" w:lineRule="auto"/>
            </w:pPr>
            <w:r>
              <w:rPr>
                <w:sz w:val="21"/>
              </w:rPr>
              <w:t>Parameter estimates converge toward closed-form least-squares reference.</w:t>
            </w:r>
          </w:p>
        </w:tc>
        <w:tc>
          <w:tcPr>
            <w:tcW w:w="1872" w:type="dxa"/>
            <w:shd w:val="clear" w:color="auto" w:fill="F2F5F9"/>
          </w:tcPr>
          <w:p w14:paraId="2FE2FE17" w14:textId="77777777" w:rsidR="00C34017" w:rsidRDefault="00000000">
            <w:pPr>
              <w:spacing w:before="50" w:after="50" w:line="240" w:lineRule="auto"/>
            </w:pPr>
            <w:r>
              <w:rPr>
                <w:sz w:val="21"/>
              </w:rPr>
              <w:t>Verified in `pytest` suite (Passed).</w:t>
            </w:r>
          </w:p>
        </w:tc>
      </w:tr>
      <w:tr w:rsidR="00C34017" w14:paraId="351180F2" w14:textId="77777777">
        <w:trPr>
          <w:cantSplit/>
          <w:jc w:val="center"/>
        </w:trPr>
        <w:tc>
          <w:tcPr>
            <w:tcW w:w="1080" w:type="dxa"/>
          </w:tcPr>
          <w:p w14:paraId="08ABE082" w14:textId="77777777" w:rsidR="00C34017" w:rsidRDefault="00000000">
            <w:pPr>
              <w:spacing w:before="50" w:after="50" w:line="240" w:lineRule="auto"/>
            </w:pPr>
            <w:r>
              <w:rPr>
                <w:b/>
                <w:sz w:val="21"/>
              </w:rPr>
              <w:t>TC-09</w:t>
            </w:r>
          </w:p>
        </w:tc>
        <w:tc>
          <w:tcPr>
            <w:tcW w:w="1800" w:type="dxa"/>
          </w:tcPr>
          <w:p w14:paraId="44D092D3" w14:textId="77777777" w:rsidR="00C34017" w:rsidRDefault="00000000">
            <w:pPr>
              <w:spacing w:before="50" w:after="50" w:line="240" w:lineRule="auto"/>
            </w:pPr>
            <w:r>
              <w:rPr>
                <w:sz w:val="21"/>
              </w:rPr>
              <w:t>Assistant Numeric Grounding</w:t>
            </w:r>
          </w:p>
        </w:tc>
        <w:tc>
          <w:tcPr>
            <w:tcW w:w="2376" w:type="dxa"/>
          </w:tcPr>
          <w:p w14:paraId="109D79F4" w14:textId="77777777" w:rsidR="00C34017" w:rsidRDefault="00000000">
            <w:pPr>
              <w:spacing w:before="50" w:after="50" w:line="240" w:lineRule="auto"/>
            </w:pPr>
            <w:r>
              <w:rPr>
                <w:sz w:val="21"/>
              </w:rPr>
              <w:t>Pass retrieval context and synthetic LLM response containing an unsupported number to grounding checker.</w:t>
            </w:r>
          </w:p>
        </w:tc>
        <w:tc>
          <w:tcPr>
            <w:tcW w:w="2232" w:type="dxa"/>
          </w:tcPr>
          <w:p w14:paraId="045C3C31" w14:textId="77777777" w:rsidR="00C34017" w:rsidRDefault="00000000">
            <w:pPr>
              <w:spacing w:before="50" w:after="50" w:line="240" w:lineRule="auto"/>
            </w:pPr>
            <w:r>
              <w:rPr>
                <w:sz w:val="21"/>
              </w:rPr>
              <w:t>Unsupported numeric claim is detected; Assistant automatically falls back to offline answer.</w:t>
            </w:r>
          </w:p>
        </w:tc>
        <w:tc>
          <w:tcPr>
            <w:tcW w:w="1872" w:type="dxa"/>
          </w:tcPr>
          <w:p w14:paraId="617DE044" w14:textId="77777777" w:rsidR="00C34017" w:rsidRDefault="00000000">
            <w:pPr>
              <w:spacing w:before="50" w:after="50" w:line="240" w:lineRule="auto"/>
            </w:pPr>
            <w:r>
              <w:rPr>
                <w:sz w:val="21"/>
              </w:rPr>
              <w:t>Verified in `pytest` suite (Passed).</w:t>
            </w:r>
          </w:p>
        </w:tc>
      </w:tr>
      <w:tr w:rsidR="00C34017" w14:paraId="608ACE00" w14:textId="77777777">
        <w:trPr>
          <w:cantSplit/>
          <w:jc w:val="center"/>
        </w:trPr>
        <w:tc>
          <w:tcPr>
            <w:tcW w:w="1080" w:type="dxa"/>
            <w:shd w:val="clear" w:color="auto" w:fill="F2F5F9"/>
          </w:tcPr>
          <w:p w14:paraId="7B8CA17F" w14:textId="77777777" w:rsidR="00C34017" w:rsidRDefault="00000000">
            <w:pPr>
              <w:spacing w:before="50" w:after="50" w:line="240" w:lineRule="auto"/>
            </w:pPr>
            <w:r>
              <w:rPr>
                <w:b/>
                <w:sz w:val="21"/>
              </w:rPr>
              <w:t>TC-10</w:t>
            </w:r>
          </w:p>
        </w:tc>
        <w:tc>
          <w:tcPr>
            <w:tcW w:w="1800" w:type="dxa"/>
            <w:shd w:val="clear" w:color="auto" w:fill="F2F5F9"/>
          </w:tcPr>
          <w:p w14:paraId="5D1C8051" w14:textId="77777777" w:rsidR="00C34017" w:rsidRDefault="00000000">
            <w:pPr>
              <w:spacing w:before="50" w:after="50" w:line="240" w:lineRule="auto"/>
            </w:pPr>
            <w:r>
              <w:rPr>
                <w:sz w:val="21"/>
              </w:rPr>
              <w:t>Pydantic Scenario Parsing</w:t>
            </w:r>
          </w:p>
        </w:tc>
        <w:tc>
          <w:tcPr>
            <w:tcW w:w="2376" w:type="dxa"/>
            <w:shd w:val="clear" w:color="auto" w:fill="F2F5F9"/>
          </w:tcPr>
          <w:p w14:paraId="297394F2" w14:textId="77777777" w:rsidR="00C34017" w:rsidRDefault="00000000">
            <w:pPr>
              <w:spacing w:before="50" w:after="50" w:line="240" w:lineRule="auto"/>
            </w:pPr>
            <w:r>
              <w:rPr>
                <w:sz w:val="21"/>
              </w:rPr>
              <w:t>Parse structured scenario JSON through Pydantic model and verify solver state.</w:t>
            </w:r>
          </w:p>
        </w:tc>
        <w:tc>
          <w:tcPr>
            <w:tcW w:w="2232" w:type="dxa"/>
            <w:shd w:val="clear" w:color="auto" w:fill="F2F5F9"/>
          </w:tcPr>
          <w:p w14:paraId="5225C282" w14:textId="77777777" w:rsidR="00C34017" w:rsidRDefault="00000000">
            <w:pPr>
              <w:spacing w:before="50" w:after="50" w:line="240" w:lineRule="auto"/>
            </w:pPr>
            <w:r>
              <w:rPr>
                <w:sz w:val="21"/>
              </w:rPr>
              <w:t>Valid JSON passes validation; invalid JSON raises validation error; solvers do not auto-run.</w:t>
            </w:r>
          </w:p>
        </w:tc>
        <w:tc>
          <w:tcPr>
            <w:tcW w:w="1872" w:type="dxa"/>
            <w:shd w:val="clear" w:color="auto" w:fill="F2F5F9"/>
          </w:tcPr>
          <w:p w14:paraId="0DA3D0B8" w14:textId="77777777" w:rsidR="00C34017" w:rsidRDefault="00000000">
            <w:pPr>
              <w:spacing w:before="50" w:after="50" w:line="240" w:lineRule="auto"/>
            </w:pPr>
            <w:r>
              <w:rPr>
                <w:sz w:val="21"/>
              </w:rPr>
              <w:t>Verified in `pytest` suite (Passed).</w:t>
            </w:r>
          </w:p>
        </w:tc>
      </w:tr>
      <w:tr w:rsidR="00C34017" w14:paraId="3A1F451C" w14:textId="77777777">
        <w:trPr>
          <w:cantSplit/>
          <w:jc w:val="center"/>
        </w:trPr>
        <w:tc>
          <w:tcPr>
            <w:tcW w:w="1080" w:type="dxa"/>
          </w:tcPr>
          <w:p w14:paraId="480DC7D1" w14:textId="77777777" w:rsidR="00C34017" w:rsidRDefault="00000000">
            <w:pPr>
              <w:spacing w:before="50" w:after="50" w:line="240" w:lineRule="auto"/>
            </w:pPr>
            <w:r>
              <w:rPr>
                <w:b/>
                <w:sz w:val="21"/>
              </w:rPr>
              <w:t>TC-11</w:t>
            </w:r>
          </w:p>
        </w:tc>
        <w:tc>
          <w:tcPr>
            <w:tcW w:w="1800" w:type="dxa"/>
          </w:tcPr>
          <w:p w14:paraId="53B77364" w14:textId="77777777" w:rsidR="00C34017" w:rsidRDefault="00000000">
            <w:pPr>
              <w:spacing w:before="50" w:after="50" w:line="240" w:lineRule="auto"/>
            </w:pPr>
            <w:r>
              <w:rPr>
                <w:sz w:val="21"/>
              </w:rPr>
              <w:t>TSPLIB `burma14` Benchmark</w:t>
            </w:r>
          </w:p>
        </w:tc>
        <w:tc>
          <w:tcPr>
            <w:tcW w:w="2376" w:type="dxa"/>
          </w:tcPr>
          <w:p w14:paraId="3FD2B4B2" w14:textId="77777777" w:rsidR="00C34017" w:rsidRDefault="00000000">
            <w:pPr>
              <w:spacing w:before="50" w:after="50" w:line="240" w:lineRule="auto"/>
            </w:pPr>
            <w:r>
              <w:rPr>
                <w:sz w:val="21"/>
              </w:rPr>
              <w:t>Run `python scripts/run_tsplib_benchmark.py` with `.[benchmarks]` extra installed.</w:t>
            </w:r>
          </w:p>
        </w:tc>
        <w:tc>
          <w:tcPr>
            <w:tcW w:w="2232" w:type="dxa"/>
          </w:tcPr>
          <w:p w14:paraId="116AE3B0" w14:textId="77777777" w:rsidR="00C34017" w:rsidRDefault="00000000">
            <w:pPr>
              <w:spacing w:before="50" w:after="50" w:line="240" w:lineRule="auto"/>
            </w:pPr>
            <w:r>
              <w:rPr>
                <w:sz w:val="21"/>
              </w:rPr>
              <w:t>Held–Karp matches published optimum of 3,323 km; seeded GA, ACO, and OR-Tools results logged.</w:t>
            </w:r>
          </w:p>
        </w:tc>
        <w:tc>
          <w:tcPr>
            <w:tcW w:w="1872" w:type="dxa"/>
          </w:tcPr>
          <w:p w14:paraId="4CAD944E" w14:textId="77777777" w:rsidR="00C34017" w:rsidRDefault="00000000">
            <w:pPr>
              <w:spacing w:before="50" w:after="50" w:line="240" w:lineRule="auto"/>
            </w:pPr>
            <w:r>
              <w:rPr>
                <w:sz w:val="21"/>
              </w:rPr>
              <w:t>Implemented; run script locally to record timing/heuristic outputs.</w:t>
            </w:r>
          </w:p>
        </w:tc>
      </w:tr>
      <w:tr w:rsidR="00C34017" w14:paraId="14F867F4" w14:textId="77777777">
        <w:trPr>
          <w:cantSplit/>
          <w:jc w:val="center"/>
        </w:trPr>
        <w:tc>
          <w:tcPr>
            <w:tcW w:w="1080" w:type="dxa"/>
            <w:shd w:val="clear" w:color="auto" w:fill="F2F5F9"/>
          </w:tcPr>
          <w:p w14:paraId="5CAB15AB" w14:textId="77777777" w:rsidR="00C34017" w:rsidRDefault="00000000">
            <w:pPr>
              <w:spacing w:before="50" w:after="50" w:line="240" w:lineRule="auto"/>
            </w:pPr>
            <w:r>
              <w:rPr>
                <w:b/>
                <w:sz w:val="21"/>
              </w:rPr>
              <w:t>TC-12</w:t>
            </w:r>
          </w:p>
        </w:tc>
        <w:tc>
          <w:tcPr>
            <w:tcW w:w="1800" w:type="dxa"/>
            <w:shd w:val="clear" w:color="auto" w:fill="F2F5F9"/>
          </w:tcPr>
          <w:p w14:paraId="2A6B1A70" w14:textId="77777777" w:rsidR="00C34017" w:rsidRDefault="00000000">
            <w:pPr>
              <w:spacing w:before="50" w:after="50" w:line="240" w:lineRule="auto"/>
            </w:pPr>
            <w:r>
              <w:rPr>
                <w:sz w:val="21"/>
              </w:rPr>
              <w:t>Plotly `Scattermap` UI Check</w:t>
            </w:r>
          </w:p>
        </w:tc>
        <w:tc>
          <w:tcPr>
            <w:tcW w:w="2376" w:type="dxa"/>
            <w:shd w:val="clear" w:color="auto" w:fill="F2F5F9"/>
          </w:tcPr>
          <w:p w14:paraId="69E201F1" w14:textId="77777777" w:rsidR="00C34017" w:rsidRDefault="00000000">
            <w:pPr>
              <w:spacing w:before="50" w:after="50" w:line="240" w:lineRule="auto"/>
            </w:pPr>
            <w:r>
              <w:rPr>
                <w:sz w:val="21"/>
              </w:rPr>
              <w:t>Restart Streamlit or click `Rerun` after `Scattermap` / `layout.map` update and click `Plan routes`.</w:t>
            </w:r>
          </w:p>
        </w:tc>
        <w:tc>
          <w:tcPr>
            <w:tcW w:w="2232" w:type="dxa"/>
            <w:shd w:val="clear" w:color="auto" w:fill="F2F5F9"/>
          </w:tcPr>
          <w:p w14:paraId="1E7170CA" w14:textId="77777777" w:rsidR="00C34017" w:rsidRDefault="00000000">
            <w:pPr>
              <w:spacing w:before="50" w:after="50" w:line="240" w:lineRule="auto"/>
            </w:pPr>
            <w:r>
              <w:rPr>
                <w:sz w:val="21"/>
              </w:rPr>
              <w:t>Delivery Planner map renders stops and tour lines cleanly without Plotly 7 deprecation error.</w:t>
            </w:r>
          </w:p>
        </w:tc>
        <w:tc>
          <w:tcPr>
            <w:tcW w:w="1872" w:type="dxa"/>
            <w:shd w:val="clear" w:color="auto" w:fill="F2F5F9"/>
          </w:tcPr>
          <w:p w14:paraId="0100C0FD" w14:textId="77777777" w:rsidR="00C34017" w:rsidRDefault="00000000">
            <w:pPr>
              <w:spacing w:before="50" w:after="50" w:line="240" w:lineRule="auto"/>
            </w:pPr>
            <w:r>
              <w:rPr>
                <w:sz w:val="21"/>
              </w:rPr>
              <w:t>Code updated; pending fresh Streamlit rerun confirmation.</w:t>
            </w:r>
          </w:p>
        </w:tc>
      </w:tr>
      <w:tr w:rsidR="00C34017" w14:paraId="33B39832" w14:textId="77777777">
        <w:trPr>
          <w:cantSplit/>
          <w:jc w:val="center"/>
        </w:trPr>
        <w:tc>
          <w:tcPr>
            <w:tcW w:w="1080" w:type="dxa"/>
          </w:tcPr>
          <w:p w14:paraId="18B8BE68" w14:textId="77777777" w:rsidR="00C34017" w:rsidRDefault="00000000">
            <w:pPr>
              <w:spacing w:before="50" w:after="50" w:line="240" w:lineRule="auto"/>
            </w:pPr>
            <w:r>
              <w:rPr>
                <w:b/>
                <w:sz w:val="21"/>
              </w:rPr>
              <w:t>TC-13</w:t>
            </w:r>
          </w:p>
        </w:tc>
        <w:tc>
          <w:tcPr>
            <w:tcW w:w="1800" w:type="dxa"/>
          </w:tcPr>
          <w:p w14:paraId="026D54B2" w14:textId="77777777" w:rsidR="00C34017" w:rsidRDefault="00000000">
            <w:pPr>
              <w:spacing w:before="50" w:after="50" w:line="240" w:lineRule="auto"/>
            </w:pPr>
            <w:r>
              <w:rPr>
                <w:sz w:val="21"/>
              </w:rPr>
              <w:t>Ruff Format &amp; Lint Check</w:t>
            </w:r>
          </w:p>
        </w:tc>
        <w:tc>
          <w:tcPr>
            <w:tcW w:w="2376" w:type="dxa"/>
          </w:tcPr>
          <w:p w14:paraId="3756CF46" w14:textId="77777777" w:rsidR="00C34017" w:rsidRDefault="00000000">
            <w:pPr>
              <w:spacing w:before="50" w:after="50" w:line="240" w:lineRule="auto"/>
            </w:pPr>
            <w:r>
              <w:rPr>
                <w:sz w:val="21"/>
              </w:rPr>
              <w:t>Run `ruff format .`, `ruff check .`, and `ruff format --check .` after line-length edit.</w:t>
            </w:r>
          </w:p>
        </w:tc>
        <w:tc>
          <w:tcPr>
            <w:tcW w:w="2232" w:type="dxa"/>
          </w:tcPr>
          <w:p w14:paraId="185A7EC6" w14:textId="77777777" w:rsidR="00C34017" w:rsidRDefault="00000000">
            <w:pPr>
              <w:spacing w:before="50" w:after="50" w:line="240" w:lineRule="auto"/>
            </w:pPr>
            <w:r>
              <w:rPr>
                <w:sz w:val="21"/>
              </w:rPr>
              <w:t>Zero lint violations and all files formatted cleanly.</w:t>
            </w:r>
          </w:p>
        </w:tc>
        <w:tc>
          <w:tcPr>
            <w:tcW w:w="1872" w:type="dxa"/>
          </w:tcPr>
          <w:p w14:paraId="62BE258E" w14:textId="77777777" w:rsidR="00C34017" w:rsidRDefault="00000000">
            <w:pPr>
              <w:spacing w:before="50" w:after="50" w:line="240" w:lineRule="auto"/>
            </w:pPr>
            <w:r>
              <w:rPr>
                <w:sz w:val="21"/>
              </w:rPr>
              <w:t>Line edited; pending local rerun of Ruff format/check.</w:t>
            </w:r>
          </w:p>
        </w:tc>
      </w:tr>
    </w:tbl>
    <w:p w14:paraId="0BE28751" w14:textId="77777777" w:rsidR="00C34017" w:rsidRDefault="00C34017">
      <w:pPr>
        <w:spacing w:after="80" w:line="240" w:lineRule="auto"/>
        <w:jc w:val="both"/>
      </w:pPr>
    </w:p>
    <w:p w14:paraId="0C6DD70A" w14:textId="77777777" w:rsidR="00C34017" w:rsidRDefault="00000000">
      <w:pPr>
        <w:keepNext/>
        <w:spacing w:before="240" w:after="120" w:line="240" w:lineRule="auto"/>
      </w:pPr>
      <w:r>
        <w:rPr>
          <w:b/>
          <w:sz w:val="28"/>
        </w:rPr>
        <w:t>4.6 Chapter Summary</w:t>
      </w:r>
    </w:p>
    <w:p w14:paraId="6CDF5F57" w14:textId="77777777" w:rsidR="00C34017" w:rsidRDefault="00000000">
      <w:pPr>
        <w:spacing w:after="120" w:line="240" w:lineRule="auto"/>
        <w:jc w:val="both"/>
      </w:pPr>
      <w:r>
        <w:t>This chapter established the testing methodology and verification matrix for RouteArena. Automated testing across 60 `pytest` cases confirms the functional and numerical integrity of the core optimization, routing, uncertainty, surrogate, regression, retrieval, and grounding modules, while clearly documenting the remaining local verification steps for Ruff formatting and the fresh Streamlit rerun of the Plotly `Scattermap` update.</w:t>
      </w:r>
    </w:p>
    <w:p w14:paraId="50597C19" w14:textId="77777777" w:rsidR="00C34017" w:rsidRDefault="00000000">
      <w:pPr>
        <w:keepNext/>
        <w:pageBreakBefore/>
        <w:spacing w:before="120" w:after="320" w:line="240" w:lineRule="auto"/>
        <w:jc w:val="center"/>
      </w:pPr>
      <w:r>
        <w:rPr>
          <w:b/>
          <w:sz w:val="40"/>
          <w:u w:val="single"/>
        </w:rPr>
        <w:lastRenderedPageBreak/>
        <w:t>CHAPTER 5 — RESULTS AND DISCUSSION</w:t>
      </w:r>
    </w:p>
    <w:p w14:paraId="13FAAFB7" w14:textId="77777777" w:rsidR="00C34017" w:rsidRDefault="00000000">
      <w:pPr>
        <w:keepNext/>
        <w:spacing w:before="240" w:after="120" w:line="240" w:lineRule="auto"/>
      </w:pPr>
      <w:r>
        <w:rPr>
          <w:b/>
          <w:sz w:val="28"/>
        </w:rPr>
        <w:t>5.1 Application Module Implementation Results</w:t>
      </w:r>
    </w:p>
    <w:p w14:paraId="1333B0C9" w14:textId="77777777" w:rsidR="00C34017" w:rsidRDefault="00000000">
      <w:pPr>
        <w:spacing w:after="120" w:line="240" w:lineRule="auto"/>
        <w:jc w:val="both"/>
      </w:pPr>
      <w:r>
        <w:t>RouteArena successfully integrates eight interactive learning and decision-support modules within a unified local Streamlit application. Rather than treating mathematical optimization and last-mile logistics as black boxes, each module exposes intermediate trajectories, comparative algorithm tables, and explicit modeling assumptions. Table 5.1 summarizes the implemented modules, their algorithmic scope, and their diagnostic outputs.</w:t>
      </w:r>
    </w:p>
    <w:p w14:paraId="4111D66D" w14:textId="77777777" w:rsidR="00C34017" w:rsidRDefault="00000000">
      <w:pPr>
        <w:keepNext/>
        <w:spacing w:before="160" w:after="80" w:line="240" w:lineRule="auto"/>
      </w:pPr>
      <w:r>
        <w:rPr>
          <w:b/>
          <w:sz w:val="22"/>
        </w:rPr>
        <w:t>Table 5.1: Summary of Implemented Application Modules and Pedagogical Outputs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2013"/>
        <w:gridCol w:w="3594"/>
        <w:gridCol w:w="3737"/>
      </w:tblGrid>
      <w:tr w:rsidR="00C34017" w14:paraId="3F94F989" w14:textId="77777777">
        <w:trPr>
          <w:cantSplit/>
          <w:tblHeader/>
          <w:jc w:val="center"/>
        </w:trPr>
        <w:tc>
          <w:tcPr>
            <w:tcW w:w="2016" w:type="dxa"/>
            <w:shd w:val="clear" w:color="auto" w:fill="1F4E79"/>
            <w:vAlign w:val="center"/>
          </w:tcPr>
          <w:p w14:paraId="645BF168" w14:textId="77777777" w:rsidR="00C34017" w:rsidRDefault="00000000">
            <w:pPr>
              <w:keepNext/>
              <w:spacing w:before="60" w:after="60" w:line="240" w:lineRule="auto"/>
            </w:pPr>
            <w:r>
              <w:rPr>
                <w:b/>
                <w:color w:val="FFFFFF"/>
                <w:sz w:val="21"/>
              </w:rPr>
              <w:t>Application Area</w:t>
            </w:r>
          </w:p>
        </w:tc>
        <w:tc>
          <w:tcPr>
            <w:tcW w:w="3600" w:type="dxa"/>
            <w:shd w:val="clear" w:color="auto" w:fill="1F4E79"/>
            <w:vAlign w:val="center"/>
          </w:tcPr>
          <w:p w14:paraId="36490C82" w14:textId="77777777" w:rsidR="00C34017" w:rsidRDefault="00000000">
            <w:pPr>
              <w:keepNext/>
              <w:spacing w:before="60" w:after="60" w:line="240" w:lineRule="auto"/>
            </w:pPr>
            <w:r>
              <w:rPr>
                <w:b/>
                <w:color w:val="FFFFFF"/>
                <w:sz w:val="21"/>
              </w:rPr>
              <w:t>Implemented Algorithms &amp; Models</w:t>
            </w:r>
          </w:p>
        </w:tc>
        <w:tc>
          <w:tcPr>
            <w:tcW w:w="3744" w:type="dxa"/>
            <w:shd w:val="clear" w:color="auto" w:fill="1F4E79"/>
            <w:vAlign w:val="center"/>
          </w:tcPr>
          <w:p w14:paraId="2B719605" w14:textId="77777777" w:rsidR="00C34017" w:rsidRDefault="00000000">
            <w:pPr>
              <w:keepNext/>
              <w:spacing w:before="60" w:after="60" w:line="240" w:lineRule="auto"/>
            </w:pPr>
            <w:r>
              <w:rPr>
                <w:b/>
                <w:color w:val="FFFFFF"/>
                <w:sz w:val="21"/>
              </w:rPr>
              <w:t>Observable Outputs &amp; Diagnostics</w:t>
            </w:r>
          </w:p>
        </w:tc>
      </w:tr>
      <w:tr w:rsidR="00C34017" w14:paraId="25FF0485" w14:textId="77777777">
        <w:trPr>
          <w:cantSplit/>
          <w:jc w:val="center"/>
        </w:trPr>
        <w:tc>
          <w:tcPr>
            <w:tcW w:w="2016" w:type="dxa"/>
          </w:tcPr>
          <w:p w14:paraId="5135CDB1" w14:textId="77777777" w:rsidR="00C34017" w:rsidRDefault="00000000">
            <w:pPr>
              <w:spacing w:before="50" w:after="50" w:line="240" w:lineRule="auto"/>
            </w:pPr>
            <w:r>
              <w:rPr>
                <w:b/>
                <w:sz w:val="21"/>
              </w:rPr>
              <w:t>Optimizer Arena</w:t>
            </w:r>
          </w:p>
        </w:tc>
        <w:tc>
          <w:tcPr>
            <w:tcW w:w="3600" w:type="dxa"/>
          </w:tcPr>
          <w:p w14:paraId="1820DFBC" w14:textId="77777777" w:rsidR="00C34017" w:rsidRDefault="00000000">
            <w:pPr>
              <w:spacing w:before="50" w:after="50" w:line="240" w:lineRule="auto"/>
            </w:pPr>
            <w:r>
              <w:rPr>
                <w:sz w:val="21"/>
              </w:rPr>
              <w:t>GD, Adagrad, RMSProp, Adadelta, Adam; Newton, Secant, BFGS; Golden-Section, Fibonacci, Quadratic Fitting.</w:t>
            </w:r>
          </w:p>
        </w:tc>
        <w:tc>
          <w:tcPr>
            <w:tcW w:w="3744" w:type="dxa"/>
          </w:tcPr>
          <w:p w14:paraId="4034005F" w14:textId="77777777" w:rsidR="00C34017" w:rsidRDefault="00000000">
            <w:pPr>
              <w:spacing w:before="50" w:after="50" w:line="240" w:lineRule="auto"/>
            </w:pPr>
            <w:r>
              <w:rPr>
                <w:sz w:val="21"/>
              </w:rPr>
              <w:t>Final point, objective value, convergence flag, iteration/evaluation counts, and 2D trajectory / convergence plots on quadratic bowl and Rosenbrock surfaces.</w:t>
            </w:r>
          </w:p>
        </w:tc>
      </w:tr>
      <w:tr w:rsidR="00C34017" w14:paraId="064B8A5B" w14:textId="77777777">
        <w:trPr>
          <w:cantSplit/>
          <w:jc w:val="center"/>
        </w:trPr>
        <w:tc>
          <w:tcPr>
            <w:tcW w:w="2016" w:type="dxa"/>
            <w:shd w:val="clear" w:color="auto" w:fill="F2F5F9"/>
          </w:tcPr>
          <w:p w14:paraId="435D2B26" w14:textId="77777777" w:rsidR="00C34017" w:rsidRDefault="00000000">
            <w:pPr>
              <w:spacing w:before="50" w:after="50" w:line="240" w:lineRule="auto"/>
            </w:pPr>
            <w:r>
              <w:rPr>
                <w:b/>
                <w:sz w:val="21"/>
              </w:rPr>
              <w:t>Hub Placement</w:t>
            </w:r>
          </w:p>
        </w:tc>
        <w:tc>
          <w:tcPr>
            <w:tcW w:w="3600" w:type="dxa"/>
            <w:shd w:val="clear" w:color="auto" w:fill="F2F5F9"/>
          </w:tcPr>
          <w:p w14:paraId="684D198F" w14:textId="77777777" w:rsidR="00C34017" w:rsidRDefault="00000000">
            <w:pPr>
              <w:spacing w:before="50" w:after="50" w:line="240" w:lineRule="auto"/>
            </w:pPr>
            <w:r>
              <w:rPr>
                <w:sz w:val="21"/>
              </w:rPr>
              <w:t>Continuous demand-weighted facility location minimizing J(h) = Sum_i w_i d(h, x_i) on a local Nerul planar representation.</w:t>
            </w:r>
          </w:p>
        </w:tc>
        <w:tc>
          <w:tcPr>
            <w:tcW w:w="3744" w:type="dxa"/>
            <w:shd w:val="clear" w:color="auto" w:fill="F2F5F9"/>
          </w:tcPr>
          <w:p w14:paraId="70DA6B19" w14:textId="77777777" w:rsidR="00C34017" w:rsidRDefault="00000000">
            <w:pPr>
              <w:spacing w:before="50" w:after="50" w:line="240" w:lineRule="auto"/>
            </w:pPr>
            <w:r>
              <w:rPr>
                <w:sz w:val="21"/>
              </w:rPr>
              <w:t>Optimal hub coordinates, weighted distance objective, interactive planar map, and external SciPy reference comparison in experiment scripts.</w:t>
            </w:r>
          </w:p>
        </w:tc>
      </w:tr>
      <w:tr w:rsidR="00C34017" w14:paraId="168C6F59" w14:textId="77777777">
        <w:trPr>
          <w:cantSplit/>
          <w:jc w:val="center"/>
        </w:trPr>
        <w:tc>
          <w:tcPr>
            <w:tcW w:w="2016" w:type="dxa"/>
          </w:tcPr>
          <w:p w14:paraId="1B078AAB" w14:textId="77777777" w:rsidR="00C34017" w:rsidRDefault="00000000">
            <w:pPr>
              <w:spacing w:before="50" w:after="50" w:line="240" w:lineRule="auto"/>
            </w:pPr>
            <w:r>
              <w:rPr>
                <w:b/>
                <w:sz w:val="21"/>
              </w:rPr>
              <w:t>Delivery Planner</w:t>
            </w:r>
          </w:p>
        </w:tc>
        <w:tc>
          <w:tcPr>
            <w:tcW w:w="3600" w:type="dxa"/>
          </w:tcPr>
          <w:p w14:paraId="0B5F9226" w14:textId="77777777" w:rsidR="00C34017" w:rsidRDefault="00000000">
            <w:pPr>
              <w:spacing w:before="50" w:after="50" w:line="240" w:lineRule="auto"/>
            </w:pPr>
            <w:r>
              <w:rPr>
                <w:sz w:val="21"/>
              </w:rPr>
              <w:t>Nearest Neighbor, NN + 2-opt, exact Held–Karp DP (&lt;= 12 stops), Genetic Algorithm (OX + inversion), and Ant Colony Optimization.</w:t>
            </w:r>
          </w:p>
        </w:tc>
        <w:tc>
          <w:tcPr>
            <w:tcW w:w="3744" w:type="dxa"/>
          </w:tcPr>
          <w:p w14:paraId="6C766EFA" w14:textId="77777777" w:rsidR="00C34017" w:rsidRDefault="00000000">
            <w:pPr>
              <w:spacing w:before="50" w:after="50" w:line="240" w:lineRule="auto"/>
            </w:pPr>
            <w:r>
              <w:rPr>
                <w:sz w:val="21"/>
              </w:rPr>
              <w:t>Closed-tour route comparison table, Haversine * 1.25 detour travel times at 25 km/h, and Plotly `Scattermap` geographic visualization.</w:t>
            </w:r>
          </w:p>
        </w:tc>
      </w:tr>
      <w:tr w:rsidR="00C34017" w14:paraId="10A96F72" w14:textId="77777777">
        <w:trPr>
          <w:cantSplit/>
          <w:jc w:val="center"/>
        </w:trPr>
        <w:tc>
          <w:tcPr>
            <w:tcW w:w="2016" w:type="dxa"/>
            <w:shd w:val="clear" w:color="auto" w:fill="F2F5F9"/>
          </w:tcPr>
          <w:p w14:paraId="24986CFF" w14:textId="77777777" w:rsidR="00C34017" w:rsidRDefault="00000000">
            <w:pPr>
              <w:spacing w:before="50" w:after="50" w:line="240" w:lineRule="auto"/>
            </w:pPr>
            <w:r>
              <w:rPr>
                <w:b/>
                <w:sz w:val="21"/>
              </w:rPr>
              <w:t>Risk &amp; Uncertainty</w:t>
            </w:r>
          </w:p>
        </w:tc>
        <w:tc>
          <w:tcPr>
            <w:tcW w:w="3600" w:type="dxa"/>
            <w:shd w:val="clear" w:color="auto" w:fill="F2F5F9"/>
          </w:tcPr>
          <w:p w14:paraId="069A26F1" w14:textId="77777777" w:rsidR="00C34017" w:rsidRDefault="00000000">
            <w:pPr>
              <w:spacing w:before="50" w:after="50" w:line="240" w:lineRule="auto"/>
            </w:pPr>
            <w:r>
              <w:rPr>
                <w:sz w:val="21"/>
              </w:rPr>
              <w:t>Seeded Monte Carlo simulation (shared day-wide + independent per-leg lognormal factors) and configurable interval analysis.</w:t>
            </w:r>
          </w:p>
        </w:tc>
        <w:tc>
          <w:tcPr>
            <w:tcW w:w="3744" w:type="dxa"/>
            <w:shd w:val="clear" w:color="auto" w:fill="F2F5F9"/>
          </w:tcPr>
          <w:p w14:paraId="62D496C8" w14:textId="77777777" w:rsidR="00C34017" w:rsidRDefault="00000000">
            <w:pPr>
              <w:spacing w:before="50" w:after="50" w:line="240" w:lineRule="auto"/>
            </w:pPr>
            <w:r>
              <w:rPr>
                <w:sz w:val="21"/>
              </w:rPr>
              <w:t>Simulated mean duration, percentiles, probability of lateness, running convergence plot, and deterministic worst-case interval bound.</w:t>
            </w:r>
          </w:p>
        </w:tc>
      </w:tr>
      <w:tr w:rsidR="00C34017" w14:paraId="42CD92C7" w14:textId="77777777">
        <w:trPr>
          <w:cantSplit/>
          <w:jc w:val="center"/>
        </w:trPr>
        <w:tc>
          <w:tcPr>
            <w:tcW w:w="2016" w:type="dxa"/>
          </w:tcPr>
          <w:p w14:paraId="4F251465" w14:textId="77777777" w:rsidR="00C34017" w:rsidRDefault="00000000">
            <w:pPr>
              <w:spacing w:before="50" w:after="50" w:line="240" w:lineRule="auto"/>
            </w:pPr>
            <w:r>
              <w:rPr>
                <w:b/>
                <w:sz w:val="21"/>
              </w:rPr>
              <w:t>Smart Tuning</w:t>
            </w:r>
          </w:p>
        </w:tc>
        <w:tc>
          <w:tcPr>
            <w:tcW w:w="3600" w:type="dxa"/>
          </w:tcPr>
          <w:p w14:paraId="5C8C586E" w14:textId="77777777" w:rsidR="00C34017" w:rsidRDefault="00000000">
            <w:pPr>
              <w:spacing w:before="50" w:after="50" w:line="240" w:lineRule="auto"/>
            </w:pPr>
            <w:r>
              <w:rPr>
                <w:sz w:val="21"/>
              </w:rPr>
              <w:t>Random, stratified/grid, factorial, and LHS sampling; Polynomial and RBF GP surrogates; Expected Improvement BO vs. random search.</w:t>
            </w:r>
          </w:p>
        </w:tc>
        <w:tc>
          <w:tcPr>
            <w:tcW w:w="3744" w:type="dxa"/>
          </w:tcPr>
          <w:p w14:paraId="0F2969D4" w14:textId="77777777" w:rsidR="00C34017" w:rsidRDefault="00000000">
            <w:pPr>
              <w:spacing w:before="50" w:after="50" w:line="240" w:lineRule="auto"/>
            </w:pPr>
            <w:r>
              <w:rPr>
                <w:sz w:val="21"/>
              </w:rPr>
              <w:t>Centered discrepancy, minimum pairwise distance, held-out surrogate error, and empirical BO vs. random search trajectory on ACO mean route time.</w:t>
            </w:r>
          </w:p>
        </w:tc>
      </w:tr>
      <w:tr w:rsidR="00C34017" w14:paraId="6F7746DF" w14:textId="77777777">
        <w:trPr>
          <w:cantSplit/>
          <w:jc w:val="center"/>
        </w:trPr>
        <w:tc>
          <w:tcPr>
            <w:tcW w:w="2016" w:type="dxa"/>
            <w:shd w:val="clear" w:color="auto" w:fill="F2F5F9"/>
          </w:tcPr>
          <w:p w14:paraId="6384AEF0" w14:textId="77777777" w:rsidR="00C34017" w:rsidRDefault="00000000">
            <w:pPr>
              <w:spacing w:before="50" w:after="50" w:line="240" w:lineRule="auto"/>
            </w:pPr>
            <w:r>
              <w:rPr>
                <w:b/>
                <w:sz w:val="21"/>
              </w:rPr>
              <w:t>How AI Learns</w:t>
            </w:r>
          </w:p>
        </w:tc>
        <w:tc>
          <w:tcPr>
            <w:tcW w:w="3600" w:type="dxa"/>
            <w:shd w:val="clear" w:color="auto" w:fill="F2F5F9"/>
          </w:tcPr>
          <w:p w14:paraId="74381470" w14:textId="77777777" w:rsidR="00C34017" w:rsidRDefault="00000000">
            <w:pPr>
              <w:spacing w:before="50" w:after="50" w:line="240" w:lineRule="auto"/>
            </w:pPr>
            <w:r>
              <w:rPr>
                <w:sz w:val="21"/>
              </w:rPr>
              <w:t>Synthetic noisy linear regression trained via Gradient Descent and Adam vs. Ordinary Least Squares and optional scikit-learn.</w:t>
            </w:r>
          </w:p>
        </w:tc>
        <w:tc>
          <w:tcPr>
            <w:tcW w:w="3744" w:type="dxa"/>
            <w:shd w:val="clear" w:color="auto" w:fill="F2F5F9"/>
          </w:tcPr>
          <w:p w14:paraId="2674F211" w14:textId="77777777" w:rsidR="00C34017" w:rsidRDefault="00000000">
            <w:pPr>
              <w:spacing w:before="50" w:after="50" w:line="240" w:lineRule="auto"/>
            </w:pPr>
            <w:r>
              <w:rPr>
                <w:sz w:val="21"/>
              </w:rPr>
              <w:t>Learned parameter weights, training loss curves, and test error comparison against closed-form least squares.</w:t>
            </w:r>
          </w:p>
        </w:tc>
      </w:tr>
      <w:tr w:rsidR="00C34017" w14:paraId="5BC79AF2" w14:textId="77777777">
        <w:trPr>
          <w:cantSplit/>
          <w:jc w:val="center"/>
        </w:trPr>
        <w:tc>
          <w:tcPr>
            <w:tcW w:w="2016" w:type="dxa"/>
          </w:tcPr>
          <w:p w14:paraId="4DE6CAE7" w14:textId="77777777" w:rsidR="00C34017" w:rsidRDefault="00000000">
            <w:pPr>
              <w:spacing w:before="50" w:after="50" w:line="240" w:lineRule="auto"/>
            </w:pPr>
            <w:r>
              <w:rPr>
                <w:b/>
                <w:sz w:val="21"/>
              </w:rPr>
              <w:t>Assistant</w:t>
            </w:r>
          </w:p>
        </w:tc>
        <w:tc>
          <w:tcPr>
            <w:tcW w:w="3600" w:type="dxa"/>
          </w:tcPr>
          <w:p w14:paraId="2A02DD5B" w14:textId="77777777" w:rsidR="00C34017" w:rsidRDefault="00000000">
            <w:pPr>
              <w:spacing w:before="50" w:after="50" w:line="240" w:lineRule="auto"/>
            </w:pPr>
            <w:r>
              <w:rPr>
                <w:sz w:val="21"/>
              </w:rPr>
              <w:t>Offline Markdown (`knowledge/`) and JSON (`runs/`) retrieval; optional opt-in LLM with numeric grounding and Pydantic scenario validation.</w:t>
            </w:r>
          </w:p>
        </w:tc>
        <w:tc>
          <w:tcPr>
            <w:tcW w:w="3744" w:type="dxa"/>
          </w:tcPr>
          <w:p w14:paraId="4AF2B2F1" w14:textId="77777777" w:rsidR="00C34017" w:rsidRDefault="00000000">
            <w:pPr>
              <w:spacing w:before="50" w:after="50" w:line="240" w:lineRule="auto"/>
            </w:pPr>
            <w:r>
              <w:rPr>
                <w:sz w:val="21"/>
              </w:rPr>
              <w:t>Source-cited offline passages, automatic fallback when LLM numeric claims are unverified, and validated scenario JSON objects.</w:t>
            </w:r>
          </w:p>
        </w:tc>
      </w:tr>
      <w:tr w:rsidR="00C34017" w14:paraId="64B5F39A" w14:textId="77777777">
        <w:trPr>
          <w:cantSplit/>
          <w:jc w:val="center"/>
        </w:trPr>
        <w:tc>
          <w:tcPr>
            <w:tcW w:w="2016" w:type="dxa"/>
            <w:shd w:val="clear" w:color="auto" w:fill="F2F5F9"/>
          </w:tcPr>
          <w:p w14:paraId="13901620" w14:textId="77777777" w:rsidR="00C34017" w:rsidRDefault="00000000">
            <w:pPr>
              <w:spacing w:before="50" w:after="50" w:line="240" w:lineRule="auto"/>
            </w:pPr>
            <w:r>
              <w:rPr>
                <w:b/>
                <w:sz w:val="21"/>
              </w:rPr>
              <w:t>Under the Hood</w:t>
            </w:r>
          </w:p>
        </w:tc>
        <w:tc>
          <w:tcPr>
            <w:tcW w:w="3600" w:type="dxa"/>
            <w:shd w:val="clear" w:color="auto" w:fill="F2F5F9"/>
          </w:tcPr>
          <w:p w14:paraId="19AD85CC" w14:textId="77777777" w:rsidR="00C34017" w:rsidRDefault="00000000">
            <w:pPr>
              <w:spacing w:before="50" w:after="50" w:line="240" w:lineRule="auto"/>
            </w:pPr>
            <w:r>
              <w:rPr>
                <w:sz w:val="21"/>
              </w:rPr>
              <w:t>Plain-language curriculum mapping and explicit assumption/limitation documentation.</w:t>
            </w:r>
          </w:p>
        </w:tc>
        <w:tc>
          <w:tcPr>
            <w:tcW w:w="3744" w:type="dxa"/>
            <w:shd w:val="clear" w:color="auto" w:fill="F2F5F9"/>
          </w:tcPr>
          <w:p w14:paraId="30F2911E" w14:textId="77777777" w:rsidR="00C34017" w:rsidRDefault="00000000">
            <w:pPr>
              <w:spacing w:before="50" w:after="50" w:line="240" w:lineRule="auto"/>
            </w:pPr>
            <w:r>
              <w:rPr>
                <w:sz w:val="21"/>
              </w:rPr>
              <w:t>Structured mapping between RouteArena modules, operations research course topics, and system boundaries.</w:t>
            </w:r>
          </w:p>
        </w:tc>
      </w:tr>
    </w:tbl>
    <w:p w14:paraId="334F54A1" w14:textId="77777777" w:rsidR="00C34017" w:rsidRDefault="00C34017">
      <w:pPr>
        <w:spacing w:after="80" w:line="240" w:lineRule="auto"/>
        <w:jc w:val="both"/>
      </w:pPr>
    </w:p>
    <w:p w14:paraId="056E7DBB" w14:textId="77777777" w:rsidR="00C34017" w:rsidRDefault="00000000">
      <w:pPr>
        <w:keepNext/>
        <w:spacing w:before="240" w:after="120" w:line="240" w:lineRule="auto"/>
      </w:pPr>
      <w:r>
        <w:rPr>
          <w:b/>
          <w:sz w:val="28"/>
        </w:rPr>
        <w:lastRenderedPageBreak/>
        <w:t>5.2 Qualitative Analysis of Teaching Demonstrations</w:t>
      </w:r>
    </w:p>
    <w:p w14:paraId="7ADA2F38" w14:textId="77777777" w:rsidR="00C34017" w:rsidRDefault="00000000">
      <w:pPr>
        <w:keepNext/>
        <w:spacing w:before="160" w:after="80" w:line="240" w:lineRule="auto"/>
      </w:pPr>
      <w:r>
        <w:rPr>
          <w:b/>
          <w:sz w:val="25"/>
        </w:rPr>
        <w:t>5.2.1 Optimizer Trajectory and Convergence Observability</w:t>
      </w:r>
    </w:p>
    <w:p w14:paraId="1F5271B4" w14:textId="77777777" w:rsidR="00C34017" w:rsidRDefault="00000000">
      <w:pPr>
        <w:spacing w:after="120" w:line="240" w:lineRule="auto"/>
        <w:jc w:val="both"/>
      </w:pPr>
      <w:r>
        <w:t>In the Optimizer Arena, comparing first-order and second-order methods on the quadratic bowl and the curved Rosenbrock valley makes fundamental numerical trade-offs immediately visible. Standard gradient descent exhibits oscillatory steps across steep valley walls when the step size is poorly tuned, whereas adaptive first-order methods (Adagrad, RMSProp, Adadelta, Adam) rescale coordinate updates to progress along flat directions. Second-order methods (Newton and BFGS) exploit local curvature to achieve rapid convergence near the minimum, while requiring Hessian evaluations or quasi-Newton matrix updates. Scalar line searches (golden-section, Fibonacci, and quadratic fitting) demonstrate how 1D subproblems reduce bracketing intervals systematically.</w:t>
      </w:r>
    </w:p>
    <w:p w14:paraId="38E0D1B2" w14:textId="77777777" w:rsidR="00C34017" w:rsidRDefault="00000000">
      <w:pPr>
        <w:keepNext/>
        <w:spacing w:before="160" w:after="80" w:line="240" w:lineRule="auto"/>
      </w:pPr>
      <w:r>
        <w:rPr>
          <w:b/>
          <w:sz w:val="25"/>
        </w:rPr>
        <w:t>5.2.2 Facility Location and Single-Rider Tour Trade-offs</w:t>
      </w:r>
    </w:p>
    <w:p w14:paraId="23D96232" w14:textId="77777777" w:rsidR="00C34017" w:rsidRDefault="00000000">
      <w:pPr>
        <w:spacing w:after="120" w:line="240" w:lineRule="auto"/>
        <w:jc w:val="both"/>
      </w:pPr>
      <w:r>
        <w:t>Combining Hub Placement and the Delivery Planner illustrates the structural difference between continuous facility location and discrete combinatorial routing. While placing the hub minimizes the sum of weighted radial distances J(h), serving customers with a single rider requires constructing a closed Hamiltonian tour. On small instances (up to 12 customer stops), the exact Held–Karp dynamic programming solver establishes a provable global optimum against which learners can measure the optimality gap of greedy Nearest Neighbor construction, the crossing-elimination effect of 2-opt local search, and the stochastic search behavior of Genetic Algorithms and Ant Colony Optimization.</w:t>
      </w:r>
    </w:p>
    <w:p w14:paraId="6598EB68" w14:textId="77777777" w:rsidR="00C34017" w:rsidRDefault="00000000">
      <w:pPr>
        <w:keepNext/>
        <w:spacing w:before="160" w:after="80" w:line="240" w:lineRule="auto"/>
      </w:pPr>
      <w:r>
        <w:rPr>
          <w:b/>
          <w:sz w:val="25"/>
        </w:rPr>
        <w:t>5.2.3 Stochastic Travel-Time Risk vs. Deterministic Estimates</w:t>
      </w:r>
    </w:p>
    <w:p w14:paraId="368BED6B" w14:textId="77777777" w:rsidR="00C34017" w:rsidRDefault="00000000">
      <w:pPr>
        <w:spacing w:after="120" w:line="240" w:lineRule="auto"/>
        <w:jc w:val="both"/>
      </w:pPr>
      <w:r>
        <w:t>The Risk and Uncertainty module demonstrates why a single deterministic route duration (computed from Haversine distance * 1.25 at 25 km/h) is insufficient for service-level planning. Because the Monte Carlo model includes a shared day-wide lognormal traffic multiplier alongside independent leg multipliers, leg delays do not simply cancel out by the law of large numbers; instead, systemic bad-day multipliers shift the upper percentiles and increase the probability of late arrival. Pairing Monte Carlo percentiles with an interval-based worst-case calculation allows students to compare probabilistic risk against bounded interval robustness.</w:t>
      </w:r>
    </w:p>
    <w:p w14:paraId="311FE648" w14:textId="77777777" w:rsidR="00C34017" w:rsidRDefault="00000000">
      <w:pPr>
        <w:keepNext/>
        <w:spacing w:before="160" w:after="80" w:line="240" w:lineRule="auto"/>
      </w:pPr>
      <w:r>
        <w:rPr>
          <w:b/>
          <w:sz w:val="25"/>
        </w:rPr>
        <w:t>5.2.4 Surrogate-Guided Parameter Tuning vs. Random Search</w:t>
      </w:r>
    </w:p>
    <w:p w14:paraId="2FD22BC7" w14:textId="77777777" w:rsidR="00C34017" w:rsidRDefault="00000000">
      <w:pPr>
        <w:spacing w:after="120" w:line="240" w:lineRule="auto"/>
        <w:jc w:val="both"/>
      </w:pPr>
      <w:r>
        <w:t>In Smart Tuning, visual inspection of sampling plans coupled with centered discrepancy and minimum pairwise distance shows why Latin-hypercube sampling covers the ACO parameter space more evenly than small random draws. Fitting polynomial-basis and RBF Gaussian process surrogates illustrates how held-out validation error diagnoses surrogate overfitting or underfitting. Furthermore, comparing Expected Improvement Bayesian optimization against equal-budget random search highlights an important empirical lesson: while surrogate guidance systematically balances exploration and exploitation, finite-budget outcomes on noisy objectives remain empirical rather than guaranteed on every single run.</w:t>
      </w:r>
    </w:p>
    <w:p w14:paraId="2CE6400B" w14:textId="77777777" w:rsidR="00C34017" w:rsidRDefault="00000000">
      <w:pPr>
        <w:keepNext/>
        <w:spacing w:before="160" w:after="80" w:line="240" w:lineRule="auto"/>
      </w:pPr>
      <w:r>
        <w:rPr>
          <w:b/>
          <w:sz w:val="25"/>
        </w:rPr>
        <w:t>5.2.5 Grounded Local Assistance and Privacy Preservation</w:t>
      </w:r>
    </w:p>
    <w:p w14:paraId="1833BC2B" w14:textId="77777777" w:rsidR="00C34017" w:rsidRDefault="00000000">
      <w:pPr>
        <w:spacing w:after="120" w:line="240" w:lineRule="auto"/>
        <w:jc w:val="both"/>
      </w:pPr>
      <w:r>
        <w:t xml:space="preserve">The Assistant module demonstrates how retrieval-augmented generation and structured parsing can be engineered responsibly in a technical workbench. Operating offline over `knowledge/` and `runs/` ensures full utility without external dependencies. When an optional model provider is enabled by the user, withholding customer names, uploaded stop tables, and coordinates preserves </w:t>
      </w:r>
      <w:r>
        <w:lastRenderedPageBreak/>
        <w:t>privacy, while the numeric grounding check prevents hallucinated figures from reaching the user by automatically reverting to the verified offline answer.</w:t>
      </w:r>
    </w:p>
    <w:p w14:paraId="13C66CC1" w14:textId="77777777" w:rsidR="00C34017" w:rsidRDefault="00000000">
      <w:pPr>
        <w:keepNext/>
        <w:spacing w:before="240" w:after="120" w:line="240" w:lineRule="auto"/>
      </w:pPr>
      <w:r>
        <w:rPr>
          <w:b/>
          <w:sz w:val="28"/>
        </w:rPr>
        <w:t>5.3 Automated Verification, Benchmark, and Linting Findings</w:t>
      </w:r>
    </w:p>
    <w:p w14:paraId="3E46E541" w14:textId="77777777" w:rsidR="00C34017" w:rsidRDefault="00000000">
      <w:pPr>
        <w:spacing w:after="120" w:line="240" w:lineRule="auto"/>
        <w:jc w:val="both"/>
      </w:pPr>
      <w:r>
        <w:t>In accordance with strict scientific reporting standards, only verified test outcomes and documented benchmark baselines are asserted in this report; unexecuted batch experiment metrics are never fabricated. Table 5.2 summarizes the observed verification and static-analysis findings from the project brief.</w:t>
      </w:r>
    </w:p>
    <w:p w14:paraId="40D5D0D8" w14:textId="77777777" w:rsidR="00C34017" w:rsidRDefault="00000000">
      <w:pPr>
        <w:keepNext/>
        <w:spacing w:before="160" w:after="80" w:line="240" w:lineRule="auto"/>
      </w:pPr>
      <w:r>
        <w:rPr>
          <w:b/>
          <w:sz w:val="22"/>
        </w:rPr>
        <w:t>Table 5.2: Observed Automated Verification, Benchmark, and Static Analysis Status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2301"/>
        <w:gridCol w:w="2588"/>
        <w:gridCol w:w="4455"/>
      </w:tblGrid>
      <w:tr w:rsidR="00C34017" w14:paraId="2161DABB" w14:textId="77777777">
        <w:trPr>
          <w:cantSplit/>
          <w:tblHeader/>
          <w:jc w:val="center"/>
        </w:trPr>
        <w:tc>
          <w:tcPr>
            <w:tcW w:w="2304" w:type="dxa"/>
            <w:shd w:val="clear" w:color="auto" w:fill="1F4E79"/>
            <w:vAlign w:val="center"/>
          </w:tcPr>
          <w:p w14:paraId="65B9CD53" w14:textId="77777777" w:rsidR="00C34017" w:rsidRDefault="00000000">
            <w:pPr>
              <w:keepNext/>
              <w:spacing w:before="60" w:after="60" w:line="240" w:lineRule="auto"/>
            </w:pPr>
            <w:r>
              <w:rPr>
                <w:b/>
                <w:color w:val="FFFFFF"/>
                <w:sz w:val="21"/>
              </w:rPr>
              <w:t>Verification Item</w:t>
            </w:r>
          </w:p>
        </w:tc>
        <w:tc>
          <w:tcPr>
            <w:tcW w:w="2592" w:type="dxa"/>
            <w:shd w:val="clear" w:color="auto" w:fill="1F4E79"/>
            <w:vAlign w:val="center"/>
          </w:tcPr>
          <w:p w14:paraId="2406E7B5" w14:textId="77777777" w:rsidR="00C34017" w:rsidRDefault="00000000">
            <w:pPr>
              <w:keepNext/>
              <w:spacing w:before="60" w:after="60" w:line="240" w:lineRule="auto"/>
            </w:pPr>
            <w:r>
              <w:rPr>
                <w:b/>
                <w:color w:val="FFFFFF"/>
                <w:sz w:val="21"/>
              </w:rPr>
              <w:t>Command / Component</w:t>
            </w:r>
          </w:p>
        </w:tc>
        <w:tc>
          <w:tcPr>
            <w:tcW w:w="4464" w:type="dxa"/>
            <w:shd w:val="clear" w:color="auto" w:fill="1F4E79"/>
            <w:vAlign w:val="center"/>
          </w:tcPr>
          <w:p w14:paraId="37F3DC94" w14:textId="77777777" w:rsidR="00C34017" w:rsidRDefault="00000000">
            <w:pPr>
              <w:keepNext/>
              <w:spacing w:before="60" w:after="60" w:line="240" w:lineRule="auto"/>
            </w:pPr>
            <w:r>
              <w:rPr>
                <w:b/>
                <w:color w:val="FFFFFF"/>
                <w:sz w:val="21"/>
              </w:rPr>
              <w:t>Observed Result &amp; Current Status</w:t>
            </w:r>
          </w:p>
        </w:tc>
      </w:tr>
      <w:tr w:rsidR="00C34017" w14:paraId="7A983EBB" w14:textId="77777777">
        <w:trPr>
          <w:cantSplit/>
          <w:jc w:val="center"/>
        </w:trPr>
        <w:tc>
          <w:tcPr>
            <w:tcW w:w="2304" w:type="dxa"/>
          </w:tcPr>
          <w:p w14:paraId="4210FDEB" w14:textId="77777777" w:rsidR="00C34017" w:rsidRDefault="00000000">
            <w:pPr>
              <w:keepNext/>
              <w:spacing w:before="50" w:after="50" w:line="240" w:lineRule="auto"/>
            </w:pPr>
            <w:r>
              <w:rPr>
                <w:b/>
                <w:sz w:val="21"/>
              </w:rPr>
              <w:t>Automated Pytest Suite</w:t>
            </w:r>
          </w:p>
        </w:tc>
        <w:tc>
          <w:tcPr>
            <w:tcW w:w="2592" w:type="dxa"/>
          </w:tcPr>
          <w:p w14:paraId="20E9ECE0" w14:textId="77777777" w:rsidR="00C34017" w:rsidRDefault="00000000">
            <w:pPr>
              <w:keepNext/>
              <w:spacing w:before="50" w:after="50" w:line="240" w:lineRule="auto"/>
            </w:pPr>
            <w:r>
              <w:rPr>
                <w:sz w:val="21"/>
              </w:rPr>
              <w:t>`python -m pytest`</w:t>
            </w:r>
          </w:p>
        </w:tc>
        <w:tc>
          <w:tcPr>
            <w:tcW w:w="4464" w:type="dxa"/>
          </w:tcPr>
          <w:p w14:paraId="4931124F" w14:textId="77777777" w:rsidR="00C34017" w:rsidRDefault="00000000">
            <w:pPr>
              <w:keepNext/>
              <w:spacing w:before="50" w:after="50" w:line="240" w:lineRule="auto"/>
            </w:pPr>
            <w:r>
              <w:rPr>
                <w:sz w:val="21"/>
              </w:rPr>
              <w:t>Collected 60 tests; 60 passed, 0 failed (`100%` pass rate across numerical, routing, retrieval, grounding, and validation suites).</w:t>
            </w:r>
          </w:p>
        </w:tc>
      </w:tr>
      <w:tr w:rsidR="00C34017" w14:paraId="4C258FF5" w14:textId="77777777">
        <w:trPr>
          <w:cantSplit/>
          <w:jc w:val="center"/>
        </w:trPr>
        <w:tc>
          <w:tcPr>
            <w:tcW w:w="2304" w:type="dxa"/>
            <w:shd w:val="clear" w:color="auto" w:fill="F2F5F9"/>
          </w:tcPr>
          <w:p w14:paraId="3DAB8A90" w14:textId="77777777" w:rsidR="00C34017" w:rsidRDefault="00000000">
            <w:pPr>
              <w:keepNext/>
              <w:spacing w:before="50" w:after="50" w:line="240" w:lineRule="auto"/>
            </w:pPr>
            <w:r>
              <w:rPr>
                <w:b/>
                <w:sz w:val="21"/>
              </w:rPr>
              <w:t>Third-Party Binding Warnings</w:t>
            </w:r>
          </w:p>
        </w:tc>
        <w:tc>
          <w:tcPr>
            <w:tcW w:w="2592" w:type="dxa"/>
            <w:shd w:val="clear" w:color="auto" w:fill="F2F5F9"/>
          </w:tcPr>
          <w:p w14:paraId="78EF8F40" w14:textId="77777777" w:rsidR="00C34017" w:rsidRDefault="00000000">
            <w:pPr>
              <w:keepNext/>
              <w:spacing w:before="50" w:after="50" w:line="240" w:lineRule="auto"/>
            </w:pPr>
            <w:r>
              <w:rPr>
                <w:sz w:val="21"/>
              </w:rPr>
              <w:t>OR-Tools SWIG Deprecation</w:t>
            </w:r>
          </w:p>
        </w:tc>
        <w:tc>
          <w:tcPr>
            <w:tcW w:w="4464" w:type="dxa"/>
            <w:shd w:val="clear" w:color="auto" w:fill="F2F5F9"/>
          </w:tcPr>
          <w:p w14:paraId="19577B65" w14:textId="77777777" w:rsidR="00C34017" w:rsidRDefault="00000000">
            <w:pPr>
              <w:keepNext/>
              <w:spacing w:before="50" w:after="50" w:line="240" w:lineRule="auto"/>
            </w:pPr>
            <w:r>
              <w:rPr>
                <w:sz w:val="21"/>
              </w:rPr>
              <w:t>3 deprecation warnings emitted from OR-Tools' internal SWIG bindings during the test run (external library artifact, non-fatal).</w:t>
            </w:r>
          </w:p>
        </w:tc>
      </w:tr>
      <w:tr w:rsidR="00C34017" w14:paraId="60E378F0" w14:textId="77777777">
        <w:trPr>
          <w:cantSplit/>
          <w:jc w:val="center"/>
        </w:trPr>
        <w:tc>
          <w:tcPr>
            <w:tcW w:w="2304" w:type="dxa"/>
          </w:tcPr>
          <w:p w14:paraId="581081AB" w14:textId="77777777" w:rsidR="00C34017" w:rsidRDefault="00000000">
            <w:pPr>
              <w:keepNext/>
              <w:spacing w:before="50" w:after="50" w:line="240" w:lineRule="auto"/>
            </w:pPr>
            <w:r>
              <w:rPr>
                <w:b/>
                <w:sz w:val="21"/>
              </w:rPr>
              <w:t>TSPLIB Exact Baseline</w:t>
            </w:r>
          </w:p>
        </w:tc>
        <w:tc>
          <w:tcPr>
            <w:tcW w:w="2592" w:type="dxa"/>
          </w:tcPr>
          <w:p w14:paraId="0C4B6AE5" w14:textId="77777777" w:rsidR="00C34017" w:rsidRDefault="00000000">
            <w:pPr>
              <w:keepNext/>
              <w:spacing w:before="50" w:after="50" w:line="240" w:lineRule="auto"/>
            </w:pPr>
            <w:r>
              <w:rPr>
                <w:sz w:val="21"/>
              </w:rPr>
              <w:t>`burma14` (14-city benchmark)</w:t>
            </w:r>
          </w:p>
        </w:tc>
        <w:tc>
          <w:tcPr>
            <w:tcW w:w="4464" w:type="dxa"/>
          </w:tcPr>
          <w:p w14:paraId="44508AA3" w14:textId="77777777" w:rsidR="00C34017" w:rsidRDefault="00000000">
            <w:pPr>
              <w:keepNext/>
              <w:spacing w:before="50" w:after="50" w:line="240" w:lineRule="auto"/>
            </w:pPr>
            <w:r>
              <w:rPr>
                <w:sz w:val="21"/>
              </w:rPr>
              <w:t>Held–Karp solver checks against the published exact optimum of 3,323 km; reports seeded GA, ACO, and optional OR-Tools heuristic comparison.</w:t>
            </w:r>
          </w:p>
        </w:tc>
      </w:tr>
      <w:tr w:rsidR="00C34017" w14:paraId="2F340F5B" w14:textId="77777777">
        <w:trPr>
          <w:cantSplit/>
          <w:jc w:val="center"/>
        </w:trPr>
        <w:tc>
          <w:tcPr>
            <w:tcW w:w="2304" w:type="dxa"/>
            <w:shd w:val="clear" w:color="auto" w:fill="F2F5F9"/>
          </w:tcPr>
          <w:p w14:paraId="11A37458" w14:textId="77777777" w:rsidR="00C34017" w:rsidRDefault="00000000">
            <w:pPr>
              <w:keepNext/>
              <w:spacing w:before="50" w:after="50" w:line="240" w:lineRule="auto"/>
            </w:pPr>
            <w:r>
              <w:rPr>
                <w:b/>
                <w:sz w:val="21"/>
              </w:rPr>
              <w:t>Ruff Static Analysis &amp; Formatting</w:t>
            </w:r>
          </w:p>
        </w:tc>
        <w:tc>
          <w:tcPr>
            <w:tcW w:w="2592" w:type="dxa"/>
            <w:shd w:val="clear" w:color="auto" w:fill="F2F5F9"/>
          </w:tcPr>
          <w:p w14:paraId="46B30FB0" w14:textId="77777777" w:rsidR="00C34017" w:rsidRDefault="00000000">
            <w:pPr>
              <w:keepNext/>
              <w:spacing w:before="50" w:after="50" w:line="240" w:lineRule="auto"/>
            </w:pPr>
            <w:r>
              <w:rPr>
                <w:sz w:val="21"/>
              </w:rPr>
              <w:t>`ruff check .` / `ruff format --check .`</w:t>
            </w:r>
          </w:p>
        </w:tc>
        <w:tc>
          <w:tcPr>
            <w:tcW w:w="4464" w:type="dxa"/>
            <w:shd w:val="clear" w:color="auto" w:fill="F2F5F9"/>
          </w:tcPr>
          <w:p w14:paraId="5E6DA3DC" w14:textId="77777777" w:rsidR="00C34017" w:rsidRDefault="00000000">
            <w:pPr>
              <w:keepNext/>
              <w:spacing w:before="50" w:after="50" w:line="240" w:lineRule="auto"/>
            </w:pPr>
            <w:r>
              <w:rPr>
                <w:sz w:val="21"/>
              </w:rPr>
              <w:t>Previously reported 1 line-length issue and 34 files needing formatting; the long line was edited locally and requires a local rerun of `ruff format .` and `ruff check .` to confirm clean status.</w:t>
            </w:r>
          </w:p>
        </w:tc>
      </w:tr>
      <w:tr w:rsidR="00C34017" w14:paraId="2282D33E" w14:textId="77777777">
        <w:trPr>
          <w:cantSplit/>
          <w:jc w:val="center"/>
        </w:trPr>
        <w:tc>
          <w:tcPr>
            <w:tcW w:w="2304" w:type="dxa"/>
          </w:tcPr>
          <w:p w14:paraId="7B3DE721" w14:textId="77777777" w:rsidR="00C34017" w:rsidRDefault="00000000">
            <w:pPr>
              <w:spacing w:before="50" w:after="50" w:line="240" w:lineRule="auto"/>
            </w:pPr>
            <w:r>
              <w:rPr>
                <w:b/>
                <w:sz w:val="21"/>
              </w:rPr>
              <w:t>Plotly Map API Update</w:t>
            </w:r>
          </w:p>
        </w:tc>
        <w:tc>
          <w:tcPr>
            <w:tcW w:w="2592" w:type="dxa"/>
          </w:tcPr>
          <w:p w14:paraId="10D8CB5C" w14:textId="77777777" w:rsidR="00C34017" w:rsidRDefault="00000000">
            <w:pPr>
              <w:spacing w:before="50" w:after="50" w:line="240" w:lineRule="auto"/>
            </w:pPr>
            <w:r>
              <w:rPr>
                <w:sz w:val="21"/>
              </w:rPr>
              <w:t>`Scattermap` &amp; `layout.map` (Plotly &gt;= 5.24)</w:t>
            </w:r>
          </w:p>
        </w:tc>
        <w:tc>
          <w:tcPr>
            <w:tcW w:w="4464" w:type="dxa"/>
          </w:tcPr>
          <w:p w14:paraId="67FE5153" w14:textId="77777777" w:rsidR="00C34017" w:rsidRDefault="00000000">
            <w:pPr>
              <w:spacing w:before="50" w:after="50" w:line="240" w:lineRule="auto"/>
            </w:pPr>
            <w:r>
              <w:rPr>
                <w:sz w:val="21"/>
              </w:rPr>
              <w:t>Local code updated from removed Plotly 7 `Scattermapbox` APIs; requires clicking `Rerun` or restarting Streamlit and testing `Plan routes` to confirm in a fresh run.</w:t>
            </w:r>
          </w:p>
        </w:tc>
      </w:tr>
    </w:tbl>
    <w:p w14:paraId="0FEEAF31" w14:textId="77777777" w:rsidR="00C34017" w:rsidRDefault="00C34017">
      <w:pPr>
        <w:spacing w:after="80" w:line="240" w:lineRule="auto"/>
        <w:jc w:val="both"/>
      </w:pPr>
    </w:p>
    <w:p w14:paraId="52C3B115" w14:textId="77777777" w:rsidR="00C34017" w:rsidRDefault="00000000">
      <w:pPr>
        <w:keepNext/>
        <w:spacing w:before="240" w:after="120" w:line="240" w:lineRule="auto"/>
      </w:pPr>
      <w:r>
        <w:rPr>
          <w:b/>
          <w:sz w:val="28"/>
        </w:rPr>
        <w:t>5.4 Experimental Evaluation Templates for Local Script Execution</w:t>
      </w:r>
    </w:p>
    <w:p w14:paraId="386D5B01" w14:textId="77777777" w:rsidR="00C34017" w:rsidRDefault="00000000">
      <w:pPr>
        <w:spacing w:after="120" w:line="240" w:lineRule="auto"/>
        <w:jc w:val="both"/>
      </w:pPr>
      <w:r>
        <w:t>RouteArena includes reproducible command-line experiment scripts (`scripts/run_experiments.py --quick`, `scripts/run_tuning_experiment.py --quick`, and `scripts/run_tsplib_benchmark.py`) that write machine-readable results, summaries, metadata, and plots to `outputs/` and `runs/`. Because specific numerical outputs from `run_experiments.py` and `run_tuning_experiment.py` depend on executing those scripts on the target machine, Table 5.3 provides a structured recording template to be populated directly from the generated `outputs/` files prior to final viva presentation.</w:t>
      </w:r>
    </w:p>
    <w:p w14:paraId="5649102D" w14:textId="77777777" w:rsidR="00C34017" w:rsidRDefault="00000000">
      <w:pPr>
        <w:keepNext/>
        <w:spacing w:before="160" w:after="80" w:line="240" w:lineRule="auto"/>
      </w:pPr>
      <w:r>
        <w:rPr>
          <w:b/>
          <w:sz w:val="22"/>
        </w:rPr>
        <w:lastRenderedPageBreak/>
        <w:t>Table 5.3: Reproducible Experiment Recording Template for Local Execution</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2906"/>
        <w:gridCol w:w="1843"/>
        <w:gridCol w:w="2489"/>
        <w:gridCol w:w="2106"/>
      </w:tblGrid>
      <w:tr w:rsidR="00C34017" w14:paraId="1CB57DCD" w14:textId="77777777">
        <w:trPr>
          <w:cantSplit/>
          <w:tblHeader/>
          <w:jc w:val="center"/>
        </w:trPr>
        <w:tc>
          <w:tcPr>
            <w:tcW w:w="2304" w:type="dxa"/>
            <w:shd w:val="clear" w:color="auto" w:fill="1F4E79"/>
            <w:vAlign w:val="center"/>
          </w:tcPr>
          <w:p w14:paraId="4BFE6DE1" w14:textId="77777777" w:rsidR="00C34017" w:rsidRDefault="00000000">
            <w:pPr>
              <w:keepNext/>
              <w:spacing w:before="60" w:after="60" w:line="240" w:lineRule="auto"/>
            </w:pPr>
            <w:r>
              <w:rPr>
                <w:b/>
                <w:color w:val="FFFFFF"/>
                <w:sz w:val="21"/>
              </w:rPr>
              <w:t>Experiment Script</w:t>
            </w:r>
          </w:p>
        </w:tc>
        <w:tc>
          <w:tcPr>
            <w:tcW w:w="2016" w:type="dxa"/>
            <w:shd w:val="clear" w:color="auto" w:fill="1F4E79"/>
            <w:vAlign w:val="center"/>
          </w:tcPr>
          <w:p w14:paraId="7ACA4147" w14:textId="77777777" w:rsidR="00C34017" w:rsidRDefault="00000000">
            <w:pPr>
              <w:keepNext/>
              <w:spacing w:before="60" w:after="60" w:line="240" w:lineRule="auto"/>
            </w:pPr>
            <w:r>
              <w:rPr>
                <w:b/>
                <w:color w:val="FFFFFF"/>
                <w:sz w:val="21"/>
              </w:rPr>
              <w:t>Benchmark / Instance</w:t>
            </w:r>
          </w:p>
        </w:tc>
        <w:tc>
          <w:tcPr>
            <w:tcW w:w="2736" w:type="dxa"/>
            <w:shd w:val="clear" w:color="auto" w:fill="1F4E79"/>
            <w:vAlign w:val="center"/>
          </w:tcPr>
          <w:p w14:paraId="3C373A41" w14:textId="77777777" w:rsidR="00C34017" w:rsidRDefault="00000000">
            <w:pPr>
              <w:keepNext/>
              <w:spacing w:before="60" w:after="60" w:line="240" w:lineRule="auto"/>
            </w:pPr>
            <w:r>
              <w:rPr>
                <w:b/>
                <w:color w:val="FFFFFF"/>
                <w:sz w:val="21"/>
              </w:rPr>
              <w:t>Metrics Logged to `outputs/`</w:t>
            </w:r>
          </w:p>
        </w:tc>
        <w:tc>
          <w:tcPr>
            <w:tcW w:w="2304" w:type="dxa"/>
            <w:shd w:val="clear" w:color="auto" w:fill="1F4E79"/>
            <w:vAlign w:val="center"/>
          </w:tcPr>
          <w:p w14:paraId="2DC29406" w14:textId="77777777" w:rsidR="00C34017" w:rsidRDefault="00000000">
            <w:pPr>
              <w:keepNext/>
              <w:spacing w:before="60" w:after="60" w:line="240" w:lineRule="auto"/>
            </w:pPr>
            <w:r>
              <w:rPr>
                <w:b/>
                <w:color w:val="FFFFFF"/>
                <w:sz w:val="21"/>
              </w:rPr>
              <w:t>Observed / Recorded Value</w:t>
            </w:r>
          </w:p>
        </w:tc>
      </w:tr>
      <w:tr w:rsidR="00C34017" w14:paraId="2225FC2F" w14:textId="77777777">
        <w:trPr>
          <w:cantSplit/>
          <w:jc w:val="center"/>
        </w:trPr>
        <w:tc>
          <w:tcPr>
            <w:tcW w:w="2304" w:type="dxa"/>
          </w:tcPr>
          <w:p w14:paraId="79A7F038" w14:textId="77777777" w:rsidR="00C34017" w:rsidRDefault="00000000">
            <w:pPr>
              <w:keepNext/>
              <w:spacing w:before="50" w:after="50" w:line="240" w:lineRule="auto"/>
            </w:pPr>
            <w:r>
              <w:rPr>
                <w:b/>
                <w:sz w:val="21"/>
              </w:rPr>
              <w:t>Optimizer Comparison (`run_experiments.py`)</w:t>
            </w:r>
          </w:p>
        </w:tc>
        <w:tc>
          <w:tcPr>
            <w:tcW w:w="2016" w:type="dxa"/>
          </w:tcPr>
          <w:p w14:paraId="3AB790E0" w14:textId="77777777" w:rsidR="00C34017" w:rsidRDefault="00000000">
            <w:pPr>
              <w:keepNext/>
              <w:spacing w:before="50" w:after="50" w:line="240" w:lineRule="auto"/>
            </w:pPr>
            <w:r>
              <w:rPr>
                <w:sz w:val="21"/>
              </w:rPr>
              <w:t>Quadratic Bowl / Rosenbrock</w:t>
            </w:r>
          </w:p>
        </w:tc>
        <w:tc>
          <w:tcPr>
            <w:tcW w:w="2736" w:type="dxa"/>
          </w:tcPr>
          <w:p w14:paraId="2F3DB705" w14:textId="77777777" w:rsidR="00C34017" w:rsidRDefault="00000000">
            <w:pPr>
              <w:keepNext/>
              <w:spacing w:before="50" w:after="50" w:line="240" w:lineRule="auto"/>
            </w:pPr>
            <w:r>
              <w:rPr>
                <w:sz w:val="21"/>
              </w:rPr>
              <w:t>Final objective, iteration count, function/gradient evaluations, convergence status</w:t>
            </w:r>
          </w:p>
        </w:tc>
        <w:tc>
          <w:tcPr>
            <w:tcW w:w="2304" w:type="dxa"/>
          </w:tcPr>
          <w:p w14:paraId="6DA305E4" w14:textId="77777777" w:rsidR="00C34017" w:rsidRDefault="00000000">
            <w:pPr>
              <w:keepNext/>
              <w:spacing w:before="50" w:after="50" w:line="240" w:lineRule="auto"/>
            </w:pPr>
            <w:r>
              <w:rPr>
                <w:sz w:val="21"/>
              </w:rPr>
              <w:t>[Record from `outputs/` after running script]</w:t>
            </w:r>
          </w:p>
        </w:tc>
      </w:tr>
      <w:tr w:rsidR="00C34017" w14:paraId="4C798598" w14:textId="77777777">
        <w:trPr>
          <w:cantSplit/>
          <w:jc w:val="center"/>
        </w:trPr>
        <w:tc>
          <w:tcPr>
            <w:tcW w:w="2304" w:type="dxa"/>
            <w:shd w:val="clear" w:color="auto" w:fill="F2F5F9"/>
          </w:tcPr>
          <w:p w14:paraId="26485065" w14:textId="77777777" w:rsidR="00C34017" w:rsidRDefault="00000000">
            <w:pPr>
              <w:keepNext/>
              <w:spacing w:before="50" w:after="50" w:line="240" w:lineRule="auto"/>
            </w:pPr>
            <w:r>
              <w:rPr>
                <w:b/>
                <w:sz w:val="21"/>
              </w:rPr>
              <w:t>Hub Placement vs. SciPy (`run_experiments.py`)</w:t>
            </w:r>
          </w:p>
        </w:tc>
        <w:tc>
          <w:tcPr>
            <w:tcW w:w="2016" w:type="dxa"/>
            <w:shd w:val="clear" w:color="auto" w:fill="F2F5F9"/>
          </w:tcPr>
          <w:p w14:paraId="3F410ACF" w14:textId="77777777" w:rsidR="00C34017" w:rsidRDefault="00000000">
            <w:pPr>
              <w:keepNext/>
              <w:spacing w:before="50" w:after="50" w:line="240" w:lineRule="auto"/>
            </w:pPr>
            <w:r>
              <w:rPr>
                <w:sz w:val="21"/>
              </w:rPr>
              <w:t>Nerul Planar Instance</w:t>
            </w:r>
          </w:p>
        </w:tc>
        <w:tc>
          <w:tcPr>
            <w:tcW w:w="2736" w:type="dxa"/>
            <w:shd w:val="clear" w:color="auto" w:fill="F2F5F9"/>
          </w:tcPr>
          <w:p w14:paraId="3D48720E" w14:textId="77777777" w:rsidR="00C34017" w:rsidRDefault="00000000">
            <w:pPr>
              <w:keepNext/>
              <w:spacing w:before="50" w:after="50" w:line="240" w:lineRule="auto"/>
            </w:pPr>
            <w:r>
              <w:rPr>
                <w:sz w:val="21"/>
              </w:rPr>
              <w:t>Optimal hub (x, y), weighted objective J(h), absolute coordinate difference vs. SciPy</w:t>
            </w:r>
          </w:p>
        </w:tc>
        <w:tc>
          <w:tcPr>
            <w:tcW w:w="2304" w:type="dxa"/>
            <w:shd w:val="clear" w:color="auto" w:fill="F2F5F9"/>
          </w:tcPr>
          <w:p w14:paraId="1F4C482C" w14:textId="77777777" w:rsidR="00C34017" w:rsidRDefault="00000000">
            <w:pPr>
              <w:keepNext/>
              <w:spacing w:before="50" w:after="50" w:line="240" w:lineRule="auto"/>
            </w:pPr>
            <w:r>
              <w:rPr>
                <w:sz w:val="21"/>
              </w:rPr>
              <w:t>[Record from `outputs/` after running script]</w:t>
            </w:r>
          </w:p>
        </w:tc>
      </w:tr>
      <w:tr w:rsidR="00C34017" w14:paraId="29BC2A7F" w14:textId="77777777">
        <w:trPr>
          <w:cantSplit/>
          <w:jc w:val="center"/>
        </w:trPr>
        <w:tc>
          <w:tcPr>
            <w:tcW w:w="2304" w:type="dxa"/>
          </w:tcPr>
          <w:p w14:paraId="6D06E83D" w14:textId="77777777" w:rsidR="00C34017" w:rsidRDefault="00000000">
            <w:pPr>
              <w:keepNext/>
              <w:spacing w:before="50" w:after="50" w:line="240" w:lineRule="auto"/>
            </w:pPr>
            <w:r>
              <w:rPr>
                <w:b/>
                <w:sz w:val="21"/>
              </w:rPr>
              <w:t>Delivery Tour Solvers (`run_experiments.py`)</w:t>
            </w:r>
          </w:p>
        </w:tc>
        <w:tc>
          <w:tcPr>
            <w:tcW w:w="2016" w:type="dxa"/>
          </w:tcPr>
          <w:p w14:paraId="3D086C10" w14:textId="77777777" w:rsidR="00C34017" w:rsidRDefault="00000000">
            <w:pPr>
              <w:keepNext/>
              <w:spacing w:before="50" w:after="50" w:line="240" w:lineRule="auto"/>
            </w:pPr>
            <w:r>
              <w:rPr>
                <w:sz w:val="21"/>
              </w:rPr>
              <w:t>Seeded Synthetic Stops (&lt;= 12 stops)</w:t>
            </w:r>
          </w:p>
        </w:tc>
        <w:tc>
          <w:tcPr>
            <w:tcW w:w="2736" w:type="dxa"/>
          </w:tcPr>
          <w:p w14:paraId="07267E0E" w14:textId="77777777" w:rsidR="00C34017" w:rsidRDefault="00000000">
            <w:pPr>
              <w:keepNext/>
              <w:spacing w:before="50" w:after="50" w:line="240" w:lineRule="auto"/>
            </w:pPr>
            <w:r>
              <w:rPr>
                <w:sz w:val="21"/>
              </w:rPr>
              <w:t>Tour time (hrs), distance (km), gap (%) relative to exact Held–Karp baseline</w:t>
            </w:r>
          </w:p>
        </w:tc>
        <w:tc>
          <w:tcPr>
            <w:tcW w:w="2304" w:type="dxa"/>
          </w:tcPr>
          <w:p w14:paraId="6ABE8333" w14:textId="77777777" w:rsidR="00C34017" w:rsidRDefault="00000000">
            <w:pPr>
              <w:keepNext/>
              <w:spacing w:before="50" w:after="50" w:line="240" w:lineRule="auto"/>
            </w:pPr>
            <w:r>
              <w:rPr>
                <w:sz w:val="21"/>
              </w:rPr>
              <w:t>[Record from `outputs/` after running script]</w:t>
            </w:r>
          </w:p>
        </w:tc>
      </w:tr>
      <w:tr w:rsidR="00C34017" w14:paraId="44B678A5" w14:textId="77777777">
        <w:trPr>
          <w:cantSplit/>
          <w:jc w:val="center"/>
        </w:trPr>
        <w:tc>
          <w:tcPr>
            <w:tcW w:w="2304" w:type="dxa"/>
            <w:shd w:val="clear" w:color="auto" w:fill="F2F5F9"/>
          </w:tcPr>
          <w:p w14:paraId="32B7245A" w14:textId="77777777" w:rsidR="00C34017" w:rsidRDefault="00000000">
            <w:pPr>
              <w:keepNext/>
              <w:spacing w:before="50" w:after="50" w:line="240" w:lineRule="auto"/>
            </w:pPr>
            <w:r>
              <w:rPr>
                <w:b/>
                <w:sz w:val="21"/>
              </w:rPr>
              <w:t>TSPLIB Benchmark (`run_tsplib_benchmark.py`)</w:t>
            </w:r>
          </w:p>
        </w:tc>
        <w:tc>
          <w:tcPr>
            <w:tcW w:w="2016" w:type="dxa"/>
            <w:shd w:val="clear" w:color="auto" w:fill="F2F5F9"/>
          </w:tcPr>
          <w:p w14:paraId="36FA5ED9" w14:textId="77777777" w:rsidR="00C34017" w:rsidRDefault="00000000">
            <w:pPr>
              <w:keepNext/>
              <w:spacing w:before="50" w:after="50" w:line="240" w:lineRule="auto"/>
            </w:pPr>
            <w:r>
              <w:rPr>
                <w:sz w:val="21"/>
              </w:rPr>
              <w:t>`burma14` (14 cities)</w:t>
            </w:r>
          </w:p>
        </w:tc>
        <w:tc>
          <w:tcPr>
            <w:tcW w:w="2736" w:type="dxa"/>
            <w:shd w:val="clear" w:color="auto" w:fill="F2F5F9"/>
          </w:tcPr>
          <w:p w14:paraId="3E156F9E" w14:textId="77777777" w:rsidR="00C34017" w:rsidRDefault="00000000">
            <w:pPr>
              <w:keepNext/>
              <w:spacing w:before="50" w:after="50" w:line="240" w:lineRule="auto"/>
            </w:pPr>
            <w:r>
              <w:rPr>
                <w:sz w:val="21"/>
              </w:rPr>
              <w:t>Held–Karp: 3,323 km (published optimum); Seeded GA, ACO, and OR-Tools tour lengths</w:t>
            </w:r>
          </w:p>
        </w:tc>
        <w:tc>
          <w:tcPr>
            <w:tcW w:w="2304" w:type="dxa"/>
            <w:shd w:val="clear" w:color="auto" w:fill="F2F5F9"/>
          </w:tcPr>
          <w:p w14:paraId="5767D07F" w14:textId="77777777" w:rsidR="00C34017" w:rsidRDefault="00000000">
            <w:pPr>
              <w:keepNext/>
              <w:spacing w:before="50" w:after="50" w:line="240" w:lineRule="auto"/>
            </w:pPr>
            <w:r>
              <w:rPr>
                <w:sz w:val="21"/>
              </w:rPr>
              <w:t>Held–Karp baseline: 3,323 km; [Record seeded GA/ACO/OR-Tools values]</w:t>
            </w:r>
          </w:p>
        </w:tc>
      </w:tr>
      <w:tr w:rsidR="00C34017" w14:paraId="13705420" w14:textId="77777777">
        <w:trPr>
          <w:cantSplit/>
          <w:jc w:val="center"/>
        </w:trPr>
        <w:tc>
          <w:tcPr>
            <w:tcW w:w="2304" w:type="dxa"/>
          </w:tcPr>
          <w:p w14:paraId="273F29FC" w14:textId="77777777" w:rsidR="00C34017" w:rsidRDefault="00000000">
            <w:pPr>
              <w:spacing w:before="50" w:after="50" w:line="240" w:lineRule="auto"/>
            </w:pPr>
            <w:r>
              <w:rPr>
                <w:b/>
                <w:sz w:val="21"/>
              </w:rPr>
              <w:t>Smart Tuning (`run_tuning_experiment.py`)</w:t>
            </w:r>
          </w:p>
        </w:tc>
        <w:tc>
          <w:tcPr>
            <w:tcW w:w="2016" w:type="dxa"/>
          </w:tcPr>
          <w:p w14:paraId="3D3A6C6F" w14:textId="77777777" w:rsidR="00C34017" w:rsidRDefault="00000000">
            <w:pPr>
              <w:spacing w:before="50" w:after="50" w:line="240" w:lineRule="auto"/>
            </w:pPr>
            <w:r>
              <w:rPr>
                <w:sz w:val="21"/>
              </w:rPr>
              <w:t>ACO Parameter Space (Fixed Seeds)</w:t>
            </w:r>
          </w:p>
        </w:tc>
        <w:tc>
          <w:tcPr>
            <w:tcW w:w="2736" w:type="dxa"/>
          </w:tcPr>
          <w:p w14:paraId="055EA788" w14:textId="77777777" w:rsidR="00C34017" w:rsidRDefault="00000000">
            <w:pPr>
              <w:spacing w:before="50" w:after="50" w:line="240" w:lineRule="auto"/>
            </w:pPr>
            <w:r>
              <w:rPr>
                <w:sz w:val="21"/>
              </w:rPr>
              <w:t>Centered discrepancy, min pairwise distance, surrogate held-out error, best BO vs. random tour time</w:t>
            </w:r>
          </w:p>
        </w:tc>
        <w:tc>
          <w:tcPr>
            <w:tcW w:w="2304" w:type="dxa"/>
          </w:tcPr>
          <w:p w14:paraId="1B4DD1A4" w14:textId="77777777" w:rsidR="00C34017" w:rsidRDefault="00000000">
            <w:pPr>
              <w:spacing w:before="50" w:after="50" w:line="240" w:lineRule="auto"/>
            </w:pPr>
            <w:r>
              <w:rPr>
                <w:sz w:val="21"/>
              </w:rPr>
              <w:t>[Record from `outputs/` after running script]</w:t>
            </w:r>
          </w:p>
        </w:tc>
      </w:tr>
    </w:tbl>
    <w:p w14:paraId="57581768" w14:textId="77777777" w:rsidR="00C34017" w:rsidRDefault="00C34017">
      <w:pPr>
        <w:spacing w:after="80" w:line="240" w:lineRule="auto"/>
        <w:jc w:val="both"/>
      </w:pPr>
    </w:p>
    <w:p w14:paraId="6986CB11" w14:textId="77777777" w:rsidR="00C34017" w:rsidRDefault="00000000">
      <w:pPr>
        <w:keepNext/>
        <w:spacing w:before="240" w:after="120" w:line="240" w:lineRule="auto"/>
      </w:pPr>
      <w:r>
        <w:rPr>
          <w:b/>
          <w:sz w:val="28"/>
        </w:rPr>
        <w:t>5.5 Overall Findings</w:t>
      </w:r>
    </w:p>
    <w:p w14:paraId="732946A8" w14:textId="77777777" w:rsidR="00C34017" w:rsidRDefault="00000000">
      <w:pPr>
        <w:spacing w:after="120" w:line="240" w:lineRule="auto"/>
        <w:jc w:val="both"/>
      </w:pPr>
      <w:r>
        <w:t>Overall, the implementation and verification of RouteArena demonstrate that a single local Python + Streamlit platform can effectively unify continuous optimization, facility location, exact and heuristic single-rider routing, Monte Carlo risk analysis, surrogate-assisted hyperparameter tuning, and numerically grounded documentation retrieval. Passing all 60 automated tests confirms the soundness of the core codebase, while the explicit separation between core from-scratch solvers and optional reference packages (`SciPy`, `scikit-learn`, `OR-Tools`, `OSMnx`) preserves pedagogical clarity.</w:t>
      </w:r>
    </w:p>
    <w:p w14:paraId="11888210" w14:textId="77777777" w:rsidR="00C34017" w:rsidRDefault="00000000">
      <w:pPr>
        <w:keepNext/>
        <w:pageBreakBefore/>
        <w:spacing w:before="120" w:after="320" w:line="240" w:lineRule="auto"/>
        <w:jc w:val="center"/>
      </w:pPr>
      <w:r>
        <w:rPr>
          <w:b/>
          <w:sz w:val="40"/>
          <w:u w:val="single"/>
        </w:rPr>
        <w:lastRenderedPageBreak/>
        <w:t>CHAPTER 6 — CONCLUSION AND FUTURE WORK</w:t>
      </w:r>
    </w:p>
    <w:p w14:paraId="3CF249FF" w14:textId="77777777" w:rsidR="00C34017" w:rsidRDefault="00000000">
      <w:pPr>
        <w:keepNext/>
        <w:spacing w:before="240" w:after="120" w:line="240" w:lineRule="auto"/>
      </w:pPr>
      <w:r>
        <w:rPr>
          <w:b/>
          <w:sz w:val="28"/>
        </w:rPr>
        <w:t>6.1 Conclusion</w:t>
      </w:r>
    </w:p>
    <w:p w14:paraId="360D9F98" w14:textId="77777777" w:rsidR="00C34017" w:rsidRDefault="00000000">
      <w:pPr>
        <w:spacing w:after="120" w:line="240" w:lineRule="auto"/>
        <w:jc w:val="both"/>
      </w:pPr>
      <w:r>
        <w:t>RouteArena was developed as an interactive, locally executed educational and decision-support application for operations research and last-mile delivery planning. By implementing first-order, second-order, and scalar line-search optimizers, demand-weighted hub placement, five closed-tour routing algorithms (Nearest Neighbor, Nearest Neighbor + 2-opt, Held–Karp dynamic programming, Genetic Algorithm, and Ant Colony Optimization), seeded lognormal Monte Carlo and interval risk estimators, space-filling experimental designs, polynomial and RBF Gaussian process surrogates with Expected Improvement Bayesian optimization, a synthetic linear regression trainer, and an offline/numerically grounded Assistant, the project makes key quantitative planning concepts directly observable and comparable.</w:t>
      </w:r>
    </w:p>
    <w:p w14:paraId="43B04989" w14:textId="77777777" w:rsidR="00C34017" w:rsidRDefault="00000000">
      <w:pPr>
        <w:spacing w:after="120" w:line="240" w:lineRule="auto"/>
        <w:jc w:val="both"/>
      </w:pPr>
      <w:r>
        <w:t>Throughout the application and its documentation, modeling assumptions—such as Haversine distances scaled by a 1.25 detour factor at 25 km/h, the local planar projection around Nerul, the 12-stop limit on Held–Karp dynamic programming, and the privacy and numeric-grounding guardrails on optional LLM usage—are kept explicit. The automated test suite of 60 tests passes completely, providing a reliable foundation for classroom demonstration, reproducible CLI experimentation, and academic evaluation.</w:t>
      </w:r>
    </w:p>
    <w:p w14:paraId="5D01D2E7" w14:textId="77777777" w:rsidR="00C34017" w:rsidRDefault="00000000">
      <w:pPr>
        <w:keepNext/>
        <w:spacing w:before="240" w:after="120" w:line="240" w:lineRule="auto"/>
      </w:pPr>
      <w:r>
        <w:rPr>
          <w:b/>
          <w:sz w:val="28"/>
        </w:rPr>
        <w:t>6.2 Limitations</w:t>
      </w:r>
    </w:p>
    <w:p w14:paraId="2A04C25C" w14:textId="77777777" w:rsidR="00C34017" w:rsidRDefault="00000000">
      <w:pPr>
        <w:spacing w:before="20" w:after="80" w:line="240" w:lineRule="auto"/>
        <w:ind w:left="432" w:hanging="259"/>
        <w:jc w:val="both"/>
      </w:pPr>
      <w:r>
        <w:rPr>
          <w:b/>
        </w:rPr>
        <w:t xml:space="preserve">• Educational Inputs vs. Live Telemetry: </w:t>
      </w:r>
      <w:r>
        <w:t>Synthetic customer stops around Nerul and the assumed 25 km/h average speed with a 1.25 detour multiplier are educational modeling inputs, not real customer records or measured traffic data.</w:t>
      </w:r>
    </w:p>
    <w:p w14:paraId="13A1001E" w14:textId="77777777" w:rsidR="00C34017" w:rsidRDefault="00000000">
      <w:pPr>
        <w:spacing w:before="20" w:after="80" w:line="240" w:lineRule="auto"/>
        <w:ind w:left="432" w:hanging="259"/>
        <w:jc w:val="both"/>
      </w:pPr>
      <w:r>
        <w:rPr>
          <w:b/>
        </w:rPr>
        <w:t xml:space="preserve">• Direct Visual Map Connections: </w:t>
      </w:r>
      <w:r>
        <w:t>Map lines rendered in the Delivery Planner represent direct stop-to-stop sequence connections rather than turn-by-turn street navigation directions.</w:t>
      </w:r>
    </w:p>
    <w:p w14:paraId="228E3752" w14:textId="77777777" w:rsidR="00C34017" w:rsidRDefault="00000000">
      <w:pPr>
        <w:spacing w:before="20" w:after="80" w:line="240" w:lineRule="auto"/>
        <w:ind w:left="432" w:hanging="259"/>
        <w:jc w:val="both"/>
      </w:pPr>
      <w:r>
        <w:rPr>
          <w:b/>
        </w:rPr>
        <w:t xml:space="preserve">• Single-Hub, Single-Rider Scope: </w:t>
      </w:r>
      <w:r>
        <w:t>The routing problem models a single rider completing a closed tour from one hub; it does not address multi-vehicle routing (VRP), vehicle capacity limits, time windows, or dynamic re-dispatch.</w:t>
      </w:r>
    </w:p>
    <w:p w14:paraId="44ED1603" w14:textId="77777777" w:rsidR="00C34017" w:rsidRDefault="00000000">
      <w:pPr>
        <w:spacing w:before="20" w:after="80" w:line="240" w:lineRule="auto"/>
        <w:ind w:left="432" w:hanging="259"/>
        <w:jc w:val="both"/>
      </w:pPr>
      <w:r>
        <w:rPr>
          <w:b/>
        </w:rPr>
        <w:t xml:space="preserve">• Exact Dynamic Programming Scalability: </w:t>
      </w:r>
      <w:r>
        <w:t>Held–Karp dynamic programming scales exponentially with stop count and is limited to at most 12 customer stops in the interactive interface.</w:t>
      </w:r>
    </w:p>
    <w:p w14:paraId="56724708" w14:textId="77777777" w:rsidR="00C34017" w:rsidRDefault="00000000">
      <w:pPr>
        <w:spacing w:before="20" w:after="80" w:line="240" w:lineRule="auto"/>
        <w:ind w:left="432" w:hanging="259"/>
        <w:jc w:val="both"/>
      </w:pPr>
      <w:r>
        <w:rPr>
          <w:b/>
        </w:rPr>
        <w:t xml:space="preserve">• Symmetric Solver Matrix vs. Asymmetric Road Networks: </w:t>
      </w:r>
      <w:r>
        <w:t>The built-in from-scratch routing solvers require a symmetric distance matrix, whereas the optional OSMnx integration computes directed shortest-path road distances (in metres, without travel-time or traffic estimation) that can be asymmetric due to one-way streets.</w:t>
      </w:r>
    </w:p>
    <w:p w14:paraId="791BE4DB" w14:textId="77777777" w:rsidR="00C34017" w:rsidRDefault="00000000">
      <w:pPr>
        <w:spacing w:before="20" w:after="80" w:line="240" w:lineRule="auto"/>
        <w:ind w:left="432" w:hanging="259"/>
        <w:jc w:val="both"/>
      </w:pPr>
      <w:r>
        <w:rPr>
          <w:b/>
        </w:rPr>
        <w:t xml:space="preserve">• Empirical Nature of Surrogate Tuning: </w:t>
      </w:r>
      <w:r>
        <w:t>In Smart Tuning, Expected Improvement Bayesian optimization is evaluated empirically on noisy ACO runs and is not guaranteed to outperform random search on every seed or evaluation budget.</w:t>
      </w:r>
    </w:p>
    <w:p w14:paraId="3E27956D" w14:textId="77777777" w:rsidR="00C34017" w:rsidRDefault="00000000">
      <w:pPr>
        <w:spacing w:before="20" w:after="80" w:line="240" w:lineRule="auto"/>
        <w:ind w:left="432" w:hanging="259"/>
        <w:jc w:val="both"/>
      </w:pPr>
      <w:r>
        <w:rPr>
          <w:b/>
        </w:rPr>
        <w:t xml:space="preserve">• Pending Local Rerun Confirmations: </w:t>
      </w:r>
      <w:r>
        <w:t>While the Plotly `Scattermap` migration and the long-line Ruff edit have been applied to the code, restarting/rerunning Streamlit to visually confirm `Plan routes` and re-running `ruff format .` / `ruff check .` remain local verification steps.</w:t>
      </w:r>
    </w:p>
    <w:p w14:paraId="0F9C57C8" w14:textId="77777777" w:rsidR="00C34017" w:rsidRDefault="00000000">
      <w:pPr>
        <w:keepNext/>
        <w:spacing w:before="240" w:after="120" w:line="240" w:lineRule="auto"/>
      </w:pPr>
      <w:r>
        <w:rPr>
          <w:b/>
          <w:sz w:val="28"/>
        </w:rPr>
        <w:lastRenderedPageBreak/>
        <w:t>6.3 Future Work</w:t>
      </w:r>
    </w:p>
    <w:p w14:paraId="7BE05DAF" w14:textId="77777777" w:rsidR="00C34017" w:rsidRDefault="00000000">
      <w:pPr>
        <w:spacing w:before="20" w:after="80" w:line="240" w:lineRule="auto"/>
        <w:ind w:left="432" w:hanging="259"/>
        <w:jc w:val="both"/>
      </w:pPr>
      <w:r>
        <w:rPr>
          <w:b/>
        </w:rPr>
        <w:t xml:space="preserve">• Capacitated and Multi-Vehicle Routing Extensions: </w:t>
      </w:r>
      <w:r>
        <w:t>Extend the educational routing module to illustrate Capacitated Vehicle Routing Problem (CVRP) heuristics (such as Clarke–Wright savings) and time-window constraints (VRPTW) while preserving visual observability.</w:t>
      </w:r>
    </w:p>
    <w:p w14:paraId="6976EE18" w14:textId="77777777" w:rsidR="00C34017" w:rsidRDefault="00000000">
      <w:pPr>
        <w:spacing w:before="20" w:after="80" w:line="240" w:lineRule="auto"/>
        <w:ind w:left="432" w:hanging="259"/>
        <w:jc w:val="both"/>
      </w:pPr>
      <w:r>
        <w:rPr>
          <w:b/>
        </w:rPr>
        <w:t xml:space="preserve">• Asymmetric TSP Solver Support: </w:t>
      </w:r>
      <w:r>
        <w:t>Adapt the from-scratch heuristic and dynamic programming solvers to accept asymmetric distance matrices directly so that directed OSMnx road-network matrices can be optimized alongside symmetric Haversine matrices.</w:t>
      </w:r>
    </w:p>
    <w:p w14:paraId="129901BD" w14:textId="77777777" w:rsidR="00C34017" w:rsidRDefault="00000000">
      <w:pPr>
        <w:spacing w:before="20" w:after="80" w:line="240" w:lineRule="auto"/>
        <w:ind w:left="432" w:hanging="259"/>
        <w:jc w:val="both"/>
      </w:pPr>
      <w:r>
        <w:rPr>
          <w:b/>
        </w:rPr>
        <w:t xml:space="preserve">• Multi-Objective Trade-off Visualization: </w:t>
      </w:r>
      <w:r>
        <w:t>Introduce Pareto-front visualizations comparing mean tour duration against 95th-percentile Monte Carlo risk so learners can explore risk-averse versus cost-minimal tour selection.</w:t>
      </w:r>
    </w:p>
    <w:p w14:paraId="12E45C2C" w14:textId="77777777" w:rsidR="00C34017" w:rsidRDefault="00000000">
      <w:pPr>
        <w:spacing w:before="20" w:after="80" w:line="240" w:lineRule="auto"/>
        <w:ind w:left="432" w:hanging="259"/>
        <w:jc w:val="both"/>
      </w:pPr>
      <w:r>
        <w:rPr>
          <w:b/>
        </w:rPr>
        <w:t xml:space="preserve">• Expanded Benchmark Suite and Automated Report Export: </w:t>
      </w:r>
      <w:r>
        <w:t>Add additional TSPLIB instances of varying sizes and provide a one-click export in the Streamlit UI that bundles run summaries, plots, and assumption tables into a self-contained HTML or PDF lab report.</w:t>
      </w:r>
    </w:p>
    <w:p w14:paraId="5DB0B36A" w14:textId="77777777" w:rsidR="00C34017" w:rsidRDefault="00000000">
      <w:pPr>
        <w:keepNext/>
        <w:pageBreakBefore/>
        <w:spacing w:before="120" w:after="320" w:line="240" w:lineRule="auto"/>
        <w:jc w:val="center"/>
      </w:pPr>
      <w:r>
        <w:rPr>
          <w:b/>
          <w:sz w:val="40"/>
          <w:u w:val="single"/>
        </w:rPr>
        <w:lastRenderedPageBreak/>
        <w:t>REFERENCES</w:t>
      </w:r>
    </w:p>
    <w:p w14:paraId="5EDFC285" w14:textId="77777777" w:rsidR="00C34017" w:rsidRDefault="00000000">
      <w:pPr>
        <w:spacing w:after="100" w:line="240" w:lineRule="auto"/>
        <w:jc w:val="both"/>
      </w:pPr>
      <w:r>
        <w:t>[1] J. Nocedal and S. J. Wright, Numerical Optimization, 2nd ed. New York, NY, USA: Springer, 2006.</w:t>
      </w:r>
    </w:p>
    <w:p w14:paraId="4936606D" w14:textId="77777777" w:rsidR="00C34017" w:rsidRDefault="00000000">
      <w:pPr>
        <w:spacing w:after="100" w:line="240" w:lineRule="auto"/>
        <w:jc w:val="both"/>
      </w:pPr>
      <w:r>
        <w:t>[2] D. P. Kingma and J. Ba, “Adam: A method for stochastic optimization,” in Proc. 3rd Int. Conf. Learning Representations (ICLR), San Diego, CA, USA, 2015.</w:t>
      </w:r>
    </w:p>
    <w:p w14:paraId="461E15F5" w14:textId="77777777" w:rsidR="00C34017" w:rsidRDefault="00000000">
      <w:pPr>
        <w:spacing w:after="100" w:line="240" w:lineRule="auto"/>
        <w:jc w:val="both"/>
      </w:pPr>
      <w:r>
        <w:t>[3] J. Duchi, E. Hazan, and Y. Singer, “Adaptive subgradient methods for online learning and stochastic optimization,” Journal of Machine Learning Research, vol. 12, pp. 2121–2159, 2011.</w:t>
      </w:r>
    </w:p>
    <w:p w14:paraId="0B3D221D" w14:textId="77777777" w:rsidR="00C34017" w:rsidRDefault="00000000">
      <w:pPr>
        <w:spacing w:after="100" w:line="240" w:lineRule="auto"/>
        <w:jc w:val="both"/>
      </w:pPr>
      <w:r>
        <w:t>[4] M. D. Zeiler, “ADADELTA: An adaptive learning rate method,” arXiv preprint arXiv:1212.5701, 2012.</w:t>
      </w:r>
    </w:p>
    <w:p w14:paraId="4352584D" w14:textId="77777777" w:rsidR="00C34017" w:rsidRDefault="00000000">
      <w:pPr>
        <w:spacing w:after="100" w:line="240" w:lineRule="auto"/>
        <w:jc w:val="both"/>
      </w:pPr>
      <w:r>
        <w:t>[5] A. Weber, Theory of the Location of Industries (Translated by C. J. Friedrich). Chicago, IL, USA: University of Chicago Press, 1929.</w:t>
      </w:r>
    </w:p>
    <w:p w14:paraId="49124A6E" w14:textId="77777777" w:rsidR="00C34017" w:rsidRDefault="00000000">
      <w:pPr>
        <w:spacing w:after="100" w:line="240" w:lineRule="auto"/>
        <w:jc w:val="both"/>
      </w:pPr>
      <w:r>
        <w:t>[6] M. Held and R. M. Karp, “A dynamic programming approach to sequencing problems,” Journal of the Society for Industrial and Applied Mathematics, vol. 10, no. 1, pp. 196–210, 1962.</w:t>
      </w:r>
    </w:p>
    <w:p w14:paraId="5DBE2A3D" w14:textId="77777777" w:rsidR="00C34017" w:rsidRDefault="00000000">
      <w:pPr>
        <w:spacing w:after="100" w:line="240" w:lineRule="auto"/>
        <w:jc w:val="both"/>
      </w:pPr>
      <w:r>
        <w:t>[7] G. A. Croes, “A method for solving traveling-salesman problems,” Operations Research, vol. 6, no. 6, pp. 791–812, 1958.</w:t>
      </w:r>
    </w:p>
    <w:p w14:paraId="63673C8D" w14:textId="77777777" w:rsidR="00C34017" w:rsidRDefault="00000000">
      <w:pPr>
        <w:spacing w:after="100" w:line="240" w:lineRule="auto"/>
        <w:jc w:val="both"/>
      </w:pPr>
      <w:r>
        <w:t>[8] M. Dorigo and T. Stützle, Ant Colony Optimization. Cambridge, MA, USA: MIT Press, 2004.</w:t>
      </w:r>
    </w:p>
    <w:p w14:paraId="0A8AD7A0" w14:textId="77777777" w:rsidR="00C34017" w:rsidRDefault="00000000">
      <w:pPr>
        <w:spacing w:after="100" w:line="240" w:lineRule="auto"/>
        <w:jc w:val="both"/>
      </w:pPr>
      <w:r>
        <w:t>[9] G. Reinelt, “TSPLIB—A traveling salesman problem library,” ORSA Journal on Computing, vol. 3, no. 4, pp. 376–384, 1991.</w:t>
      </w:r>
    </w:p>
    <w:p w14:paraId="0B7EC5E8" w14:textId="77777777" w:rsidR="00C34017" w:rsidRDefault="00000000">
      <w:pPr>
        <w:spacing w:after="100" w:line="240" w:lineRule="auto"/>
        <w:jc w:val="both"/>
      </w:pPr>
      <w:r>
        <w:t>[10] M. D. McKay, R. J. Beckman, and W. J. Conover, “A comparison of three methods for selecting values of input variables in the analysis of output from a computer code,” Technometrics, vol. 21, no. 2, pp. 239–245, 1979.</w:t>
      </w:r>
    </w:p>
    <w:p w14:paraId="197B1247" w14:textId="77777777" w:rsidR="00C34017" w:rsidRDefault="00000000">
      <w:pPr>
        <w:spacing w:after="100" w:line="240" w:lineRule="auto"/>
        <w:jc w:val="both"/>
      </w:pPr>
      <w:r>
        <w:t>[11] C. E. Rasmussen and C. K. I. Williams, Gaussian Processes for Machine Learning. Cambridge, MA, USA: MIT Press, 2006.</w:t>
      </w:r>
    </w:p>
    <w:p w14:paraId="2178DBBA" w14:textId="77777777" w:rsidR="00C34017" w:rsidRDefault="00000000">
      <w:pPr>
        <w:spacing w:after="100" w:line="240" w:lineRule="auto"/>
        <w:jc w:val="both"/>
      </w:pPr>
      <w:r>
        <w:t>[12] D. R. Jones, M. Schonlau, and W. J. Welch, “Efficient global optimization of expensive black-box functions,” Journal of Global Optimization, vol. 13, no. 4, pp. 455–492, 1998.</w:t>
      </w:r>
    </w:p>
    <w:p w14:paraId="34922F4F" w14:textId="77777777" w:rsidR="00C34017" w:rsidRDefault="00000000">
      <w:pPr>
        <w:spacing w:after="100" w:line="240" w:lineRule="auto"/>
        <w:jc w:val="both"/>
      </w:pPr>
      <w:r>
        <w:t>[13] G. Boeing, “OSMnx: New methods for acquiring, constructing, analyzing, and visualizing complex street networks,” Computers, Environment and Urban Systems, vol. 65, pp. 126–139, 2017.</w:t>
      </w:r>
    </w:p>
    <w:p w14:paraId="672DC123" w14:textId="77777777" w:rsidR="00C34017" w:rsidRDefault="00000000">
      <w:pPr>
        <w:spacing w:after="100" w:line="240" w:lineRule="auto"/>
        <w:jc w:val="both"/>
      </w:pPr>
      <w:r>
        <w:t>[14] L. Perron and V. Furnon, “OR-Tools,” Google. Available: https://developers.google.com/optimization/ (accessed Oct. 2026).</w:t>
      </w:r>
    </w:p>
    <w:p w14:paraId="61575AF1" w14:textId="77777777" w:rsidR="00C34017" w:rsidRDefault="00000000">
      <w:pPr>
        <w:spacing w:after="100" w:line="240" w:lineRule="auto"/>
        <w:jc w:val="both"/>
      </w:pPr>
      <w:r>
        <w:t>[15] Streamlit Inc., “Streamlit Documentation.” Available: https://docs.streamlit.io/ (accessed Oct. 2026).</w:t>
      </w:r>
    </w:p>
    <w:p w14:paraId="6F48B9B9" w14:textId="77777777" w:rsidR="00C34017" w:rsidRDefault="00000000">
      <w:pPr>
        <w:spacing w:after="100" w:line="240" w:lineRule="auto"/>
        <w:jc w:val="both"/>
      </w:pPr>
      <w:r>
        <w:t>[16] Plotly Technologies Inc., “Plotly Python Graphing Library — Scattermap and Map Subplots.” Available: https://plotly.com/python/tile-scatter-maps/ (accessed Oct. 2026).</w:t>
      </w:r>
    </w:p>
    <w:p w14:paraId="5409D6CE" w14:textId="77777777" w:rsidR="00C34017" w:rsidRDefault="00000000">
      <w:pPr>
        <w:keepNext/>
        <w:pageBreakBefore/>
        <w:spacing w:before="120" w:after="320" w:line="240" w:lineRule="auto"/>
        <w:jc w:val="center"/>
      </w:pPr>
      <w:r>
        <w:rPr>
          <w:b/>
          <w:sz w:val="40"/>
          <w:u w:val="single"/>
        </w:rPr>
        <w:lastRenderedPageBreak/>
        <w:t>GLOSSARY</w:t>
      </w:r>
    </w:p>
    <w:p w14:paraId="18828C8F" w14:textId="77777777" w:rsidR="00C34017" w:rsidRDefault="00000000">
      <w:pPr>
        <w:keepNext/>
        <w:spacing w:before="160" w:after="80" w:line="240" w:lineRule="auto"/>
      </w:pPr>
      <w:r>
        <w:rPr>
          <w:b/>
          <w:sz w:val="22"/>
        </w:rPr>
        <w:t>Table G.1: Glossary of Operations Research, Optimization, and System Terms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2876"/>
        <w:gridCol w:w="6468"/>
      </w:tblGrid>
      <w:tr w:rsidR="00C34017" w14:paraId="6D13302F" w14:textId="77777777">
        <w:trPr>
          <w:cantSplit/>
          <w:tblHeader/>
          <w:jc w:val="center"/>
        </w:trPr>
        <w:tc>
          <w:tcPr>
            <w:tcW w:w="2880" w:type="dxa"/>
            <w:shd w:val="clear" w:color="auto" w:fill="1F4E79"/>
            <w:vAlign w:val="center"/>
          </w:tcPr>
          <w:p w14:paraId="6356F6C1" w14:textId="77777777" w:rsidR="00C34017" w:rsidRDefault="00000000">
            <w:pPr>
              <w:keepNext/>
              <w:spacing w:before="60" w:after="60" w:line="240" w:lineRule="auto"/>
            </w:pPr>
            <w:r>
              <w:rPr>
                <w:b/>
                <w:color w:val="FFFFFF"/>
                <w:sz w:val="21"/>
              </w:rPr>
              <w:t>Term</w:t>
            </w:r>
          </w:p>
        </w:tc>
        <w:tc>
          <w:tcPr>
            <w:tcW w:w="6480" w:type="dxa"/>
            <w:shd w:val="clear" w:color="auto" w:fill="1F4E79"/>
            <w:vAlign w:val="center"/>
          </w:tcPr>
          <w:p w14:paraId="1A453BC8" w14:textId="77777777" w:rsidR="00C34017" w:rsidRDefault="00000000">
            <w:pPr>
              <w:keepNext/>
              <w:spacing w:before="60" w:after="60" w:line="240" w:lineRule="auto"/>
            </w:pPr>
            <w:r>
              <w:rPr>
                <w:b/>
                <w:color w:val="FFFFFF"/>
                <w:sz w:val="21"/>
              </w:rPr>
              <w:t>Definition and Context in RouteArena</w:t>
            </w:r>
          </w:p>
        </w:tc>
      </w:tr>
      <w:tr w:rsidR="00C34017" w14:paraId="788C3C1C" w14:textId="77777777">
        <w:trPr>
          <w:cantSplit/>
          <w:jc w:val="center"/>
        </w:trPr>
        <w:tc>
          <w:tcPr>
            <w:tcW w:w="2880" w:type="dxa"/>
          </w:tcPr>
          <w:p w14:paraId="142C74B0" w14:textId="77777777" w:rsidR="00C34017" w:rsidRDefault="00000000">
            <w:pPr>
              <w:spacing w:before="50" w:after="50" w:line="240" w:lineRule="auto"/>
            </w:pPr>
            <w:r>
              <w:rPr>
                <w:b/>
                <w:sz w:val="21"/>
              </w:rPr>
              <w:t>2-Opt Local Search</w:t>
            </w:r>
          </w:p>
        </w:tc>
        <w:tc>
          <w:tcPr>
            <w:tcW w:w="6480" w:type="dxa"/>
          </w:tcPr>
          <w:p w14:paraId="08852FED" w14:textId="77777777" w:rsidR="00C34017" w:rsidRDefault="00000000">
            <w:pPr>
              <w:spacing w:before="50" w:after="50" w:line="240" w:lineRule="auto"/>
            </w:pPr>
            <w:r>
              <w:rPr>
                <w:sz w:val="21"/>
              </w:rPr>
              <w:t>A tour-improvement heuristic that iteratively removes two edges from a tour and reconnects the two resulting paths in the opposite order if doing so reduces total tour length.</w:t>
            </w:r>
          </w:p>
        </w:tc>
      </w:tr>
      <w:tr w:rsidR="00C34017" w14:paraId="29D0F136" w14:textId="77777777">
        <w:trPr>
          <w:cantSplit/>
          <w:jc w:val="center"/>
        </w:trPr>
        <w:tc>
          <w:tcPr>
            <w:tcW w:w="2880" w:type="dxa"/>
            <w:shd w:val="clear" w:color="auto" w:fill="F2F5F9"/>
          </w:tcPr>
          <w:p w14:paraId="36EAF409" w14:textId="77777777" w:rsidR="00C34017" w:rsidRDefault="00000000">
            <w:pPr>
              <w:spacing w:before="50" w:after="50" w:line="240" w:lineRule="auto"/>
            </w:pPr>
            <w:r>
              <w:rPr>
                <w:b/>
                <w:sz w:val="21"/>
              </w:rPr>
              <w:t>Ant Colony Optimization (ACO)</w:t>
            </w:r>
          </w:p>
        </w:tc>
        <w:tc>
          <w:tcPr>
            <w:tcW w:w="6480" w:type="dxa"/>
            <w:shd w:val="clear" w:color="auto" w:fill="F2F5F9"/>
          </w:tcPr>
          <w:p w14:paraId="6EA0CC77" w14:textId="77777777" w:rsidR="00C34017" w:rsidRDefault="00000000">
            <w:pPr>
              <w:spacing w:before="50" w:after="50" w:line="240" w:lineRule="auto"/>
            </w:pPr>
            <w:r>
              <w:rPr>
                <w:sz w:val="21"/>
              </w:rPr>
              <w:t>A probabilistic metaheuristic inspired by foraging ants that constructs tours using pheromone trail intensity and heuristic edge visibility.</w:t>
            </w:r>
          </w:p>
        </w:tc>
      </w:tr>
      <w:tr w:rsidR="00C34017" w14:paraId="0C78BA2A" w14:textId="77777777">
        <w:trPr>
          <w:cantSplit/>
          <w:jc w:val="center"/>
        </w:trPr>
        <w:tc>
          <w:tcPr>
            <w:tcW w:w="2880" w:type="dxa"/>
          </w:tcPr>
          <w:p w14:paraId="4FC26162" w14:textId="77777777" w:rsidR="00C34017" w:rsidRDefault="00000000">
            <w:pPr>
              <w:spacing w:before="50" w:after="50" w:line="240" w:lineRule="auto"/>
            </w:pPr>
            <w:r>
              <w:rPr>
                <w:b/>
                <w:sz w:val="21"/>
              </w:rPr>
              <w:t>Bayesian Optimization</w:t>
            </w:r>
          </w:p>
        </w:tc>
        <w:tc>
          <w:tcPr>
            <w:tcW w:w="6480" w:type="dxa"/>
          </w:tcPr>
          <w:p w14:paraId="6F1ED25A" w14:textId="77777777" w:rsidR="00C34017" w:rsidRDefault="00000000">
            <w:pPr>
              <w:spacing w:before="50" w:after="50" w:line="240" w:lineRule="auto"/>
            </w:pPr>
            <w:r>
              <w:rPr>
                <w:sz w:val="21"/>
              </w:rPr>
              <w:t>A sequential strategy for global optimization of expensive functions that fits a probabilistic surrogate model and maximizes an acquisition function such as Expected Improvement.</w:t>
            </w:r>
          </w:p>
        </w:tc>
      </w:tr>
      <w:tr w:rsidR="00C34017" w14:paraId="6517F583" w14:textId="77777777">
        <w:trPr>
          <w:cantSplit/>
          <w:jc w:val="center"/>
        </w:trPr>
        <w:tc>
          <w:tcPr>
            <w:tcW w:w="2880" w:type="dxa"/>
            <w:shd w:val="clear" w:color="auto" w:fill="F2F5F9"/>
          </w:tcPr>
          <w:p w14:paraId="0E8A8D4A" w14:textId="77777777" w:rsidR="00C34017" w:rsidRDefault="00000000">
            <w:pPr>
              <w:spacing w:before="50" w:after="50" w:line="240" w:lineRule="auto"/>
            </w:pPr>
            <w:r>
              <w:rPr>
                <w:b/>
                <w:sz w:val="21"/>
              </w:rPr>
              <w:t>BFGS</w:t>
            </w:r>
          </w:p>
        </w:tc>
        <w:tc>
          <w:tcPr>
            <w:tcW w:w="6480" w:type="dxa"/>
            <w:shd w:val="clear" w:color="auto" w:fill="F2F5F9"/>
          </w:tcPr>
          <w:p w14:paraId="745B13EA" w14:textId="77777777" w:rsidR="00C34017" w:rsidRDefault="00000000">
            <w:pPr>
              <w:spacing w:before="50" w:after="50" w:line="240" w:lineRule="auto"/>
            </w:pPr>
            <w:r>
              <w:rPr>
                <w:sz w:val="21"/>
              </w:rPr>
              <w:t>Broyden–Fletcher–Goldfarb–Shanno algorithm; a quasi-Newton second-order optimization method that approximates the inverse Hessian matrix using gradient differences.</w:t>
            </w:r>
          </w:p>
        </w:tc>
      </w:tr>
      <w:tr w:rsidR="00C34017" w14:paraId="1D9C6740" w14:textId="77777777">
        <w:trPr>
          <w:cantSplit/>
          <w:jc w:val="center"/>
        </w:trPr>
        <w:tc>
          <w:tcPr>
            <w:tcW w:w="2880" w:type="dxa"/>
          </w:tcPr>
          <w:p w14:paraId="63328605" w14:textId="77777777" w:rsidR="00C34017" w:rsidRDefault="00000000">
            <w:pPr>
              <w:spacing w:before="50" w:after="50" w:line="240" w:lineRule="auto"/>
            </w:pPr>
            <w:r>
              <w:rPr>
                <w:b/>
                <w:sz w:val="21"/>
              </w:rPr>
              <w:t>Centered Discrepancy</w:t>
            </w:r>
          </w:p>
        </w:tc>
        <w:tc>
          <w:tcPr>
            <w:tcW w:w="6480" w:type="dxa"/>
          </w:tcPr>
          <w:p w14:paraId="244C4915" w14:textId="77777777" w:rsidR="00C34017" w:rsidRDefault="00000000">
            <w:pPr>
              <w:spacing w:before="50" w:after="50" w:line="240" w:lineRule="auto"/>
            </w:pPr>
            <w:r>
              <w:rPr>
                <w:sz w:val="21"/>
              </w:rPr>
              <w:t>A quantitative measure of how uniformly a set of sample points fills a hypercube domain; lower values indicate better space-filling uniformity.</w:t>
            </w:r>
          </w:p>
        </w:tc>
      </w:tr>
      <w:tr w:rsidR="00C34017" w14:paraId="7A5F62DD" w14:textId="77777777">
        <w:trPr>
          <w:cantSplit/>
          <w:jc w:val="center"/>
        </w:trPr>
        <w:tc>
          <w:tcPr>
            <w:tcW w:w="2880" w:type="dxa"/>
            <w:shd w:val="clear" w:color="auto" w:fill="F2F5F9"/>
          </w:tcPr>
          <w:p w14:paraId="1431B3B5" w14:textId="77777777" w:rsidR="00C34017" w:rsidRDefault="00000000">
            <w:pPr>
              <w:spacing w:before="50" w:after="50" w:line="240" w:lineRule="auto"/>
            </w:pPr>
            <w:r>
              <w:rPr>
                <w:b/>
                <w:sz w:val="21"/>
              </w:rPr>
              <w:t>Detour Factor</w:t>
            </w:r>
          </w:p>
        </w:tc>
        <w:tc>
          <w:tcPr>
            <w:tcW w:w="6480" w:type="dxa"/>
            <w:shd w:val="clear" w:color="auto" w:fill="F2F5F9"/>
          </w:tcPr>
          <w:p w14:paraId="51C7D5BC" w14:textId="77777777" w:rsidR="00C34017" w:rsidRDefault="00000000">
            <w:pPr>
              <w:spacing w:before="50" w:after="50" w:line="240" w:lineRule="auto"/>
            </w:pPr>
            <w:r>
              <w:rPr>
                <w:sz w:val="21"/>
              </w:rPr>
              <w:t>A constant multiplier (1.25 in RouteArena) applied to straight-line Haversine distance to approximate road-network circuitousness.</w:t>
            </w:r>
          </w:p>
        </w:tc>
      </w:tr>
      <w:tr w:rsidR="00C34017" w14:paraId="2C7B9B99" w14:textId="77777777">
        <w:trPr>
          <w:cantSplit/>
          <w:jc w:val="center"/>
        </w:trPr>
        <w:tc>
          <w:tcPr>
            <w:tcW w:w="2880" w:type="dxa"/>
          </w:tcPr>
          <w:p w14:paraId="3860A2C2" w14:textId="77777777" w:rsidR="00C34017" w:rsidRDefault="00000000">
            <w:pPr>
              <w:spacing w:before="50" w:after="50" w:line="240" w:lineRule="auto"/>
            </w:pPr>
            <w:r>
              <w:rPr>
                <w:b/>
                <w:sz w:val="21"/>
              </w:rPr>
              <w:t>Expected Improvement (EI)</w:t>
            </w:r>
          </w:p>
        </w:tc>
        <w:tc>
          <w:tcPr>
            <w:tcW w:w="6480" w:type="dxa"/>
          </w:tcPr>
          <w:p w14:paraId="6E50CAA9" w14:textId="77777777" w:rsidR="00C34017" w:rsidRDefault="00000000">
            <w:pPr>
              <w:spacing w:before="50" w:after="50" w:line="240" w:lineRule="auto"/>
            </w:pPr>
            <w:r>
              <w:rPr>
                <w:sz w:val="21"/>
              </w:rPr>
              <w:t>An acquisition function in Bayesian optimization that quantifies the expected amount by which a candidate point will improve upon the best objective value observed so far.</w:t>
            </w:r>
          </w:p>
        </w:tc>
      </w:tr>
      <w:tr w:rsidR="00C34017" w14:paraId="3B21993B" w14:textId="77777777">
        <w:trPr>
          <w:cantSplit/>
          <w:jc w:val="center"/>
        </w:trPr>
        <w:tc>
          <w:tcPr>
            <w:tcW w:w="2880" w:type="dxa"/>
            <w:shd w:val="clear" w:color="auto" w:fill="F2F5F9"/>
          </w:tcPr>
          <w:p w14:paraId="1D0D0D22" w14:textId="77777777" w:rsidR="00C34017" w:rsidRDefault="00000000">
            <w:pPr>
              <w:spacing w:before="50" w:after="50" w:line="240" w:lineRule="auto"/>
            </w:pPr>
            <w:r>
              <w:rPr>
                <w:b/>
                <w:sz w:val="21"/>
              </w:rPr>
              <w:t>Haversine Distance</w:t>
            </w:r>
          </w:p>
        </w:tc>
        <w:tc>
          <w:tcPr>
            <w:tcW w:w="6480" w:type="dxa"/>
            <w:shd w:val="clear" w:color="auto" w:fill="F2F5F9"/>
          </w:tcPr>
          <w:p w14:paraId="18BD8EF2" w14:textId="77777777" w:rsidR="00C34017" w:rsidRDefault="00000000">
            <w:pPr>
              <w:spacing w:before="50" w:after="50" w:line="240" w:lineRule="auto"/>
            </w:pPr>
            <w:r>
              <w:rPr>
                <w:sz w:val="21"/>
              </w:rPr>
              <w:t>The great-circle distance between two points on a sphere given their longitudes and latitudes.</w:t>
            </w:r>
          </w:p>
        </w:tc>
      </w:tr>
      <w:tr w:rsidR="00C34017" w14:paraId="76D09E96" w14:textId="77777777">
        <w:trPr>
          <w:cantSplit/>
          <w:jc w:val="center"/>
        </w:trPr>
        <w:tc>
          <w:tcPr>
            <w:tcW w:w="2880" w:type="dxa"/>
          </w:tcPr>
          <w:p w14:paraId="13003292" w14:textId="77777777" w:rsidR="00C34017" w:rsidRDefault="00000000">
            <w:pPr>
              <w:spacing w:before="50" w:after="50" w:line="240" w:lineRule="auto"/>
            </w:pPr>
            <w:r>
              <w:rPr>
                <w:b/>
                <w:sz w:val="21"/>
              </w:rPr>
              <w:t>Held–Karp Algorithm</w:t>
            </w:r>
          </w:p>
        </w:tc>
        <w:tc>
          <w:tcPr>
            <w:tcW w:w="6480" w:type="dxa"/>
          </w:tcPr>
          <w:p w14:paraId="09A0BF1E" w14:textId="77777777" w:rsidR="00C34017" w:rsidRDefault="00000000">
            <w:pPr>
              <w:spacing w:before="50" w:after="50" w:line="240" w:lineRule="auto"/>
            </w:pPr>
            <w:r>
              <w:rPr>
                <w:sz w:val="21"/>
              </w:rPr>
              <w:t>An exact dynamic programming algorithm for the Traveling Salesperson Problem that computes optimal subset paths in O(m^2 * 2^m) time.</w:t>
            </w:r>
          </w:p>
        </w:tc>
      </w:tr>
      <w:tr w:rsidR="00C34017" w14:paraId="50C08F49" w14:textId="77777777">
        <w:trPr>
          <w:cantSplit/>
          <w:jc w:val="center"/>
        </w:trPr>
        <w:tc>
          <w:tcPr>
            <w:tcW w:w="2880" w:type="dxa"/>
            <w:shd w:val="clear" w:color="auto" w:fill="F2F5F9"/>
          </w:tcPr>
          <w:p w14:paraId="3C60E5A4" w14:textId="77777777" w:rsidR="00C34017" w:rsidRDefault="00000000">
            <w:pPr>
              <w:spacing w:before="50" w:after="50" w:line="240" w:lineRule="auto"/>
            </w:pPr>
            <w:r>
              <w:rPr>
                <w:b/>
                <w:sz w:val="21"/>
              </w:rPr>
              <w:t>Latin-Hypercube Sampling (LHS)</w:t>
            </w:r>
          </w:p>
        </w:tc>
        <w:tc>
          <w:tcPr>
            <w:tcW w:w="6480" w:type="dxa"/>
            <w:shd w:val="clear" w:color="auto" w:fill="F2F5F9"/>
          </w:tcPr>
          <w:p w14:paraId="6C5695DF" w14:textId="77777777" w:rsidR="00C34017" w:rsidRDefault="00000000">
            <w:pPr>
              <w:spacing w:before="50" w:after="50" w:line="240" w:lineRule="auto"/>
            </w:pPr>
            <w:r>
              <w:rPr>
                <w:sz w:val="21"/>
              </w:rPr>
              <w:t>A stratified space-filling experimental design that partitions each input dimension into N equal-probability intervals and places exactly one sample in each interval.</w:t>
            </w:r>
          </w:p>
        </w:tc>
      </w:tr>
      <w:tr w:rsidR="00C34017" w14:paraId="0408C8FE" w14:textId="77777777">
        <w:trPr>
          <w:cantSplit/>
          <w:jc w:val="center"/>
        </w:trPr>
        <w:tc>
          <w:tcPr>
            <w:tcW w:w="2880" w:type="dxa"/>
          </w:tcPr>
          <w:p w14:paraId="0645C65B" w14:textId="77777777" w:rsidR="00C34017" w:rsidRDefault="00000000">
            <w:pPr>
              <w:spacing w:before="50" w:after="50" w:line="240" w:lineRule="auto"/>
            </w:pPr>
            <w:r>
              <w:rPr>
                <w:b/>
                <w:sz w:val="21"/>
              </w:rPr>
              <w:t>Numeric Grounding</w:t>
            </w:r>
          </w:p>
        </w:tc>
        <w:tc>
          <w:tcPr>
            <w:tcW w:w="6480" w:type="dxa"/>
          </w:tcPr>
          <w:p w14:paraId="3DD73493" w14:textId="77777777" w:rsidR="00C34017" w:rsidRDefault="00000000">
            <w:pPr>
              <w:spacing w:before="50" w:after="50" w:line="240" w:lineRule="auto"/>
            </w:pPr>
            <w:r>
              <w:rPr>
                <w:sz w:val="21"/>
              </w:rPr>
              <w:t>A verification mechanism in RouteArena's Assistant that checks whether numbers in an LLM-generated response appear in the retrieved source context, falling back to an offline answer if unsupported values are found.</w:t>
            </w:r>
          </w:p>
        </w:tc>
      </w:tr>
      <w:tr w:rsidR="00C34017" w14:paraId="63732FF3" w14:textId="77777777">
        <w:trPr>
          <w:cantSplit/>
          <w:jc w:val="center"/>
        </w:trPr>
        <w:tc>
          <w:tcPr>
            <w:tcW w:w="2880" w:type="dxa"/>
            <w:shd w:val="clear" w:color="auto" w:fill="F2F5F9"/>
          </w:tcPr>
          <w:p w14:paraId="601366BA" w14:textId="77777777" w:rsidR="00C34017" w:rsidRDefault="00000000">
            <w:pPr>
              <w:spacing w:before="50" w:after="50" w:line="240" w:lineRule="auto"/>
            </w:pPr>
            <w:r>
              <w:rPr>
                <w:b/>
                <w:sz w:val="21"/>
              </w:rPr>
              <w:t>Order Crossover (OX)</w:t>
            </w:r>
          </w:p>
        </w:tc>
        <w:tc>
          <w:tcPr>
            <w:tcW w:w="6480" w:type="dxa"/>
            <w:shd w:val="clear" w:color="auto" w:fill="F2F5F9"/>
          </w:tcPr>
          <w:p w14:paraId="6358DF16" w14:textId="77777777" w:rsidR="00C34017" w:rsidRDefault="00000000">
            <w:pPr>
              <w:spacing w:before="50" w:after="50" w:line="240" w:lineRule="auto"/>
            </w:pPr>
            <w:r>
              <w:rPr>
                <w:sz w:val="21"/>
              </w:rPr>
              <w:t>A permutation crossover operator for Genetic Algorithms that preserves a contiguous subtour from one parent and fills remaining cities in the relative order of the second parent.</w:t>
            </w:r>
          </w:p>
        </w:tc>
      </w:tr>
      <w:tr w:rsidR="00C34017" w14:paraId="1C343307" w14:textId="77777777">
        <w:trPr>
          <w:cantSplit/>
          <w:jc w:val="center"/>
        </w:trPr>
        <w:tc>
          <w:tcPr>
            <w:tcW w:w="2880" w:type="dxa"/>
          </w:tcPr>
          <w:p w14:paraId="550358C4" w14:textId="77777777" w:rsidR="00C34017" w:rsidRDefault="00000000">
            <w:pPr>
              <w:spacing w:before="50" w:after="50" w:line="240" w:lineRule="auto"/>
            </w:pPr>
            <w:r>
              <w:rPr>
                <w:b/>
                <w:sz w:val="21"/>
              </w:rPr>
              <w:t>Pydantic Validation</w:t>
            </w:r>
          </w:p>
        </w:tc>
        <w:tc>
          <w:tcPr>
            <w:tcW w:w="6480" w:type="dxa"/>
          </w:tcPr>
          <w:p w14:paraId="7C7128B9" w14:textId="77777777" w:rsidR="00C34017" w:rsidRDefault="00000000">
            <w:pPr>
              <w:spacing w:before="50" w:after="50" w:line="240" w:lineRule="auto"/>
            </w:pPr>
            <w:r>
              <w:rPr>
                <w:sz w:val="21"/>
              </w:rPr>
              <w:t>Schema enforcement in Python that parses and validates structured JSON data against typed data models.</w:t>
            </w:r>
          </w:p>
        </w:tc>
      </w:tr>
      <w:tr w:rsidR="00C34017" w14:paraId="00E1CD9D" w14:textId="77777777">
        <w:trPr>
          <w:cantSplit/>
          <w:jc w:val="center"/>
        </w:trPr>
        <w:tc>
          <w:tcPr>
            <w:tcW w:w="2880" w:type="dxa"/>
            <w:shd w:val="clear" w:color="auto" w:fill="F2F5F9"/>
          </w:tcPr>
          <w:p w14:paraId="199643B9" w14:textId="77777777" w:rsidR="00C34017" w:rsidRDefault="00000000">
            <w:pPr>
              <w:spacing w:before="50" w:after="50" w:line="240" w:lineRule="auto"/>
            </w:pPr>
            <w:r>
              <w:rPr>
                <w:b/>
                <w:sz w:val="21"/>
              </w:rPr>
              <w:t>Rosenbrock Function</w:t>
            </w:r>
          </w:p>
        </w:tc>
        <w:tc>
          <w:tcPr>
            <w:tcW w:w="6480" w:type="dxa"/>
            <w:shd w:val="clear" w:color="auto" w:fill="F2F5F9"/>
          </w:tcPr>
          <w:p w14:paraId="34B0E22E" w14:textId="77777777" w:rsidR="00C34017" w:rsidRDefault="00000000">
            <w:pPr>
              <w:spacing w:before="50" w:after="50" w:line="240" w:lineRule="auto"/>
            </w:pPr>
            <w:r>
              <w:rPr>
                <w:sz w:val="21"/>
              </w:rPr>
              <w:t>A classic non-convex benchmark function f(x, y) = (1 - x)^2 + 100(y - x^2)^2 featuring a narrow parabolic valley used to test optimization algorithms.</w:t>
            </w:r>
          </w:p>
        </w:tc>
      </w:tr>
      <w:tr w:rsidR="00C34017" w14:paraId="0275EC5E" w14:textId="77777777">
        <w:trPr>
          <w:cantSplit/>
          <w:jc w:val="center"/>
        </w:trPr>
        <w:tc>
          <w:tcPr>
            <w:tcW w:w="2880" w:type="dxa"/>
          </w:tcPr>
          <w:p w14:paraId="7199BDC6" w14:textId="77777777" w:rsidR="00C34017" w:rsidRDefault="00000000">
            <w:pPr>
              <w:spacing w:before="50" w:after="50" w:line="240" w:lineRule="auto"/>
            </w:pPr>
            <w:r>
              <w:rPr>
                <w:b/>
                <w:sz w:val="21"/>
              </w:rPr>
              <w:t>Surrogate Model</w:t>
            </w:r>
          </w:p>
        </w:tc>
        <w:tc>
          <w:tcPr>
            <w:tcW w:w="6480" w:type="dxa"/>
          </w:tcPr>
          <w:p w14:paraId="3212488C" w14:textId="77777777" w:rsidR="00C34017" w:rsidRDefault="00000000">
            <w:pPr>
              <w:spacing w:before="50" w:after="50" w:line="240" w:lineRule="auto"/>
            </w:pPr>
            <w:r>
              <w:rPr>
                <w:sz w:val="21"/>
              </w:rPr>
              <w:t>An inexpensive mathematical approximation (such as polynomial regression or a Gaussian process) fitted to evaluations of an expensive simulation or optimization routine.</w:t>
            </w:r>
          </w:p>
        </w:tc>
      </w:tr>
    </w:tbl>
    <w:p w14:paraId="00F98CE5" w14:textId="77777777" w:rsidR="00C34017" w:rsidRDefault="00C34017">
      <w:pPr>
        <w:spacing w:after="80" w:line="240" w:lineRule="auto"/>
        <w:jc w:val="both"/>
      </w:pPr>
    </w:p>
    <w:p w14:paraId="009EF042" w14:textId="77777777" w:rsidR="00C34017" w:rsidRDefault="00000000">
      <w:pPr>
        <w:keepNext/>
        <w:pageBreakBefore/>
        <w:spacing w:before="120" w:after="320" w:line="240" w:lineRule="auto"/>
        <w:jc w:val="center"/>
      </w:pPr>
      <w:r>
        <w:rPr>
          <w:b/>
          <w:sz w:val="40"/>
          <w:u w:val="single"/>
        </w:rPr>
        <w:lastRenderedPageBreak/>
        <w:t>APPENDIX A — CLI COMMANDS, INSTALLATION, AND EXECUTION GUIDE</w:t>
      </w:r>
    </w:p>
    <w:p w14:paraId="6C73CDE3" w14:textId="77777777" w:rsidR="00C34017" w:rsidRDefault="00000000">
      <w:pPr>
        <w:spacing w:after="120" w:line="240" w:lineRule="auto"/>
        <w:jc w:val="both"/>
      </w:pPr>
      <w:r>
        <w:t>Table A.1 summarizes the documented command-line workflows for installing RouteArena on Windows PowerShell, launching the local Streamlit interface, running optional benchmarks, and executing static analysis and unit tests.</w:t>
      </w:r>
    </w:p>
    <w:p w14:paraId="31AE7A34" w14:textId="77777777" w:rsidR="00C34017" w:rsidRDefault="00000000">
      <w:pPr>
        <w:keepNext/>
        <w:spacing w:before="160" w:after="80" w:line="240" w:lineRule="auto"/>
      </w:pPr>
      <w:r>
        <w:rPr>
          <w:b/>
          <w:sz w:val="22"/>
        </w:rPr>
        <w:t>Table A.1: Command-Line Installation, Execution, Benchmark, and Lint Commands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2585"/>
        <w:gridCol w:w="3310"/>
        <w:gridCol w:w="3449"/>
      </w:tblGrid>
      <w:tr w:rsidR="00C34017" w14:paraId="257CDF8A" w14:textId="77777777">
        <w:trPr>
          <w:cantSplit/>
          <w:tblHeader/>
          <w:jc w:val="center"/>
        </w:trPr>
        <w:tc>
          <w:tcPr>
            <w:tcW w:w="2592" w:type="dxa"/>
            <w:shd w:val="clear" w:color="auto" w:fill="1F4E79"/>
            <w:vAlign w:val="center"/>
          </w:tcPr>
          <w:p w14:paraId="0D92E8CC" w14:textId="77777777" w:rsidR="00C34017" w:rsidRDefault="00000000">
            <w:pPr>
              <w:keepNext/>
              <w:spacing w:before="60" w:after="60" w:line="240" w:lineRule="auto"/>
            </w:pPr>
            <w:r>
              <w:rPr>
                <w:b/>
                <w:color w:val="FFFFFF"/>
                <w:sz w:val="21"/>
              </w:rPr>
              <w:t>Operation</w:t>
            </w:r>
          </w:p>
        </w:tc>
        <w:tc>
          <w:tcPr>
            <w:tcW w:w="3312" w:type="dxa"/>
            <w:shd w:val="clear" w:color="auto" w:fill="1F4E79"/>
            <w:vAlign w:val="center"/>
          </w:tcPr>
          <w:p w14:paraId="57F98DA9" w14:textId="77777777" w:rsidR="00C34017" w:rsidRDefault="00000000">
            <w:pPr>
              <w:keepNext/>
              <w:spacing w:before="60" w:after="60" w:line="240" w:lineRule="auto"/>
            </w:pPr>
            <w:r>
              <w:rPr>
                <w:b/>
                <w:color w:val="FFFFFF"/>
                <w:sz w:val="21"/>
              </w:rPr>
              <w:t>Command</w:t>
            </w:r>
          </w:p>
        </w:tc>
        <w:tc>
          <w:tcPr>
            <w:tcW w:w="3456" w:type="dxa"/>
            <w:shd w:val="clear" w:color="auto" w:fill="1F4E79"/>
            <w:vAlign w:val="center"/>
          </w:tcPr>
          <w:p w14:paraId="1BBC650A" w14:textId="77777777" w:rsidR="00C34017" w:rsidRDefault="00000000">
            <w:pPr>
              <w:keepNext/>
              <w:spacing w:before="60" w:after="60" w:line="240" w:lineRule="auto"/>
            </w:pPr>
            <w:r>
              <w:rPr>
                <w:b/>
                <w:color w:val="FFFFFF"/>
                <w:sz w:val="21"/>
              </w:rPr>
              <w:t>Purpose &amp; Behaviour</w:t>
            </w:r>
          </w:p>
        </w:tc>
      </w:tr>
      <w:tr w:rsidR="00C34017" w14:paraId="183E7C20" w14:textId="77777777">
        <w:trPr>
          <w:cantSplit/>
          <w:jc w:val="center"/>
        </w:trPr>
        <w:tc>
          <w:tcPr>
            <w:tcW w:w="2592" w:type="dxa"/>
          </w:tcPr>
          <w:p w14:paraId="42987FBC" w14:textId="77777777" w:rsidR="00C34017" w:rsidRDefault="00000000">
            <w:pPr>
              <w:spacing w:before="50" w:after="50" w:line="240" w:lineRule="auto"/>
            </w:pPr>
            <w:r>
              <w:rPr>
                <w:b/>
                <w:sz w:val="21"/>
              </w:rPr>
              <w:t>Create Virtual Environment</w:t>
            </w:r>
          </w:p>
        </w:tc>
        <w:tc>
          <w:tcPr>
            <w:tcW w:w="3312" w:type="dxa"/>
          </w:tcPr>
          <w:p w14:paraId="6F691786" w14:textId="77777777" w:rsidR="00C34017" w:rsidRDefault="00000000">
            <w:pPr>
              <w:spacing w:before="50" w:after="50" w:line="240" w:lineRule="auto"/>
            </w:pPr>
            <w:r>
              <w:rPr>
                <w:sz w:val="21"/>
              </w:rPr>
              <w:t>`python -m venv .venv`</w:t>
            </w:r>
          </w:p>
        </w:tc>
        <w:tc>
          <w:tcPr>
            <w:tcW w:w="3456" w:type="dxa"/>
          </w:tcPr>
          <w:p w14:paraId="2DB873C8" w14:textId="77777777" w:rsidR="00C34017" w:rsidRDefault="00000000">
            <w:pPr>
              <w:spacing w:before="50" w:after="50" w:line="240" w:lineRule="auto"/>
            </w:pPr>
            <w:r>
              <w:rPr>
                <w:sz w:val="21"/>
              </w:rPr>
              <w:t>Creates an isolated local Python virtual environment.</w:t>
            </w:r>
          </w:p>
        </w:tc>
      </w:tr>
      <w:tr w:rsidR="00C34017" w14:paraId="4C47EFBC" w14:textId="77777777">
        <w:trPr>
          <w:cantSplit/>
          <w:jc w:val="center"/>
        </w:trPr>
        <w:tc>
          <w:tcPr>
            <w:tcW w:w="2592" w:type="dxa"/>
            <w:shd w:val="clear" w:color="auto" w:fill="F2F5F9"/>
          </w:tcPr>
          <w:p w14:paraId="302CA181" w14:textId="77777777" w:rsidR="00C34017" w:rsidRDefault="00000000">
            <w:pPr>
              <w:spacing w:before="50" w:after="50" w:line="240" w:lineRule="auto"/>
            </w:pPr>
            <w:r>
              <w:rPr>
                <w:b/>
                <w:sz w:val="21"/>
              </w:rPr>
              <w:t>Activate Environment (PowerShell)</w:t>
            </w:r>
          </w:p>
        </w:tc>
        <w:tc>
          <w:tcPr>
            <w:tcW w:w="3312" w:type="dxa"/>
            <w:shd w:val="clear" w:color="auto" w:fill="F2F5F9"/>
          </w:tcPr>
          <w:p w14:paraId="3B3CAF73" w14:textId="77777777" w:rsidR="00C34017" w:rsidRDefault="00000000">
            <w:pPr>
              <w:spacing w:before="50" w:after="50" w:line="240" w:lineRule="auto"/>
            </w:pPr>
            <w:r>
              <w:rPr>
                <w:sz w:val="21"/>
              </w:rPr>
              <w:t>`.\.venv\Scripts\Activate.ps1`</w:t>
            </w:r>
          </w:p>
        </w:tc>
        <w:tc>
          <w:tcPr>
            <w:tcW w:w="3456" w:type="dxa"/>
            <w:shd w:val="clear" w:color="auto" w:fill="F2F5F9"/>
          </w:tcPr>
          <w:p w14:paraId="2223A399" w14:textId="77777777" w:rsidR="00C34017" w:rsidRDefault="00000000">
            <w:pPr>
              <w:spacing w:before="50" w:after="50" w:line="240" w:lineRule="auto"/>
            </w:pPr>
            <w:r>
              <w:rPr>
                <w:sz w:val="21"/>
              </w:rPr>
              <w:t>Activates the virtual environment in Windows PowerShell.</w:t>
            </w:r>
          </w:p>
        </w:tc>
      </w:tr>
      <w:tr w:rsidR="00C34017" w14:paraId="6ED6746A" w14:textId="77777777">
        <w:trPr>
          <w:cantSplit/>
          <w:jc w:val="center"/>
        </w:trPr>
        <w:tc>
          <w:tcPr>
            <w:tcW w:w="2592" w:type="dxa"/>
          </w:tcPr>
          <w:p w14:paraId="7EC4E040" w14:textId="77777777" w:rsidR="00C34017" w:rsidRDefault="00000000">
            <w:pPr>
              <w:spacing w:before="50" w:after="50" w:line="240" w:lineRule="auto"/>
            </w:pPr>
            <w:r>
              <w:rPr>
                <w:b/>
                <w:sz w:val="21"/>
              </w:rPr>
              <w:t>Upgrade pip &amp; Install Dev Package</w:t>
            </w:r>
          </w:p>
        </w:tc>
        <w:tc>
          <w:tcPr>
            <w:tcW w:w="3312" w:type="dxa"/>
          </w:tcPr>
          <w:p w14:paraId="61DBF919" w14:textId="77777777" w:rsidR="00C34017" w:rsidRDefault="00000000">
            <w:pPr>
              <w:spacing w:before="50" w:after="50" w:line="240" w:lineRule="auto"/>
            </w:pPr>
            <w:r>
              <w:rPr>
                <w:sz w:val="21"/>
              </w:rPr>
              <w:t>`python -m pip install --upgrade pip` and `python -m pip install -e ".[dev]`</w:t>
            </w:r>
          </w:p>
        </w:tc>
        <w:tc>
          <w:tcPr>
            <w:tcW w:w="3456" w:type="dxa"/>
          </w:tcPr>
          <w:p w14:paraId="4EF02C0B" w14:textId="77777777" w:rsidR="00C34017" w:rsidRDefault="00000000">
            <w:pPr>
              <w:spacing w:before="50" w:after="50" w:line="240" w:lineRule="auto"/>
            </w:pPr>
            <w:r>
              <w:rPr>
                <w:sz w:val="21"/>
              </w:rPr>
              <w:t>Installs RouteArena in editable mode with development, test, and experiment dependencies.</w:t>
            </w:r>
          </w:p>
        </w:tc>
      </w:tr>
      <w:tr w:rsidR="00C34017" w14:paraId="3D15A2C5" w14:textId="77777777">
        <w:trPr>
          <w:cantSplit/>
          <w:jc w:val="center"/>
        </w:trPr>
        <w:tc>
          <w:tcPr>
            <w:tcW w:w="2592" w:type="dxa"/>
            <w:shd w:val="clear" w:color="auto" w:fill="F2F5F9"/>
          </w:tcPr>
          <w:p w14:paraId="343CFF38" w14:textId="77777777" w:rsidR="00C34017" w:rsidRDefault="00000000">
            <w:pPr>
              <w:spacing w:before="50" w:after="50" w:line="240" w:lineRule="auto"/>
            </w:pPr>
            <w:r>
              <w:rPr>
                <w:b/>
                <w:sz w:val="21"/>
              </w:rPr>
              <w:t>Install Optional Benchmarks Extra</w:t>
            </w:r>
          </w:p>
        </w:tc>
        <w:tc>
          <w:tcPr>
            <w:tcW w:w="3312" w:type="dxa"/>
            <w:shd w:val="clear" w:color="auto" w:fill="F2F5F9"/>
          </w:tcPr>
          <w:p w14:paraId="2317D2CC" w14:textId="77777777" w:rsidR="00C34017" w:rsidRDefault="00000000">
            <w:pPr>
              <w:spacing w:before="50" w:after="50" w:line="240" w:lineRule="auto"/>
            </w:pPr>
            <w:r>
              <w:rPr>
                <w:sz w:val="21"/>
              </w:rPr>
              <w:t>`python -m pip install -e ".[benchmarks]`</w:t>
            </w:r>
          </w:p>
        </w:tc>
        <w:tc>
          <w:tcPr>
            <w:tcW w:w="3456" w:type="dxa"/>
            <w:shd w:val="clear" w:color="auto" w:fill="F2F5F9"/>
          </w:tcPr>
          <w:p w14:paraId="63FEB293" w14:textId="77777777" w:rsidR="00C34017" w:rsidRDefault="00000000">
            <w:pPr>
              <w:spacing w:before="50" w:after="50" w:line="240" w:lineRule="auto"/>
            </w:pPr>
            <w:r>
              <w:rPr>
                <w:sz w:val="21"/>
              </w:rPr>
              <w:t>Installs Google OR-Tools and benchmark dependencies for TSPLIB comparisons.</w:t>
            </w:r>
          </w:p>
        </w:tc>
      </w:tr>
      <w:tr w:rsidR="00C34017" w14:paraId="21F92F2F" w14:textId="77777777">
        <w:trPr>
          <w:cantSplit/>
          <w:jc w:val="center"/>
        </w:trPr>
        <w:tc>
          <w:tcPr>
            <w:tcW w:w="2592" w:type="dxa"/>
          </w:tcPr>
          <w:p w14:paraId="02123297" w14:textId="77777777" w:rsidR="00C34017" w:rsidRDefault="00000000">
            <w:pPr>
              <w:spacing w:before="50" w:after="50" w:line="240" w:lineRule="auto"/>
            </w:pPr>
            <w:r>
              <w:rPr>
                <w:b/>
                <w:sz w:val="21"/>
              </w:rPr>
              <w:t>Install Optional Maps Extra</w:t>
            </w:r>
          </w:p>
        </w:tc>
        <w:tc>
          <w:tcPr>
            <w:tcW w:w="3312" w:type="dxa"/>
          </w:tcPr>
          <w:p w14:paraId="0F2B883A" w14:textId="77777777" w:rsidR="00C34017" w:rsidRDefault="00000000">
            <w:pPr>
              <w:spacing w:before="50" w:after="50" w:line="240" w:lineRule="auto"/>
            </w:pPr>
            <w:r>
              <w:rPr>
                <w:sz w:val="21"/>
              </w:rPr>
              <w:t>`python -m pip install -e ".[maps]`</w:t>
            </w:r>
          </w:p>
        </w:tc>
        <w:tc>
          <w:tcPr>
            <w:tcW w:w="3456" w:type="dxa"/>
          </w:tcPr>
          <w:p w14:paraId="1415C37C" w14:textId="77777777" w:rsidR="00C34017" w:rsidRDefault="00000000">
            <w:pPr>
              <w:spacing w:before="50" w:after="50" w:line="240" w:lineRule="auto"/>
            </w:pPr>
            <w:r>
              <w:rPr>
                <w:sz w:val="21"/>
              </w:rPr>
              <w:t>Installs OSMnx and geospatial graph dependencies for directed road-distance calculations.</w:t>
            </w:r>
          </w:p>
        </w:tc>
      </w:tr>
      <w:tr w:rsidR="00C34017" w14:paraId="457B88F5" w14:textId="77777777">
        <w:trPr>
          <w:cantSplit/>
          <w:jc w:val="center"/>
        </w:trPr>
        <w:tc>
          <w:tcPr>
            <w:tcW w:w="2592" w:type="dxa"/>
            <w:shd w:val="clear" w:color="auto" w:fill="F2F5F9"/>
          </w:tcPr>
          <w:p w14:paraId="6F93EE52" w14:textId="77777777" w:rsidR="00C34017" w:rsidRDefault="00000000">
            <w:pPr>
              <w:spacing w:before="50" w:after="50" w:line="240" w:lineRule="auto"/>
            </w:pPr>
            <w:r>
              <w:rPr>
                <w:b/>
                <w:sz w:val="21"/>
              </w:rPr>
              <w:t>Launch Interactive Application</w:t>
            </w:r>
          </w:p>
        </w:tc>
        <w:tc>
          <w:tcPr>
            <w:tcW w:w="3312" w:type="dxa"/>
            <w:shd w:val="clear" w:color="auto" w:fill="F2F5F9"/>
          </w:tcPr>
          <w:p w14:paraId="192AAE3C" w14:textId="77777777" w:rsidR="00C34017" w:rsidRDefault="00000000">
            <w:pPr>
              <w:spacing w:before="50" w:after="50" w:line="240" w:lineRule="auto"/>
            </w:pPr>
            <w:r>
              <w:rPr>
                <w:sz w:val="21"/>
              </w:rPr>
              <w:t>`streamlit run app.py`</w:t>
            </w:r>
          </w:p>
        </w:tc>
        <w:tc>
          <w:tcPr>
            <w:tcW w:w="3456" w:type="dxa"/>
            <w:shd w:val="clear" w:color="auto" w:fill="F2F5F9"/>
          </w:tcPr>
          <w:p w14:paraId="156B03C0" w14:textId="77777777" w:rsidR="00C34017" w:rsidRDefault="00000000">
            <w:pPr>
              <w:spacing w:before="50" w:after="50" w:line="240" w:lineRule="auto"/>
            </w:pPr>
            <w:r>
              <w:rPr>
                <w:sz w:val="21"/>
              </w:rPr>
              <w:t>Starts the local Streamlit server (typically at `http://localhost:8501`); stop with `Ctrl+C`.</w:t>
            </w:r>
          </w:p>
        </w:tc>
      </w:tr>
      <w:tr w:rsidR="00C34017" w14:paraId="228AC942" w14:textId="77777777">
        <w:trPr>
          <w:cantSplit/>
          <w:jc w:val="center"/>
        </w:trPr>
        <w:tc>
          <w:tcPr>
            <w:tcW w:w="2592" w:type="dxa"/>
          </w:tcPr>
          <w:p w14:paraId="2F41FF4A" w14:textId="77777777" w:rsidR="00C34017" w:rsidRDefault="00000000">
            <w:pPr>
              <w:spacing w:before="50" w:after="50" w:line="240" w:lineRule="auto"/>
            </w:pPr>
            <w:r>
              <w:rPr>
                <w:b/>
                <w:sz w:val="21"/>
              </w:rPr>
              <w:t>Run Quick Core Experiments</w:t>
            </w:r>
          </w:p>
        </w:tc>
        <w:tc>
          <w:tcPr>
            <w:tcW w:w="3312" w:type="dxa"/>
          </w:tcPr>
          <w:p w14:paraId="11EB7D06" w14:textId="77777777" w:rsidR="00C34017" w:rsidRDefault="00000000">
            <w:pPr>
              <w:spacing w:before="50" w:after="50" w:line="240" w:lineRule="auto"/>
            </w:pPr>
            <w:r>
              <w:rPr>
                <w:sz w:val="21"/>
              </w:rPr>
              <w:t>`python scripts/run_experiments.py --quick`</w:t>
            </w:r>
          </w:p>
        </w:tc>
        <w:tc>
          <w:tcPr>
            <w:tcW w:w="3456" w:type="dxa"/>
          </w:tcPr>
          <w:p w14:paraId="1227F911" w14:textId="77777777" w:rsidR="00C34017" w:rsidRDefault="00000000">
            <w:pPr>
              <w:spacing w:before="50" w:after="50" w:line="240" w:lineRule="auto"/>
            </w:pPr>
            <w:r>
              <w:rPr>
                <w:sz w:val="21"/>
              </w:rPr>
              <w:t>Runs reproducible optimizer, hub placement, and routing experiments with smaller sample sizes; saves to `outputs/`.</w:t>
            </w:r>
          </w:p>
        </w:tc>
      </w:tr>
      <w:tr w:rsidR="00C34017" w14:paraId="51685683" w14:textId="77777777">
        <w:trPr>
          <w:cantSplit/>
          <w:jc w:val="center"/>
        </w:trPr>
        <w:tc>
          <w:tcPr>
            <w:tcW w:w="2592" w:type="dxa"/>
            <w:shd w:val="clear" w:color="auto" w:fill="F2F5F9"/>
          </w:tcPr>
          <w:p w14:paraId="4157B8C7" w14:textId="77777777" w:rsidR="00C34017" w:rsidRDefault="00000000">
            <w:pPr>
              <w:spacing w:before="50" w:after="50" w:line="240" w:lineRule="auto"/>
            </w:pPr>
            <w:r>
              <w:rPr>
                <w:b/>
                <w:sz w:val="21"/>
              </w:rPr>
              <w:t>Run Quick Tuning Experiment</w:t>
            </w:r>
          </w:p>
        </w:tc>
        <w:tc>
          <w:tcPr>
            <w:tcW w:w="3312" w:type="dxa"/>
            <w:shd w:val="clear" w:color="auto" w:fill="F2F5F9"/>
          </w:tcPr>
          <w:p w14:paraId="5D586EED" w14:textId="77777777" w:rsidR="00C34017" w:rsidRDefault="00000000">
            <w:pPr>
              <w:spacing w:before="50" w:after="50" w:line="240" w:lineRule="auto"/>
            </w:pPr>
            <w:r>
              <w:rPr>
                <w:sz w:val="21"/>
              </w:rPr>
              <w:t>`python scripts/run_tuning_experiment.py --quick`</w:t>
            </w:r>
          </w:p>
        </w:tc>
        <w:tc>
          <w:tcPr>
            <w:tcW w:w="3456" w:type="dxa"/>
            <w:shd w:val="clear" w:color="auto" w:fill="F2F5F9"/>
          </w:tcPr>
          <w:p w14:paraId="24A462A0" w14:textId="77777777" w:rsidR="00C34017" w:rsidRDefault="00000000">
            <w:pPr>
              <w:spacing w:before="50" w:after="50" w:line="240" w:lineRule="auto"/>
            </w:pPr>
            <w:r>
              <w:rPr>
                <w:sz w:val="21"/>
              </w:rPr>
              <w:t>Runs reproducible DoE, surrogate modeling, and Bayesian optimization experiments for ACO; saves to `outputs/`.</w:t>
            </w:r>
          </w:p>
        </w:tc>
      </w:tr>
      <w:tr w:rsidR="00C34017" w14:paraId="628D23DA" w14:textId="77777777">
        <w:trPr>
          <w:cantSplit/>
          <w:jc w:val="center"/>
        </w:trPr>
        <w:tc>
          <w:tcPr>
            <w:tcW w:w="2592" w:type="dxa"/>
          </w:tcPr>
          <w:p w14:paraId="2ACBB6E2" w14:textId="77777777" w:rsidR="00C34017" w:rsidRDefault="00000000">
            <w:pPr>
              <w:spacing w:before="50" w:after="50" w:line="240" w:lineRule="auto"/>
            </w:pPr>
            <w:r>
              <w:rPr>
                <w:b/>
                <w:sz w:val="21"/>
              </w:rPr>
              <w:t>Run TSPLIB burma14 Benchmark</w:t>
            </w:r>
          </w:p>
        </w:tc>
        <w:tc>
          <w:tcPr>
            <w:tcW w:w="3312" w:type="dxa"/>
          </w:tcPr>
          <w:p w14:paraId="6433C707" w14:textId="77777777" w:rsidR="00C34017" w:rsidRDefault="00000000">
            <w:pPr>
              <w:spacing w:before="50" w:after="50" w:line="240" w:lineRule="auto"/>
            </w:pPr>
            <w:r>
              <w:rPr>
                <w:sz w:val="21"/>
              </w:rPr>
              <w:t>`python scripts/run_tsplib_benchmark.py`</w:t>
            </w:r>
          </w:p>
        </w:tc>
        <w:tc>
          <w:tcPr>
            <w:tcW w:w="3456" w:type="dxa"/>
          </w:tcPr>
          <w:p w14:paraId="316749F6" w14:textId="77777777" w:rsidR="00C34017" w:rsidRDefault="00000000">
            <w:pPr>
              <w:spacing w:before="50" w:after="50" w:line="240" w:lineRule="auto"/>
            </w:pPr>
            <w:r>
              <w:rPr>
                <w:sz w:val="21"/>
              </w:rPr>
              <w:t>Verifies Held–Karp against the 3,323 km `burma14` optimum and logs seeded GA, ACO, and OR-Tools results.</w:t>
            </w:r>
          </w:p>
        </w:tc>
      </w:tr>
      <w:tr w:rsidR="00C34017" w14:paraId="17CA5E1F" w14:textId="77777777">
        <w:trPr>
          <w:cantSplit/>
          <w:jc w:val="center"/>
        </w:trPr>
        <w:tc>
          <w:tcPr>
            <w:tcW w:w="2592" w:type="dxa"/>
            <w:shd w:val="clear" w:color="auto" w:fill="F2F5F9"/>
          </w:tcPr>
          <w:p w14:paraId="5BA558F5" w14:textId="77777777" w:rsidR="00C34017" w:rsidRDefault="00000000">
            <w:pPr>
              <w:spacing w:before="50" w:after="50" w:line="240" w:lineRule="auto"/>
            </w:pPr>
            <w:r>
              <w:rPr>
                <w:b/>
                <w:sz w:val="21"/>
              </w:rPr>
              <w:t>Format &amp; Lint Codebase</w:t>
            </w:r>
          </w:p>
        </w:tc>
        <w:tc>
          <w:tcPr>
            <w:tcW w:w="3312" w:type="dxa"/>
            <w:shd w:val="clear" w:color="auto" w:fill="F2F5F9"/>
          </w:tcPr>
          <w:p w14:paraId="71528505" w14:textId="77777777" w:rsidR="00C34017" w:rsidRDefault="00000000">
            <w:pPr>
              <w:spacing w:before="50" w:after="50" w:line="240" w:lineRule="auto"/>
            </w:pPr>
            <w:r>
              <w:rPr>
                <w:sz w:val="21"/>
              </w:rPr>
              <w:t>`ruff format .` / `ruff check .` / `ruff format --check .`</w:t>
            </w:r>
          </w:p>
        </w:tc>
        <w:tc>
          <w:tcPr>
            <w:tcW w:w="3456" w:type="dxa"/>
            <w:shd w:val="clear" w:color="auto" w:fill="F2F5F9"/>
          </w:tcPr>
          <w:p w14:paraId="05C5FEBD" w14:textId="77777777" w:rsidR="00C34017" w:rsidRDefault="00000000">
            <w:pPr>
              <w:spacing w:before="50" w:after="50" w:line="240" w:lineRule="auto"/>
            </w:pPr>
            <w:r>
              <w:rPr>
                <w:sz w:val="21"/>
              </w:rPr>
              <w:t>Formats Python source files and verifies compliance with Ruff lint and formatting rules.</w:t>
            </w:r>
          </w:p>
        </w:tc>
      </w:tr>
      <w:tr w:rsidR="00C34017" w14:paraId="05C874D6" w14:textId="77777777">
        <w:trPr>
          <w:cantSplit/>
          <w:jc w:val="center"/>
        </w:trPr>
        <w:tc>
          <w:tcPr>
            <w:tcW w:w="2592" w:type="dxa"/>
          </w:tcPr>
          <w:p w14:paraId="49898D59" w14:textId="77777777" w:rsidR="00C34017" w:rsidRDefault="00000000">
            <w:pPr>
              <w:spacing w:before="50" w:after="50" w:line="240" w:lineRule="auto"/>
            </w:pPr>
            <w:r>
              <w:rPr>
                <w:b/>
                <w:sz w:val="21"/>
              </w:rPr>
              <w:t>Execute Automated Test Suite</w:t>
            </w:r>
          </w:p>
        </w:tc>
        <w:tc>
          <w:tcPr>
            <w:tcW w:w="3312" w:type="dxa"/>
          </w:tcPr>
          <w:p w14:paraId="3D00711D" w14:textId="77777777" w:rsidR="00C34017" w:rsidRDefault="00000000">
            <w:pPr>
              <w:spacing w:before="50" w:after="50" w:line="240" w:lineRule="auto"/>
            </w:pPr>
            <w:r>
              <w:rPr>
                <w:sz w:val="21"/>
              </w:rPr>
              <w:t>`python -m pytest`</w:t>
            </w:r>
          </w:p>
        </w:tc>
        <w:tc>
          <w:tcPr>
            <w:tcW w:w="3456" w:type="dxa"/>
          </w:tcPr>
          <w:p w14:paraId="550040F2" w14:textId="77777777" w:rsidR="00C34017" w:rsidRDefault="00000000">
            <w:pPr>
              <w:spacing w:before="50" w:after="50" w:line="240" w:lineRule="auto"/>
            </w:pPr>
            <w:r>
              <w:rPr>
                <w:sz w:val="21"/>
              </w:rPr>
              <w:t>Runs the 60 automated unit and integration tests.</w:t>
            </w:r>
          </w:p>
        </w:tc>
      </w:tr>
    </w:tbl>
    <w:p w14:paraId="7636DEF3" w14:textId="77777777" w:rsidR="00C34017" w:rsidRDefault="00C34017">
      <w:pPr>
        <w:spacing w:after="80" w:line="240" w:lineRule="auto"/>
        <w:jc w:val="both"/>
      </w:pPr>
    </w:p>
    <w:p w14:paraId="32140CBC" w14:textId="77777777" w:rsidR="00C34017" w:rsidRDefault="00000000">
      <w:pPr>
        <w:keepNext/>
        <w:pageBreakBefore/>
        <w:spacing w:before="120" w:after="320" w:line="240" w:lineRule="auto"/>
        <w:jc w:val="center"/>
      </w:pPr>
      <w:r>
        <w:rPr>
          <w:b/>
          <w:sz w:val="40"/>
          <w:u w:val="single"/>
        </w:rPr>
        <w:lastRenderedPageBreak/>
        <w:t>APPENDIX B — APPLICATION PAGES AND MODULE MAPPING</w:t>
      </w:r>
    </w:p>
    <w:p w14:paraId="463956E6" w14:textId="77777777" w:rsidR="00C34017" w:rsidRDefault="00000000">
      <w:pPr>
        <w:spacing w:after="120" w:line="240" w:lineRule="auto"/>
        <w:jc w:val="both"/>
      </w:pPr>
      <w:r>
        <w:t>Table B.1 maps each interactive page rendered by `app.py` and `src/routearena/ui/` to its underlying Python domain subpackages, key mathematical models, and stated educational boundaries.</w:t>
      </w:r>
    </w:p>
    <w:p w14:paraId="20C77DCA" w14:textId="77777777" w:rsidR="00C34017" w:rsidRDefault="00000000">
      <w:pPr>
        <w:keepNext/>
        <w:spacing w:before="160" w:after="80" w:line="240" w:lineRule="auto"/>
      </w:pPr>
      <w:r>
        <w:rPr>
          <w:b/>
          <w:sz w:val="22"/>
        </w:rPr>
        <w:t>Table B.1: Mapping of Streamlit Interface Pages to Underlying Domain Modules</w:t>
      </w:r>
    </w:p>
    <w:tbl>
      <w:tblPr>
        <w:tblW w:w="0" w:type="auto"/>
        <w:jc w:val="center"/>
        <w:tblBorders>
          <w:top w:val="single" w:sz="6" w:space="0" w:color="2C3E50"/>
          <w:left w:val="single" w:sz="6" w:space="0" w:color="2C3E50"/>
          <w:bottom w:val="single" w:sz="6" w:space="0" w:color="2C3E50"/>
          <w:right w:val="single" w:sz="6" w:space="0" w:color="2C3E50"/>
          <w:insideH w:val="single" w:sz="4" w:space="0" w:color="BDC3C7"/>
          <w:insideV w:val="single" w:sz="4" w:space="0" w:color="BDC3C7"/>
        </w:tblBorders>
        <w:tblLook w:val="04A0" w:firstRow="1" w:lastRow="0" w:firstColumn="1" w:lastColumn="0" w:noHBand="0" w:noVBand="1"/>
      </w:tblPr>
      <w:tblGrid>
        <w:gridCol w:w="1586"/>
        <w:gridCol w:w="3027"/>
        <w:gridCol w:w="2499"/>
        <w:gridCol w:w="2232"/>
      </w:tblGrid>
      <w:tr w:rsidR="00C34017" w14:paraId="6930767E" w14:textId="77777777">
        <w:trPr>
          <w:cantSplit/>
          <w:tblHeader/>
          <w:jc w:val="center"/>
        </w:trPr>
        <w:tc>
          <w:tcPr>
            <w:tcW w:w="1728" w:type="dxa"/>
            <w:shd w:val="clear" w:color="auto" w:fill="1F4E79"/>
            <w:vAlign w:val="center"/>
          </w:tcPr>
          <w:p w14:paraId="203165C2" w14:textId="77777777" w:rsidR="00C34017" w:rsidRDefault="00000000">
            <w:pPr>
              <w:keepNext/>
              <w:spacing w:before="60" w:after="60" w:line="240" w:lineRule="auto"/>
            </w:pPr>
            <w:r>
              <w:rPr>
                <w:b/>
                <w:color w:val="FFFFFF"/>
                <w:sz w:val="21"/>
              </w:rPr>
              <w:t>UI Page</w:t>
            </w:r>
          </w:p>
        </w:tc>
        <w:tc>
          <w:tcPr>
            <w:tcW w:w="2160" w:type="dxa"/>
            <w:shd w:val="clear" w:color="auto" w:fill="1F4E79"/>
            <w:vAlign w:val="center"/>
          </w:tcPr>
          <w:p w14:paraId="22197FDF" w14:textId="77777777" w:rsidR="00C34017" w:rsidRDefault="00000000">
            <w:pPr>
              <w:keepNext/>
              <w:spacing w:before="60" w:after="60" w:line="240" w:lineRule="auto"/>
            </w:pPr>
            <w:r>
              <w:rPr>
                <w:b/>
                <w:color w:val="FFFFFF"/>
                <w:sz w:val="21"/>
              </w:rPr>
              <w:t>Primary Code Package</w:t>
            </w:r>
          </w:p>
        </w:tc>
        <w:tc>
          <w:tcPr>
            <w:tcW w:w="2880" w:type="dxa"/>
            <w:shd w:val="clear" w:color="auto" w:fill="1F4E79"/>
            <w:vAlign w:val="center"/>
          </w:tcPr>
          <w:p w14:paraId="474B50EC" w14:textId="77777777" w:rsidR="00C34017" w:rsidRDefault="00000000">
            <w:pPr>
              <w:keepNext/>
              <w:spacing w:before="60" w:after="60" w:line="240" w:lineRule="auto"/>
            </w:pPr>
            <w:r>
              <w:rPr>
                <w:b/>
                <w:color w:val="FFFFFF"/>
                <w:sz w:val="21"/>
              </w:rPr>
              <w:t>Core Models &amp; Capabilities</w:t>
            </w:r>
          </w:p>
        </w:tc>
        <w:tc>
          <w:tcPr>
            <w:tcW w:w="2592" w:type="dxa"/>
            <w:shd w:val="clear" w:color="auto" w:fill="1F4E79"/>
            <w:vAlign w:val="center"/>
          </w:tcPr>
          <w:p w14:paraId="2F6C4F71" w14:textId="77777777" w:rsidR="00C34017" w:rsidRDefault="00000000">
            <w:pPr>
              <w:keepNext/>
              <w:spacing w:before="60" w:after="60" w:line="240" w:lineRule="auto"/>
            </w:pPr>
            <w:r>
              <w:rPr>
                <w:b/>
                <w:color w:val="FFFFFF"/>
                <w:sz w:val="21"/>
              </w:rPr>
              <w:t>Documented Boundary / Disclaimer</w:t>
            </w:r>
          </w:p>
        </w:tc>
      </w:tr>
      <w:tr w:rsidR="00C34017" w14:paraId="19E1BE1E" w14:textId="77777777">
        <w:trPr>
          <w:cantSplit/>
          <w:jc w:val="center"/>
        </w:trPr>
        <w:tc>
          <w:tcPr>
            <w:tcW w:w="1728" w:type="dxa"/>
          </w:tcPr>
          <w:p w14:paraId="033EB4D1" w14:textId="77777777" w:rsidR="00C34017" w:rsidRDefault="00000000">
            <w:pPr>
              <w:spacing w:before="50" w:after="50" w:line="240" w:lineRule="auto"/>
            </w:pPr>
            <w:r>
              <w:rPr>
                <w:b/>
                <w:sz w:val="21"/>
              </w:rPr>
              <w:t>Optimizer Arena</w:t>
            </w:r>
          </w:p>
        </w:tc>
        <w:tc>
          <w:tcPr>
            <w:tcW w:w="2160" w:type="dxa"/>
          </w:tcPr>
          <w:p w14:paraId="17AB5EC4" w14:textId="77777777" w:rsidR="00C34017" w:rsidRDefault="00000000">
            <w:pPr>
              <w:spacing w:before="50" w:after="50" w:line="240" w:lineRule="auto"/>
            </w:pPr>
            <w:r>
              <w:rPr>
                <w:sz w:val="21"/>
              </w:rPr>
              <w:t>`src/routearena/optimizers/`</w:t>
            </w:r>
          </w:p>
        </w:tc>
        <w:tc>
          <w:tcPr>
            <w:tcW w:w="2880" w:type="dxa"/>
          </w:tcPr>
          <w:p w14:paraId="245F3875" w14:textId="77777777" w:rsidR="00C34017" w:rsidRDefault="00000000">
            <w:pPr>
              <w:spacing w:before="50" w:after="50" w:line="240" w:lineRule="auto"/>
            </w:pPr>
            <w:r>
              <w:rPr>
                <w:sz w:val="21"/>
              </w:rPr>
              <w:t>First-order (GD, Adagrad, RMSProp, Adadelta, Adam), second-order (Newton, secant, BFGS), and scalar line searches on quadratic bowl &amp; Rosenbrock.</w:t>
            </w:r>
          </w:p>
        </w:tc>
        <w:tc>
          <w:tcPr>
            <w:tcW w:w="2592" w:type="dxa"/>
          </w:tcPr>
          <w:p w14:paraId="7405B445" w14:textId="77777777" w:rsidR="00C34017" w:rsidRDefault="00000000">
            <w:pPr>
              <w:spacing w:before="50" w:after="50" w:line="240" w:lineRule="auto"/>
            </w:pPr>
            <w:r>
              <w:rPr>
                <w:sz w:val="21"/>
              </w:rPr>
              <w:t>Mathematical test surfaces; not physical road networks.</w:t>
            </w:r>
          </w:p>
        </w:tc>
      </w:tr>
      <w:tr w:rsidR="00C34017" w14:paraId="2C91C5B3" w14:textId="77777777">
        <w:trPr>
          <w:cantSplit/>
          <w:jc w:val="center"/>
        </w:trPr>
        <w:tc>
          <w:tcPr>
            <w:tcW w:w="1728" w:type="dxa"/>
            <w:shd w:val="clear" w:color="auto" w:fill="F2F5F9"/>
          </w:tcPr>
          <w:p w14:paraId="044752E7" w14:textId="77777777" w:rsidR="00C34017" w:rsidRDefault="00000000">
            <w:pPr>
              <w:spacing w:before="50" w:after="50" w:line="240" w:lineRule="auto"/>
            </w:pPr>
            <w:r>
              <w:rPr>
                <w:b/>
                <w:sz w:val="21"/>
              </w:rPr>
              <w:t>Hub Placement</w:t>
            </w:r>
          </w:p>
        </w:tc>
        <w:tc>
          <w:tcPr>
            <w:tcW w:w="2160" w:type="dxa"/>
            <w:shd w:val="clear" w:color="auto" w:fill="F2F5F9"/>
          </w:tcPr>
          <w:p w14:paraId="3F441EC4" w14:textId="77777777" w:rsidR="00C34017" w:rsidRDefault="00000000">
            <w:pPr>
              <w:spacing w:before="50" w:after="50" w:line="240" w:lineRule="auto"/>
            </w:pPr>
            <w:r>
              <w:rPr>
                <w:sz w:val="21"/>
              </w:rPr>
              <w:t>`src/routearena/logistics/`</w:t>
            </w:r>
          </w:p>
        </w:tc>
        <w:tc>
          <w:tcPr>
            <w:tcW w:w="2880" w:type="dxa"/>
            <w:shd w:val="clear" w:color="auto" w:fill="F2F5F9"/>
          </w:tcPr>
          <w:p w14:paraId="335D1D8B" w14:textId="77777777" w:rsidR="00C34017" w:rsidRDefault="00000000">
            <w:pPr>
              <w:spacing w:before="50" w:after="50" w:line="240" w:lineRule="auto"/>
            </w:pPr>
            <w:r>
              <w:rPr>
                <w:sz w:val="21"/>
              </w:rPr>
              <w:t>Demand-weighted distance minimization J(h) = Sum w_i d(h, x_i) on a local planar representation around Nerul, Navi Mumbai.</w:t>
            </w:r>
          </w:p>
        </w:tc>
        <w:tc>
          <w:tcPr>
            <w:tcW w:w="2592" w:type="dxa"/>
            <w:shd w:val="clear" w:color="auto" w:fill="F2F5F9"/>
          </w:tcPr>
          <w:p w14:paraId="16433D42" w14:textId="77777777" w:rsidR="00C34017" w:rsidRDefault="00000000">
            <w:pPr>
              <w:spacing w:before="50" w:after="50" w:line="240" w:lineRule="auto"/>
            </w:pPr>
            <w:r>
              <w:rPr>
                <w:sz w:val="21"/>
              </w:rPr>
              <w:t>Small-area planar demonstration; not a global geodetic solver.</w:t>
            </w:r>
          </w:p>
        </w:tc>
      </w:tr>
      <w:tr w:rsidR="00C34017" w14:paraId="26B7E59C" w14:textId="77777777">
        <w:trPr>
          <w:cantSplit/>
          <w:jc w:val="center"/>
        </w:trPr>
        <w:tc>
          <w:tcPr>
            <w:tcW w:w="1728" w:type="dxa"/>
          </w:tcPr>
          <w:p w14:paraId="6F5A2AC2" w14:textId="77777777" w:rsidR="00C34017" w:rsidRDefault="00000000">
            <w:pPr>
              <w:spacing w:before="50" w:after="50" w:line="240" w:lineRule="auto"/>
            </w:pPr>
            <w:r>
              <w:rPr>
                <w:b/>
                <w:sz w:val="21"/>
              </w:rPr>
              <w:t>Delivery Planner</w:t>
            </w:r>
          </w:p>
        </w:tc>
        <w:tc>
          <w:tcPr>
            <w:tcW w:w="2160" w:type="dxa"/>
          </w:tcPr>
          <w:p w14:paraId="7127404C" w14:textId="77777777" w:rsidR="00C34017" w:rsidRDefault="00000000">
            <w:pPr>
              <w:spacing w:before="50" w:after="50" w:line="240" w:lineRule="auto"/>
            </w:pPr>
            <w:r>
              <w:rPr>
                <w:sz w:val="21"/>
              </w:rPr>
              <w:t>`src/routearena/logistics/routing/`</w:t>
            </w:r>
          </w:p>
        </w:tc>
        <w:tc>
          <w:tcPr>
            <w:tcW w:w="2880" w:type="dxa"/>
          </w:tcPr>
          <w:p w14:paraId="09DA8C23" w14:textId="77777777" w:rsidR="00C34017" w:rsidRDefault="00000000">
            <w:pPr>
              <w:spacing w:before="50" w:after="50" w:line="240" w:lineRule="auto"/>
            </w:pPr>
            <w:r>
              <w:rPr>
                <w:sz w:val="21"/>
              </w:rPr>
              <w:t>Nearest Neighbor, NN + 2-opt, Held–Karp (&lt;= 12 stops), Genetic Algorithm, and ACO over Haversine * 1.25 detour at 25 km/h.</w:t>
            </w:r>
          </w:p>
        </w:tc>
        <w:tc>
          <w:tcPr>
            <w:tcW w:w="2592" w:type="dxa"/>
          </w:tcPr>
          <w:p w14:paraId="203EDD2E" w14:textId="77777777" w:rsidR="00C34017" w:rsidRDefault="00000000">
            <w:pPr>
              <w:spacing w:before="50" w:after="50" w:line="240" w:lineRule="auto"/>
            </w:pPr>
            <w:r>
              <w:rPr>
                <w:sz w:val="21"/>
              </w:rPr>
              <w:t>Single hub, single rider closed tour; direct visual lines on `Scattermap`, not turn-by-turn navigation.</w:t>
            </w:r>
          </w:p>
        </w:tc>
      </w:tr>
      <w:tr w:rsidR="00C34017" w14:paraId="2D2819EC" w14:textId="77777777">
        <w:trPr>
          <w:cantSplit/>
          <w:jc w:val="center"/>
        </w:trPr>
        <w:tc>
          <w:tcPr>
            <w:tcW w:w="1728" w:type="dxa"/>
            <w:shd w:val="clear" w:color="auto" w:fill="F2F5F9"/>
          </w:tcPr>
          <w:p w14:paraId="77F0587A" w14:textId="77777777" w:rsidR="00C34017" w:rsidRDefault="00000000">
            <w:pPr>
              <w:spacing w:before="50" w:after="50" w:line="240" w:lineRule="auto"/>
            </w:pPr>
            <w:r>
              <w:rPr>
                <w:b/>
                <w:sz w:val="21"/>
              </w:rPr>
              <w:t>Risk and Uncertainty</w:t>
            </w:r>
          </w:p>
        </w:tc>
        <w:tc>
          <w:tcPr>
            <w:tcW w:w="2160" w:type="dxa"/>
            <w:shd w:val="clear" w:color="auto" w:fill="F2F5F9"/>
          </w:tcPr>
          <w:p w14:paraId="5A7F331C" w14:textId="77777777" w:rsidR="00C34017" w:rsidRDefault="00000000">
            <w:pPr>
              <w:spacing w:before="50" w:after="50" w:line="240" w:lineRule="auto"/>
            </w:pPr>
            <w:r>
              <w:rPr>
                <w:sz w:val="21"/>
              </w:rPr>
              <w:t>`src/routearena/logistics/`</w:t>
            </w:r>
          </w:p>
        </w:tc>
        <w:tc>
          <w:tcPr>
            <w:tcW w:w="2880" w:type="dxa"/>
            <w:shd w:val="clear" w:color="auto" w:fill="F2F5F9"/>
          </w:tcPr>
          <w:p w14:paraId="5CD89D80" w14:textId="77777777" w:rsidR="00C34017" w:rsidRDefault="00000000">
            <w:pPr>
              <w:spacing w:before="50" w:after="50" w:line="240" w:lineRule="auto"/>
            </w:pPr>
            <w:r>
              <w:rPr>
                <w:sz w:val="21"/>
              </w:rPr>
              <w:t>Seeded Monte Carlo simulation (shared day-wide + independent leg lognormal factors) and configurable interval worst-case bound.</w:t>
            </w:r>
          </w:p>
        </w:tc>
        <w:tc>
          <w:tcPr>
            <w:tcW w:w="2592" w:type="dxa"/>
            <w:shd w:val="clear" w:color="auto" w:fill="F2F5F9"/>
          </w:tcPr>
          <w:p w14:paraId="7D1F19A7" w14:textId="77777777" w:rsidR="00C34017" w:rsidRDefault="00000000">
            <w:pPr>
              <w:spacing w:before="50" w:after="50" w:line="240" w:lineRule="auto"/>
            </w:pPr>
            <w:r>
              <w:rPr>
                <w:sz w:val="21"/>
              </w:rPr>
              <w:t>Simulated teaching scenarios; not historical or live traffic observations.</w:t>
            </w:r>
          </w:p>
        </w:tc>
      </w:tr>
      <w:tr w:rsidR="00C34017" w14:paraId="5CC59241" w14:textId="77777777">
        <w:trPr>
          <w:cantSplit/>
          <w:jc w:val="center"/>
        </w:trPr>
        <w:tc>
          <w:tcPr>
            <w:tcW w:w="1728" w:type="dxa"/>
          </w:tcPr>
          <w:p w14:paraId="76774F1E" w14:textId="77777777" w:rsidR="00C34017" w:rsidRDefault="00000000">
            <w:pPr>
              <w:spacing w:before="50" w:after="50" w:line="240" w:lineRule="auto"/>
            </w:pPr>
            <w:r>
              <w:rPr>
                <w:b/>
                <w:sz w:val="21"/>
              </w:rPr>
              <w:t>Smart Tuning</w:t>
            </w:r>
          </w:p>
        </w:tc>
        <w:tc>
          <w:tcPr>
            <w:tcW w:w="2160" w:type="dxa"/>
          </w:tcPr>
          <w:p w14:paraId="5A2330AD" w14:textId="77777777" w:rsidR="00C34017" w:rsidRDefault="00000000">
            <w:pPr>
              <w:spacing w:before="50" w:after="50" w:line="240" w:lineRule="auto"/>
            </w:pPr>
            <w:r>
              <w:rPr>
                <w:sz w:val="21"/>
              </w:rPr>
              <w:t>`src/routearena/surrogate/`</w:t>
            </w:r>
          </w:p>
        </w:tc>
        <w:tc>
          <w:tcPr>
            <w:tcW w:w="2880" w:type="dxa"/>
          </w:tcPr>
          <w:p w14:paraId="130F4394" w14:textId="77777777" w:rsidR="00C34017" w:rsidRDefault="00000000">
            <w:pPr>
              <w:spacing w:before="50" w:after="50" w:line="240" w:lineRule="auto"/>
            </w:pPr>
            <w:r>
              <w:rPr>
                <w:sz w:val="21"/>
              </w:rPr>
              <w:t>Random, stratified/grid, factorial, and LHS sampling; Polynomial and RBF GP surrogates; Expected Improvement BO vs. random search.</w:t>
            </w:r>
          </w:p>
        </w:tc>
        <w:tc>
          <w:tcPr>
            <w:tcW w:w="2592" w:type="dxa"/>
          </w:tcPr>
          <w:p w14:paraId="4BA0395D" w14:textId="77777777" w:rsidR="00C34017" w:rsidRDefault="00000000">
            <w:pPr>
              <w:spacing w:before="50" w:after="50" w:line="240" w:lineRule="auto"/>
            </w:pPr>
            <w:r>
              <w:rPr>
                <w:sz w:val="21"/>
              </w:rPr>
              <w:t>Empirical tuning on fixed-seed ACO instances; BO is not guaranteed to beat random search on every run.</w:t>
            </w:r>
          </w:p>
        </w:tc>
      </w:tr>
      <w:tr w:rsidR="00C34017" w14:paraId="129DE85D" w14:textId="77777777">
        <w:trPr>
          <w:cantSplit/>
          <w:jc w:val="center"/>
        </w:trPr>
        <w:tc>
          <w:tcPr>
            <w:tcW w:w="1728" w:type="dxa"/>
            <w:shd w:val="clear" w:color="auto" w:fill="F2F5F9"/>
          </w:tcPr>
          <w:p w14:paraId="2288AFEA" w14:textId="77777777" w:rsidR="00C34017" w:rsidRDefault="00000000">
            <w:pPr>
              <w:spacing w:before="50" w:after="50" w:line="240" w:lineRule="auto"/>
            </w:pPr>
            <w:r>
              <w:rPr>
                <w:b/>
                <w:sz w:val="21"/>
              </w:rPr>
              <w:t>How AI Learns</w:t>
            </w:r>
          </w:p>
        </w:tc>
        <w:tc>
          <w:tcPr>
            <w:tcW w:w="2160" w:type="dxa"/>
            <w:shd w:val="clear" w:color="auto" w:fill="F2F5F9"/>
          </w:tcPr>
          <w:p w14:paraId="70D177DA" w14:textId="77777777" w:rsidR="00C34017" w:rsidRDefault="00000000">
            <w:pPr>
              <w:spacing w:before="50" w:after="50" w:line="240" w:lineRule="auto"/>
            </w:pPr>
            <w:r>
              <w:rPr>
                <w:sz w:val="21"/>
              </w:rPr>
              <w:t>`src/routearena/ml/`</w:t>
            </w:r>
          </w:p>
        </w:tc>
        <w:tc>
          <w:tcPr>
            <w:tcW w:w="2880" w:type="dxa"/>
            <w:shd w:val="clear" w:color="auto" w:fill="F2F5F9"/>
          </w:tcPr>
          <w:p w14:paraId="2EEFC9DA" w14:textId="77777777" w:rsidR="00C34017" w:rsidRDefault="00000000">
            <w:pPr>
              <w:spacing w:before="50" w:after="50" w:line="240" w:lineRule="auto"/>
            </w:pPr>
            <w:r>
              <w:rPr>
                <w:sz w:val="21"/>
              </w:rPr>
              <w:t>Synthetic noisy linear regression trained with GD and Adam vs. least-squares and optional scikit-learn references.</w:t>
            </w:r>
          </w:p>
        </w:tc>
        <w:tc>
          <w:tcPr>
            <w:tcW w:w="2592" w:type="dxa"/>
            <w:shd w:val="clear" w:color="auto" w:fill="F2F5F9"/>
          </w:tcPr>
          <w:p w14:paraId="401F7A26" w14:textId="77777777" w:rsidR="00C34017" w:rsidRDefault="00000000">
            <w:pPr>
              <w:spacing w:before="50" w:after="50" w:line="240" w:lineRule="auto"/>
            </w:pPr>
            <w:r>
              <w:rPr>
                <w:sz w:val="21"/>
              </w:rPr>
              <w:t>Teaches parameter training and error evaluation; not a real-world delivery predictor.</w:t>
            </w:r>
          </w:p>
        </w:tc>
      </w:tr>
      <w:tr w:rsidR="00C34017" w14:paraId="048CB262" w14:textId="77777777">
        <w:trPr>
          <w:cantSplit/>
          <w:jc w:val="center"/>
        </w:trPr>
        <w:tc>
          <w:tcPr>
            <w:tcW w:w="1728" w:type="dxa"/>
          </w:tcPr>
          <w:p w14:paraId="4EE7E21E" w14:textId="77777777" w:rsidR="00C34017" w:rsidRDefault="00000000">
            <w:pPr>
              <w:spacing w:before="50" w:after="50" w:line="240" w:lineRule="auto"/>
            </w:pPr>
            <w:r>
              <w:rPr>
                <w:b/>
                <w:sz w:val="21"/>
              </w:rPr>
              <w:lastRenderedPageBreak/>
              <w:t>Assistant</w:t>
            </w:r>
          </w:p>
        </w:tc>
        <w:tc>
          <w:tcPr>
            <w:tcW w:w="2160" w:type="dxa"/>
          </w:tcPr>
          <w:p w14:paraId="30DA8ACA" w14:textId="77777777" w:rsidR="00C34017" w:rsidRDefault="00000000">
            <w:pPr>
              <w:spacing w:before="50" w:after="50" w:line="240" w:lineRule="auto"/>
            </w:pPr>
            <w:r>
              <w:rPr>
                <w:sz w:val="21"/>
              </w:rPr>
              <w:t>`src/routearena/genai/` &amp; `knowledge/`</w:t>
            </w:r>
          </w:p>
        </w:tc>
        <w:tc>
          <w:tcPr>
            <w:tcW w:w="2880" w:type="dxa"/>
          </w:tcPr>
          <w:p w14:paraId="4B0B44D1" w14:textId="77777777" w:rsidR="00C34017" w:rsidRDefault="00000000">
            <w:pPr>
              <w:spacing w:before="50" w:after="50" w:line="240" w:lineRule="auto"/>
            </w:pPr>
            <w:r>
              <w:rPr>
                <w:sz w:val="21"/>
              </w:rPr>
              <w:t>Offline Markdown/JSON retrieval; optional opt-in LLM with numeric grounding verification and Pydantic scenario validation.</w:t>
            </w:r>
          </w:p>
        </w:tc>
        <w:tc>
          <w:tcPr>
            <w:tcW w:w="2592" w:type="dxa"/>
          </w:tcPr>
          <w:p w14:paraId="0A5BF32D" w14:textId="77777777" w:rsidR="00C34017" w:rsidRDefault="00000000">
            <w:pPr>
              <w:spacing w:before="50" w:after="50" w:line="240" w:lineRule="auto"/>
            </w:pPr>
            <w:r>
              <w:rPr>
                <w:sz w:val="21"/>
              </w:rPr>
              <w:t>Withholds customer names, stop uploads, and coordinates from external providers; parsing does not auto-run solvers.</w:t>
            </w:r>
          </w:p>
        </w:tc>
      </w:tr>
      <w:tr w:rsidR="00C34017" w14:paraId="4B6D8A77" w14:textId="77777777">
        <w:trPr>
          <w:cantSplit/>
          <w:jc w:val="center"/>
        </w:trPr>
        <w:tc>
          <w:tcPr>
            <w:tcW w:w="1728" w:type="dxa"/>
            <w:shd w:val="clear" w:color="auto" w:fill="F2F5F9"/>
          </w:tcPr>
          <w:p w14:paraId="24A41373" w14:textId="77777777" w:rsidR="00C34017" w:rsidRDefault="00000000">
            <w:pPr>
              <w:spacing w:before="50" w:after="50" w:line="240" w:lineRule="auto"/>
            </w:pPr>
            <w:r>
              <w:rPr>
                <w:b/>
                <w:sz w:val="21"/>
              </w:rPr>
              <w:t>Under the Hood</w:t>
            </w:r>
          </w:p>
        </w:tc>
        <w:tc>
          <w:tcPr>
            <w:tcW w:w="2160" w:type="dxa"/>
            <w:shd w:val="clear" w:color="auto" w:fill="F2F5F9"/>
          </w:tcPr>
          <w:p w14:paraId="458ADEF2" w14:textId="77777777" w:rsidR="00C34017" w:rsidRDefault="00000000">
            <w:pPr>
              <w:spacing w:before="50" w:after="50" w:line="240" w:lineRule="auto"/>
            </w:pPr>
            <w:r>
              <w:rPr>
                <w:sz w:val="21"/>
              </w:rPr>
              <w:t>`src/routearena/ui/`</w:t>
            </w:r>
          </w:p>
        </w:tc>
        <w:tc>
          <w:tcPr>
            <w:tcW w:w="2880" w:type="dxa"/>
            <w:shd w:val="clear" w:color="auto" w:fill="F2F5F9"/>
          </w:tcPr>
          <w:p w14:paraId="7B97BE48" w14:textId="77777777" w:rsidR="00C34017" w:rsidRDefault="00000000">
            <w:pPr>
              <w:spacing w:before="50" w:after="50" w:line="240" w:lineRule="auto"/>
            </w:pPr>
            <w:r>
              <w:rPr>
                <w:sz w:val="21"/>
              </w:rPr>
              <w:t>Curriculum mapping between application modules, operations research course topics, and implementation assumptions.</w:t>
            </w:r>
          </w:p>
        </w:tc>
        <w:tc>
          <w:tcPr>
            <w:tcW w:w="2592" w:type="dxa"/>
            <w:shd w:val="clear" w:color="auto" w:fill="F2F5F9"/>
          </w:tcPr>
          <w:p w14:paraId="076BBE3B" w14:textId="77777777" w:rsidR="00C34017" w:rsidRDefault="00000000">
            <w:pPr>
              <w:spacing w:before="50" w:after="50" w:line="240" w:lineRule="auto"/>
            </w:pPr>
            <w:r>
              <w:rPr>
                <w:sz w:val="21"/>
              </w:rPr>
              <w:t>Educational transparency and documentation guide.</w:t>
            </w:r>
          </w:p>
        </w:tc>
      </w:tr>
    </w:tbl>
    <w:p w14:paraId="4465D770" w14:textId="77777777" w:rsidR="00C34017" w:rsidRDefault="00C34017">
      <w:pPr>
        <w:spacing w:after="80" w:line="240" w:lineRule="auto"/>
        <w:jc w:val="both"/>
      </w:pPr>
    </w:p>
    <w:p w14:paraId="1206C639" w14:textId="77777777" w:rsidR="00C34017" w:rsidRDefault="00000000">
      <w:pPr>
        <w:keepNext/>
        <w:pageBreakBefore/>
        <w:spacing w:before="120" w:after="320" w:line="240" w:lineRule="auto"/>
        <w:jc w:val="center"/>
      </w:pPr>
      <w:r>
        <w:rPr>
          <w:b/>
          <w:sz w:val="40"/>
          <w:u w:val="single"/>
        </w:rPr>
        <w:lastRenderedPageBreak/>
        <w:t>APPENDIX C — SAMPLE CSV SCHEMA AND RUN ARTIFACT TEMPLATE</w:t>
      </w:r>
    </w:p>
    <w:p w14:paraId="28EF26B7" w14:textId="77777777" w:rsidR="00C34017" w:rsidRDefault="00000000">
      <w:pPr>
        <w:keepNext/>
        <w:spacing w:before="240" w:after="120" w:line="240" w:lineRule="auto"/>
      </w:pPr>
      <w:r>
        <w:rPr>
          <w:b/>
          <w:sz w:val="28"/>
        </w:rPr>
        <w:t>C.1 Sample Validated Customer Stop CSV Format</w:t>
      </w:r>
    </w:p>
    <w:p w14:paraId="79AD022F" w14:textId="77777777" w:rsidR="00C34017" w:rsidRDefault="00000000">
      <w:pPr>
        <w:spacing w:after="120" w:line="240" w:lineRule="auto"/>
        <w:jc w:val="both"/>
      </w:pPr>
      <w:r>
        <w:t>When uploading custom customer stops to the Delivery Planner, the CSV file must contain the exact header columns `name`, `lat`, `lon`, and `demand`. An illustrative four-stop CSV template anchored near Nerul, Navi Mumbai is shown below:</w:t>
      </w:r>
    </w:p>
    <w:p w14:paraId="7D39BEC1" w14:textId="77777777" w:rsidR="00C34017" w:rsidRDefault="00000000">
      <w:pPr>
        <w:keepNext/>
        <w:shd w:val="clear" w:color="auto" w:fill="F4F6F8"/>
        <w:spacing w:before="60" w:after="10" w:line="240" w:lineRule="auto"/>
        <w:ind w:left="432"/>
      </w:pPr>
      <w:r>
        <w:rPr>
          <w:rFonts w:ascii="Courier New" w:hAnsi="Courier New"/>
          <w:sz w:val="20"/>
        </w:rPr>
        <w:t>name,lat,lon,demand</w:t>
      </w:r>
    </w:p>
    <w:p w14:paraId="2B57F1B8" w14:textId="77777777" w:rsidR="00C34017" w:rsidRDefault="00000000">
      <w:pPr>
        <w:keepNext/>
        <w:shd w:val="clear" w:color="auto" w:fill="F4F6F8"/>
        <w:spacing w:after="10" w:line="240" w:lineRule="auto"/>
        <w:ind w:left="432"/>
      </w:pPr>
      <w:r>
        <w:rPr>
          <w:rFonts w:ascii="Courier New" w:hAnsi="Courier New"/>
          <w:sz w:val="20"/>
        </w:rPr>
        <w:t>Nerul_Sector_6_Stop,19.0368,73.0158,12.0</w:t>
      </w:r>
    </w:p>
    <w:p w14:paraId="67E0E034" w14:textId="77777777" w:rsidR="00C34017" w:rsidRDefault="00000000">
      <w:pPr>
        <w:keepNext/>
        <w:shd w:val="clear" w:color="auto" w:fill="F4F6F8"/>
        <w:spacing w:after="10" w:line="240" w:lineRule="auto"/>
        <w:ind w:left="432"/>
      </w:pPr>
      <w:r>
        <w:rPr>
          <w:rFonts w:ascii="Courier New" w:hAnsi="Courier New"/>
          <w:sz w:val="20"/>
        </w:rPr>
        <w:t>Nerul_East_Station_Stop,19.0330,73.0197,18.5</w:t>
      </w:r>
    </w:p>
    <w:p w14:paraId="39062C38" w14:textId="77777777" w:rsidR="00C34017" w:rsidRDefault="00000000">
      <w:pPr>
        <w:keepNext/>
        <w:shd w:val="clear" w:color="auto" w:fill="F4F6F8"/>
        <w:spacing w:after="10" w:line="240" w:lineRule="auto"/>
        <w:ind w:left="432"/>
      </w:pPr>
      <w:r>
        <w:rPr>
          <w:rFonts w:ascii="Courier New" w:hAnsi="Courier New"/>
          <w:sz w:val="20"/>
        </w:rPr>
        <w:t>Seawoods_Darave_Corner,19.0222,73.0185,9.0</w:t>
      </w:r>
    </w:p>
    <w:p w14:paraId="3CDB2774" w14:textId="77777777" w:rsidR="00C34017" w:rsidRDefault="00000000">
      <w:pPr>
        <w:shd w:val="clear" w:color="auto" w:fill="F4F6F8"/>
        <w:spacing w:after="80" w:line="240" w:lineRule="auto"/>
        <w:ind w:left="432"/>
      </w:pPr>
      <w:r>
        <w:rPr>
          <w:rFonts w:ascii="Courier New" w:hAnsi="Courier New"/>
          <w:sz w:val="20"/>
        </w:rPr>
        <w:t>DY_Patil_Corridor_Stop,19.0435,73.0252,15.0</w:t>
      </w:r>
    </w:p>
    <w:p w14:paraId="3E854F14" w14:textId="77777777" w:rsidR="00C34017" w:rsidRDefault="00000000">
      <w:pPr>
        <w:keepNext/>
        <w:spacing w:before="240" w:after="120" w:line="240" w:lineRule="auto"/>
      </w:pPr>
      <w:r>
        <w:rPr>
          <w:b/>
          <w:sz w:val="28"/>
        </w:rPr>
        <w:t>C.2 Illustrative Pydantic Scenario Validation Schema</w:t>
      </w:r>
    </w:p>
    <w:p w14:paraId="1B37861D" w14:textId="77777777" w:rsidR="00C34017" w:rsidRDefault="00000000">
      <w:pPr>
        <w:spacing w:after="120" w:line="240" w:lineRule="auto"/>
        <w:jc w:val="both"/>
      </w:pPr>
      <w:r>
        <w:t>When optional scenario parsing is invoked in the Assistant, structured JSON generated by the configured provider is validated using a Pydantic schema before populating scenario settings. An illustrative schema representation is shown below:</w:t>
      </w:r>
    </w:p>
    <w:p w14:paraId="3C20C3D4" w14:textId="77777777" w:rsidR="00C34017" w:rsidRDefault="00000000">
      <w:pPr>
        <w:keepNext/>
        <w:shd w:val="clear" w:color="auto" w:fill="F4F6F8"/>
        <w:spacing w:before="60" w:after="10" w:line="240" w:lineRule="auto"/>
        <w:ind w:left="432"/>
      </w:pPr>
      <w:r>
        <w:rPr>
          <w:rFonts w:ascii="Courier New" w:hAnsi="Courier New"/>
          <w:sz w:val="20"/>
        </w:rPr>
        <w:t>class DeliveryScenarioConfig(BaseModel):</w:t>
      </w:r>
    </w:p>
    <w:p w14:paraId="500565D2" w14:textId="77777777" w:rsidR="00C34017" w:rsidRDefault="00000000">
      <w:pPr>
        <w:keepNext/>
        <w:shd w:val="clear" w:color="auto" w:fill="F4F6F8"/>
        <w:spacing w:after="10" w:line="240" w:lineRule="auto"/>
        <w:ind w:left="432"/>
      </w:pPr>
      <w:r>
        <w:rPr>
          <w:rFonts w:ascii="Courier New" w:hAnsi="Courier New"/>
          <w:sz w:val="20"/>
        </w:rPr>
        <w:t xml:space="preserve">    stop_count: int = Field(..., ge=2, le=12)</w:t>
      </w:r>
    </w:p>
    <w:p w14:paraId="7A1FFFE7" w14:textId="77777777" w:rsidR="00C34017" w:rsidRDefault="00000000">
      <w:pPr>
        <w:keepNext/>
        <w:shd w:val="clear" w:color="auto" w:fill="F4F6F8"/>
        <w:spacing w:after="10" w:line="240" w:lineRule="auto"/>
        <w:ind w:left="432"/>
      </w:pPr>
      <w:r>
        <w:rPr>
          <w:rFonts w:ascii="Courier New" w:hAnsi="Courier New"/>
          <w:sz w:val="20"/>
        </w:rPr>
        <w:t xml:space="preserve">    detour_factor: float = Field(default=1.25, gt=0.0)</w:t>
      </w:r>
    </w:p>
    <w:p w14:paraId="38A94039" w14:textId="77777777" w:rsidR="00C34017" w:rsidRDefault="00000000">
      <w:pPr>
        <w:keepNext/>
        <w:shd w:val="clear" w:color="auto" w:fill="F4F6F8"/>
        <w:spacing w:after="10" w:line="240" w:lineRule="auto"/>
        <w:ind w:left="432"/>
      </w:pPr>
      <w:r>
        <w:rPr>
          <w:rFonts w:ascii="Courier New" w:hAnsi="Courier New"/>
          <w:sz w:val="20"/>
        </w:rPr>
        <w:t xml:space="preserve">    assumed_speed_kmh: float = Field(default=25.0, gt=0.0)</w:t>
      </w:r>
    </w:p>
    <w:p w14:paraId="5011958F" w14:textId="77777777" w:rsidR="00C34017" w:rsidRDefault="00000000">
      <w:pPr>
        <w:keepNext/>
        <w:shd w:val="clear" w:color="auto" w:fill="F4F6F8"/>
        <w:spacing w:after="10" w:line="240" w:lineRule="auto"/>
        <w:ind w:left="432"/>
      </w:pPr>
      <w:r>
        <w:rPr>
          <w:rFonts w:ascii="Courier New" w:hAnsi="Courier New"/>
          <w:sz w:val="20"/>
        </w:rPr>
        <w:t xml:space="preserve">    selected_solvers: list[str] = Field(default_factory=lambda: ['nn', 'nn_2opt', 'held_karp'])</w:t>
      </w:r>
    </w:p>
    <w:p w14:paraId="4DA37A65" w14:textId="77777777" w:rsidR="00C34017" w:rsidRDefault="00000000">
      <w:pPr>
        <w:shd w:val="clear" w:color="auto" w:fill="F4F6F8"/>
        <w:spacing w:after="80" w:line="240" w:lineRule="auto"/>
        <w:ind w:left="432"/>
      </w:pPr>
      <w:r>
        <w:rPr>
          <w:rFonts w:ascii="Courier New" w:hAnsi="Courier New"/>
          <w:sz w:val="20"/>
        </w:rPr>
        <w:t xml:space="preserve">    random_seed: int = Field(default=42, ge=0)</w:t>
      </w:r>
    </w:p>
    <w:sectPr w:rsidR="00C34017" w:rsidSect="0013204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BBA7" w14:textId="77777777" w:rsidR="00BE05DC" w:rsidRDefault="00BE05DC" w:rsidP="00675524">
      <w:pPr>
        <w:spacing w:after="0" w:line="240" w:lineRule="auto"/>
      </w:pPr>
      <w:r>
        <w:separator/>
      </w:r>
    </w:p>
  </w:endnote>
  <w:endnote w:type="continuationSeparator" w:id="0">
    <w:p w14:paraId="79C3BE16" w14:textId="77777777" w:rsidR="00BE05DC" w:rsidRDefault="00BE05DC" w:rsidP="0067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263491"/>
      <w:docPartObj>
        <w:docPartGallery w:val="Page Numbers (Bottom of Page)"/>
        <w:docPartUnique/>
      </w:docPartObj>
    </w:sdtPr>
    <w:sdtEndPr>
      <w:rPr>
        <w:noProof/>
      </w:rPr>
    </w:sdtEndPr>
    <w:sdtContent>
      <w:p w14:paraId="1F698E18" w14:textId="77777777" w:rsidR="00675524" w:rsidRDefault="00675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7CEBF0" w14:textId="77777777" w:rsidR="00675524" w:rsidRDefault="00675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2696E" w14:textId="77777777" w:rsidR="00BE05DC" w:rsidRDefault="00BE05DC" w:rsidP="00675524">
      <w:pPr>
        <w:spacing w:after="0" w:line="240" w:lineRule="auto"/>
      </w:pPr>
      <w:r>
        <w:separator/>
      </w:r>
    </w:p>
  </w:footnote>
  <w:footnote w:type="continuationSeparator" w:id="0">
    <w:p w14:paraId="1716F31D" w14:textId="77777777" w:rsidR="00BE05DC" w:rsidRDefault="00BE05DC" w:rsidP="006755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4D2"/>
    <w:multiLevelType w:val="multilevel"/>
    <w:tmpl w:val="6A02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53751"/>
    <w:multiLevelType w:val="multilevel"/>
    <w:tmpl w:val="AD9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13374"/>
    <w:multiLevelType w:val="multilevel"/>
    <w:tmpl w:val="4B5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F26ED"/>
    <w:multiLevelType w:val="multilevel"/>
    <w:tmpl w:val="34D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11A5C"/>
    <w:multiLevelType w:val="multilevel"/>
    <w:tmpl w:val="06F6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742E5"/>
    <w:multiLevelType w:val="multilevel"/>
    <w:tmpl w:val="0FC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D40A2"/>
    <w:multiLevelType w:val="multilevel"/>
    <w:tmpl w:val="A57C2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C5744"/>
    <w:multiLevelType w:val="multilevel"/>
    <w:tmpl w:val="1B36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CB7E80"/>
    <w:multiLevelType w:val="multilevel"/>
    <w:tmpl w:val="843A1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C76E57"/>
    <w:multiLevelType w:val="multilevel"/>
    <w:tmpl w:val="A00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846691">
    <w:abstractNumId w:val="6"/>
  </w:num>
  <w:num w:numId="2" w16cid:durableId="13308540">
    <w:abstractNumId w:val="1"/>
  </w:num>
  <w:num w:numId="3" w16cid:durableId="353312764">
    <w:abstractNumId w:val="8"/>
  </w:num>
  <w:num w:numId="4" w16cid:durableId="1619289763">
    <w:abstractNumId w:val="7"/>
  </w:num>
  <w:num w:numId="5" w16cid:durableId="1899365934">
    <w:abstractNumId w:val="4"/>
  </w:num>
  <w:num w:numId="6" w16cid:durableId="739330433">
    <w:abstractNumId w:val="5"/>
  </w:num>
  <w:num w:numId="7" w16cid:durableId="30613410">
    <w:abstractNumId w:val="2"/>
  </w:num>
  <w:num w:numId="8" w16cid:durableId="1051081149">
    <w:abstractNumId w:val="3"/>
  </w:num>
  <w:num w:numId="9" w16cid:durableId="644547793">
    <w:abstractNumId w:val="9"/>
  </w:num>
  <w:num w:numId="10" w16cid:durableId="34382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49"/>
    <w:rsid w:val="00046D7C"/>
    <w:rsid w:val="00082E03"/>
    <w:rsid w:val="00115A0C"/>
    <w:rsid w:val="00132049"/>
    <w:rsid w:val="00137DA9"/>
    <w:rsid w:val="00510A80"/>
    <w:rsid w:val="005E241B"/>
    <w:rsid w:val="006615C9"/>
    <w:rsid w:val="00675524"/>
    <w:rsid w:val="00702288"/>
    <w:rsid w:val="00B9514A"/>
    <w:rsid w:val="00BC3209"/>
    <w:rsid w:val="00BE05DC"/>
    <w:rsid w:val="00C34017"/>
    <w:rsid w:val="00D057E4"/>
    <w:rsid w:val="00E80EFA"/>
    <w:rsid w:val="00EB58BA"/>
    <w:rsid w:val="00ED6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15336"/>
  <w15:chartTrackingRefBased/>
  <w15:docId w15:val="{D604CAF4-1CD8-44A0-87C1-74A148F4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rPr>
  </w:style>
  <w:style w:type="paragraph" w:styleId="Heading1">
    <w:name w:val="heading 1"/>
    <w:basedOn w:val="Normal"/>
    <w:next w:val="Normal"/>
    <w:link w:val="Heading1Char"/>
    <w:uiPriority w:val="9"/>
    <w:qFormat/>
    <w:rsid w:val="0013204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3204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3204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3204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3204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2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04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204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204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204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204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2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049"/>
    <w:rPr>
      <w:rFonts w:eastAsiaTheme="majorEastAsia" w:cstheme="majorBidi"/>
      <w:color w:val="272727" w:themeColor="text1" w:themeTint="D8"/>
    </w:rPr>
  </w:style>
  <w:style w:type="paragraph" w:styleId="Title">
    <w:name w:val="Title"/>
    <w:basedOn w:val="Normal"/>
    <w:next w:val="Normal"/>
    <w:link w:val="TitleChar"/>
    <w:uiPriority w:val="10"/>
    <w:qFormat/>
    <w:rsid w:val="00132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049"/>
    <w:pPr>
      <w:spacing w:before="160"/>
      <w:jc w:val="center"/>
    </w:pPr>
    <w:rPr>
      <w:i/>
      <w:iCs/>
      <w:color w:val="404040" w:themeColor="text1" w:themeTint="BF"/>
    </w:rPr>
  </w:style>
  <w:style w:type="character" w:customStyle="1" w:styleId="QuoteChar">
    <w:name w:val="Quote Char"/>
    <w:basedOn w:val="DefaultParagraphFont"/>
    <w:link w:val="Quote"/>
    <w:uiPriority w:val="29"/>
    <w:rsid w:val="00132049"/>
    <w:rPr>
      <w:i/>
      <w:iCs/>
      <w:color w:val="404040" w:themeColor="text1" w:themeTint="BF"/>
    </w:rPr>
  </w:style>
  <w:style w:type="paragraph" w:styleId="ListParagraph">
    <w:name w:val="List Paragraph"/>
    <w:basedOn w:val="Normal"/>
    <w:uiPriority w:val="34"/>
    <w:qFormat/>
    <w:rsid w:val="00132049"/>
    <w:pPr>
      <w:ind w:left="720"/>
      <w:contextualSpacing/>
    </w:pPr>
  </w:style>
  <w:style w:type="character" w:styleId="IntenseEmphasis">
    <w:name w:val="Intense Emphasis"/>
    <w:basedOn w:val="DefaultParagraphFont"/>
    <w:uiPriority w:val="21"/>
    <w:qFormat/>
    <w:rsid w:val="00132049"/>
    <w:rPr>
      <w:i/>
      <w:iCs/>
      <w:color w:val="2E74B5" w:themeColor="accent1" w:themeShade="BF"/>
    </w:rPr>
  </w:style>
  <w:style w:type="paragraph" w:styleId="IntenseQuote">
    <w:name w:val="Intense Quote"/>
    <w:basedOn w:val="Normal"/>
    <w:next w:val="Normal"/>
    <w:link w:val="IntenseQuoteChar"/>
    <w:uiPriority w:val="30"/>
    <w:qFormat/>
    <w:rsid w:val="001320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2049"/>
    <w:rPr>
      <w:i/>
      <w:iCs/>
      <w:color w:val="2E74B5" w:themeColor="accent1" w:themeShade="BF"/>
    </w:rPr>
  </w:style>
  <w:style w:type="character" w:styleId="IntenseReference">
    <w:name w:val="Intense Reference"/>
    <w:basedOn w:val="DefaultParagraphFont"/>
    <w:uiPriority w:val="32"/>
    <w:qFormat/>
    <w:rsid w:val="00132049"/>
    <w:rPr>
      <w:b/>
      <w:bCs/>
      <w:smallCaps/>
      <w:color w:val="2E74B5" w:themeColor="accent1" w:themeShade="BF"/>
      <w:spacing w:val="5"/>
    </w:rPr>
  </w:style>
  <w:style w:type="paragraph" w:styleId="BodyText">
    <w:name w:val="Body Text"/>
    <w:basedOn w:val="Normal"/>
    <w:link w:val="BodyTextChar"/>
    <w:uiPriority w:val="1"/>
    <w:qFormat/>
    <w:rsid w:val="00132049"/>
    <w:pPr>
      <w:widowControl w:val="0"/>
      <w:autoSpaceDE w:val="0"/>
      <w:autoSpaceDN w:val="0"/>
      <w:spacing w:after="0" w:line="240" w:lineRule="auto"/>
    </w:pPr>
    <w:rPr>
      <w:rFonts w:eastAsia="Times New Roman" w:cs="Times New Roman"/>
      <w:kern w:val="0"/>
      <w14:ligatures w14:val="none"/>
    </w:rPr>
  </w:style>
  <w:style w:type="character" w:customStyle="1" w:styleId="BodyTextChar">
    <w:name w:val="Body Text Char"/>
    <w:basedOn w:val="DefaultParagraphFont"/>
    <w:link w:val="BodyText"/>
    <w:uiPriority w:val="1"/>
    <w:rsid w:val="00132049"/>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755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524"/>
  </w:style>
  <w:style w:type="paragraph" w:styleId="Footer">
    <w:name w:val="footer"/>
    <w:basedOn w:val="Normal"/>
    <w:link w:val="FooterChar"/>
    <w:uiPriority w:val="99"/>
    <w:unhideWhenUsed/>
    <w:rsid w:val="006755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45</Pages>
  <Words>14557</Words>
  <Characters>82975</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parkar</dc:creator>
  <cp:keywords/>
  <dc:description/>
  <cp:lastModifiedBy>arbaz parkar</cp:lastModifiedBy>
  <cp:revision>8</cp:revision>
  <dcterms:created xsi:type="dcterms:W3CDTF">2026-10-12T06:25:00Z</dcterms:created>
  <dcterms:modified xsi:type="dcterms:W3CDTF">2026-10-25T15:09:00Z</dcterms:modified>
</cp:coreProperties>
</file>