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B653" w14:textId="341BA65A" w:rsidR="00D620CA" w:rsidRPr="00DF35CA" w:rsidRDefault="00746E18" w:rsidP="00746E18">
      <w:pPr>
        <w:pStyle w:val="Title"/>
        <w:jc w:val="center"/>
        <w:rPr>
          <w:spacing w:val="0"/>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35CA">
        <w:rPr>
          <w:spacing w:val="0"/>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Stock Market Data Analysis and Prediction</w:t>
      </w:r>
    </w:p>
    <w:p w14:paraId="732578DF" w14:textId="77777777" w:rsidR="00746E18" w:rsidRDefault="00746E18" w:rsidP="00746E18">
      <w:pPr>
        <w:rPr>
          <w:lang w:val="en-US"/>
        </w:rPr>
      </w:pPr>
    </w:p>
    <w:p w14:paraId="12769F9A" w14:textId="477F44D7" w:rsidR="00F33BC6" w:rsidRDefault="00F33BC6" w:rsidP="00DF35CA">
      <w:pPr>
        <w:pStyle w:val="Heading1"/>
        <w:ind w:left="720"/>
        <w:rPr>
          <w:i/>
          <w:iCs/>
        </w:rPr>
      </w:pPr>
      <w:r w:rsidRPr="00DF35CA">
        <w:rPr>
          <w:i/>
          <w:iCs/>
        </w:rPr>
        <w:t>Work Module for Stock Market Data Analysis and Prediction</w:t>
      </w:r>
    </w:p>
    <w:p w14:paraId="7EACACCA" w14:textId="351A40B6" w:rsidR="00E612AA" w:rsidRPr="00E612AA" w:rsidRDefault="00E612AA" w:rsidP="00E612AA">
      <w:pPr>
        <w:rPr>
          <w:b/>
          <w:bCs/>
          <w:color w:val="215E99" w:themeColor="text2" w:themeTint="BF"/>
        </w:rPr>
      </w:pPr>
      <w:r w:rsidRPr="00E612AA">
        <w:rPr>
          <w:b/>
          <w:bCs/>
          <w:color w:val="215E99" w:themeColor="text2" w:themeTint="BF"/>
        </w:rPr>
        <w:t>Start Date: (9</w:t>
      </w:r>
      <w:r w:rsidRPr="00E612AA">
        <w:rPr>
          <w:b/>
          <w:bCs/>
          <w:color w:val="215E99" w:themeColor="text2" w:themeTint="BF"/>
          <w:vertAlign w:val="superscript"/>
        </w:rPr>
        <w:t>th</w:t>
      </w:r>
      <w:r w:rsidRPr="00E612AA">
        <w:rPr>
          <w:b/>
          <w:bCs/>
          <w:color w:val="215E99" w:themeColor="text2" w:themeTint="BF"/>
        </w:rPr>
        <w:t xml:space="preserve"> November 2024)</w:t>
      </w:r>
    </w:p>
    <w:p w14:paraId="6BD5A47E" w14:textId="77777777" w:rsidR="00F33BC6" w:rsidRPr="00731223" w:rsidRDefault="00F33BC6" w:rsidP="00F33BC6">
      <w:pPr>
        <w:pStyle w:val="Heading2"/>
        <w:rPr>
          <w:lang w:val="en-US"/>
        </w:rPr>
      </w:pPr>
      <w:r w:rsidRPr="00731223">
        <w:rPr>
          <w:lang w:val="en-US"/>
        </w:rPr>
        <w:t>Single Stock Analysis</w:t>
      </w:r>
    </w:p>
    <w:p w14:paraId="7E1475E6" w14:textId="77777777" w:rsidR="00F33BC6" w:rsidRPr="00731223" w:rsidRDefault="00F33BC6" w:rsidP="00F33BC6">
      <w:pPr>
        <w:pStyle w:val="ListParagraph"/>
        <w:numPr>
          <w:ilvl w:val="0"/>
          <w:numId w:val="2"/>
        </w:numPr>
        <w:rPr>
          <w:lang w:val="en-US"/>
        </w:rPr>
      </w:pPr>
      <w:r w:rsidRPr="00731223">
        <w:rPr>
          <w:lang w:val="en-US"/>
        </w:rPr>
        <w:t>Extract historical stock data from the source and store it in an Excel file.</w:t>
      </w:r>
    </w:p>
    <w:p w14:paraId="71FBE9C5" w14:textId="77777777" w:rsidR="00F33BC6" w:rsidRPr="00731223" w:rsidRDefault="00F33BC6" w:rsidP="00F33BC6">
      <w:pPr>
        <w:pStyle w:val="ListParagraph"/>
        <w:numPr>
          <w:ilvl w:val="0"/>
          <w:numId w:val="2"/>
        </w:numPr>
        <w:rPr>
          <w:lang w:val="en-US"/>
        </w:rPr>
      </w:pPr>
      <w:r w:rsidRPr="00731223">
        <w:rPr>
          <w:lang w:val="en-US"/>
        </w:rPr>
        <w:t>Clean and preprocess the data.</w:t>
      </w:r>
    </w:p>
    <w:p w14:paraId="68441616" w14:textId="77777777" w:rsidR="00F33BC6" w:rsidRPr="00731223" w:rsidRDefault="00F33BC6" w:rsidP="00F33BC6">
      <w:pPr>
        <w:pStyle w:val="ListParagraph"/>
        <w:numPr>
          <w:ilvl w:val="0"/>
          <w:numId w:val="2"/>
        </w:numPr>
        <w:rPr>
          <w:lang w:val="en-US"/>
        </w:rPr>
      </w:pPr>
      <w:r w:rsidRPr="00731223">
        <w:rPr>
          <w:lang w:val="en-US"/>
        </w:rPr>
        <w:t>Perform feature engineering.</w:t>
      </w:r>
    </w:p>
    <w:p w14:paraId="17103D03" w14:textId="77777777" w:rsidR="00F33BC6" w:rsidRPr="00731223" w:rsidRDefault="00F33BC6" w:rsidP="00F33BC6">
      <w:pPr>
        <w:pStyle w:val="ListParagraph"/>
        <w:numPr>
          <w:ilvl w:val="0"/>
          <w:numId w:val="2"/>
        </w:numPr>
        <w:rPr>
          <w:lang w:val="en-US"/>
        </w:rPr>
      </w:pPr>
      <w:r w:rsidRPr="00731223">
        <w:rPr>
          <w:lang w:val="en-US"/>
        </w:rPr>
        <w:t>Conduct predictive analysis to assess initial model performance.</w:t>
      </w:r>
    </w:p>
    <w:p w14:paraId="65014898" w14:textId="26305525" w:rsidR="00F33BC6" w:rsidRPr="00731223" w:rsidRDefault="00E33F1C" w:rsidP="00F33BC6">
      <w:pPr>
        <w:pStyle w:val="Heading2"/>
        <w:rPr>
          <w:lang w:val="en-US"/>
        </w:rPr>
      </w:pPr>
      <w:r>
        <w:rPr>
          <w:lang w:val="en-US"/>
        </w:rPr>
        <w:t>Adding Ver</w:t>
      </w:r>
      <w:r w:rsidR="00D66FA2">
        <w:rPr>
          <w:lang w:val="en-US"/>
        </w:rPr>
        <w:t xml:space="preserve">sion controlling </w:t>
      </w:r>
      <w:r w:rsidR="0002086E">
        <w:rPr>
          <w:lang w:val="en-US"/>
        </w:rPr>
        <w:t>system (</w:t>
      </w:r>
      <w:r w:rsidR="00D66FA2">
        <w:rPr>
          <w:lang w:val="en-US"/>
        </w:rPr>
        <w:t xml:space="preserve">Git) &amp; </w:t>
      </w:r>
      <w:r w:rsidR="00F33BC6" w:rsidRPr="00731223">
        <w:rPr>
          <w:lang w:val="en-US"/>
        </w:rPr>
        <w:t>Automation of Daily Tasks</w:t>
      </w:r>
    </w:p>
    <w:p w14:paraId="7D4AEB5F" w14:textId="77777777" w:rsidR="00F33BC6" w:rsidRPr="00731223" w:rsidRDefault="00F33BC6" w:rsidP="00F33BC6">
      <w:pPr>
        <w:rPr>
          <w:lang w:val="en-US"/>
        </w:rPr>
      </w:pPr>
      <w:r w:rsidRPr="00731223">
        <w:rPr>
          <w:lang w:val="en-US"/>
        </w:rPr>
        <w:t>Automate the data extraction and prediction processes to run daily, ensuring updated predictions based on the latest data.</w:t>
      </w:r>
    </w:p>
    <w:p w14:paraId="3E349AE4" w14:textId="77777777" w:rsidR="00F33BC6" w:rsidRPr="00731223" w:rsidRDefault="00F33BC6" w:rsidP="00F33BC6">
      <w:pPr>
        <w:pStyle w:val="Heading2"/>
        <w:rPr>
          <w:lang w:val="en-US"/>
        </w:rPr>
      </w:pPr>
      <w:r w:rsidRPr="00731223">
        <w:rPr>
          <w:lang w:val="en-US"/>
        </w:rPr>
        <w:t>Data Management</w:t>
      </w:r>
    </w:p>
    <w:p w14:paraId="0326EE94" w14:textId="77777777" w:rsidR="00F33BC6" w:rsidRPr="00731223" w:rsidRDefault="00F33BC6" w:rsidP="00F33BC6">
      <w:pPr>
        <w:rPr>
          <w:lang w:val="en-US"/>
        </w:rPr>
      </w:pPr>
      <w:r w:rsidRPr="00731223">
        <w:rPr>
          <w:lang w:val="en-US"/>
        </w:rPr>
        <w:t>Transition data storage from Excel to a cloud database for better scalability and accessibility.</w:t>
      </w:r>
    </w:p>
    <w:p w14:paraId="079B5DC4" w14:textId="77777777" w:rsidR="00F33BC6" w:rsidRPr="00731223" w:rsidRDefault="00F33BC6" w:rsidP="00F33BC6">
      <w:pPr>
        <w:pStyle w:val="Heading2"/>
        <w:rPr>
          <w:lang w:val="en-US"/>
        </w:rPr>
      </w:pPr>
      <w:r w:rsidRPr="00731223">
        <w:rPr>
          <w:lang w:val="en-US"/>
        </w:rPr>
        <w:t>Multi-Stock Testing</w:t>
      </w:r>
    </w:p>
    <w:p w14:paraId="6E68CBF2" w14:textId="77777777" w:rsidR="00F33BC6" w:rsidRPr="00731223" w:rsidRDefault="00F33BC6" w:rsidP="00F33BC6">
      <w:pPr>
        <w:rPr>
          <w:lang w:val="en-US"/>
        </w:rPr>
      </w:pPr>
      <w:r w:rsidRPr="00731223">
        <w:rPr>
          <w:lang w:val="en-US"/>
        </w:rPr>
        <w:t>Expand analysis to include 2-3 additional stocks and evaluate the setup's performance.</w:t>
      </w:r>
    </w:p>
    <w:p w14:paraId="4564E609" w14:textId="77777777" w:rsidR="00F33BC6" w:rsidRPr="00731223" w:rsidRDefault="00F33BC6" w:rsidP="00F33BC6">
      <w:pPr>
        <w:pStyle w:val="Heading2"/>
        <w:rPr>
          <w:lang w:val="en-US"/>
        </w:rPr>
      </w:pPr>
      <w:r w:rsidRPr="00731223">
        <w:rPr>
          <w:lang w:val="en-US"/>
        </w:rPr>
        <w:t>Full-Scale Stock Analysis</w:t>
      </w:r>
    </w:p>
    <w:p w14:paraId="4AD9BDD0" w14:textId="77777777" w:rsidR="00F33BC6" w:rsidRDefault="00F33BC6" w:rsidP="00F33BC6">
      <w:pPr>
        <w:rPr>
          <w:lang w:val="en-US"/>
        </w:rPr>
      </w:pPr>
      <w:r w:rsidRPr="00731223">
        <w:rPr>
          <w:lang w:val="en-US"/>
        </w:rPr>
        <w:t>Extend the setup to include as many stocks as possible within the database and perform predictive analysis on all included stocks.</w:t>
      </w:r>
    </w:p>
    <w:p w14:paraId="220E3507" w14:textId="77777777" w:rsidR="00AE6B61" w:rsidRDefault="007B6A6E" w:rsidP="00F33BC6">
      <w:pPr>
        <w:rPr>
          <w:lang w:val="en-US"/>
        </w:rPr>
      </w:pPr>
      <w:r>
        <w:rPr>
          <w:lang w:val="en-US"/>
        </w:rPr>
        <w:t xml:space="preserve">Goal: </w:t>
      </w:r>
    </w:p>
    <w:p w14:paraId="28485BF2" w14:textId="5D434718" w:rsidR="004E1EFC" w:rsidRDefault="00AE6B61" w:rsidP="00AE6B61">
      <w:pPr>
        <w:pStyle w:val="ListParagraph"/>
        <w:numPr>
          <w:ilvl w:val="0"/>
          <w:numId w:val="68"/>
        </w:numPr>
        <w:rPr>
          <w:lang w:val="en-US"/>
        </w:rPr>
      </w:pPr>
      <w:r w:rsidRPr="00AE6B61">
        <w:rPr>
          <w:lang w:val="en-US"/>
        </w:rPr>
        <w:t>Input</w:t>
      </w:r>
      <w:r w:rsidR="00313984">
        <w:rPr>
          <w:lang w:val="en-US"/>
        </w:rPr>
        <w:t>s</w:t>
      </w:r>
      <w:r w:rsidRPr="00AE6B61">
        <w:rPr>
          <w:lang w:val="en-US"/>
        </w:rPr>
        <w:t>:</w:t>
      </w:r>
      <w:r>
        <w:rPr>
          <w:lang w:val="en-US"/>
        </w:rPr>
        <w:t xml:space="preserve"> </w:t>
      </w:r>
    </w:p>
    <w:p w14:paraId="06F35A5B" w14:textId="40565843" w:rsidR="00AE6B61" w:rsidRPr="00BF51AF" w:rsidRDefault="00AB6FFD" w:rsidP="00BF51AF">
      <w:pPr>
        <w:pStyle w:val="ListParagraph"/>
        <w:numPr>
          <w:ilvl w:val="0"/>
          <w:numId w:val="71"/>
        </w:numPr>
        <w:rPr>
          <w:lang w:val="en-US"/>
        </w:rPr>
      </w:pPr>
      <w:r w:rsidRPr="00BF51AF">
        <w:rPr>
          <w:lang w:val="en-US"/>
        </w:rPr>
        <w:t>Stock you already have</w:t>
      </w:r>
      <w:r w:rsidR="001C74FC" w:rsidRPr="00BF51AF">
        <w:rPr>
          <w:lang w:val="en-US"/>
        </w:rPr>
        <w:t xml:space="preserve"> + stock listed in </w:t>
      </w:r>
      <w:r w:rsidR="00313984" w:rsidRPr="00BF51AF">
        <w:rPr>
          <w:lang w:val="en-US"/>
        </w:rPr>
        <w:t xml:space="preserve">the </w:t>
      </w:r>
      <w:r w:rsidR="004E1EFC" w:rsidRPr="00BF51AF">
        <w:rPr>
          <w:lang w:val="en-US"/>
        </w:rPr>
        <w:t>model</w:t>
      </w:r>
      <w:r w:rsidR="00313984" w:rsidRPr="00BF51AF">
        <w:rPr>
          <w:lang w:val="en-US"/>
        </w:rPr>
        <w:t>.</w:t>
      </w:r>
    </w:p>
    <w:p w14:paraId="7772C05E" w14:textId="77777777" w:rsidR="00321044" w:rsidRPr="00BF51AF" w:rsidRDefault="0095562B" w:rsidP="00BF51AF">
      <w:pPr>
        <w:pStyle w:val="ListParagraph"/>
        <w:numPr>
          <w:ilvl w:val="0"/>
          <w:numId w:val="71"/>
        </w:numPr>
        <w:rPr>
          <w:lang w:val="en-US"/>
        </w:rPr>
      </w:pPr>
      <w:r w:rsidRPr="00BF51AF">
        <w:rPr>
          <w:lang w:val="en-US"/>
        </w:rPr>
        <w:t>Capital</w:t>
      </w:r>
    </w:p>
    <w:p w14:paraId="574483BC" w14:textId="4EAF7C52" w:rsidR="00424655" w:rsidRPr="00321044" w:rsidRDefault="00424655" w:rsidP="00321044">
      <w:pPr>
        <w:pStyle w:val="ListParagraph"/>
        <w:numPr>
          <w:ilvl w:val="0"/>
          <w:numId w:val="68"/>
        </w:numPr>
        <w:rPr>
          <w:lang w:val="en-US"/>
        </w:rPr>
      </w:pPr>
      <w:r w:rsidRPr="00321044">
        <w:rPr>
          <w:lang w:val="en-US"/>
        </w:rPr>
        <w:t>Output:</w:t>
      </w:r>
    </w:p>
    <w:p w14:paraId="49431B5D" w14:textId="38BFFD90" w:rsidR="00424655" w:rsidRPr="00424655" w:rsidRDefault="007254A7" w:rsidP="00424655">
      <w:pPr>
        <w:pStyle w:val="ListParagraph"/>
        <w:rPr>
          <w:lang w:val="en-US"/>
        </w:rPr>
      </w:pPr>
      <w:r>
        <w:rPr>
          <w:lang w:val="en-US"/>
        </w:rPr>
        <w:t xml:space="preserve">It will tell you the </w:t>
      </w:r>
      <w:r w:rsidR="005C2656">
        <w:rPr>
          <w:lang w:val="en-US"/>
        </w:rPr>
        <w:t>stock to buy with that capital</w:t>
      </w:r>
    </w:p>
    <w:p w14:paraId="3E44A605" w14:textId="7DC2A8E7" w:rsidR="000C03D2" w:rsidRPr="00731223" w:rsidRDefault="007B6A6E" w:rsidP="00F33BC6">
      <w:pPr>
        <w:rPr>
          <w:lang w:val="en-US"/>
        </w:rPr>
      </w:pPr>
      <w:r>
        <w:rPr>
          <w:lang w:val="en-US"/>
        </w:rPr>
        <w:t>The model take</w:t>
      </w:r>
      <w:r w:rsidR="0068244F">
        <w:rPr>
          <w:lang w:val="en-US"/>
        </w:rPr>
        <w:t xml:space="preserve">s the input of already have </w:t>
      </w:r>
      <w:r w:rsidR="00D74BAB">
        <w:rPr>
          <w:lang w:val="en-US"/>
        </w:rPr>
        <w:t>stocks (</w:t>
      </w:r>
      <w:r w:rsidR="0068244F">
        <w:rPr>
          <w:lang w:val="en-US"/>
        </w:rPr>
        <w:t xml:space="preserve">if </w:t>
      </w:r>
      <w:r w:rsidR="000C402C">
        <w:rPr>
          <w:lang w:val="en-US"/>
        </w:rPr>
        <w:t>any) also</w:t>
      </w:r>
      <w:r w:rsidR="00AF6E18">
        <w:rPr>
          <w:lang w:val="en-US"/>
        </w:rPr>
        <w:t xml:space="preserve"> it will have a list of </w:t>
      </w:r>
      <w:r w:rsidR="00B51FD9">
        <w:rPr>
          <w:lang w:val="en-US"/>
        </w:rPr>
        <w:t>fundamentally</w:t>
      </w:r>
      <w:r w:rsidR="00AF6E18">
        <w:rPr>
          <w:lang w:val="en-US"/>
        </w:rPr>
        <w:t xml:space="preserve"> good stocks. </w:t>
      </w:r>
    </w:p>
    <w:p w14:paraId="740ACB9D" w14:textId="77777777" w:rsidR="00C847E3" w:rsidRDefault="00C847E3">
      <w:pPr>
        <w:rPr>
          <w:lang w:val="en-US"/>
        </w:rPr>
      </w:pPr>
      <w:r>
        <w:rPr>
          <w:lang w:val="en-US"/>
        </w:rPr>
        <w:t>Model workflow:</w:t>
      </w:r>
    </w:p>
    <w:p w14:paraId="20DEC6D4" w14:textId="0F9C2D9B" w:rsidR="005B5B4B" w:rsidRDefault="000234FE" w:rsidP="000234FE">
      <w:pPr>
        <w:pStyle w:val="ListParagraph"/>
        <w:numPr>
          <w:ilvl w:val="0"/>
          <w:numId w:val="11"/>
        </w:numPr>
        <w:rPr>
          <w:lang w:val="en-US"/>
        </w:rPr>
      </w:pPr>
      <w:r>
        <w:rPr>
          <w:lang w:val="en-US"/>
        </w:rPr>
        <w:t xml:space="preserve">Calculate the </w:t>
      </w:r>
      <w:r w:rsidR="00B51FD9">
        <w:rPr>
          <w:lang w:val="en-US"/>
        </w:rPr>
        <w:t>next-day</w:t>
      </w:r>
      <w:r>
        <w:rPr>
          <w:lang w:val="en-US"/>
        </w:rPr>
        <w:t xml:space="preserve"> price of </w:t>
      </w:r>
      <w:r w:rsidR="00855392">
        <w:rPr>
          <w:lang w:val="en-US"/>
        </w:rPr>
        <w:t xml:space="preserve">a </w:t>
      </w:r>
      <w:r>
        <w:rPr>
          <w:lang w:val="en-US"/>
        </w:rPr>
        <w:t>single stock</w:t>
      </w:r>
      <w:r w:rsidR="00855392">
        <w:rPr>
          <w:lang w:val="en-US"/>
        </w:rPr>
        <w:t>.</w:t>
      </w:r>
    </w:p>
    <w:p w14:paraId="0B71CAD2" w14:textId="77777777" w:rsidR="00855392" w:rsidRDefault="00B56F67" w:rsidP="00D74BAB">
      <w:pPr>
        <w:pStyle w:val="ListParagraph"/>
        <w:numPr>
          <w:ilvl w:val="0"/>
          <w:numId w:val="11"/>
        </w:numPr>
        <w:rPr>
          <w:lang w:val="en-US"/>
        </w:rPr>
      </w:pPr>
      <w:r>
        <w:rPr>
          <w:lang w:val="en-US"/>
        </w:rPr>
        <w:t xml:space="preserve">Group the stock as buy-stock, sell-stock, </w:t>
      </w:r>
      <w:r w:rsidR="00855392">
        <w:rPr>
          <w:lang w:val="en-US"/>
        </w:rPr>
        <w:t>hold stock.</w:t>
      </w:r>
    </w:p>
    <w:p w14:paraId="4E984C03" w14:textId="77777777" w:rsidR="0025501C" w:rsidRDefault="001F7821" w:rsidP="0025501C">
      <w:pPr>
        <w:pStyle w:val="ListParagraph"/>
        <w:numPr>
          <w:ilvl w:val="0"/>
          <w:numId w:val="11"/>
        </w:numPr>
        <w:rPr>
          <w:lang w:val="en-US"/>
        </w:rPr>
      </w:pPr>
      <w:r>
        <w:rPr>
          <w:lang w:val="en-US"/>
        </w:rPr>
        <w:t>Check the capital and accordingly suggest which stock to buy.</w:t>
      </w:r>
    </w:p>
    <w:p w14:paraId="577E570B" w14:textId="77777777" w:rsidR="0025501C" w:rsidRDefault="0025501C" w:rsidP="0025501C">
      <w:pPr>
        <w:rPr>
          <w:lang w:val="en-US"/>
        </w:rPr>
      </w:pPr>
      <w:r>
        <w:rPr>
          <w:lang w:val="en-US"/>
        </w:rPr>
        <w:t>Points:</w:t>
      </w:r>
    </w:p>
    <w:p w14:paraId="5CBAE6E0" w14:textId="77777777" w:rsidR="00E56F2E" w:rsidRDefault="00010A5E" w:rsidP="0025501C">
      <w:pPr>
        <w:pStyle w:val="ListParagraph"/>
        <w:numPr>
          <w:ilvl w:val="0"/>
          <w:numId w:val="70"/>
        </w:numPr>
        <w:rPr>
          <w:lang w:val="en-US"/>
        </w:rPr>
      </w:pPr>
      <w:r>
        <w:rPr>
          <w:lang w:val="en-US"/>
        </w:rPr>
        <w:t xml:space="preserve">Once the stock </w:t>
      </w:r>
      <w:r w:rsidR="005C57AC">
        <w:rPr>
          <w:lang w:val="en-US"/>
        </w:rPr>
        <w:t xml:space="preserve">is </w:t>
      </w:r>
      <w:r>
        <w:rPr>
          <w:lang w:val="en-US"/>
        </w:rPr>
        <w:t>shown as buy</w:t>
      </w:r>
      <w:r w:rsidR="0085187C">
        <w:rPr>
          <w:lang w:val="en-US"/>
        </w:rPr>
        <w:t xml:space="preserve">, it </w:t>
      </w:r>
      <w:proofErr w:type="gramStart"/>
      <w:r w:rsidR="0085187C">
        <w:rPr>
          <w:lang w:val="en-US"/>
        </w:rPr>
        <w:t>should show</w:t>
      </w:r>
      <w:proofErr w:type="gramEnd"/>
      <w:r w:rsidR="0085187C">
        <w:rPr>
          <w:lang w:val="en-US"/>
        </w:rPr>
        <w:t xml:space="preserve"> sell only if </w:t>
      </w:r>
      <w:r w:rsidR="00E56F2E">
        <w:rPr>
          <w:lang w:val="en-US"/>
        </w:rPr>
        <w:t>it has gained</w:t>
      </w:r>
      <w:r w:rsidR="005C57AC">
        <w:rPr>
          <w:lang w:val="en-US"/>
        </w:rPr>
        <w:t xml:space="preserve"> 5% or more.</w:t>
      </w:r>
    </w:p>
    <w:p w14:paraId="702C89F1" w14:textId="5F0348CA" w:rsidR="00DF35CA" w:rsidRPr="0025501C" w:rsidRDefault="00DF35CA" w:rsidP="0025501C">
      <w:pPr>
        <w:pStyle w:val="ListParagraph"/>
        <w:numPr>
          <w:ilvl w:val="0"/>
          <w:numId w:val="70"/>
        </w:numPr>
        <w:rPr>
          <w:lang w:val="en-US"/>
        </w:rPr>
      </w:pPr>
      <w:r w:rsidRPr="0025501C">
        <w:rPr>
          <w:lang w:val="en-US"/>
        </w:rPr>
        <w:br w:type="page"/>
      </w:r>
    </w:p>
    <w:p w14:paraId="74D3CD07" w14:textId="77777777" w:rsidR="00F33BC6" w:rsidRDefault="00F33BC6" w:rsidP="00746E18">
      <w:pPr>
        <w:rPr>
          <w:lang w:val="en-US"/>
        </w:rPr>
      </w:pPr>
    </w:p>
    <w:p w14:paraId="7A021946" w14:textId="5141A52F" w:rsidR="00746E18" w:rsidRDefault="00746E18" w:rsidP="00731223">
      <w:pPr>
        <w:pStyle w:val="Heading1"/>
        <w:numPr>
          <w:ilvl w:val="0"/>
          <w:numId w:val="11"/>
        </w:numPr>
        <w:rPr>
          <w:lang w:val="en-US"/>
        </w:rPr>
      </w:pPr>
      <w:r>
        <w:rPr>
          <w:lang w:val="en-US"/>
        </w:rPr>
        <w:t>Downloading Data</w:t>
      </w:r>
    </w:p>
    <w:p w14:paraId="444C5D13" w14:textId="77777777" w:rsidR="00746E18" w:rsidRPr="00746E18" w:rsidRDefault="00746E18" w:rsidP="00746E18">
      <w:r w:rsidRPr="00746E18">
        <w:t xml:space="preserve">Here’s a rating of the platforms based on </w:t>
      </w:r>
      <w:r w:rsidRPr="00746E18">
        <w:rPr>
          <w:b/>
          <w:bCs/>
        </w:rPr>
        <w:t>data accuracy</w:t>
      </w:r>
      <w:r w:rsidRPr="00746E18">
        <w:t xml:space="preserve"> and </w:t>
      </w:r>
      <w:r w:rsidRPr="00746E18">
        <w:rPr>
          <w:b/>
          <w:bCs/>
        </w:rPr>
        <w:t>ease of automation for data extraction</w:t>
      </w:r>
      <w:r w:rsidRPr="00746E18">
        <w:t>, with consideration for reliability and ease of integration into Python-based workflows: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5"/>
        <w:gridCol w:w="1591"/>
        <w:gridCol w:w="1724"/>
        <w:gridCol w:w="5236"/>
      </w:tblGrid>
      <w:tr w:rsidR="00746E18" w:rsidRPr="00746E18" w14:paraId="2D41204E" w14:textId="77777777" w:rsidTr="00746E18">
        <w:trPr>
          <w:tblHeader/>
          <w:tblCellSpacing w:w="15" w:type="dxa"/>
        </w:trPr>
        <w:tc>
          <w:tcPr>
            <w:tcW w:w="0" w:type="auto"/>
            <w:vAlign w:val="center"/>
            <w:hideMark/>
          </w:tcPr>
          <w:p w14:paraId="409B7D77" w14:textId="77777777" w:rsidR="00746E18" w:rsidRPr="00746E18" w:rsidRDefault="00746E18" w:rsidP="00746E18">
            <w:pPr>
              <w:rPr>
                <w:b/>
                <w:bCs/>
              </w:rPr>
            </w:pPr>
            <w:r w:rsidRPr="00746E18">
              <w:rPr>
                <w:b/>
                <w:bCs/>
              </w:rPr>
              <w:t>Platform</w:t>
            </w:r>
          </w:p>
        </w:tc>
        <w:tc>
          <w:tcPr>
            <w:tcW w:w="0" w:type="auto"/>
            <w:vAlign w:val="center"/>
            <w:hideMark/>
          </w:tcPr>
          <w:p w14:paraId="282916B9" w14:textId="77777777" w:rsidR="00746E18" w:rsidRPr="00746E18" w:rsidRDefault="00746E18" w:rsidP="00746E18">
            <w:pPr>
              <w:rPr>
                <w:b/>
                <w:bCs/>
              </w:rPr>
            </w:pPr>
            <w:r w:rsidRPr="00746E18">
              <w:rPr>
                <w:b/>
                <w:bCs/>
              </w:rPr>
              <w:t>Data Accuracy</w:t>
            </w:r>
          </w:p>
        </w:tc>
        <w:tc>
          <w:tcPr>
            <w:tcW w:w="0" w:type="auto"/>
            <w:vAlign w:val="center"/>
            <w:hideMark/>
          </w:tcPr>
          <w:p w14:paraId="4B597E8A" w14:textId="77777777" w:rsidR="00746E18" w:rsidRPr="00746E18" w:rsidRDefault="00746E18" w:rsidP="00746E18">
            <w:pPr>
              <w:rPr>
                <w:b/>
                <w:bCs/>
              </w:rPr>
            </w:pPr>
            <w:r w:rsidRPr="00746E18">
              <w:rPr>
                <w:b/>
                <w:bCs/>
              </w:rPr>
              <w:t>Ease of Automation</w:t>
            </w:r>
          </w:p>
        </w:tc>
        <w:tc>
          <w:tcPr>
            <w:tcW w:w="0" w:type="auto"/>
            <w:vAlign w:val="center"/>
            <w:hideMark/>
          </w:tcPr>
          <w:p w14:paraId="43584AFA" w14:textId="77777777" w:rsidR="00746E18" w:rsidRPr="00746E18" w:rsidRDefault="00746E18" w:rsidP="00746E18">
            <w:pPr>
              <w:rPr>
                <w:b/>
                <w:bCs/>
              </w:rPr>
            </w:pPr>
            <w:r w:rsidRPr="00746E18">
              <w:rPr>
                <w:b/>
                <w:bCs/>
              </w:rPr>
              <w:t>Comments</w:t>
            </w:r>
          </w:p>
        </w:tc>
      </w:tr>
      <w:tr w:rsidR="00746E18" w:rsidRPr="00746E18" w14:paraId="31EBEF63" w14:textId="77777777" w:rsidTr="00746E18">
        <w:trPr>
          <w:tblCellSpacing w:w="15" w:type="dxa"/>
        </w:trPr>
        <w:tc>
          <w:tcPr>
            <w:tcW w:w="0" w:type="auto"/>
            <w:vAlign w:val="center"/>
            <w:hideMark/>
          </w:tcPr>
          <w:p w14:paraId="36810EC1" w14:textId="77777777" w:rsidR="00746E18" w:rsidRPr="00746E18" w:rsidRDefault="00746E18" w:rsidP="00746E18">
            <w:r w:rsidRPr="00746E18">
              <w:rPr>
                <w:b/>
                <w:bCs/>
              </w:rPr>
              <w:t>1. Yahoo Finance (</w:t>
            </w:r>
            <w:proofErr w:type="spellStart"/>
            <w:r w:rsidRPr="00746E18">
              <w:rPr>
                <w:b/>
                <w:bCs/>
              </w:rPr>
              <w:t>yfinance</w:t>
            </w:r>
            <w:proofErr w:type="spellEnd"/>
            <w:r w:rsidRPr="00746E18">
              <w:rPr>
                <w:b/>
                <w:bCs/>
              </w:rPr>
              <w:t>)</w:t>
            </w:r>
          </w:p>
        </w:tc>
        <w:tc>
          <w:tcPr>
            <w:tcW w:w="0" w:type="auto"/>
            <w:vAlign w:val="center"/>
            <w:hideMark/>
          </w:tcPr>
          <w:p w14:paraId="101FC15B" w14:textId="77777777" w:rsidR="00746E18" w:rsidRPr="00746E18" w:rsidRDefault="00746E18" w:rsidP="00746E18">
            <w:r w:rsidRPr="00746E18">
              <w:rPr>
                <w:rFonts w:ascii="Segoe UI Emoji" w:hAnsi="Segoe UI Emoji" w:cs="Segoe UI Emoji"/>
              </w:rPr>
              <w:t>⭐⭐⭐⭐</w:t>
            </w:r>
          </w:p>
        </w:tc>
        <w:tc>
          <w:tcPr>
            <w:tcW w:w="0" w:type="auto"/>
            <w:vAlign w:val="center"/>
            <w:hideMark/>
          </w:tcPr>
          <w:p w14:paraId="2D497F3A" w14:textId="77777777" w:rsidR="00746E18" w:rsidRPr="00746E18" w:rsidRDefault="00746E18" w:rsidP="00746E18">
            <w:r w:rsidRPr="00746E18">
              <w:rPr>
                <w:rFonts w:ascii="Segoe UI Emoji" w:hAnsi="Segoe UI Emoji" w:cs="Segoe UI Emoji"/>
              </w:rPr>
              <w:t>⭐⭐⭐⭐⭐</w:t>
            </w:r>
          </w:p>
        </w:tc>
        <w:tc>
          <w:tcPr>
            <w:tcW w:w="0" w:type="auto"/>
            <w:vAlign w:val="center"/>
            <w:hideMark/>
          </w:tcPr>
          <w:p w14:paraId="77A28C43" w14:textId="77777777" w:rsidR="00746E18" w:rsidRPr="00746E18" w:rsidRDefault="00746E18" w:rsidP="00746E18">
            <w:r w:rsidRPr="00746E18">
              <w:t xml:space="preserve">Highly accurate, broad data for Indian stocks, easy to automate with </w:t>
            </w:r>
            <w:proofErr w:type="spellStart"/>
            <w:r w:rsidRPr="00746E18">
              <w:t>yfinance</w:t>
            </w:r>
            <w:proofErr w:type="spellEnd"/>
            <w:r w:rsidRPr="00746E18">
              <w:t xml:space="preserve"> library. Limited by occasional data delays.</w:t>
            </w:r>
          </w:p>
        </w:tc>
      </w:tr>
      <w:tr w:rsidR="00746E18" w:rsidRPr="00746E18" w14:paraId="354C2605" w14:textId="77777777" w:rsidTr="00746E18">
        <w:trPr>
          <w:tblCellSpacing w:w="15" w:type="dxa"/>
        </w:trPr>
        <w:tc>
          <w:tcPr>
            <w:tcW w:w="0" w:type="auto"/>
            <w:vAlign w:val="center"/>
            <w:hideMark/>
          </w:tcPr>
          <w:p w14:paraId="434B64FC" w14:textId="77777777" w:rsidR="00746E18" w:rsidRPr="00746E18" w:rsidRDefault="00746E18" w:rsidP="00746E18">
            <w:r w:rsidRPr="00746E18">
              <w:rPr>
                <w:b/>
                <w:bCs/>
              </w:rPr>
              <w:t>2. NSE India</w:t>
            </w:r>
          </w:p>
        </w:tc>
        <w:tc>
          <w:tcPr>
            <w:tcW w:w="0" w:type="auto"/>
            <w:vAlign w:val="center"/>
            <w:hideMark/>
          </w:tcPr>
          <w:p w14:paraId="3E6DDDFB" w14:textId="77777777" w:rsidR="00746E18" w:rsidRPr="00746E18" w:rsidRDefault="00746E18" w:rsidP="00746E18">
            <w:r w:rsidRPr="00746E18">
              <w:rPr>
                <w:rFonts w:ascii="Segoe UI Emoji" w:hAnsi="Segoe UI Emoji" w:cs="Segoe UI Emoji"/>
              </w:rPr>
              <w:t>⭐⭐⭐⭐⭐</w:t>
            </w:r>
          </w:p>
        </w:tc>
        <w:tc>
          <w:tcPr>
            <w:tcW w:w="0" w:type="auto"/>
            <w:vAlign w:val="center"/>
            <w:hideMark/>
          </w:tcPr>
          <w:p w14:paraId="17E9B623" w14:textId="77777777" w:rsidR="00746E18" w:rsidRPr="00746E18" w:rsidRDefault="00746E18" w:rsidP="00746E18">
            <w:r w:rsidRPr="00746E18">
              <w:rPr>
                <w:rFonts w:ascii="Segoe UI Emoji" w:hAnsi="Segoe UI Emoji" w:cs="Segoe UI Emoji"/>
              </w:rPr>
              <w:t>⭐⭐</w:t>
            </w:r>
          </w:p>
        </w:tc>
        <w:tc>
          <w:tcPr>
            <w:tcW w:w="0" w:type="auto"/>
            <w:vAlign w:val="center"/>
            <w:hideMark/>
          </w:tcPr>
          <w:p w14:paraId="7BFD08EB" w14:textId="77777777" w:rsidR="00746E18" w:rsidRPr="00746E18" w:rsidRDefault="00746E18" w:rsidP="00746E18">
            <w:r w:rsidRPr="00746E18">
              <w:t>Extremely accurate (official source</w:t>
            </w:r>
            <w:proofErr w:type="gramStart"/>
            <w:r w:rsidRPr="00746E18">
              <w:t>), but</w:t>
            </w:r>
            <w:proofErr w:type="gramEnd"/>
            <w:r w:rsidRPr="00746E18">
              <w:t xml:space="preserve"> lacks an official API. Requires web scraping or manual downloads, making automation complex.</w:t>
            </w:r>
          </w:p>
        </w:tc>
      </w:tr>
      <w:tr w:rsidR="00746E18" w:rsidRPr="00746E18" w14:paraId="3DEA756B" w14:textId="77777777" w:rsidTr="00746E18">
        <w:trPr>
          <w:tblCellSpacing w:w="15" w:type="dxa"/>
        </w:trPr>
        <w:tc>
          <w:tcPr>
            <w:tcW w:w="0" w:type="auto"/>
            <w:vAlign w:val="center"/>
            <w:hideMark/>
          </w:tcPr>
          <w:p w14:paraId="455B5107" w14:textId="77777777" w:rsidR="00746E18" w:rsidRPr="00746E18" w:rsidRDefault="00746E18" w:rsidP="00746E18">
            <w:r w:rsidRPr="00746E18">
              <w:rPr>
                <w:b/>
                <w:bCs/>
              </w:rPr>
              <w:t>3. Alpha Vantage</w:t>
            </w:r>
          </w:p>
        </w:tc>
        <w:tc>
          <w:tcPr>
            <w:tcW w:w="0" w:type="auto"/>
            <w:vAlign w:val="center"/>
            <w:hideMark/>
          </w:tcPr>
          <w:p w14:paraId="5B4050C2" w14:textId="77777777" w:rsidR="00746E18" w:rsidRPr="00746E18" w:rsidRDefault="00746E18" w:rsidP="00746E18">
            <w:r w:rsidRPr="00746E18">
              <w:rPr>
                <w:rFonts w:ascii="Segoe UI Emoji" w:hAnsi="Segoe UI Emoji" w:cs="Segoe UI Emoji"/>
              </w:rPr>
              <w:t>⭐⭐⭐⭐</w:t>
            </w:r>
          </w:p>
        </w:tc>
        <w:tc>
          <w:tcPr>
            <w:tcW w:w="0" w:type="auto"/>
            <w:vAlign w:val="center"/>
            <w:hideMark/>
          </w:tcPr>
          <w:p w14:paraId="4D670CCD" w14:textId="77777777" w:rsidR="00746E18" w:rsidRPr="00746E18" w:rsidRDefault="00746E18" w:rsidP="00746E18">
            <w:r w:rsidRPr="00746E18">
              <w:rPr>
                <w:rFonts w:ascii="Segoe UI Emoji" w:hAnsi="Segoe UI Emoji" w:cs="Segoe UI Emoji"/>
              </w:rPr>
              <w:t>⭐⭐⭐⭐</w:t>
            </w:r>
          </w:p>
        </w:tc>
        <w:tc>
          <w:tcPr>
            <w:tcW w:w="0" w:type="auto"/>
            <w:vAlign w:val="center"/>
            <w:hideMark/>
          </w:tcPr>
          <w:p w14:paraId="0562E4A6" w14:textId="77777777" w:rsidR="00746E18" w:rsidRPr="00746E18" w:rsidRDefault="00746E18" w:rsidP="00746E18">
            <w:r w:rsidRPr="00746E18">
              <w:t>Accurate and reliable, especially for historical data. API available, but limited requests in the free version.</w:t>
            </w:r>
          </w:p>
        </w:tc>
      </w:tr>
      <w:tr w:rsidR="00746E18" w:rsidRPr="00746E18" w14:paraId="1E387A36" w14:textId="77777777" w:rsidTr="00746E18">
        <w:trPr>
          <w:tblCellSpacing w:w="15" w:type="dxa"/>
        </w:trPr>
        <w:tc>
          <w:tcPr>
            <w:tcW w:w="0" w:type="auto"/>
            <w:vAlign w:val="center"/>
            <w:hideMark/>
          </w:tcPr>
          <w:p w14:paraId="66A75DCA" w14:textId="77777777" w:rsidR="00746E18" w:rsidRPr="00746E18" w:rsidRDefault="00746E18" w:rsidP="00746E18">
            <w:r w:rsidRPr="00746E18">
              <w:rPr>
                <w:b/>
                <w:bCs/>
              </w:rPr>
              <w:t xml:space="preserve">4. </w:t>
            </w:r>
            <w:proofErr w:type="spellStart"/>
            <w:r w:rsidRPr="00746E18">
              <w:rPr>
                <w:b/>
                <w:bCs/>
              </w:rPr>
              <w:t>Quandl</w:t>
            </w:r>
            <w:proofErr w:type="spellEnd"/>
          </w:p>
        </w:tc>
        <w:tc>
          <w:tcPr>
            <w:tcW w:w="0" w:type="auto"/>
            <w:vAlign w:val="center"/>
            <w:hideMark/>
          </w:tcPr>
          <w:p w14:paraId="3DC5F902" w14:textId="77777777" w:rsidR="00746E18" w:rsidRPr="00746E18" w:rsidRDefault="00746E18" w:rsidP="00746E18">
            <w:r w:rsidRPr="00746E18">
              <w:rPr>
                <w:rFonts w:ascii="Segoe UI Emoji" w:hAnsi="Segoe UI Emoji" w:cs="Segoe UI Emoji"/>
              </w:rPr>
              <w:t>⭐⭐⭐⭐</w:t>
            </w:r>
          </w:p>
        </w:tc>
        <w:tc>
          <w:tcPr>
            <w:tcW w:w="0" w:type="auto"/>
            <w:vAlign w:val="center"/>
            <w:hideMark/>
          </w:tcPr>
          <w:p w14:paraId="6EEE8768" w14:textId="77777777" w:rsidR="00746E18" w:rsidRPr="00746E18" w:rsidRDefault="00746E18" w:rsidP="00746E18">
            <w:r w:rsidRPr="00746E18">
              <w:rPr>
                <w:rFonts w:ascii="Segoe UI Emoji" w:hAnsi="Segoe UI Emoji" w:cs="Segoe UI Emoji"/>
              </w:rPr>
              <w:t>⭐⭐⭐⭐</w:t>
            </w:r>
          </w:p>
        </w:tc>
        <w:tc>
          <w:tcPr>
            <w:tcW w:w="0" w:type="auto"/>
            <w:vAlign w:val="center"/>
            <w:hideMark/>
          </w:tcPr>
          <w:p w14:paraId="4FCD9E23" w14:textId="77777777" w:rsidR="00746E18" w:rsidRPr="00746E18" w:rsidRDefault="00746E18" w:rsidP="00746E18">
            <w:r w:rsidRPr="00746E18">
              <w:t xml:space="preserve">Good data accuracy with free datasets. Limited stock selection but easy to automate with the </w:t>
            </w:r>
            <w:proofErr w:type="spellStart"/>
            <w:r w:rsidRPr="00746E18">
              <w:t>Quandl</w:t>
            </w:r>
            <w:proofErr w:type="spellEnd"/>
            <w:r w:rsidRPr="00746E18">
              <w:t xml:space="preserve"> API.</w:t>
            </w:r>
          </w:p>
        </w:tc>
      </w:tr>
      <w:tr w:rsidR="00746E18" w:rsidRPr="00746E18" w14:paraId="6E3B87A7" w14:textId="77777777" w:rsidTr="00746E18">
        <w:trPr>
          <w:tblCellSpacing w:w="15" w:type="dxa"/>
        </w:trPr>
        <w:tc>
          <w:tcPr>
            <w:tcW w:w="0" w:type="auto"/>
            <w:vAlign w:val="center"/>
            <w:hideMark/>
          </w:tcPr>
          <w:p w14:paraId="77B526C1" w14:textId="77777777" w:rsidR="00746E18" w:rsidRPr="00746E18" w:rsidRDefault="00746E18" w:rsidP="00746E18">
            <w:r w:rsidRPr="00746E18">
              <w:rPr>
                <w:b/>
                <w:bCs/>
              </w:rPr>
              <w:t>5. Investing.com (</w:t>
            </w:r>
            <w:proofErr w:type="spellStart"/>
            <w:r w:rsidRPr="00746E18">
              <w:rPr>
                <w:b/>
                <w:bCs/>
              </w:rPr>
              <w:t>InvestPy</w:t>
            </w:r>
            <w:proofErr w:type="spellEnd"/>
            <w:r w:rsidRPr="00746E18">
              <w:rPr>
                <w:b/>
                <w:bCs/>
              </w:rPr>
              <w:t>)</w:t>
            </w:r>
          </w:p>
        </w:tc>
        <w:tc>
          <w:tcPr>
            <w:tcW w:w="0" w:type="auto"/>
            <w:vAlign w:val="center"/>
            <w:hideMark/>
          </w:tcPr>
          <w:p w14:paraId="7B9CC2B4" w14:textId="77777777" w:rsidR="00746E18" w:rsidRPr="00746E18" w:rsidRDefault="00746E18" w:rsidP="00746E18">
            <w:r w:rsidRPr="00746E18">
              <w:rPr>
                <w:rFonts w:ascii="Segoe UI Emoji" w:hAnsi="Segoe UI Emoji" w:cs="Segoe UI Emoji"/>
              </w:rPr>
              <w:t>⭐⭐⭐⭐</w:t>
            </w:r>
          </w:p>
        </w:tc>
        <w:tc>
          <w:tcPr>
            <w:tcW w:w="0" w:type="auto"/>
            <w:vAlign w:val="center"/>
            <w:hideMark/>
          </w:tcPr>
          <w:p w14:paraId="47E678B0" w14:textId="77777777" w:rsidR="00746E18" w:rsidRPr="00746E18" w:rsidRDefault="00746E18" w:rsidP="00746E18">
            <w:r w:rsidRPr="00746E18">
              <w:rPr>
                <w:rFonts w:ascii="Segoe UI Emoji" w:hAnsi="Segoe UI Emoji" w:cs="Segoe UI Emoji"/>
              </w:rPr>
              <w:t>⭐⭐⭐⭐</w:t>
            </w:r>
          </w:p>
        </w:tc>
        <w:tc>
          <w:tcPr>
            <w:tcW w:w="0" w:type="auto"/>
            <w:vAlign w:val="center"/>
            <w:hideMark/>
          </w:tcPr>
          <w:p w14:paraId="6FB0D72B" w14:textId="77777777" w:rsidR="00746E18" w:rsidRPr="00746E18" w:rsidRDefault="00746E18" w:rsidP="00746E18">
            <w:r w:rsidRPr="00746E18">
              <w:t xml:space="preserve">Accurate and wide data range, including indices and commodities. </w:t>
            </w:r>
            <w:proofErr w:type="spellStart"/>
            <w:r w:rsidRPr="00746E18">
              <w:t>InvestPy</w:t>
            </w:r>
            <w:proofErr w:type="spellEnd"/>
            <w:r w:rsidRPr="00746E18">
              <w:t xml:space="preserve"> library simplifies automation, but some setup is needed for installation.</w:t>
            </w:r>
          </w:p>
        </w:tc>
      </w:tr>
      <w:tr w:rsidR="00746E18" w:rsidRPr="00746E18" w14:paraId="6B96A8C7" w14:textId="77777777" w:rsidTr="00746E18">
        <w:trPr>
          <w:tblCellSpacing w:w="15" w:type="dxa"/>
        </w:trPr>
        <w:tc>
          <w:tcPr>
            <w:tcW w:w="0" w:type="auto"/>
            <w:vAlign w:val="center"/>
            <w:hideMark/>
          </w:tcPr>
          <w:p w14:paraId="7CCFF565" w14:textId="77777777" w:rsidR="00746E18" w:rsidRPr="00746E18" w:rsidRDefault="00746E18" w:rsidP="00746E18">
            <w:r w:rsidRPr="00746E18">
              <w:rPr>
                <w:b/>
                <w:bCs/>
              </w:rPr>
              <w:t>6. Twelve Data</w:t>
            </w:r>
          </w:p>
        </w:tc>
        <w:tc>
          <w:tcPr>
            <w:tcW w:w="0" w:type="auto"/>
            <w:vAlign w:val="center"/>
            <w:hideMark/>
          </w:tcPr>
          <w:p w14:paraId="51061AE7" w14:textId="77777777" w:rsidR="00746E18" w:rsidRPr="00746E18" w:rsidRDefault="00746E18" w:rsidP="00746E18">
            <w:r w:rsidRPr="00746E18">
              <w:rPr>
                <w:rFonts w:ascii="Segoe UI Emoji" w:hAnsi="Segoe UI Emoji" w:cs="Segoe UI Emoji"/>
              </w:rPr>
              <w:t>⭐⭐⭐</w:t>
            </w:r>
          </w:p>
        </w:tc>
        <w:tc>
          <w:tcPr>
            <w:tcW w:w="0" w:type="auto"/>
            <w:vAlign w:val="center"/>
            <w:hideMark/>
          </w:tcPr>
          <w:p w14:paraId="7242E974" w14:textId="77777777" w:rsidR="00746E18" w:rsidRPr="00746E18" w:rsidRDefault="00746E18" w:rsidP="00746E18">
            <w:r w:rsidRPr="00746E18">
              <w:rPr>
                <w:rFonts w:ascii="Segoe UI Emoji" w:hAnsi="Segoe UI Emoji" w:cs="Segoe UI Emoji"/>
              </w:rPr>
              <w:t>⭐⭐⭐⭐</w:t>
            </w:r>
          </w:p>
        </w:tc>
        <w:tc>
          <w:tcPr>
            <w:tcW w:w="0" w:type="auto"/>
            <w:vAlign w:val="center"/>
            <w:hideMark/>
          </w:tcPr>
          <w:p w14:paraId="0C0309AB" w14:textId="77777777" w:rsidR="00746E18" w:rsidRPr="00746E18" w:rsidRDefault="00746E18" w:rsidP="00746E18">
            <w:r w:rsidRPr="00746E18">
              <w:t>Generally accurate with a user-friendly API for automation. Limited real-time data and capped by request quotas.</w:t>
            </w:r>
          </w:p>
        </w:tc>
      </w:tr>
      <w:tr w:rsidR="00746E18" w:rsidRPr="00746E18" w14:paraId="3DB6AAD9" w14:textId="77777777" w:rsidTr="00746E18">
        <w:trPr>
          <w:tblCellSpacing w:w="15" w:type="dxa"/>
        </w:trPr>
        <w:tc>
          <w:tcPr>
            <w:tcW w:w="0" w:type="auto"/>
            <w:vAlign w:val="center"/>
            <w:hideMark/>
          </w:tcPr>
          <w:p w14:paraId="0DD5DB53" w14:textId="77777777" w:rsidR="00746E18" w:rsidRPr="00746E18" w:rsidRDefault="00746E18" w:rsidP="00746E18">
            <w:r w:rsidRPr="00746E18">
              <w:rPr>
                <w:b/>
                <w:bCs/>
              </w:rPr>
              <w:t>7. BSE India</w:t>
            </w:r>
          </w:p>
        </w:tc>
        <w:tc>
          <w:tcPr>
            <w:tcW w:w="0" w:type="auto"/>
            <w:vAlign w:val="center"/>
            <w:hideMark/>
          </w:tcPr>
          <w:p w14:paraId="604BAA89" w14:textId="77777777" w:rsidR="00746E18" w:rsidRPr="00746E18" w:rsidRDefault="00746E18" w:rsidP="00746E18">
            <w:r w:rsidRPr="00746E18">
              <w:rPr>
                <w:rFonts w:ascii="Segoe UI Emoji" w:hAnsi="Segoe UI Emoji" w:cs="Segoe UI Emoji"/>
              </w:rPr>
              <w:t>⭐⭐⭐⭐⭐</w:t>
            </w:r>
          </w:p>
        </w:tc>
        <w:tc>
          <w:tcPr>
            <w:tcW w:w="0" w:type="auto"/>
            <w:vAlign w:val="center"/>
            <w:hideMark/>
          </w:tcPr>
          <w:p w14:paraId="51DA2A20" w14:textId="77777777" w:rsidR="00746E18" w:rsidRPr="00746E18" w:rsidRDefault="00746E18" w:rsidP="00746E18">
            <w:r w:rsidRPr="00746E18">
              <w:rPr>
                <w:rFonts w:ascii="Segoe UI Emoji" w:hAnsi="Segoe UI Emoji" w:cs="Segoe UI Emoji"/>
              </w:rPr>
              <w:t>⭐</w:t>
            </w:r>
          </w:p>
        </w:tc>
        <w:tc>
          <w:tcPr>
            <w:tcW w:w="0" w:type="auto"/>
            <w:vAlign w:val="center"/>
            <w:hideMark/>
          </w:tcPr>
          <w:p w14:paraId="398EFE18" w14:textId="77777777" w:rsidR="00746E18" w:rsidRPr="00746E18" w:rsidRDefault="00746E18" w:rsidP="00746E18">
            <w:r w:rsidRPr="00746E18">
              <w:t>Highly accurate (official source), but automation is challenging due to manual download requirements or complex web scraping.</w:t>
            </w:r>
          </w:p>
        </w:tc>
      </w:tr>
    </w:tbl>
    <w:p w14:paraId="23C50F4A" w14:textId="77777777" w:rsidR="00746E18" w:rsidRPr="00746E18" w:rsidRDefault="00746E18" w:rsidP="00746E18">
      <w:pPr>
        <w:rPr>
          <w:b/>
          <w:bCs/>
        </w:rPr>
      </w:pPr>
      <w:r w:rsidRPr="00746E18">
        <w:rPr>
          <w:b/>
          <w:bCs/>
        </w:rPr>
        <w:t>Detailed Breakdown:</w:t>
      </w:r>
    </w:p>
    <w:p w14:paraId="59E85629" w14:textId="77777777" w:rsidR="00746E18" w:rsidRPr="00746E18" w:rsidRDefault="00746E18" w:rsidP="00746E18">
      <w:pPr>
        <w:rPr>
          <w:b/>
          <w:bCs/>
        </w:rPr>
      </w:pPr>
      <w:r w:rsidRPr="00746E18">
        <w:rPr>
          <w:b/>
          <w:bCs/>
        </w:rPr>
        <w:t>1. Yahoo Finance (</w:t>
      </w:r>
      <w:proofErr w:type="spellStart"/>
      <w:r w:rsidRPr="00746E18">
        <w:rPr>
          <w:b/>
          <w:bCs/>
        </w:rPr>
        <w:t>yfinance</w:t>
      </w:r>
      <w:proofErr w:type="spellEnd"/>
      <w:r w:rsidRPr="00746E18">
        <w:rPr>
          <w:b/>
          <w:bCs/>
        </w:rPr>
        <w:t>)</w:t>
      </w:r>
    </w:p>
    <w:p w14:paraId="413E3949" w14:textId="77777777" w:rsidR="00746E18" w:rsidRPr="00746E18" w:rsidRDefault="00746E18" w:rsidP="00746E18">
      <w:pPr>
        <w:numPr>
          <w:ilvl w:val="0"/>
          <w:numId w:val="3"/>
        </w:numPr>
      </w:pPr>
      <w:r w:rsidRPr="00746E18">
        <w:rPr>
          <w:b/>
          <w:bCs/>
        </w:rPr>
        <w:t>Data Accuracy</w:t>
      </w:r>
      <w:r w:rsidRPr="00746E18">
        <w:t>: Very reliable for most users, with high historical accuracy for daily data.</w:t>
      </w:r>
    </w:p>
    <w:p w14:paraId="0B288FEC" w14:textId="77777777" w:rsidR="00746E18" w:rsidRPr="00746E18" w:rsidRDefault="00746E18" w:rsidP="00746E18">
      <w:pPr>
        <w:numPr>
          <w:ilvl w:val="0"/>
          <w:numId w:val="3"/>
        </w:numPr>
      </w:pPr>
      <w:r w:rsidRPr="00746E18">
        <w:rPr>
          <w:b/>
          <w:bCs/>
        </w:rPr>
        <w:t>Automation</w:t>
      </w:r>
      <w:r w:rsidRPr="00746E18">
        <w:t xml:space="preserve">: High ease of automation due to the </w:t>
      </w:r>
      <w:proofErr w:type="spellStart"/>
      <w:r w:rsidRPr="00746E18">
        <w:t>yfinance</w:t>
      </w:r>
      <w:proofErr w:type="spellEnd"/>
      <w:r w:rsidRPr="00746E18">
        <w:t xml:space="preserve"> library, which simplifies data access for daily or historical data. Data can sometimes have slight delays, but it's generally accurate for non-intraday use.</w:t>
      </w:r>
    </w:p>
    <w:p w14:paraId="2E260184" w14:textId="77777777" w:rsidR="00746E18" w:rsidRPr="00746E18" w:rsidRDefault="00746E18" w:rsidP="00746E18">
      <w:pPr>
        <w:rPr>
          <w:b/>
          <w:bCs/>
        </w:rPr>
      </w:pPr>
      <w:r w:rsidRPr="00746E18">
        <w:rPr>
          <w:b/>
          <w:bCs/>
        </w:rPr>
        <w:t>2. NSE India</w:t>
      </w:r>
    </w:p>
    <w:p w14:paraId="0314E1F3" w14:textId="77777777" w:rsidR="00746E18" w:rsidRPr="00746E18" w:rsidRDefault="00746E18" w:rsidP="00746E18">
      <w:pPr>
        <w:numPr>
          <w:ilvl w:val="0"/>
          <w:numId w:val="4"/>
        </w:numPr>
      </w:pPr>
      <w:r w:rsidRPr="00746E18">
        <w:rPr>
          <w:b/>
          <w:bCs/>
        </w:rPr>
        <w:t>Data Accuracy</w:t>
      </w:r>
      <w:r w:rsidRPr="00746E18">
        <w:t>: As the official source, it provides the most accurate and complete dataset for Indian equities.</w:t>
      </w:r>
    </w:p>
    <w:p w14:paraId="532CD535" w14:textId="77777777" w:rsidR="00746E18" w:rsidRPr="00746E18" w:rsidRDefault="00746E18" w:rsidP="00746E18">
      <w:pPr>
        <w:numPr>
          <w:ilvl w:val="0"/>
          <w:numId w:val="4"/>
        </w:numPr>
      </w:pPr>
      <w:r w:rsidRPr="00746E18">
        <w:rPr>
          <w:b/>
          <w:bCs/>
        </w:rPr>
        <w:t>Automation</w:t>
      </w:r>
      <w:r w:rsidRPr="00746E18">
        <w:t>: There is no public API, so automation often requires manual scraping or downloading, which can violate NSE’s terms. For accurate and official data, this is a solid source, but it requires more setup for automated extraction.</w:t>
      </w:r>
    </w:p>
    <w:p w14:paraId="79FC395B" w14:textId="77777777" w:rsidR="00746E18" w:rsidRPr="00746E18" w:rsidRDefault="00746E18" w:rsidP="00746E18">
      <w:pPr>
        <w:rPr>
          <w:b/>
          <w:bCs/>
        </w:rPr>
      </w:pPr>
      <w:r w:rsidRPr="00746E18">
        <w:rPr>
          <w:b/>
          <w:bCs/>
        </w:rPr>
        <w:lastRenderedPageBreak/>
        <w:t>3. Alpha Vantage</w:t>
      </w:r>
    </w:p>
    <w:p w14:paraId="5C314680" w14:textId="77777777" w:rsidR="00746E18" w:rsidRPr="00746E18" w:rsidRDefault="00746E18" w:rsidP="00746E18">
      <w:pPr>
        <w:numPr>
          <w:ilvl w:val="0"/>
          <w:numId w:val="5"/>
        </w:numPr>
      </w:pPr>
      <w:r w:rsidRPr="00746E18">
        <w:rPr>
          <w:b/>
          <w:bCs/>
        </w:rPr>
        <w:t>Data Accuracy</w:t>
      </w:r>
      <w:r w:rsidRPr="00746E18">
        <w:t>: High accuracy, especially for historical data. Real-time accuracy may lag slightly.</w:t>
      </w:r>
    </w:p>
    <w:p w14:paraId="696A92CF" w14:textId="77777777" w:rsidR="00746E18" w:rsidRPr="00746E18" w:rsidRDefault="00746E18" w:rsidP="00746E18">
      <w:pPr>
        <w:numPr>
          <w:ilvl w:val="0"/>
          <w:numId w:val="5"/>
        </w:numPr>
      </w:pPr>
      <w:r w:rsidRPr="00746E18">
        <w:rPr>
          <w:b/>
          <w:bCs/>
        </w:rPr>
        <w:t>Automation</w:t>
      </w:r>
      <w:r w:rsidRPr="00746E18">
        <w:t>: Provides an easy-to-use API, so automation is straightforward. However, free accounts have limited requests (5 per minute, 500 per day), which may constrain high-frequency data needs.</w:t>
      </w:r>
    </w:p>
    <w:p w14:paraId="388F0822" w14:textId="77777777" w:rsidR="00746E18" w:rsidRPr="00746E18" w:rsidRDefault="00746E18" w:rsidP="00746E18">
      <w:pPr>
        <w:rPr>
          <w:b/>
          <w:bCs/>
        </w:rPr>
      </w:pPr>
      <w:r w:rsidRPr="00746E18">
        <w:rPr>
          <w:b/>
          <w:bCs/>
        </w:rPr>
        <w:t xml:space="preserve">4. </w:t>
      </w:r>
      <w:proofErr w:type="spellStart"/>
      <w:r w:rsidRPr="00746E18">
        <w:rPr>
          <w:b/>
          <w:bCs/>
        </w:rPr>
        <w:t>Quandl</w:t>
      </w:r>
      <w:proofErr w:type="spellEnd"/>
    </w:p>
    <w:p w14:paraId="6237E0A2" w14:textId="77777777" w:rsidR="00746E18" w:rsidRPr="00746E18" w:rsidRDefault="00746E18" w:rsidP="00746E18">
      <w:pPr>
        <w:numPr>
          <w:ilvl w:val="0"/>
          <w:numId w:val="6"/>
        </w:numPr>
      </w:pPr>
      <w:r w:rsidRPr="00746E18">
        <w:rPr>
          <w:b/>
          <w:bCs/>
        </w:rPr>
        <w:t>Data Accuracy</w:t>
      </w:r>
      <w:r w:rsidRPr="00746E18">
        <w:t>: Reliable, though some free datasets may have limited data points.</w:t>
      </w:r>
    </w:p>
    <w:p w14:paraId="14B1905B" w14:textId="77777777" w:rsidR="00746E18" w:rsidRPr="00746E18" w:rsidRDefault="00746E18" w:rsidP="00746E18">
      <w:pPr>
        <w:numPr>
          <w:ilvl w:val="0"/>
          <w:numId w:val="6"/>
        </w:numPr>
      </w:pPr>
      <w:r w:rsidRPr="00746E18">
        <w:rPr>
          <w:b/>
          <w:bCs/>
        </w:rPr>
        <w:t>Automation</w:t>
      </w:r>
      <w:r w:rsidRPr="00746E18">
        <w:t xml:space="preserve">: The </w:t>
      </w:r>
      <w:proofErr w:type="spellStart"/>
      <w:r w:rsidRPr="00746E18">
        <w:t>Quandl</w:t>
      </w:r>
      <w:proofErr w:type="spellEnd"/>
      <w:r w:rsidRPr="00746E18">
        <w:t xml:space="preserve"> API is well-documented and allows easy data extraction. However, some datasets require premium access, and the selection of free Indian stocks is somewhat limited.</w:t>
      </w:r>
    </w:p>
    <w:p w14:paraId="7AFB9CF1" w14:textId="77777777" w:rsidR="00746E18" w:rsidRPr="00746E18" w:rsidRDefault="00746E18" w:rsidP="00746E18">
      <w:pPr>
        <w:rPr>
          <w:b/>
          <w:bCs/>
        </w:rPr>
      </w:pPr>
      <w:r w:rsidRPr="00746E18">
        <w:rPr>
          <w:b/>
          <w:bCs/>
        </w:rPr>
        <w:t>5. Investing.com (</w:t>
      </w:r>
      <w:proofErr w:type="spellStart"/>
      <w:r w:rsidRPr="00746E18">
        <w:rPr>
          <w:b/>
          <w:bCs/>
        </w:rPr>
        <w:t>InvestPy</w:t>
      </w:r>
      <w:proofErr w:type="spellEnd"/>
      <w:r w:rsidRPr="00746E18">
        <w:rPr>
          <w:b/>
          <w:bCs/>
        </w:rPr>
        <w:t>)</w:t>
      </w:r>
    </w:p>
    <w:p w14:paraId="21C0B7FF" w14:textId="77777777" w:rsidR="00746E18" w:rsidRPr="00746E18" w:rsidRDefault="00746E18" w:rsidP="00746E18">
      <w:pPr>
        <w:numPr>
          <w:ilvl w:val="0"/>
          <w:numId w:val="7"/>
        </w:numPr>
      </w:pPr>
      <w:r w:rsidRPr="00746E18">
        <w:rPr>
          <w:b/>
          <w:bCs/>
        </w:rPr>
        <w:t>Data Accuracy</w:t>
      </w:r>
      <w:r w:rsidRPr="00746E18">
        <w:t>: Investing.com data is quite accurate for historical data, covering a wide range of stocks and sectors.</w:t>
      </w:r>
    </w:p>
    <w:p w14:paraId="795F8195" w14:textId="77777777" w:rsidR="00746E18" w:rsidRPr="00746E18" w:rsidRDefault="00746E18" w:rsidP="00746E18">
      <w:pPr>
        <w:numPr>
          <w:ilvl w:val="0"/>
          <w:numId w:val="7"/>
        </w:numPr>
      </w:pPr>
      <w:r w:rsidRPr="00746E18">
        <w:rPr>
          <w:b/>
          <w:bCs/>
        </w:rPr>
        <w:t>Automation</w:t>
      </w:r>
      <w:r w:rsidRPr="00746E18">
        <w:t xml:space="preserve">: The </w:t>
      </w:r>
      <w:proofErr w:type="spellStart"/>
      <w:r w:rsidRPr="00746E18">
        <w:t>InvestPy</w:t>
      </w:r>
      <w:proofErr w:type="spellEnd"/>
      <w:r w:rsidRPr="00746E18">
        <w:t xml:space="preserve"> library provides a convenient method for fetching data. Installation and initial configuration can take a bit of time, but it’s straightforward for regular use once set up.</w:t>
      </w:r>
    </w:p>
    <w:p w14:paraId="5FFB2A10" w14:textId="77777777" w:rsidR="00746E18" w:rsidRPr="00746E18" w:rsidRDefault="00746E18" w:rsidP="00746E18">
      <w:pPr>
        <w:rPr>
          <w:b/>
          <w:bCs/>
        </w:rPr>
      </w:pPr>
      <w:r w:rsidRPr="00746E18">
        <w:rPr>
          <w:b/>
          <w:bCs/>
        </w:rPr>
        <w:t>6. Twelve Data</w:t>
      </w:r>
    </w:p>
    <w:p w14:paraId="4189883F" w14:textId="77777777" w:rsidR="00746E18" w:rsidRPr="00746E18" w:rsidRDefault="00746E18" w:rsidP="00746E18">
      <w:pPr>
        <w:numPr>
          <w:ilvl w:val="0"/>
          <w:numId w:val="8"/>
        </w:numPr>
      </w:pPr>
      <w:r w:rsidRPr="00746E18">
        <w:rPr>
          <w:b/>
          <w:bCs/>
        </w:rPr>
        <w:t>Data Accuracy</w:t>
      </w:r>
      <w:r w:rsidRPr="00746E18">
        <w:t>: Generally good for Indian stocks, though occasionally, real-time data may not be as accurate as official sources.</w:t>
      </w:r>
    </w:p>
    <w:p w14:paraId="543CA9F5" w14:textId="77777777" w:rsidR="00746E18" w:rsidRPr="00746E18" w:rsidRDefault="00746E18" w:rsidP="00746E18">
      <w:pPr>
        <w:numPr>
          <w:ilvl w:val="0"/>
          <w:numId w:val="8"/>
        </w:numPr>
      </w:pPr>
      <w:r w:rsidRPr="00746E18">
        <w:rPr>
          <w:b/>
          <w:bCs/>
        </w:rPr>
        <w:t>Automation</w:t>
      </w:r>
      <w:r w:rsidRPr="00746E18">
        <w:t>: Provides a simple API with straightforward integration, though free usage limits might restrict data-heavy tasks. Good for lower-frequency or small-volume data extraction.</w:t>
      </w:r>
    </w:p>
    <w:p w14:paraId="36510A60" w14:textId="77777777" w:rsidR="00746E18" w:rsidRPr="00746E18" w:rsidRDefault="00746E18" w:rsidP="00746E18">
      <w:pPr>
        <w:rPr>
          <w:b/>
          <w:bCs/>
        </w:rPr>
      </w:pPr>
      <w:r w:rsidRPr="00746E18">
        <w:rPr>
          <w:b/>
          <w:bCs/>
        </w:rPr>
        <w:t>7. BSE India</w:t>
      </w:r>
    </w:p>
    <w:p w14:paraId="5E07CDB4" w14:textId="77777777" w:rsidR="00746E18" w:rsidRPr="00746E18" w:rsidRDefault="00746E18" w:rsidP="00746E18">
      <w:pPr>
        <w:numPr>
          <w:ilvl w:val="0"/>
          <w:numId w:val="9"/>
        </w:numPr>
      </w:pPr>
      <w:r w:rsidRPr="00746E18">
        <w:rPr>
          <w:b/>
          <w:bCs/>
        </w:rPr>
        <w:t>Data Accuracy</w:t>
      </w:r>
      <w:r w:rsidRPr="00746E18">
        <w:t>: BSE, as the official exchange, offers highly accurate data.</w:t>
      </w:r>
    </w:p>
    <w:p w14:paraId="6C6B6182" w14:textId="77777777" w:rsidR="00746E18" w:rsidRPr="00746E18" w:rsidRDefault="00746E18" w:rsidP="00746E18">
      <w:pPr>
        <w:numPr>
          <w:ilvl w:val="0"/>
          <w:numId w:val="9"/>
        </w:numPr>
      </w:pPr>
      <w:r w:rsidRPr="00746E18">
        <w:rPr>
          <w:b/>
          <w:bCs/>
        </w:rPr>
        <w:t>Automation</w:t>
      </w:r>
      <w:r w:rsidRPr="00746E18">
        <w:t>: BSE lacks an API, making automation challenging. Data extraction is typically manual, so it’s best for users looking for very specific data with limited frequency.</w:t>
      </w:r>
    </w:p>
    <w:p w14:paraId="6E88A060" w14:textId="77777777" w:rsidR="00746E18" w:rsidRPr="00746E18" w:rsidRDefault="00746E18" w:rsidP="00746E18">
      <w:pPr>
        <w:rPr>
          <w:b/>
          <w:bCs/>
        </w:rPr>
      </w:pPr>
      <w:r w:rsidRPr="00746E18">
        <w:rPr>
          <w:b/>
          <w:bCs/>
        </w:rPr>
        <w:t>Final Recommendations</w:t>
      </w:r>
    </w:p>
    <w:p w14:paraId="0A7D6F4D" w14:textId="77777777" w:rsidR="00746E18" w:rsidRPr="00746E18" w:rsidRDefault="00746E18" w:rsidP="00746E18">
      <w:r w:rsidRPr="00746E18">
        <w:t xml:space="preserve">For high </w:t>
      </w:r>
      <w:r w:rsidRPr="00746E18">
        <w:rPr>
          <w:b/>
          <w:bCs/>
        </w:rPr>
        <w:t>automation</w:t>
      </w:r>
      <w:r w:rsidRPr="00746E18">
        <w:t xml:space="preserve"> with decent </w:t>
      </w:r>
      <w:r w:rsidRPr="00746E18">
        <w:rPr>
          <w:b/>
          <w:bCs/>
        </w:rPr>
        <w:t>accuracy</w:t>
      </w:r>
      <w:r w:rsidRPr="00746E18">
        <w:t xml:space="preserve">, </w:t>
      </w:r>
      <w:r w:rsidRPr="00746E18">
        <w:rPr>
          <w:b/>
          <w:bCs/>
        </w:rPr>
        <w:t>Yahoo Finance</w:t>
      </w:r>
      <w:r w:rsidRPr="00746E18">
        <w:t xml:space="preserve">, </w:t>
      </w:r>
      <w:r w:rsidRPr="00746E18">
        <w:rPr>
          <w:b/>
          <w:bCs/>
        </w:rPr>
        <w:t>Alpha Vantage</w:t>
      </w:r>
      <w:r w:rsidRPr="00746E18">
        <w:t xml:space="preserve">, and </w:t>
      </w:r>
      <w:r w:rsidRPr="00746E18">
        <w:rPr>
          <w:b/>
          <w:bCs/>
        </w:rPr>
        <w:t>Investing.com</w:t>
      </w:r>
      <w:r w:rsidRPr="00746E18">
        <w:t xml:space="preserve"> (using </w:t>
      </w:r>
      <w:proofErr w:type="spellStart"/>
      <w:r w:rsidRPr="00746E18">
        <w:t>InvestPy</w:t>
      </w:r>
      <w:proofErr w:type="spellEnd"/>
      <w:r w:rsidRPr="00746E18">
        <w:t xml:space="preserve">) are the most practical choices. If </w:t>
      </w:r>
      <w:r w:rsidRPr="00746E18">
        <w:rPr>
          <w:b/>
          <w:bCs/>
        </w:rPr>
        <w:t>data accuracy</w:t>
      </w:r>
      <w:r w:rsidRPr="00746E18">
        <w:t xml:space="preserve"> is your highest priority and automation can be managed manually, </w:t>
      </w:r>
      <w:r w:rsidRPr="00746E18">
        <w:rPr>
          <w:b/>
          <w:bCs/>
        </w:rPr>
        <w:t>NSE India</w:t>
      </w:r>
      <w:r w:rsidRPr="00746E18">
        <w:t xml:space="preserve"> and </w:t>
      </w:r>
      <w:r w:rsidRPr="00746E18">
        <w:rPr>
          <w:b/>
          <w:bCs/>
        </w:rPr>
        <w:t>BSE India</w:t>
      </w:r>
      <w:r w:rsidRPr="00746E18">
        <w:t xml:space="preserve"> are ideal.</w:t>
      </w:r>
    </w:p>
    <w:p w14:paraId="61EFA015" w14:textId="69522684" w:rsidR="00746E18" w:rsidRDefault="001537A4" w:rsidP="001537A4">
      <w:pPr>
        <w:pStyle w:val="Heading3"/>
        <w:rPr>
          <w:lang w:val="en-US"/>
        </w:rPr>
      </w:pPr>
      <w:r>
        <w:rPr>
          <w:lang w:val="en-US"/>
        </w:rPr>
        <w:t xml:space="preserve">Conclusion: We will use the data from </w:t>
      </w:r>
      <w:r w:rsidRPr="001537A4">
        <w:rPr>
          <w:b/>
          <w:bCs/>
          <w:lang w:val="en-US"/>
        </w:rPr>
        <w:t xml:space="preserve">Yahoo Finance </w:t>
      </w:r>
      <w:r>
        <w:rPr>
          <w:lang w:val="en-US"/>
        </w:rPr>
        <w:t xml:space="preserve">for initial setup and </w:t>
      </w:r>
      <w:proofErr w:type="gramStart"/>
      <w:r>
        <w:rPr>
          <w:lang w:val="en-US"/>
        </w:rPr>
        <w:t>later on</w:t>
      </w:r>
      <w:proofErr w:type="gramEnd"/>
      <w:r>
        <w:rPr>
          <w:lang w:val="en-US"/>
        </w:rPr>
        <w:t xml:space="preserve"> check for any </w:t>
      </w:r>
      <w:r w:rsidR="00DF35CA">
        <w:rPr>
          <w:lang w:val="en-US"/>
        </w:rPr>
        <w:t>upgrade</w:t>
      </w:r>
      <w:r>
        <w:rPr>
          <w:lang w:val="en-US"/>
        </w:rPr>
        <w:t>.</w:t>
      </w:r>
    </w:p>
    <w:p w14:paraId="5E73F9B8" w14:textId="77777777" w:rsidR="00A740A0" w:rsidRPr="00A740A0" w:rsidRDefault="00A740A0" w:rsidP="00A740A0">
      <w:pPr>
        <w:rPr>
          <w:lang w:val="en-US"/>
        </w:rPr>
      </w:pPr>
    </w:p>
    <w:p w14:paraId="66455104" w14:textId="77777777" w:rsidR="00A740A0" w:rsidRPr="00A740A0" w:rsidRDefault="00A740A0" w:rsidP="00A740A0">
      <w:pPr>
        <w:rPr>
          <w:lang w:val="en-US"/>
        </w:rPr>
      </w:pPr>
      <w:r w:rsidRPr="00A740A0">
        <w:rPr>
          <w:lang w:val="en-US"/>
        </w:rPr>
        <w:t>The data we got from Yahoo Finance looks like below,</w:t>
      </w:r>
    </w:p>
    <w:tbl>
      <w:tblPr>
        <w:tblW w:w="10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422"/>
        <w:gridCol w:w="1422"/>
        <w:gridCol w:w="1422"/>
        <w:gridCol w:w="1422"/>
        <w:gridCol w:w="1422"/>
        <w:gridCol w:w="1643"/>
      </w:tblGrid>
      <w:tr w:rsidR="00A740A0" w:rsidRPr="00F33BC6" w14:paraId="51D7106E" w14:textId="77777777" w:rsidTr="00CC2257">
        <w:trPr>
          <w:trHeight w:val="318"/>
        </w:trPr>
        <w:tc>
          <w:tcPr>
            <w:tcW w:w="1660" w:type="dxa"/>
            <w:shd w:val="clear" w:color="auto" w:fill="auto"/>
            <w:noWrap/>
            <w:vAlign w:val="bottom"/>
            <w:hideMark/>
          </w:tcPr>
          <w:p w14:paraId="0C41FA39"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Date</w:t>
            </w:r>
          </w:p>
        </w:tc>
        <w:tc>
          <w:tcPr>
            <w:tcW w:w="1422" w:type="dxa"/>
            <w:shd w:val="clear" w:color="auto" w:fill="auto"/>
            <w:noWrap/>
            <w:vAlign w:val="bottom"/>
            <w:hideMark/>
          </w:tcPr>
          <w:p w14:paraId="5A29022B"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proofErr w:type="spellStart"/>
            <w:r w:rsidRPr="00F33BC6">
              <w:rPr>
                <w:rFonts w:ascii="Aptos Narrow" w:eastAsia="Times New Roman" w:hAnsi="Aptos Narrow" w:cs="Times New Roman"/>
                <w:color w:val="000000"/>
                <w:kern w:val="0"/>
                <w:lang w:eastAsia="en-IN"/>
                <w14:ligatures w14:val="none"/>
              </w:rPr>
              <w:t>Adj</w:t>
            </w:r>
            <w:proofErr w:type="spellEnd"/>
            <w:r w:rsidRPr="00F33BC6">
              <w:rPr>
                <w:rFonts w:ascii="Aptos Narrow" w:eastAsia="Times New Roman" w:hAnsi="Aptos Narrow" w:cs="Times New Roman"/>
                <w:color w:val="000000"/>
                <w:kern w:val="0"/>
                <w:lang w:eastAsia="en-IN"/>
                <w14:ligatures w14:val="none"/>
              </w:rPr>
              <w:t xml:space="preserve"> Close</w:t>
            </w:r>
          </w:p>
        </w:tc>
        <w:tc>
          <w:tcPr>
            <w:tcW w:w="1422" w:type="dxa"/>
            <w:shd w:val="clear" w:color="auto" w:fill="auto"/>
            <w:noWrap/>
            <w:vAlign w:val="bottom"/>
            <w:hideMark/>
          </w:tcPr>
          <w:p w14:paraId="724524ED"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Close</w:t>
            </w:r>
          </w:p>
        </w:tc>
        <w:tc>
          <w:tcPr>
            <w:tcW w:w="1422" w:type="dxa"/>
            <w:shd w:val="clear" w:color="auto" w:fill="auto"/>
            <w:noWrap/>
            <w:vAlign w:val="bottom"/>
            <w:hideMark/>
          </w:tcPr>
          <w:p w14:paraId="61A69B38"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High</w:t>
            </w:r>
          </w:p>
        </w:tc>
        <w:tc>
          <w:tcPr>
            <w:tcW w:w="1422" w:type="dxa"/>
            <w:shd w:val="clear" w:color="auto" w:fill="auto"/>
            <w:noWrap/>
            <w:vAlign w:val="bottom"/>
            <w:hideMark/>
          </w:tcPr>
          <w:p w14:paraId="4F9DAEC0"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Low</w:t>
            </w:r>
          </w:p>
        </w:tc>
        <w:tc>
          <w:tcPr>
            <w:tcW w:w="1422" w:type="dxa"/>
            <w:shd w:val="clear" w:color="auto" w:fill="auto"/>
            <w:noWrap/>
            <w:vAlign w:val="bottom"/>
            <w:hideMark/>
          </w:tcPr>
          <w:p w14:paraId="6F45DBCE"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Open</w:t>
            </w:r>
          </w:p>
        </w:tc>
        <w:tc>
          <w:tcPr>
            <w:tcW w:w="1643" w:type="dxa"/>
            <w:shd w:val="clear" w:color="auto" w:fill="auto"/>
            <w:noWrap/>
            <w:vAlign w:val="bottom"/>
            <w:hideMark/>
          </w:tcPr>
          <w:p w14:paraId="660E68CB" w14:textId="77777777" w:rsidR="00A740A0" w:rsidRPr="00F33BC6" w:rsidRDefault="00A740A0" w:rsidP="00CC2257">
            <w:pPr>
              <w:spacing w:after="0" w:line="240" w:lineRule="auto"/>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Volume</w:t>
            </w:r>
          </w:p>
        </w:tc>
      </w:tr>
      <w:tr w:rsidR="00A740A0" w:rsidRPr="00F33BC6" w14:paraId="5C6A3830" w14:textId="77777777" w:rsidTr="00CC2257">
        <w:trPr>
          <w:trHeight w:val="318"/>
        </w:trPr>
        <w:tc>
          <w:tcPr>
            <w:tcW w:w="1660" w:type="dxa"/>
            <w:shd w:val="clear" w:color="auto" w:fill="auto"/>
            <w:noWrap/>
            <w:vAlign w:val="bottom"/>
            <w:hideMark/>
          </w:tcPr>
          <w:p w14:paraId="429E4040"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01-01-2024</w:t>
            </w:r>
          </w:p>
        </w:tc>
        <w:tc>
          <w:tcPr>
            <w:tcW w:w="1422" w:type="dxa"/>
            <w:shd w:val="clear" w:color="auto" w:fill="auto"/>
            <w:noWrap/>
            <w:vAlign w:val="bottom"/>
            <w:hideMark/>
          </w:tcPr>
          <w:p w14:paraId="4C13AD7E"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38.5</w:t>
            </w:r>
          </w:p>
        </w:tc>
        <w:tc>
          <w:tcPr>
            <w:tcW w:w="1422" w:type="dxa"/>
            <w:shd w:val="clear" w:color="auto" w:fill="auto"/>
            <w:noWrap/>
            <w:vAlign w:val="bottom"/>
            <w:hideMark/>
          </w:tcPr>
          <w:p w14:paraId="29F3973D"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38.5</w:t>
            </w:r>
          </w:p>
        </w:tc>
        <w:tc>
          <w:tcPr>
            <w:tcW w:w="1422" w:type="dxa"/>
            <w:shd w:val="clear" w:color="auto" w:fill="auto"/>
            <w:noWrap/>
            <w:vAlign w:val="bottom"/>
            <w:hideMark/>
          </w:tcPr>
          <w:p w14:paraId="00FDB82F"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38.6</w:t>
            </w:r>
          </w:p>
        </w:tc>
        <w:tc>
          <w:tcPr>
            <w:tcW w:w="1422" w:type="dxa"/>
            <w:shd w:val="clear" w:color="auto" w:fill="auto"/>
            <w:noWrap/>
            <w:vAlign w:val="bottom"/>
            <w:hideMark/>
          </w:tcPr>
          <w:p w14:paraId="208F9F52"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w:t>
            </w:r>
          </w:p>
        </w:tc>
        <w:tc>
          <w:tcPr>
            <w:tcW w:w="1422" w:type="dxa"/>
            <w:shd w:val="clear" w:color="auto" w:fill="auto"/>
            <w:noWrap/>
            <w:vAlign w:val="bottom"/>
            <w:hideMark/>
          </w:tcPr>
          <w:p w14:paraId="40DFC1C4"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38.5</w:t>
            </w:r>
          </w:p>
        </w:tc>
        <w:tc>
          <w:tcPr>
            <w:tcW w:w="1643" w:type="dxa"/>
            <w:shd w:val="clear" w:color="auto" w:fill="auto"/>
            <w:noWrap/>
            <w:vAlign w:val="bottom"/>
            <w:hideMark/>
          </w:tcPr>
          <w:p w14:paraId="63194B4A"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35078873</w:t>
            </w:r>
          </w:p>
        </w:tc>
      </w:tr>
      <w:tr w:rsidR="00A740A0" w:rsidRPr="00F33BC6" w14:paraId="7535D4BD" w14:textId="77777777" w:rsidTr="00CC2257">
        <w:trPr>
          <w:trHeight w:val="318"/>
        </w:trPr>
        <w:tc>
          <w:tcPr>
            <w:tcW w:w="1660" w:type="dxa"/>
            <w:shd w:val="clear" w:color="auto" w:fill="auto"/>
            <w:noWrap/>
            <w:vAlign w:val="bottom"/>
            <w:hideMark/>
          </w:tcPr>
          <w:p w14:paraId="71FA6F43"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02-01-2024</w:t>
            </w:r>
          </w:p>
        </w:tc>
        <w:tc>
          <w:tcPr>
            <w:tcW w:w="1422" w:type="dxa"/>
            <w:shd w:val="clear" w:color="auto" w:fill="auto"/>
            <w:noWrap/>
            <w:vAlign w:val="bottom"/>
            <w:hideMark/>
          </w:tcPr>
          <w:p w14:paraId="2F8B57C6"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38.25</w:t>
            </w:r>
          </w:p>
        </w:tc>
        <w:tc>
          <w:tcPr>
            <w:tcW w:w="1422" w:type="dxa"/>
            <w:shd w:val="clear" w:color="auto" w:fill="auto"/>
            <w:noWrap/>
            <w:vAlign w:val="bottom"/>
            <w:hideMark/>
          </w:tcPr>
          <w:p w14:paraId="0FB31947"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38.25</w:t>
            </w:r>
          </w:p>
        </w:tc>
        <w:tc>
          <w:tcPr>
            <w:tcW w:w="1422" w:type="dxa"/>
            <w:shd w:val="clear" w:color="auto" w:fill="auto"/>
            <w:noWrap/>
            <w:vAlign w:val="bottom"/>
            <w:hideMark/>
          </w:tcPr>
          <w:p w14:paraId="64DD842B"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38.8</w:t>
            </w:r>
          </w:p>
        </w:tc>
        <w:tc>
          <w:tcPr>
            <w:tcW w:w="1422" w:type="dxa"/>
            <w:shd w:val="clear" w:color="auto" w:fill="auto"/>
            <w:noWrap/>
            <w:vAlign w:val="bottom"/>
            <w:hideMark/>
          </w:tcPr>
          <w:p w14:paraId="21245B7C"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37.1</w:t>
            </w:r>
          </w:p>
        </w:tc>
        <w:tc>
          <w:tcPr>
            <w:tcW w:w="1422" w:type="dxa"/>
            <w:shd w:val="clear" w:color="auto" w:fill="auto"/>
            <w:noWrap/>
            <w:vAlign w:val="bottom"/>
            <w:hideMark/>
          </w:tcPr>
          <w:p w14:paraId="0AD6732D"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38.7</w:t>
            </w:r>
          </w:p>
        </w:tc>
        <w:tc>
          <w:tcPr>
            <w:tcW w:w="1643" w:type="dxa"/>
            <w:shd w:val="clear" w:color="auto" w:fill="auto"/>
            <w:noWrap/>
            <w:vAlign w:val="bottom"/>
            <w:hideMark/>
          </w:tcPr>
          <w:p w14:paraId="600D31A1"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30864924</w:t>
            </w:r>
          </w:p>
        </w:tc>
      </w:tr>
      <w:tr w:rsidR="00A740A0" w:rsidRPr="00F33BC6" w14:paraId="5DD641FF" w14:textId="77777777" w:rsidTr="00CC2257">
        <w:trPr>
          <w:trHeight w:val="318"/>
        </w:trPr>
        <w:tc>
          <w:tcPr>
            <w:tcW w:w="1660" w:type="dxa"/>
            <w:shd w:val="clear" w:color="auto" w:fill="auto"/>
            <w:noWrap/>
            <w:vAlign w:val="bottom"/>
            <w:hideMark/>
          </w:tcPr>
          <w:p w14:paraId="2D2F3C0A"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03-01-2024</w:t>
            </w:r>
          </w:p>
        </w:tc>
        <w:tc>
          <w:tcPr>
            <w:tcW w:w="1422" w:type="dxa"/>
            <w:shd w:val="clear" w:color="auto" w:fill="auto"/>
            <w:noWrap/>
            <w:vAlign w:val="bottom"/>
            <w:hideMark/>
          </w:tcPr>
          <w:p w14:paraId="081F1C56"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37.8</w:t>
            </w:r>
          </w:p>
        </w:tc>
        <w:tc>
          <w:tcPr>
            <w:tcW w:w="1422" w:type="dxa"/>
            <w:shd w:val="clear" w:color="auto" w:fill="auto"/>
            <w:noWrap/>
            <w:vAlign w:val="bottom"/>
            <w:hideMark/>
          </w:tcPr>
          <w:p w14:paraId="2C8EB468"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37.8</w:t>
            </w:r>
          </w:p>
        </w:tc>
        <w:tc>
          <w:tcPr>
            <w:tcW w:w="1422" w:type="dxa"/>
            <w:shd w:val="clear" w:color="auto" w:fill="auto"/>
            <w:noWrap/>
            <w:vAlign w:val="bottom"/>
            <w:hideMark/>
          </w:tcPr>
          <w:p w14:paraId="79ABD737"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38.25</w:t>
            </w:r>
          </w:p>
        </w:tc>
        <w:tc>
          <w:tcPr>
            <w:tcW w:w="1422" w:type="dxa"/>
            <w:shd w:val="clear" w:color="auto" w:fill="auto"/>
            <w:noWrap/>
            <w:vAlign w:val="bottom"/>
            <w:hideMark/>
          </w:tcPr>
          <w:p w14:paraId="506C463A"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37.7</w:t>
            </w:r>
          </w:p>
        </w:tc>
        <w:tc>
          <w:tcPr>
            <w:tcW w:w="1422" w:type="dxa"/>
            <w:shd w:val="clear" w:color="auto" w:fill="auto"/>
            <w:noWrap/>
            <w:vAlign w:val="bottom"/>
            <w:hideMark/>
          </w:tcPr>
          <w:p w14:paraId="64CEF29D"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38.25</w:t>
            </w:r>
          </w:p>
        </w:tc>
        <w:tc>
          <w:tcPr>
            <w:tcW w:w="1643" w:type="dxa"/>
            <w:shd w:val="clear" w:color="auto" w:fill="auto"/>
            <w:noWrap/>
            <w:vAlign w:val="bottom"/>
            <w:hideMark/>
          </w:tcPr>
          <w:p w14:paraId="723E5F2D" w14:textId="77777777" w:rsidR="00A740A0" w:rsidRPr="00F33BC6" w:rsidRDefault="00A740A0" w:rsidP="00CC2257">
            <w:pPr>
              <w:spacing w:after="0" w:line="240" w:lineRule="auto"/>
              <w:jc w:val="right"/>
              <w:rPr>
                <w:rFonts w:ascii="Aptos Narrow" w:eastAsia="Times New Roman" w:hAnsi="Aptos Narrow" w:cs="Times New Roman"/>
                <w:color w:val="000000"/>
                <w:kern w:val="0"/>
                <w:lang w:eastAsia="en-IN"/>
                <w14:ligatures w14:val="none"/>
              </w:rPr>
            </w:pPr>
            <w:r w:rsidRPr="00F33BC6">
              <w:rPr>
                <w:rFonts w:ascii="Aptos Narrow" w:eastAsia="Times New Roman" w:hAnsi="Aptos Narrow" w:cs="Times New Roman"/>
                <w:color w:val="000000"/>
                <w:kern w:val="0"/>
                <w:lang w:eastAsia="en-IN"/>
                <w14:ligatures w14:val="none"/>
              </w:rPr>
              <w:t>21788140</w:t>
            </w:r>
          </w:p>
        </w:tc>
      </w:tr>
    </w:tbl>
    <w:p w14:paraId="7FAECF31" w14:textId="77777777" w:rsidR="00A740A0" w:rsidRDefault="00A740A0" w:rsidP="00A740A0">
      <w:pPr>
        <w:rPr>
          <w:lang w:val="en-US"/>
        </w:rPr>
      </w:pPr>
    </w:p>
    <w:p w14:paraId="704F78CB" w14:textId="77777777" w:rsidR="00A740A0" w:rsidRDefault="00A740A0" w:rsidP="00A740A0">
      <w:pPr>
        <w:rPr>
          <w:lang w:val="en-US"/>
        </w:rPr>
      </w:pPr>
      <w:r>
        <w:rPr>
          <w:lang w:val="en-US"/>
        </w:rPr>
        <w:t>Columns (Open, Close, High, Close) are basic features for stock and can be demonstrated as below.</w:t>
      </w:r>
    </w:p>
    <w:p w14:paraId="33D9F676" w14:textId="77777777" w:rsidR="00A740A0" w:rsidRDefault="00A740A0" w:rsidP="00A740A0">
      <w:pPr>
        <w:jc w:val="center"/>
        <w:rPr>
          <w:lang w:val="en-US"/>
        </w:rPr>
      </w:pPr>
      <w:r>
        <w:rPr>
          <w:noProof/>
        </w:rPr>
        <w:lastRenderedPageBreak/>
        <w:drawing>
          <wp:inline distT="0" distB="0" distL="0" distR="0" wp14:anchorId="6E6C2CBD" wp14:editId="46FD2EDE">
            <wp:extent cx="2722418" cy="2722418"/>
            <wp:effectExtent l="19050" t="19050" r="20955" b="20955"/>
            <wp:docPr id="524739926" name="Picture 1" descr="Candlestick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lestick Patter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315" cy="2727315"/>
                    </a:xfrm>
                    <a:prstGeom prst="rect">
                      <a:avLst/>
                    </a:prstGeom>
                    <a:noFill/>
                    <a:ln>
                      <a:solidFill>
                        <a:schemeClr val="accent1"/>
                      </a:solidFill>
                    </a:ln>
                  </pic:spPr>
                </pic:pic>
              </a:graphicData>
            </a:graphic>
          </wp:inline>
        </w:drawing>
      </w:r>
    </w:p>
    <w:p w14:paraId="4BD0EA4D" w14:textId="77777777" w:rsidR="00A740A0" w:rsidRDefault="00A740A0" w:rsidP="00A740A0">
      <w:pPr>
        <w:pStyle w:val="ListParagraph"/>
        <w:numPr>
          <w:ilvl w:val="0"/>
          <w:numId w:val="9"/>
        </w:numPr>
        <w:rPr>
          <w:lang w:val="en-US"/>
        </w:rPr>
      </w:pPr>
      <w:r>
        <w:rPr>
          <w:lang w:val="en-US"/>
        </w:rPr>
        <w:t>If a stock goes up for a day, it is represented by Bullish/Upward growth.</w:t>
      </w:r>
    </w:p>
    <w:p w14:paraId="28B97938" w14:textId="77777777" w:rsidR="00A740A0" w:rsidRPr="00DF35CA" w:rsidRDefault="00A740A0" w:rsidP="00A740A0">
      <w:pPr>
        <w:pStyle w:val="ListParagraph"/>
        <w:numPr>
          <w:ilvl w:val="0"/>
          <w:numId w:val="9"/>
        </w:numPr>
        <w:rPr>
          <w:lang w:val="en-US"/>
        </w:rPr>
      </w:pPr>
      <w:r>
        <w:rPr>
          <w:lang w:val="en-US"/>
        </w:rPr>
        <w:t>If a stock goes down for a day, it is represented by Bearish/Downward growth.</w:t>
      </w:r>
    </w:p>
    <w:p w14:paraId="6DDA2EE1" w14:textId="77777777" w:rsidR="00A740A0" w:rsidRDefault="00A740A0">
      <w:pPr>
        <w:rPr>
          <w:lang w:val="en-US"/>
        </w:rPr>
      </w:pPr>
    </w:p>
    <w:p w14:paraId="7160DAB1" w14:textId="44362FF2" w:rsidR="00DF35CA" w:rsidRDefault="00DF35CA">
      <w:pPr>
        <w:rPr>
          <w:lang w:val="en-US"/>
        </w:rPr>
      </w:pPr>
      <w:r>
        <w:rPr>
          <w:lang w:val="en-US"/>
        </w:rPr>
        <w:br w:type="page"/>
      </w:r>
    </w:p>
    <w:p w14:paraId="51B885A7" w14:textId="77777777" w:rsidR="006A53E6" w:rsidRDefault="006A53E6" w:rsidP="006A53E6">
      <w:pPr>
        <w:rPr>
          <w:lang w:val="en-US"/>
        </w:rPr>
      </w:pPr>
    </w:p>
    <w:p w14:paraId="56B57398" w14:textId="4283F99D" w:rsidR="001537A4" w:rsidRDefault="00E527BE" w:rsidP="00F33BC6">
      <w:pPr>
        <w:pStyle w:val="Heading1"/>
        <w:numPr>
          <w:ilvl w:val="0"/>
          <w:numId w:val="11"/>
        </w:numPr>
        <w:rPr>
          <w:lang w:val="en-US"/>
        </w:rPr>
      </w:pPr>
      <w:r>
        <w:rPr>
          <w:lang w:val="en-US"/>
        </w:rPr>
        <w:t>Adding Technical indicators to data</w:t>
      </w:r>
      <w:r w:rsidR="00F33BC6">
        <w:rPr>
          <w:lang w:val="en-US"/>
        </w:rPr>
        <w:t>:</w:t>
      </w:r>
    </w:p>
    <w:p w14:paraId="1833A55D" w14:textId="21D83B32" w:rsidR="001537A4" w:rsidRPr="00E527BE" w:rsidRDefault="00735CBE" w:rsidP="00E527BE">
      <w:pPr>
        <w:rPr>
          <w:lang w:val="en-US"/>
        </w:rPr>
      </w:pPr>
      <w:r w:rsidRPr="00E527BE">
        <w:rPr>
          <w:lang w:val="en-US"/>
        </w:rPr>
        <w:t xml:space="preserve">To improve predictive analysis, we will add </w:t>
      </w:r>
      <w:r w:rsidR="00526A59" w:rsidRPr="00E527BE">
        <w:rPr>
          <w:lang w:val="en-US"/>
        </w:rPr>
        <w:t>the technical indicators below</w:t>
      </w:r>
      <w:r w:rsidR="000259BD" w:rsidRPr="00E527BE">
        <w:rPr>
          <w:lang w:val="en-US"/>
        </w:rPr>
        <w:t>,</w:t>
      </w:r>
    </w:p>
    <w:p w14:paraId="3A182509" w14:textId="6D90F25E" w:rsidR="00DF7D2E" w:rsidRPr="001E4778" w:rsidRDefault="00DF7D2E" w:rsidP="001E4778">
      <w:pPr>
        <w:pStyle w:val="ListParagraph"/>
        <w:numPr>
          <w:ilvl w:val="1"/>
          <w:numId w:val="9"/>
        </w:numPr>
        <w:rPr>
          <w:b/>
          <w:bCs/>
          <w:sz w:val="24"/>
          <w:szCs w:val="24"/>
        </w:rPr>
      </w:pPr>
      <w:r w:rsidRPr="001E4778">
        <w:rPr>
          <w:b/>
          <w:bCs/>
          <w:sz w:val="24"/>
          <w:szCs w:val="24"/>
        </w:rPr>
        <w:t>Moving Averages (SMA &amp; EMA)</w:t>
      </w:r>
    </w:p>
    <w:p w14:paraId="6625A591" w14:textId="7B139A6C" w:rsidR="00103E31" w:rsidRPr="00103E31" w:rsidRDefault="00103E31" w:rsidP="00103E31">
      <w:pPr>
        <w:rPr>
          <w:b/>
          <w:bCs/>
        </w:rPr>
      </w:pPr>
      <w:r w:rsidRPr="00103E31">
        <w:rPr>
          <w:b/>
          <w:bCs/>
        </w:rPr>
        <w:t>Simple Moving Average (SMA)</w:t>
      </w:r>
    </w:p>
    <w:p w14:paraId="4D4D8BA9" w14:textId="77777777" w:rsidR="00103E31" w:rsidRPr="00103E31" w:rsidRDefault="00103E31" w:rsidP="00103E31">
      <w:r w:rsidRPr="00103E31">
        <w:t xml:space="preserve">The </w:t>
      </w:r>
      <w:r w:rsidRPr="00103E31">
        <w:rPr>
          <w:b/>
          <w:bCs/>
        </w:rPr>
        <w:t>SMA</w:t>
      </w:r>
      <w:r w:rsidRPr="00103E31">
        <w:t xml:space="preserve"> is the average of a stock's closing prices over a specified number of periods (e.g., 10-day or 50-day).</w:t>
      </w:r>
    </w:p>
    <w:p w14:paraId="15D30210" w14:textId="77777777" w:rsidR="00103E31" w:rsidRPr="00103E31" w:rsidRDefault="00103E31" w:rsidP="00103E31">
      <w:pPr>
        <w:rPr>
          <w:b/>
          <w:bCs/>
        </w:rPr>
      </w:pPr>
      <w:r w:rsidRPr="00103E31">
        <w:rPr>
          <w:b/>
          <w:bCs/>
        </w:rPr>
        <w:t>Exponential Moving Average (EMA)</w:t>
      </w:r>
    </w:p>
    <w:p w14:paraId="5B02E0B3" w14:textId="77777777" w:rsidR="00103E31" w:rsidRDefault="00103E31" w:rsidP="00103E31">
      <w:r w:rsidRPr="00103E31">
        <w:t xml:space="preserve">The </w:t>
      </w:r>
      <w:r w:rsidRPr="00103E31">
        <w:rPr>
          <w:b/>
          <w:bCs/>
        </w:rPr>
        <w:t>EMA</w:t>
      </w:r>
      <w:r w:rsidRPr="00103E31">
        <w:t xml:space="preserve"> gives more weight to recent prices and is more responsive than SMA.</w:t>
      </w:r>
    </w:p>
    <w:p w14:paraId="27A5DE39" w14:textId="658725F0" w:rsidR="00446A8D" w:rsidRPr="00446A8D" w:rsidRDefault="00446A8D" w:rsidP="00446A8D">
      <w:pPr>
        <w:pStyle w:val="ListParagraph"/>
        <w:numPr>
          <w:ilvl w:val="1"/>
          <w:numId w:val="9"/>
        </w:numPr>
        <w:rPr>
          <w:b/>
          <w:bCs/>
        </w:rPr>
      </w:pPr>
      <w:r w:rsidRPr="00446A8D">
        <w:rPr>
          <w:b/>
          <w:bCs/>
        </w:rPr>
        <w:t xml:space="preserve"> Relative Strength Index (RSI)</w:t>
      </w:r>
    </w:p>
    <w:p w14:paraId="214AF5DE" w14:textId="77777777" w:rsidR="00446A8D" w:rsidRPr="00446A8D" w:rsidRDefault="00446A8D" w:rsidP="00446A8D">
      <w:r w:rsidRPr="00446A8D">
        <w:t xml:space="preserve">The </w:t>
      </w:r>
      <w:r w:rsidRPr="00446A8D">
        <w:rPr>
          <w:b/>
          <w:bCs/>
        </w:rPr>
        <w:t>RSI</w:t>
      </w:r>
      <w:r w:rsidRPr="00446A8D">
        <w:t xml:space="preserve"> measures the speed and change of price movements and indicates overbought or oversold conditions (values &gt;70 or &lt;30).</w:t>
      </w:r>
    </w:p>
    <w:p w14:paraId="71B66E3F" w14:textId="0854F9B6" w:rsidR="00446A8D" w:rsidRPr="00446A8D" w:rsidRDefault="00446A8D" w:rsidP="00446A8D">
      <w:pPr>
        <w:pStyle w:val="ListParagraph"/>
        <w:numPr>
          <w:ilvl w:val="1"/>
          <w:numId w:val="9"/>
        </w:numPr>
        <w:rPr>
          <w:b/>
          <w:bCs/>
        </w:rPr>
      </w:pPr>
      <w:r w:rsidRPr="00446A8D">
        <w:rPr>
          <w:b/>
          <w:bCs/>
        </w:rPr>
        <w:t>Moving Average Convergence Divergence (MACD)</w:t>
      </w:r>
    </w:p>
    <w:p w14:paraId="7EB04FDC" w14:textId="77777777" w:rsidR="00446A8D" w:rsidRDefault="00446A8D" w:rsidP="00446A8D">
      <w:r w:rsidRPr="00446A8D">
        <w:t xml:space="preserve">The </w:t>
      </w:r>
      <w:r w:rsidRPr="00446A8D">
        <w:rPr>
          <w:b/>
          <w:bCs/>
        </w:rPr>
        <w:t>MACD</w:t>
      </w:r>
      <w:r w:rsidRPr="00446A8D">
        <w:t xml:space="preserve"> is the difference between the 12-day EMA and 26-day EMA, along with a signal line (9-day EMA of MACD).</w:t>
      </w:r>
    </w:p>
    <w:p w14:paraId="3BE54C1C" w14:textId="4A808CFB" w:rsidR="00BF6F5A" w:rsidRPr="00BF6F5A" w:rsidRDefault="00BF6F5A" w:rsidP="00BF6F5A">
      <w:pPr>
        <w:pStyle w:val="ListParagraph"/>
        <w:numPr>
          <w:ilvl w:val="1"/>
          <w:numId w:val="9"/>
        </w:numPr>
        <w:rPr>
          <w:b/>
          <w:bCs/>
        </w:rPr>
      </w:pPr>
      <w:r w:rsidRPr="00BF6F5A">
        <w:rPr>
          <w:b/>
          <w:bCs/>
        </w:rPr>
        <w:t>Bollinger Bands</w:t>
      </w:r>
    </w:p>
    <w:p w14:paraId="66A59DE5" w14:textId="77777777" w:rsidR="00BF6F5A" w:rsidRDefault="00BF6F5A" w:rsidP="00BF6F5A">
      <w:r w:rsidRPr="00BF6F5A">
        <w:rPr>
          <w:b/>
          <w:bCs/>
        </w:rPr>
        <w:t>Bollinger Bands</w:t>
      </w:r>
      <w:r w:rsidRPr="00BF6F5A">
        <w:t xml:space="preserve"> consist of three lines: the middle line (SMA), the upper band (SMA + 2 * standard deviation), and the lower band (SMA - 2 * standard deviation).</w:t>
      </w:r>
    </w:p>
    <w:p w14:paraId="7EA6967B" w14:textId="34F20607" w:rsidR="003761F8" w:rsidRDefault="003761F8" w:rsidP="00BF6F5A">
      <w:r>
        <w:t xml:space="preserve">We </w:t>
      </w:r>
      <w:r w:rsidR="005A1484">
        <w:t xml:space="preserve">calculated the indicators and appended </w:t>
      </w:r>
      <w:r w:rsidR="0035589D">
        <w:t xml:space="preserve">them </w:t>
      </w:r>
      <w:r w:rsidR="005A1484">
        <w:t xml:space="preserve">to </w:t>
      </w:r>
      <w:r w:rsidR="00193DF5">
        <w:t xml:space="preserve">the </w:t>
      </w:r>
      <w:r w:rsidR="005A1484">
        <w:t>initial data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573"/>
        <w:gridCol w:w="435"/>
        <w:gridCol w:w="389"/>
        <w:gridCol w:w="433"/>
        <w:gridCol w:w="422"/>
        <w:gridCol w:w="601"/>
        <w:gridCol w:w="520"/>
        <w:gridCol w:w="520"/>
        <w:gridCol w:w="519"/>
        <w:gridCol w:w="519"/>
        <w:gridCol w:w="481"/>
        <w:gridCol w:w="519"/>
        <w:gridCol w:w="519"/>
        <w:gridCol w:w="462"/>
        <w:gridCol w:w="725"/>
        <w:gridCol w:w="520"/>
        <w:gridCol w:w="821"/>
        <w:gridCol w:w="818"/>
      </w:tblGrid>
      <w:tr w:rsidR="0035589D" w:rsidRPr="005A1484" w14:paraId="7CD2BFF0" w14:textId="77777777" w:rsidTr="00D14EAF">
        <w:trPr>
          <w:trHeight w:val="198"/>
        </w:trPr>
        <w:tc>
          <w:tcPr>
            <w:tcW w:w="316" w:type="pct"/>
            <w:shd w:val="clear" w:color="auto" w:fill="auto"/>
            <w:noWrap/>
            <w:vAlign w:val="bottom"/>
            <w:hideMark/>
          </w:tcPr>
          <w:p w14:paraId="4DE2FE29" w14:textId="77777777" w:rsidR="005A1484" w:rsidRPr="005A1484" w:rsidRDefault="005A1484" w:rsidP="005A1484">
            <w:pPr>
              <w:spacing w:after="0" w:line="240" w:lineRule="auto"/>
              <w:rPr>
                <w:rFonts w:ascii="Aptos Narrow" w:eastAsia="Times New Roman" w:hAnsi="Aptos Narrow" w:cs="Times New Roman"/>
                <w:color w:val="000000"/>
                <w:kern w:val="0"/>
                <w:lang w:eastAsia="en-IN"/>
                <w14:ligatures w14:val="none"/>
              </w:rPr>
            </w:pPr>
            <w:r w:rsidRPr="005A1484">
              <w:rPr>
                <w:rFonts w:ascii="Aptos Narrow" w:eastAsia="Times New Roman" w:hAnsi="Aptos Narrow" w:cs="Times New Roman"/>
                <w:color w:val="000000"/>
                <w:kern w:val="0"/>
                <w:lang w:eastAsia="en-IN"/>
                <w14:ligatures w14:val="none"/>
              </w:rPr>
              <w:t>Date</w:t>
            </w:r>
          </w:p>
        </w:tc>
        <w:tc>
          <w:tcPr>
            <w:tcW w:w="274" w:type="pct"/>
            <w:shd w:val="clear" w:color="auto" w:fill="auto"/>
            <w:noWrap/>
            <w:vAlign w:val="bottom"/>
            <w:hideMark/>
          </w:tcPr>
          <w:p w14:paraId="183D3DFE"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proofErr w:type="spellStart"/>
            <w:r w:rsidRPr="005A1484">
              <w:rPr>
                <w:rFonts w:ascii="Aptos Narrow" w:eastAsia="Times New Roman" w:hAnsi="Aptos Narrow" w:cs="Times New Roman"/>
                <w:color w:val="83CAEB" w:themeColor="accent1" w:themeTint="66"/>
                <w:kern w:val="0"/>
                <w:lang w:eastAsia="en-IN"/>
                <w14:ligatures w14:val="none"/>
              </w:rPr>
              <w:t>Adj</w:t>
            </w:r>
            <w:proofErr w:type="spellEnd"/>
            <w:r w:rsidRPr="005A1484">
              <w:rPr>
                <w:rFonts w:ascii="Aptos Narrow" w:eastAsia="Times New Roman" w:hAnsi="Aptos Narrow" w:cs="Times New Roman"/>
                <w:color w:val="83CAEB" w:themeColor="accent1" w:themeTint="66"/>
                <w:kern w:val="0"/>
                <w:lang w:eastAsia="en-IN"/>
                <w14:ligatures w14:val="none"/>
              </w:rPr>
              <w:t xml:space="preserve"> Close</w:t>
            </w:r>
          </w:p>
        </w:tc>
        <w:tc>
          <w:tcPr>
            <w:tcW w:w="208" w:type="pct"/>
            <w:shd w:val="clear" w:color="auto" w:fill="auto"/>
            <w:noWrap/>
            <w:vAlign w:val="bottom"/>
            <w:hideMark/>
          </w:tcPr>
          <w:p w14:paraId="007FFD9D"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Close</w:t>
            </w:r>
          </w:p>
        </w:tc>
        <w:tc>
          <w:tcPr>
            <w:tcW w:w="186" w:type="pct"/>
            <w:shd w:val="clear" w:color="auto" w:fill="auto"/>
            <w:noWrap/>
            <w:vAlign w:val="bottom"/>
            <w:hideMark/>
          </w:tcPr>
          <w:p w14:paraId="49311653"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High</w:t>
            </w:r>
          </w:p>
        </w:tc>
        <w:tc>
          <w:tcPr>
            <w:tcW w:w="207" w:type="pct"/>
            <w:shd w:val="clear" w:color="auto" w:fill="auto"/>
            <w:noWrap/>
            <w:vAlign w:val="bottom"/>
            <w:hideMark/>
          </w:tcPr>
          <w:p w14:paraId="7B324105"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Low</w:t>
            </w:r>
          </w:p>
        </w:tc>
        <w:tc>
          <w:tcPr>
            <w:tcW w:w="202" w:type="pct"/>
            <w:shd w:val="clear" w:color="auto" w:fill="auto"/>
            <w:noWrap/>
            <w:vAlign w:val="bottom"/>
            <w:hideMark/>
          </w:tcPr>
          <w:p w14:paraId="51F56470"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Open</w:t>
            </w:r>
          </w:p>
        </w:tc>
        <w:tc>
          <w:tcPr>
            <w:tcW w:w="287" w:type="pct"/>
            <w:shd w:val="clear" w:color="auto" w:fill="auto"/>
            <w:noWrap/>
            <w:vAlign w:val="bottom"/>
            <w:hideMark/>
          </w:tcPr>
          <w:p w14:paraId="4E1AEDD6" w14:textId="77777777" w:rsidR="005A1484" w:rsidRPr="005A1484" w:rsidRDefault="005A1484" w:rsidP="005A1484">
            <w:pPr>
              <w:spacing w:after="0" w:line="240" w:lineRule="auto"/>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Volume</w:t>
            </w:r>
          </w:p>
        </w:tc>
        <w:tc>
          <w:tcPr>
            <w:tcW w:w="249" w:type="pct"/>
            <w:shd w:val="clear" w:color="auto" w:fill="auto"/>
            <w:noWrap/>
            <w:vAlign w:val="bottom"/>
            <w:hideMark/>
          </w:tcPr>
          <w:p w14:paraId="7A22F9B7"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SMA_10</w:t>
            </w:r>
          </w:p>
        </w:tc>
        <w:tc>
          <w:tcPr>
            <w:tcW w:w="249" w:type="pct"/>
            <w:shd w:val="clear" w:color="auto" w:fill="auto"/>
            <w:noWrap/>
            <w:vAlign w:val="bottom"/>
            <w:hideMark/>
          </w:tcPr>
          <w:p w14:paraId="2AD2CC8E"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SMA_50</w:t>
            </w:r>
          </w:p>
        </w:tc>
        <w:tc>
          <w:tcPr>
            <w:tcW w:w="248" w:type="pct"/>
            <w:shd w:val="clear" w:color="auto" w:fill="auto"/>
            <w:noWrap/>
            <w:vAlign w:val="bottom"/>
            <w:hideMark/>
          </w:tcPr>
          <w:p w14:paraId="73FE2CCA"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EMA_10</w:t>
            </w:r>
          </w:p>
        </w:tc>
        <w:tc>
          <w:tcPr>
            <w:tcW w:w="248" w:type="pct"/>
            <w:shd w:val="clear" w:color="auto" w:fill="auto"/>
            <w:noWrap/>
            <w:vAlign w:val="bottom"/>
            <w:hideMark/>
          </w:tcPr>
          <w:p w14:paraId="79092CFA"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EMA_50</w:t>
            </w:r>
          </w:p>
        </w:tc>
        <w:tc>
          <w:tcPr>
            <w:tcW w:w="230" w:type="pct"/>
            <w:shd w:val="clear" w:color="auto" w:fill="auto"/>
            <w:noWrap/>
            <w:vAlign w:val="bottom"/>
            <w:hideMark/>
          </w:tcPr>
          <w:p w14:paraId="700F6CBA"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RSI</w:t>
            </w:r>
          </w:p>
        </w:tc>
        <w:tc>
          <w:tcPr>
            <w:tcW w:w="248" w:type="pct"/>
            <w:shd w:val="clear" w:color="auto" w:fill="auto"/>
            <w:noWrap/>
            <w:vAlign w:val="bottom"/>
            <w:hideMark/>
          </w:tcPr>
          <w:p w14:paraId="1ACB09CB"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EMA_12</w:t>
            </w:r>
          </w:p>
        </w:tc>
        <w:tc>
          <w:tcPr>
            <w:tcW w:w="248" w:type="pct"/>
            <w:shd w:val="clear" w:color="auto" w:fill="auto"/>
            <w:noWrap/>
            <w:vAlign w:val="bottom"/>
            <w:hideMark/>
          </w:tcPr>
          <w:p w14:paraId="7A436BB6"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EMA_26</w:t>
            </w:r>
          </w:p>
        </w:tc>
        <w:tc>
          <w:tcPr>
            <w:tcW w:w="221" w:type="pct"/>
            <w:shd w:val="clear" w:color="auto" w:fill="auto"/>
            <w:noWrap/>
            <w:vAlign w:val="bottom"/>
            <w:hideMark/>
          </w:tcPr>
          <w:p w14:paraId="07882373"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MACD</w:t>
            </w:r>
          </w:p>
        </w:tc>
        <w:tc>
          <w:tcPr>
            <w:tcW w:w="347" w:type="pct"/>
            <w:shd w:val="clear" w:color="auto" w:fill="auto"/>
            <w:noWrap/>
            <w:vAlign w:val="bottom"/>
            <w:hideMark/>
          </w:tcPr>
          <w:p w14:paraId="0CC4AFD9"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proofErr w:type="spellStart"/>
            <w:r w:rsidRPr="005A1484">
              <w:rPr>
                <w:rFonts w:ascii="Aptos Narrow" w:eastAsia="Times New Roman" w:hAnsi="Aptos Narrow" w:cs="Times New Roman"/>
                <w:color w:val="215E99" w:themeColor="text2" w:themeTint="BF"/>
                <w:kern w:val="0"/>
                <w:lang w:eastAsia="en-IN"/>
                <w14:ligatures w14:val="none"/>
              </w:rPr>
              <w:t>MACD_Signal</w:t>
            </w:r>
            <w:proofErr w:type="spellEnd"/>
          </w:p>
        </w:tc>
        <w:tc>
          <w:tcPr>
            <w:tcW w:w="249" w:type="pct"/>
            <w:shd w:val="clear" w:color="auto" w:fill="auto"/>
            <w:noWrap/>
            <w:vAlign w:val="bottom"/>
            <w:hideMark/>
          </w:tcPr>
          <w:p w14:paraId="709ACCBB"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SMA_20</w:t>
            </w:r>
          </w:p>
        </w:tc>
        <w:tc>
          <w:tcPr>
            <w:tcW w:w="393" w:type="pct"/>
            <w:shd w:val="clear" w:color="auto" w:fill="auto"/>
            <w:noWrap/>
            <w:vAlign w:val="bottom"/>
            <w:hideMark/>
          </w:tcPr>
          <w:p w14:paraId="7DAD04E9"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proofErr w:type="spellStart"/>
            <w:r w:rsidRPr="005A1484">
              <w:rPr>
                <w:rFonts w:ascii="Aptos Narrow" w:eastAsia="Times New Roman" w:hAnsi="Aptos Narrow" w:cs="Times New Roman"/>
                <w:color w:val="215E99" w:themeColor="text2" w:themeTint="BF"/>
                <w:kern w:val="0"/>
                <w:lang w:eastAsia="en-IN"/>
                <w14:ligatures w14:val="none"/>
              </w:rPr>
              <w:t>Bollinger_Upper</w:t>
            </w:r>
            <w:proofErr w:type="spellEnd"/>
          </w:p>
        </w:tc>
        <w:tc>
          <w:tcPr>
            <w:tcW w:w="391" w:type="pct"/>
            <w:shd w:val="clear" w:color="auto" w:fill="auto"/>
            <w:noWrap/>
            <w:vAlign w:val="bottom"/>
            <w:hideMark/>
          </w:tcPr>
          <w:p w14:paraId="71A25CE5" w14:textId="77777777" w:rsidR="005A1484" w:rsidRPr="005A1484" w:rsidRDefault="005A1484" w:rsidP="005A1484">
            <w:pPr>
              <w:spacing w:after="0" w:line="240" w:lineRule="auto"/>
              <w:rPr>
                <w:rFonts w:ascii="Aptos Narrow" w:eastAsia="Times New Roman" w:hAnsi="Aptos Narrow" w:cs="Times New Roman"/>
                <w:color w:val="215E99" w:themeColor="text2" w:themeTint="BF"/>
                <w:kern w:val="0"/>
                <w:lang w:eastAsia="en-IN"/>
                <w14:ligatures w14:val="none"/>
              </w:rPr>
            </w:pPr>
            <w:proofErr w:type="spellStart"/>
            <w:r w:rsidRPr="005A1484">
              <w:rPr>
                <w:rFonts w:ascii="Aptos Narrow" w:eastAsia="Times New Roman" w:hAnsi="Aptos Narrow" w:cs="Times New Roman"/>
                <w:color w:val="215E99" w:themeColor="text2" w:themeTint="BF"/>
                <w:kern w:val="0"/>
                <w:lang w:eastAsia="en-IN"/>
                <w14:ligatures w14:val="none"/>
              </w:rPr>
              <w:t>Bollinger_Lower</w:t>
            </w:r>
            <w:proofErr w:type="spellEnd"/>
          </w:p>
        </w:tc>
      </w:tr>
      <w:tr w:rsidR="0035589D" w:rsidRPr="005A1484" w14:paraId="778C1A87" w14:textId="77777777" w:rsidTr="00D14EAF">
        <w:trPr>
          <w:trHeight w:val="198"/>
        </w:trPr>
        <w:tc>
          <w:tcPr>
            <w:tcW w:w="316" w:type="pct"/>
            <w:shd w:val="clear" w:color="auto" w:fill="auto"/>
            <w:noWrap/>
            <w:vAlign w:val="bottom"/>
            <w:hideMark/>
          </w:tcPr>
          <w:p w14:paraId="3C1A590B" w14:textId="77777777" w:rsidR="005A1484" w:rsidRPr="005A1484" w:rsidRDefault="005A1484" w:rsidP="005A1484">
            <w:pPr>
              <w:spacing w:after="0" w:line="240" w:lineRule="auto"/>
              <w:jc w:val="right"/>
              <w:rPr>
                <w:rFonts w:ascii="Aptos Narrow" w:eastAsia="Times New Roman" w:hAnsi="Aptos Narrow" w:cs="Times New Roman"/>
                <w:color w:val="000000"/>
                <w:kern w:val="0"/>
                <w:lang w:eastAsia="en-IN"/>
                <w14:ligatures w14:val="none"/>
              </w:rPr>
            </w:pPr>
            <w:r w:rsidRPr="005A1484">
              <w:rPr>
                <w:rFonts w:ascii="Aptos Narrow" w:eastAsia="Times New Roman" w:hAnsi="Aptos Narrow" w:cs="Times New Roman"/>
                <w:color w:val="000000"/>
                <w:kern w:val="0"/>
                <w:lang w:eastAsia="en-IN"/>
                <w14:ligatures w14:val="none"/>
              </w:rPr>
              <w:t>13-03-2024</w:t>
            </w:r>
          </w:p>
        </w:tc>
        <w:tc>
          <w:tcPr>
            <w:tcW w:w="274" w:type="pct"/>
            <w:shd w:val="clear" w:color="auto" w:fill="auto"/>
            <w:noWrap/>
            <w:vAlign w:val="bottom"/>
            <w:hideMark/>
          </w:tcPr>
          <w:p w14:paraId="59D6C267"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37.35</w:t>
            </w:r>
          </w:p>
        </w:tc>
        <w:tc>
          <w:tcPr>
            <w:tcW w:w="208" w:type="pct"/>
            <w:shd w:val="clear" w:color="auto" w:fill="auto"/>
            <w:noWrap/>
            <w:vAlign w:val="bottom"/>
            <w:hideMark/>
          </w:tcPr>
          <w:p w14:paraId="1EECC73B"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37.35</w:t>
            </w:r>
          </w:p>
        </w:tc>
        <w:tc>
          <w:tcPr>
            <w:tcW w:w="186" w:type="pct"/>
            <w:shd w:val="clear" w:color="auto" w:fill="auto"/>
            <w:noWrap/>
            <w:vAlign w:val="bottom"/>
            <w:hideMark/>
          </w:tcPr>
          <w:p w14:paraId="7CA3E5CA"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39.3</w:t>
            </w:r>
          </w:p>
        </w:tc>
        <w:tc>
          <w:tcPr>
            <w:tcW w:w="207" w:type="pct"/>
            <w:shd w:val="clear" w:color="auto" w:fill="auto"/>
            <w:noWrap/>
            <w:vAlign w:val="bottom"/>
            <w:hideMark/>
          </w:tcPr>
          <w:p w14:paraId="36B381E6"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37.35</w:t>
            </w:r>
          </w:p>
        </w:tc>
        <w:tc>
          <w:tcPr>
            <w:tcW w:w="202" w:type="pct"/>
            <w:shd w:val="clear" w:color="auto" w:fill="auto"/>
            <w:noWrap/>
            <w:vAlign w:val="bottom"/>
            <w:hideMark/>
          </w:tcPr>
          <w:p w14:paraId="1F8B36CA"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38.5</w:t>
            </w:r>
          </w:p>
        </w:tc>
        <w:tc>
          <w:tcPr>
            <w:tcW w:w="287" w:type="pct"/>
            <w:shd w:val="clear" w:color="auto" w:fill="auto"/>
            <w:noWrap/>
            <w:vAlign w:val="bottom"/>
            <w:hideMark/>
          </w:tcPr>
          <w:p w14:paraId="3AC19BE1"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38160910</w:t>
            </w:r>
          </w:p>
        </w:tc>
        <w:tc>
          <w:tcPr>
            <w:tcW w:w="249" w:type="pct"/>
            <w:shd w:val="clear" w:color="auto" w:fill="auto"/>
            <w:noWrap/>
            <w:vAlign w:val="bottom"/>
            <w:hideMark/>
          </w:tcPr>
          <w:p w14:paraId="3085DEEE"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41.155</w:t>
            </w:r>
          </w:p>
        </w:tc>
        <w:tc>
          <w:tcPr>
            <w:tcW w:w="249" w:type="pct"/>
            <w:shd w:val="clear" w:color="auto" w:fill="auto"/>
            <w:noWrap/>
            <w:vAlign w:val="bottom"/>
            <w:hideMark/>
          </w:tcPr>
          <w:p w14:paraId="1AC62249"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43.512</w:t>
            </w:r>
          </w:p>
        </w:tc>
        <w:tc>
          <w:tcPr>
            <w:tcW w:w="248" w:type="pct"/>
            <w:shd w:val="clear" w:color="auto" w:fill="auto"/>
            <w:noWrap/>
            <w:vAlign w:val="bottom"/>
            <w:hideMark/>
          </w:tcPr>
          <w:p w14:paraId="3E1E0B7C"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40.659</w:t>
            </w:r>
          </w:p>
        </w:tc>
        <w:tc>
          <w:tcPr>
            <w:tcW w:w="248" w:type="pct"/>
            <w:shd w:val="clear" w:color="auto" w:fill="auto"/>
            <w:noWrap/>
            <w:vAlign w:val="bottom"/>
            <w:hideMark/>
          </w:tcPr>
          <w:p w14:paraId="21AB5A08"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42.694</w:t>
            </w:r>
          </w:p>
        </w:tc>
        <w:tc>
          <w:tcPr>
            <w:tcW w:w="230" w:type="pct"/>
            <w:shd w:val="clear" w:color="auto" w:fill="auto"/>
            <w:noWrap/>
            <w:vAlign w:val="bottom"/>
            <w:hideMark/>
          </w:tcPr>
          <w:p w14:paraId="45A9B168"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28.488</w:t>
            </w:r>
          </w:p>
        </w:tc>
        <w:tc>
          <w:tcPr>
            <w:tcW w:w="248" w:type="pct"/>
            <w:shd w:val="clear" w:color="auto" w:fill="auto"/>
            <w:noWrap/>
            <w:vAlign w:val="bottom"/>
            <w:hideMark/>
          </w:tcPr>
          <w:p w14:paraId="1A07CE15"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41.101</w:t>
            </w:r>
          </w:p>
        </w:tc>
        <w:tc>
          <w:tcPr>
            <w:tcW w:w="248" w:type="pct"/>
            <w:shd w:val="clear" w:color="auto" w:fill="auto"/>
            <w:noWrap/>
            <w:vAlign w:val="bottom"/>
            <w:hideMark/>
          </w:tcPr>
          <w:p w14:paraId="3879B34D"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42.637</w:t>
            </w:r>
          </w:p>
        </w:tc>
        <w:tc>
          <w:tcPr>
            <w:tcW w:w="221" w:type="pct"/>
            <w:shd w:val="clear" w:color="auto" w:fill="auto"/>
            <w:noWrap/>
            <w:vAlign w:val="bottom"/>
            <w:hideMark/>
          </w:tcPr>
          <w:p w14:paraId="2FE0693D"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-1.536</w:t>
            </w:r>
          </w:p>
        </w:tc>
        <w:tc>
          <w:tcPr>
            <w:tcW w:w="347" w:type="pct"/>
            <w:shd w:val="clear" w:color="auto" w:fill="auto"/>
            <w:noWrap/>
            <w:vAlign w:val="bottom"/>
            <w:hideMark/>
          </w:tcPr>
          <w:p w14:paraId="4F3221F3"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-0.742</w:t>
            </w:r>
          </w:p>
        </w:tc>
        <w:tc>
          <w:tcPr>
            <w:tcW w:w="249" w:type="pct"/>
            <w:shd w:val="clear" w:color="auto" w:fill="auto"/>
            <w:noWrap/>
            <w:vAlign w:val="bottom"/>
            <w:hideMark/>
          </w:tcPr>
          <w:p w14:paraId="514D4A7B"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43.31</w:t>
            </w:r>
          </w:p>
        </w:tc>
        <w:tc>
          <w:tcPr>
            <w:tcW w:w="393" w:type="pct"/>
            <w:shd w:val="clear" w:color="auto" w:fill="auto"/>
            <w:noWrap/>
            <w:vAlign w:val="bottom"/>
            <w:hideMark/>
          </w:tcPr>
          <w:p w14:paraId="1D2F3D68"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49.196</w:t>
            </w:r>
          </w:p>
        </w:tc>
        <w:tc>
          <w:tcPr>
            <w:tcW w:w="391" w:type="pct"/>
            <w:shd w:val="clear" w:color="auto" w:fill="auto"/>
            <w:noWrap/>
            <w:vAlign w:val="bottom"/>
            <w:hideMark/>
          </w:tcPr>
          <w:p w14:paraId="385387C3"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37.424</w:t>
            </w:r>
          </w:p>
        </w:tc>
      </w:tr>
      <w:tr w:rsidR="0035589D" w:rsidRPr="005A1484" w14:paraId="5488D58F" w14:textId="77777777" w:rsidTr="00D14EAF">
        <w:trPr>
          <w:trHeight w:val="198"/>
        </w:trPr>
        <w:tc>
          <w:tcPr>
            <w:tcW w:w="316" w:type="pct"/>
            <w:shd w:val="clear" w:color="auto" w:fill="auto"/>
            <w:noWrap/>
            <w:vAlign w:val="bottom"/>
            <w:hideMark/>
          </w:tcPr>
          <w:p w14:paraId="54E2B350" w14:textId="77777777" w:rsidR="005A1484" w:rsidRPr="005A1484" w:rsidRDefault="005A1484" w:rsidP="005A1484">
            <w:pPr>
              <w:spacing w:after="0" w:line="240" w:lineRule="auto"/>
              <w:jc w:val="right"/>
              <w:rPr>
                <w:rFonts w:ascii="Aptos Narrow" w:eastAsia="Times New Roman" w:hAnsi="Aptos Narrow" w:cs="Times New Roman"/>
                <w:color w:val="000000"/>
                <w:kern w:val="0"/>
                <w:lang w:eastAsia="en-IN"/>
                <w14:ligatures w14:val="none"/>
              </w:rPr>
            </w:pPr>
            <w:r w:rsidRPr="005A1484">
              <w:rPr>
                <w:rFonts w:ascii="Aptos Narrow" w:eastAsia="Times New Roman" w:hAnsi="Aptos Narrow" w:cs="Times New Roman"/>
                <w:color w:val="000000"/>
                <w:kern w:val="0"/>
                <w:lang w:eastAsia="en-IN"/>
                <w14:ligatures w14:val="none"/>
              </w:rPr>
              <w:t>14-03-2024</w:t>
            </w:r>
          </w:p>
        </w:tc>
        <w:tc>
          <w:tcPr>
            <w:tcW w:w="274" w:type="pct"/>
            <w:shd w:val="clear" w:color="auto" w:fill="auto"/>
            <w:noWrap/>
            <w:vAlign w:val="bottom"/>
            <w:hideMark/>
          </w:tcPr>
          <w:p w14:paraId="1805F116"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39.05</w:t>
            </w:r>
          </w:p>
        </w:tc>
        <w:tc>
          <w:tcPr>
            <w:tcW w:w="208" w:type="pct"/>
            <w:shd w:val="clear" w:color="auto" w:fill="auto"/>
            <w:noWrap/>
            <w:vAlign w:val="bottom"/>
            <w:hideMark/>
          </w:tcPr>
          <w:p w14:paraId="36FE977C"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39.05</w:t>
            </w:r>
          </w:p>
        </w:tc>
        <w:tc>
          <w:tcPr>
            <w:tcW w:w="186" w:type="pct"/>
            <w:shd w:val="clear" w:color="auto" w:fill="auto"/>
            <w:noWrap/>
            <w:vAlign w:val="bottom"/>
            <w:hideMark/>
          </w:tcPr>
          <w:p w14:paraId="60063641"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39.2</w:t>
            </w:r>
          </w:p>
        </w:tc>
        <w:tc>
          <w:tcPr>
            <w:tcW w:w="207" w:type="pct"/>
            <w:shd w:val="clear" w:color="auto" w:fill="auto"/>
            <w:noWrap/>
            <w:vAlign w:val="bottom"/>
            <w:hideMark/>
          </w:tcPr>
          <w:p w14:paraId="695C3D05"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35.5</w:t>
            </w:r>
          </w:p>
        </w:tc>
        <w:tc>
          <w:tcPr>
            <w:tcW w:w="202" w:type="pct"/>
            <w:shd w:val="clear" w:color="auto" w:fill="auto"/>
            <w:noWrap/>
            <w:vAlign w:val="bottom"/>
            <w:hideMark/>
          </w:tcPr>
          <w:p w14:paraId="129DC7C1"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35.5</w:t>
            </w:r>
          </w:p>
        </w:tc>
        <w:tc>
          <w:tcPr>
            <w:tcW w:w="287" w:type="pct"/>
            <w:shd w:val="clear" w:color="auto" w:fill="auto"/>
            <w:noWrap/>
            <w:vAlign w:val="bottom"/>
            <w:hideMark/>
          </w:tcPr>
          <w:p w14:paraId="4A04EFE9"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67013191</w:t>
            </w:r>
          </w:p>
        </w:tc>
        <w:tc>
          <w:tcPr>
            <w:tcW w:w="249" w:type="pct"/>
            <w:shd w:val="clear" w:color="auto" w:fill="auto"/>
            <w:noWrap/>
            <w:vAlign w:val="bottom"/>
            <w:hideMark/>
          </w:tcPr>
          <w:p w14:paraId="3A748B59"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40.74</w:t>
            </w:r>
          </w:p>
        </w:tc>
        <w:tc>
          <w:tcPr>
            <w:tcW w:w="249" w:type="pct"/>
            <w:shd w:val="clear" w:color="auto" w:fill="auto"/>
            <w:noWrap/>
            <w:vAlign w:val="bottom"/>
            <w:hideMark/>
          </w:tcPr>
          <w:p w14:paraId="241296AC"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43.523</w:t>
            </w:r>
          </w:p>
        </w:tc>
        <w:tc>
          <w:tcPr>
            <w:tcW w:w="248" w:type="pct"/>
            <w:shd w:val="clear" w:color="auto" w:fill="auto"/>
            <w:noWrap/>
            <w:vAlign w:val="bottom"/>
            <w:hideMark/>
          </w:tcPr>
          <w:p w14:paraId="782B06F1"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40.367</w:t>
            </w:r>
          </w:p>
        </w:tc>
        <w:tc>
          <w:tcPr>
            <w:tcW w:w="248" w:type="pct"/>
            <w:shd w:val="clear" w:color="auto" w:fill="auto"/>
            <w:noWrap/>
            <w:vAlign w:val="bottom"/>
            <w:hideMark/>
          </w:tcPr>
          <w:p w14:paraId="25B6502D"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42.551</w:t>
            </w:r>
          </w:p>
        </w:tc>
        <w:tc>
          <w:tcPr>
            <w:tcW w:w="230" w:type="pct"/>
            <w:shd w:val="clear" w:color="auto" w:fill="auto"/>
            <w:noWrap/>
            <w:vAlign w:val="bottom"/>
            <w:hideMark/>
          </w:tcPr>
          <w:p w14:paraId="5E2E954E"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34.748</w:t>
            </w:r>
          </w:p>
        </w:tc>
        <w:tc>
          <w:tcPr>
            <w:tcW w:w="248" w:type="pct"/>
            <w:shd w:val="clear" w:color="auto" w:fill="auto"/>
            <w:noWrap/>
            <w:vAlign w:val="bottom"/>
            <w:hideMark/>
          </w:tcPr>
          <w:p w14:paraId="3C22ABB3"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40.786</w:t>
            </w:r>
          </w:p>
        </w:tc>
        <w:tc>
          <w:tcPr>
            <w:tcW w:w="248" w:type="pct"/>
            <w:shd w:val="clear" w:color="auto" w:fill="auto"/>
            <w:noWrap/>
            <w:vAlign w:val="bottom"/>
            <w:hideMark/>
          </w:tcPr>
          <w:p w14:paraId="1921CE1E"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42.371</w:t>
            </w:r>
          </w:p>
        </w:tc>
        <w:tc>
          <w:tcPr>
            <w:tcW w:w="221" w:type="pct"/>
            <w:shd w:val="clear" w:color="auto" w:fill="auto"/>
            <w:noWrap/>
            <w:vAlign w:val="bottom"/>
            <w:hideMark/>
          </w:tcPr>
          <w:p w14:paraId="40ED1171"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-1.585</w:t>
            </w:r>
          </w:p>
        </w:tc>
        <w:tc>
          <w:tcPr>
            <w:tcW w:w="347" w:type="pct"/>
            <w:shd w:val="clear" w:color="auto" w:fill="auto"/>
            <w:noWrap/>
            <w:vAlign w:val="bottom"/>
            <w:hideMark/>
          </w:tcPr>
          <w:p w14:paraId="61C2ECE6"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-0.91</w:t>
            </w:r>
          </w:p>
        </w:tc>
        <w:tc>
          <w:tcPr>
            <w:tcW w:w="249" w:type="pct"/>
            <w:shd w:val="clear" w:color="auto" w:fill="auto"/>
            <w:noWrap/>
            <w:vAlign w:val="bottom"/>
            <w:hideMark/>
          </w:tcPr>
          <w:p w14:paraId="0E070D06"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42.96</w:t>
            </w:r>
          </w:p>
        </w:tc>
        <w:tc>
          <w:tcPr>
            <w:tcW w:w="393" w:type="pct"/>
            <w:shd w:val="clear" w:color="auto" w:fill="auto"/>
            <w:noWrap/>
            <w:vAlign w:val="bottom"/>
            <w:hideMark/>
          </w:tcPr>
          <w:p w14:paraId="3F8B4E03"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48.991</w:t>
            </w:r>
          </w:p>
        </w:tc>
        <w:tc>
          <w:tcPr>
            <w:tcW w:w="391" w:type="pct"/>
            <w:shd w:val="clear" w:color="auto" w:fill="auto"/>
            <w:noWrap/>
            <w:vAlign w:val="bottom"/>
            <w:hideMark/>
          </w:tcPr>
          <w:p w14:paraId="5E3C90B8"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36.929</w:t>
            </w:r>
          </w:p>
        </w:tc>
      </w:tr>
      <w:tr w:rsidR="0035589D" w:rsidRPr="005A1484" w14:paraId="5EAB5FA1" w14:textId="77777777" w:rsidTr="00D14EAF">
        <w:trPr>
          <w:trHeight w:val="198"/>
        </w:trPr>
        <w:tc>
          <w:tcPr>
            <w:tcW w:w="316" w:type="pct"/>
            <w:shd w:val="clear" w:color="auto" w:fill="auto"/>
            <w:noWrap/>
            <w:vAlign w:val="bottom"/>
            <w:hideMark/>
          </w:tcPr>
          <w:p w14:paraId="2075AC50" w14:textId="77777777" w:rsidR="005A1484" w:rsidRPr="005A1484" w:rsidRDefault="005A1484" w:rsidP="005A1484">
            <w:pPr>
              <w:spacing w:after="0" w:line="240" w:lineRule="auto"/>
              <w:jc w:val="right"/>
              <w:rPr>
                <w:rFonts w:ascii="Aptos Narrow" w:eastAsia="Times New Roman" w:hAnsi="Aptos Narrow" w:cs="Times New Roman"/>
                <w:color w:val="000000"/>
                <w:kern w:val="0"/>
                <w:lang w:eastAsia="en-IN"/>
                <w14:ligatures w14:val="none"/>
              </w:rPr>
            </w:pPr>
            <w:r w:rsidRPr="005A1484">
              <w:rPr>
                <w:rFonts w:ascii="Aptos Narrow" w:eastAsia="Times New Roman" w:hAnsi="Aptos Narrow" w:cs="Times New Roman"/>
                <w:color w:val="000000"/>
                <w:kern w:val="0"/>
                <w:lang w:eastAsia="en-IN"/>
                <w14:ligatures w14:val="none"/>
              </w:rPr>
              <w:t>15-03-2024</w:t>
            </w:r>
          </w:p>
        </w:tc>
        <w:tc>
          <w:tcPr>
            <w:tcW w:w="274" w:type="pct"/>
            <w:shd w:val="clear" w:color="auto" w:fill="auto"/>
            <w:noWrap/>
            <w:vAlign w:val="bottom"/>
            <w:hideMark/>
          </w:tcPr>
          <w:p w14:paraId="5D6038FA"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39.4</w:t>
            </w:r>
          </w:p>
        </w:tc>
        <w:tc>
          <w:tcPr>
            <w:tcW w:w="208" w:type="pct"/>
            <w:shd w:val="clear" w:color="auto" w:fill="auto"/>
            <w:noWrap/>
            <w:vAlign w:val="bottom"/>
            <w:hideMark/>
          </w:tcPr>
          <w:p w14:paraId="4F76A656"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39.4</w:t>
            </w:r>
          </w:p>
        </w:tc>
        <w:tc>
          <w:tcPr>
            <w:tcW w:w="186" w:type="pct"/>
            <w:shd w:val="clear" w:color="auto" w:fill="auto"/>
            <w:noWrap/>
            <w:vAlign w:val="bottom"/>
            <w:hideMark/>
          </w:tcPr>
          <w:p w14:paraId="15D81114"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40</w:t>
            </w:r>
          </w:p>
        </w:tc>
        <w:tc>
          <w:tcPr>
            <w:tcW w:w="207" w:type="pct"/>
            <w:shd w:val="clear" w:color="auto" w:fill="auto"/>
            <w:noWrap/>
            <w:vAlign w:val="bottom"/>
            <w:hideMark/>
          </w:tcPr>
          <w:p w14:paraId="1D13EBF5"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37.5</w:t>
            </w:r>
          </w:p>
        </w:tc>
        <w:tc>
          <w:tcPr>
            <w:tcW w:w="202" w:type="pct"/>
            <w:shd w:val="clear" w:color="auto" w:fill="auto"/>
            <w:noWrap/>
            <w:vAlign w:val="bottom"/>
            <w:hideMark/>
          </w:tcPr>
          <w:p w14:paraId="204FD89E"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39</w:t>
            </w:r>
          </w:p>
        </w:tc>
        <w:tc>
          <w:tcPr>
            <w:tcW w:w="287" w:type="pct"/>
            <w:shd w:val="clear" w:color="auto" w:fill="auto"/>
            <w:noWrap/>
            <w:vAlign w:val="bottom"/>
            <w:hideMark/>
          </w:tcPr>
          <w:p w14:paraId="3235EB3C" w14:textId="77777777" w:rsidR="005A1484" w:rsidRPr="005A1484" w:rsidRDefault="005A1484" w:rsidP="005A1484">
            <w:pPr>
              <w:spacing w:after="0" w:line="240" w:lineRule="auto"/>
              <w:jc w:val="right"/>
              <w:rPr>
                <w:rFonts w:ascii="Aptos Narrow" w:eastAsia="Times New Roman" w:hAnsi="Aptos Narrow" w:cs="Times New Roman"/>
                <w:color w:val="83CAEB" w:themeColor="accent1" w:themeTint="66"/>
                <w:kern w:val="0"/>
                <w:lang w:eastAsia="en-IN"/>
                <w14:ligatures w14:val="none"/>
              </w:rPr>
            </w:pPr>
            <w:r w:rsidRPr="005A1484">
              <w:rPr>
                <w:rFonts w:ascii="Aptos Narrow" w:eastAsia="Times New Roman" w:hAnsi="Aptos Narrow" w:cs="Times New Roman"/>
                <w:color w:val="83CAEB" w:themeColor="accent1" w:themeTint="66"/>
                <w:kern w:val="0"/>
                <w:lang w:eastAsia="en-IN"/>
                <w14:ligatures w14:val="none"/>
              </w:rPr>
              <w:t>1.45E+08</w:t>
            </w:r>
          </w:p>
        </w:tc>
        <w:tc>
          <w:tcPr>
            <w:tcW w:w="249" w:type="pct"/>
            <w:shd w:val="clear" w:color="auto" w:fill="auto"/>
            <w:noWrap/>
            <w:vAlign w:val="bottom"/>
            <w:hideMark/>
          </w:tcPr>
          <w:p w14:paraId="598E1B5C"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40.155</w:t>
            </w:r>
          </w:p>
        </w:tc>
        <w:tc>
          <w:tcPr>
            <w:tcW w:w="249" w:type="pct"/>
            <w:shd w:val="clear" w:color="auto" w:fill="auto"/>
            <w:noWrap/>
            <w:vAlign w:val="bottom"/>
            <w:hideMark/>
          </w:tcPr>
          <w:p w14:paraId="3BBC8BF6"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43.546</w:t>
            </w:r>
          </w:p>
        </w:tc>
        <w:tc>
          <w:tcPr>
            <w:tcW w:w="248" w:type="pct"/>
            <w:shd w:val="clear" w:color="auto" w:fill="auto"/>
            <w:noWrap/>
            <w:vAlign w:val="bottom"/>
            <w:hideMark/>
          </w:tcPr>
          <w:p w14:paraId="4B5239A7"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40.191</w:t>
            </w:r>
          </w:p>
        </w:tc>
        <w:tc>
          <w:tcPr>
            <w:tcW w:w="248" w:type="pct"/>
            <w:shd w:val="clear" w:color="auto" w:fill="auto"/>
            <w:noWrap/>
            <w:vAlign w:val="bottom"/>
            <w:hideMark/>
          </w:tcPr>
          <w:p w14:paraId="2C7A9AFA"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42.427</w:t>
            </w:r>
          </w:p>
        </w:tc>
        <w:tc>
          <w:tcPr>
            <w:tcW w:w="230" w:type="pct"/>
            <w:shd w:val="clear" w:color="auto" w:fill="auto"/>
            <w:noWrap/>
            <w:vAlign w:val="bottom"/>
            <w:hideMark/>
          </w:tcPr>
          <w:p w14:paraId="76984474"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35.602</w:t>
            </w:r>
          </w:p>
        </w:tc>
        <w:tc>
          <w:tcPr>
            <w:tcW w:w="248" w:type="pct"/>
            <w:shd w:val="clear" w:color="auto" w:fill="auto"/>
            <w:noWrap/>
            <w:vAlign w:val="bottom"/>
            <w:hideMark/>
          </w:tcPr>
          <w:p w14:paraId="4A871BF6"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40.572</w:t>
            </w:r>
          </w:p>
        </w:tc>
        <w:tc>
          <w:tcPr>
            <w:tcW w:w="248" w:type="pct"/>
            <w:shd w:val="clear" w:color="auto" w:fill="auto"/>
            <w:noWrap/>
            <w:vAlign w:val="bottom"/>
            <w:hideMark/>
          </w:tcPr>
          <w:p w14:paraId="3C489617"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42.151</w:t>
            </w:r>
          </w:p>
        </w:tc>
        <w:tc>
          <w:tcPr>
            <w:tcW w:w="221" w:type="pct"/>
            <w:shd w:val="clear" w:color="auto" w:fill="auto"/>
            <w:noWrap/>
            <w:vAlign w:val="bottom"/>
            <w:hideMark/>
          </w:tcPr>
          <w:p w14:paraId="47B2D582"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-1.579</w:t>
            </w:r>
          </w:p>
        </w:tc>
        <w:tc>
          <w:tcPr>
            <w:tcW w:w="347" w:type="pct"/>
            <w:shd w:val="clear" w:color="auto" w:fill="auto"/>
            <w:noWrap/>
            <w:vAlign w:val="bottom"/>
            <w:hideMark/>
          </w:tcPr>
          <w:p w14:paraId="32B5BE4F"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-1.044</w:t>
            </w:r>
          </w:p>
        </w:tc>
        <w:tc>
          <w:tcPr>
            <w:tcW w:w="249" w:type="pct"/>
            <w:shd w:val="clear" w:color="auto" w:fill="auto"/>
            <w:noWrap/>
            <w:vAlign w:val="bottom"/>
            <w:hideMark/>
          </w:tcPr>
          <w:p w14:paraId="0152ADA0"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42.578</w:t>
            </w:r>
          </w:p>
        </w:tc>
        <w:tc>
          <w:tcPr>
            <w:tcW w:w="393" w:type="pct"/>
            <w:shd w:val="clear" w:color="auto" w:fill="auto"/>
            <w:noWrap/>
            <w:vAlign w:val="bottom"/>
            <w:hideMark/>
          </w:tcPr>
          <w:p w14:paraId="5BDB8D31"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48.485</w:t>
            </w:r>
          </w:p>
        </w:tc>
        <w:tc>
          <w:tcPr>
            <w:tcW w:w="391" w:type="pct"/>
            <w:shd w:val="clear" w:color="auto" w:fill="auto"/>
            <w:noWrap/>
            <w:vAlign w:val="bottom"/>
            <w:hideMark/>
          </w:tcPr>
          <w:p w14:paraId="10C4883E" w14:textId="77777777" w:rsidR="005A1484" w:rsidRPr="005A1484" w:rsidRDefault="005A1484" w:rsidP="005A1484">
            <w:pPr>
              <w:spacing w:after="0" w:line="240" w:lineRule="auto"/>
              <w:jc w:val="right"/>
              <w:rPr>
                <w:rFonts w:ascii="Aptos Narrow" w:eastAsia="Times New Roman" w:hAnsi="Aptos Narrow" w:cs="Times New Roman"/>
                <w:color w:val="215E99" w:themeColor="text2" w:themeTint="BF"/>
                <w:kern w:val="0"/>
                <w:lang w:eastAsia="en-IN"/>
                <w14:ligatures w14:val="none"/>
              </w:rPr>
            </w:pPr>
            <w:r w:rsidRPr="005A1484">
              <w:rPr>
                <w:rFonts w:ascii="Aptos Narrow" w:eastAsia="Times New Roman" w:hAnsi="Aptos Narrow" w:cs="Times New Roman"/>
                <w:color w:val="215E99" w:themeColor="text2" w:themeTint="BF"/>
                <w:kern w:val="0"/>
                <w:lang w:eastAsia="en-IN"/>
                <w14:ligatures w14:val="none"/>
              </w:rPr>
              <w:t>36.671</w:t>
            </w:r>
          </w:p>
        </w:tc>
      </w:tr>
    </w:tbl>
    <w:p w14:paraId="54AB8808" w14:textId="77777777" w:rsidR="00956508" w:rsidRDefault="00956508" w:rsidP="00D14EAF">
      <w:pPr>
        <w:pStyle w:val="Heading2"/>
        <w:rPr>
          <w:lang w:val="en-US"/>
        </w:rPr>
        <w:sectPr w:rsidR="00956508" w:rsidSect="00746E18">
          <w:footerReference w:type="default" r:id="rId8"/>
          <w:pgSz w:w="11906" w:h="16838"/>
          <w:pgMar w:top="720" w:right="720" w:bottom="720" w:left="720" w:header="708" w:footer="708" w:gutter="0"/>
          <w:cols w:space="708"/>
          <w:docGrid w:linePitch="360"/>
        </w:sectPr>
      </w:pPr>
    </w:p>
    <w:p w14:paraId="6990EF8F" w14:textId="77777777" w:rsidR="00D14EAF" w:rsidRDefault="00D14EAF" w:rsidP="00D14EAF">
      <w:pPr>
        <w:pStyle w:val="Heading2"/>
        <w:rPr>
          <w:lang w:val="en-US"/>
        </w:rPr>
      </w:pPr>
      <w:r>
        <w:rPr>
          <w:lang w:val="en-US"/>
        </w:rPr>
        <w:lastRenderedPageBreak/>
        <w:t>Additional technical indicators can be added in the later version.</w:t>
      </w:r>
    </w:p>
    <w:p w14:paraId="78433B74" w14:textId="77777777" w:rsidR="00D14EAF" w:rsidRPr="00D14EAF" w:rsidRDefault="00D14EAF" w:rsidP="00D14EAF">
      <w:pPr>
        <w:pStyle w:val="ListParagraph"/>
        <w:numPr>
          <w:ilvl w:val="1"/>
          <w:numId w:val="18"/>
        </w:numPr>
        <w:rPr>
          <w:b/>
          <w:bCs/>
        </w:rPr>
      </w:pPr>
      <w:r w:rsidRPr="00D14EAF">
        <w:rPr>
          <w:b/>
          <w:bCs/>
        </w:rPr>
        <w:t>Market Trends</w:t>
      </w:r>
    </w:p>
    <w:p w14:paraId="464CD0AB" w14:textId="77777777" w:rsidR="00D14EAF" w:rsidRPr="000341F0" w:rsidRDefault="00D14EAF" w:rsidP="00D14EAF">
      <w:pPr>
        <w:numPr>
          <w:ilvl w:val="0"/>
          <w:numId w:val="50"/>
        </w:numPr>
      </w:pPr>
      <w:r w:rsidRPr="000341F0">
        <w:rPr>
          <w:b/>
          <w:bCs/>
        </w:rPr>
        <w:t>Indices Correlation</w:t>
      </w:r>
      <w:r w:rsidRPr="000341F0">
        <w:t>: Track major indices (e.g., NIFTY, S&amp;P 500) and correlate them with your stock data.</w:t>
      </w:r>
    </w:p>
    <w:p w14:paraId="0BEE0FF5" w14:textId="77777777" w:rsidR="00D14EAF" w:rsidRPr="000341F0" w:rsidRDefault="00D14EAF" w:rsidP="00D14EAF">
      <w:pPr>
        <w:numPr>
          <w:ilvl w:val="0"/>
          <w:numId w:val="50"/>
        </w:numPr>
      </w:pPr>
      <w:r w:rsidRPr="000341F0">
        <w:rPr>
          <w:b/>
          <w:bCs/>
        </w:rPr>
        <w:t>Sectoral Indicators</w:t>
      </w:r>
      <w:r w:rsidRPr="000341F0">
        <w:t>: Include performance metrics of the stock's sector (e.g., FMCG index for Nestle).</w:t>
      </w:r>
    </w:p>
    <w:p w14:paraId="46E6E9B1" w14:textId="77777777" w:rsidR="00D14EAF" w:rsidRPr="000341F0" w:rsidRDefault="00D14EAF" w:rsidP="00D14EAF">
      <w:pPr>
        <w:numPr>
          <w:ilvl w:val="0"/>
          <w:numId w:val="50"/>
        </w:numPr>
      </w:pPr>
      <w:r w:rsidRPr="000341F0">
        <w:rPr>
          <w:b/>
          <w:bCs/>
        </w:rPr>
        <w:t>Volatility Index (VIX)</w:t>
      </w:r>
      <w:r w:rsidRPr="000341F0">
        <w:t>: Use VIX to gauge market fear and sentiment.</w:t>
      </w:r>
    </w:p>
    <w:p w14:paraId="23A01447" w14:textId="77777777" w:rsidR="00D14EAF" w:rsidRPr="00D14EAF" w:rsidRDefault="00D14EAF" w:rsidP="00D14EAF">
      <w:pPr>
        <w:pStyle w:val="ListParagraph"/>
        <w:numPr>
          <w:ilvl w:val="1"/>
          <w:numId w:val="18"/>
        </w:numPr>
        <w:rPr>
          <w:b/>
          <w:bCs/>
        </w:rPr>
      </w:pPr>
      <w:r w:rsidRPr="00D14EAF">
        <w:rPr>
          <w:b/>
          <w:bCs/>
        </w:rPr>
        <w:t xml:space="preserve"> Advance Technical Indicators</w:t>
      </w:r>
    </w:p>
    <w:p w14:paraId="4F36ADA0" w14:textId="77777777" w:rsidR="00D14EAF" w:rsidRPr="000341F0" w:rsidRDefault="00D14EAF" w:rsidP="00D14EAF">
      <w:pPr>
        <w:numPr>
          <w:ilvl w:val="0"/>
          <w:numId w:val="51"/>
        </w:numPr>
      </w:pPr>
      <w:r w:rsidRPr="000341F0">
        <w:rPr>
          <w:b/>
          <w:bCs/>
        </w:rPr>
        <w:t>ATR (Average True Range)</w:t>
      </w:r>
      <w:r w:rsidRPr="000341F0">
        <w:t>: Measures market volatility.</w:t>
      </w:r>
    </w:p>
    <w:p w14:paraId="7FAFB80D" w14:textId="77777777" w:rsidR="00D14EAF" w:rsidRPr="000341F0" w:rsidRDefault="00D14EAF" w:rsidP="00D14EAF">
      <w:pPr>
        <w:numPr>
          <w:ilvl w:val="0"/>
          <w:numId w:val="51"/>
        </w:numPr>
      </w:pPr>
      <w:r w:rsidRPr="000341F0">
        <w:rPr>
          <w:b/>
          <w:bCs/>
        </w:rPr>
        <w:t>Stochastic Oscillator</w:t>
      </w:r>
      <w:r w:rsidRPr="000341F0">
        <w:t>: Compares a stock’s closing price to its price range over time.</w:t>
      </w:r>
    </w:p>
    <w:p w14:paraId="1334BE44" w14:textId="77777777" w:rsidR="00D14EAF" w:rsidRPr="000341F0" w:rsidRDefault="00D14EAF" w:rsidP="00D14EAF">
      <w:pPr>
        <w:numPr>
          <w:ilvl w:val="0"/>
          <w:numId w:val="51"/>
        </w:numPr>
      </w:pPr>
      <w:r w:rsidRPr="000341F0">
        <w:rPr>
          <w:b/>
          <w:bCs/>
        </w:rPr>
        <w:t>VWAP (Volume Weighted Average Price)</w:t>
      </w:r>
      <w:r w:rsidRPr="000341F0">
        <w:t>: Reflects price trends considering trading volume.</w:t>
      </w:r>
    </w:p>
    <w:p w14:paraId="3972FE8E" w14:textId="77777777" w:rsidR="003F583C" w:rsidRDefault="003F583C" w:rsidP="00BF6F5A">
      <w:pPr>
        <w:sectPr w:rsidR="003F583C" w:rsidSect="00746E18">
          <w:pgSz w:w="11906" w:h="16838"/>
          <w:pgMar w:top="720" w:right="720" w:bottom="720" w:left="720" w:header="708" w:footer="708" w:gutter="0"/>
          <w:cols w:space="708"/>
          <w:docGrid w:linePitch="360"/>
        </w:sectPr>
      </w:pPr>
    </w:p>
    <w:p w14:paraId="26418D4C" w14:textId="29DDD815" w:rsidR="0003731B" w:rsidRPr="00CC3A15" w:rsidRDefault="00442460" w:rsidP="003F583C">
      <w:pPr>
        <w:pStyle w:val="Heading1"/>
        <w:numPr>
          <w:ilvl w:val="0"/>
          <w:numId w:val="11"/>
        </w:numPr>
      </w:pPr>
      <w:r w:rsidRPr="00CC3A15">
        <w:lastRenderedPageBreak/>
        <w:t xml:space="preserve">Adding </w:t>
      </w:r>
      <w:r w:rsidR="003F583C" w:rsidRPr="00CC3A15">
        <w:t xml:space="preserve">Sentimental </w:t>
      </w:r>
      <w:r w:rsidRPr="00CC3A15">
        <w:t>indicators</w:t>
      </w:r>
      <w:r w:rsidR="00CC3A15" w:rsidRPr="00CC3A15">
        <w:t xml:space="preserve"> to data</w:t>
      </w:r>
      <w:r w:rsidR="00537012" w:rsidRPr="00CC3A15">
        <w:t>:</w:t>
      </w:r>
    </w:p>
    <w:p w14:paraId="7E45D8C9" w14:textId="105A94D9" w:rsidR="00BF6F5A" w:rsidRPr="002B2641" w:rsidRDefault="00CC3A15" w:rsidP="00CC3A15">
      <w:pPr>
        <w:pStyle w:val="ListParagraph"/>
        <w:ind w:left="360"/>
        <w:rPr>
          <w:color w:val="A6A6A6" w:themeColor="background1" w:themeShade="A6"/>
        </w:rPr>
      </w:pPr>
      <w:r>
        <w:rPr>
          <w:color w:val="A6A6A6" w:themeColor="background1" w:themeShade="A6"/>
        </w:rPr>
        <w:t>T</w:t>
      </w:r>
      <w:r w:rsidR="00703173" w:rsidRPr="002B2641">
        <w:rPr>
          <w:color w:val="A6A6A6" w:themeColor="background1" w:themeShade="A6"/>
        </w:rPr>
        <w:t xml:space="preserve">o </w:t>
      </w:r>
      <w:r w:rsidR="00C52C73" w:rsidRPr="002B2641">
        <w:rPr>
          <w:color w:val="A6A6A6" w:themeColor="background1" w:themeShade="A6"/>
        </w:rPr>
        <w:t>enhance prediction, we need to add sentiment data</w:t>
      </w:r>
      <w:r w:rsidR="00116E73" w:rsidRPr="002B2641">
        <w:rPr>
          <w:color w:val="A6A6A6" w:themeColor="background1" w:themeShade="A6"/>
        </w:rPr>
        <w:t>, especially for short-term stock price movements, as sentiment from news or social media often influences price volatility.</w:t>
      </w:r>
    </w:p>
    <w:p w14:paraId="1AE9FF21" w14:textId="77777777" w:rsidR="00116E73" w:rsidRPr="002B2641" w:rsidRDefault="00116E73" w:rsidP="00116E73">
      <w:pPr>
        <w:pStyle w:val="ListParagraph"/>
        <w:ind w:left="360"/>
        <w:rPr>
          <w:color w:val="A6A6A6" w:themeColor="background1" w:themeShade="A6"/>
        </w:rPr>
      </w:pPr>
    </w:p>
    <w:p w14:paraId="35DECDED" w14:textId="43D0726F" w:rsidR="00116E73" w:rsidRPr="002B2641" w:rsidRDefault="00FE6EBE" w:rsidP="00116E73">
      <w:pPr>
        <w:pStyle w:val="ListParagraph"/>
        <w:ind w:left="360"/>
        <w:rPr>
          <w:color w:val="A6A6A6" w:themeColor="background1" w:themeShade="A6"/>
        </w:rPr>
      </w:pPr>
      <w:r w:rsidRPr="002B2641">
        <w:rPr>
          <w:color w:val="A6A6A6" w:themeColor="background1" w:themeShade="A6"/>
        </w:rPr>
        <w:t>Currently</w:t>
      </w:r>
      <w:r w:rsidR="00FB6AB0" w:rsidRPr="002B2641">
        <w:rPr>
          <w:color w:val="A6A6A6" w:themeColor="background1" w:themeShade="A6"/>
        </w:rPr>
        <w:t>,</w:t>
      </w:r>
      <w:r w:rsidRPr="002B2641">
        <w:rPr>
          <w:color w:val="A6A6A6" w:themeColor="background1" w:themeShade="A6"/>
        </w:rPr>
        <w:t xml:space="preserve"> we found two ways</w:t>
      </w:r>
      <w:r w:rsidR="00FB6AB0" w:rsidRPr="002B2641">
        <w:rPr>
          <w:color w:val="A6A6A6" w:themeColor="background1" w:themeShade="A6"/>
        </w:rPr>
        <w:t xml:space="preserve"> to collect </w:t>
      </w:r>
      <w:r w:rsidR="002E3145" w:rsidRPr="002B2641">
        <w:rPr>
          <w:color w:val="A6A6A6" w:themeColor="background1" w:themeShade="A6"/>
        </w:rPr>
        <w:t xml:space="preserve">stock </w:t>
      </w:r>
      <w:r w:rsidR="00FB6AB0" w:rsidRPr="002B2641">
        <w:rPr>
          <w:color w:val="A6A6A6" w:themeColor="background1" w:themeShade="A6"/>
        </w:rPr>
        <w:t xml:space="preserve">sentiment data from </w:t>
      </w:r>
      <w:r w:rsidR="002E3145" w:rsidRPr="002B2641">
        <w:rPr>
          <w:color w:val="A6A6A6" w:themeColor="background1" w:themeShade="A6"/>
        </w:rPr>
        <w:t xml:space="preserve">the </w:t>
      </w:r>
      <w:r w:rsidR="00FB6AB0" w:rsidRPr="002B2641">
        <w:rPr>
          <w:color w:val="A6A6A6" w:themeColor="background1" w:themeShade="A6"/>
        </w:rPr>
        <w:t>source</w:t>
      </w:r>
      <w:r w:rsidR="002E3145" w:rsidRPr="002B2641">
        <w:rPr>
          <w:color w:val="A6A6A6" w:themeColor="background1" w:themeShade="A6"/>
        </w:rPr>
        <w:t xml:space="preserve"> and </w:t>
      </w:r>
      <w:proofErr w:type="spellStart"/>
      <w:r w:rsidR="002E3145" w:rsidRPr="002B2641">
        <w:rPr>
          <w:color w:val="A6A6A6" w:themeColor="background1" w:themeShade="A6"/>
        </w:rPr>
        <w:t>analyze</w:t>
      </w:r>
      <w:proofErr w:type="spellEnd"/>
      <w:r w:rsidR="002E3145" w:rsidRPr="002B2641">
        <w:rPr>
          <w:color w:val="A6A6A6" w:themeColor="background1" w:themeShade="A6"/>
        </w:rPr>
        <w:t xml:space="preserve"> it</w:t>
      </w:r>
      <w:r w:rsidR="00B62E0B" w:rsidRPr="002B2641">
        <w:rPr>
          <w:color w:val="A6A6A6" w:themeColor="background1" w:themeShade="A6"/>
        </w:rPr>
        <w:t xml:space="preserve"> as below:</w:t>
      </w:r>
    </w:p>
    <w:p w14:paraId="6DD40E74" w14:textId="77C69DB9" w:rsidR="00B62E0B" w:rsidRPr="002B2641" w:rsidRDefault="00705F5A" w:rsidP="00B62E0B">
      <w:pPr>
        <w:pStyle w:val="ListParagraph"/>
        <w:numPr>
          <w:ilvl w:val="0"/>
          <w:numId w:val="13"/>
        </w:numPr>
        <w:rPr>
          <w:color w:val="A6A6A6" w:themeColor="background1" w:themeShade="A6"/>
        </w:rPr>
      </w:pPr>
      <w:r w:rsidRPr="002B2641">
        <w:rPr>
          <w:color w:val="A6A6A6" w:themeColor="background1" w:themeShade="A6"/>
        </w:rPr>
        <w:t>Twitter API</w:t>
      </w:r>
    </w:p>
    <w:p w14:paraId="55A23798" w14:textId="246323A6" w:rsidR="00705F5A" w:rsidRPr="002B2641" w:rsidRDefault="00705F5A" w:rsidP="00B62E0B">
      <w:pPr>
        <w:pStyle w:val="ListParagraph"/>
        <w:numPr>
          <w:ilvl w:val="0"/>
          <w:numId w:val="13"/>
        </w:numPr>
        <w:rPr>
          <w:color w:val="A6A6A6" w:themeColor="background1" w:themeShade="A6"/>
        </w:rPr>
      </w:pPr>
      <w:r w:rsidRPr="002B2641">
        <w:rPr>
          <w:color w:val="A6A6A6" w:themeColor="background1" w:themeShade="A6"/>
        </w:rPr>
        <w:t>News API</w:t>
      </w:r>
    </w:p>
    <w:p w14:paraId="1DB61A32" w14:textId="684FCA31" w:rsidR="00416005" w:rsidRPr="002B2641" w:rsidRDefault="00416005" w:rsidP="00D96496">
      <w:pPr>
        <w:ind w:left="360"/>
        <w:rPr>
          <w:color w:val="A6A6A6" w:themeColor="background1" w:themeShade="A6"/>
        </w:rPr>
      </w:pPr>
      <w:r w:rsidRPr="002B2641">
        <w:rPr>
          <w:b/>
          <w:bCs/>
          <w:color w:val="A6A6A6" w:themeColor="background1" w:themeShade="A6"/>
        </w:rPr>
        <w:t xml:space="preserve">Both </w:t>
      </w:r>
      <w:proofErr w:type="spellStart"/>
      <w:r w:rsidRPr="002B2641">
        <w:rPr>
          <w:b/>
          <w:bCs/>
          <w:color w:val="A6A6A6" w:themeColor="background1" w:themeShade="A6"/>
        </w:rPr>
        <w:t>Tweepy</w:t>
      </w:r>
      <w:proofErr w:type="spellEnd"/>
      <w:r w:rsidRPr="002B2641">
        <w:rPr>
          <w:b/>
          <w:bCs/>
          <w:color w:val="A6A6A6" w:themeColor="background1" w:themeShade="A6"/>
        </w:rPr>
        <w:t xml:space="preserve"> (Twitter data) and News API</w:t>
      </w:r>
      <w:r w:rsidRPr="002B2641">
        <w:rPr>
          <w:color w:val="A6A6A6" w:themeColor="background1" w:themeShade="A6"/>
        </w:rPr>
        <w:t xml:space="preserve"> can provide a more comprehensive view of market sentiment. Here’s a breakdown of the strengths of each source and why combining them might yield the best results:</w:t>
      </w:r>
    </w:p>
    <w:p w14:paraId="6E17BA44" w14:textId="77777777" w:rsidR="00416005" w:rsidRPr="002B2641" w:rsidRDefault="00416005" w:rsidP="00416005">
      <w:pPr>
        <w:pStyle w:val="ListParagraph"/>
        <w:rPr>
          <w:b/>
          <w:bCs/>
          <w:color w:val="A6A6A6" w:themeColor="background1" w:themeShade="A6"/>
        </w:rPr>
      </w:pPr>
      <w:r w:rsidRPr="002B2641">
        <w:rPr>
          <w:b/>
          <w:bCs/>
          <w:color w:val="A6A6A6" w:themeColor="background1" w:themeShade="A6"/>
        </w:rPr>
        <w:t>Twitter Sentiment (</w:t>
      </w:r>
      <w:proofErr w:type="spellStart"/>
      <w:r w:rsidRPr="002B2641">
        <w:rPr>
          <w:b/>
          <w:bCs/>
          <w:color w:val="A6A6A6" w:themeColor="background1" w:themeShade="A6"/>
        </w:rPr>
        <w:t>Tweepy</w:t>
      </w:r>
      <w:proofErr w:type="spellEnd"/>
      <w:r w:rsidRPr="002B2641">
        <w:rPr>
          <w:b/>
          <w:bCs/>
          <w:color w:val="A6A6A6" w:themeColor="background1" w:themeShade="A6"/>
        </w:rPr>
        <w:t>)</w:t>
      </w:r>
    </w:p>
    <w:p w14:paraId="1F51B532" w14:textId="77777777" w:rsidR="00416005" w:rsidRPr="002B2641" w:rsidRDefault="00416005" w:rsidP="00416005">
      <w:pPr>
        <w:pStyle w:val="ListParagraph"/>
        <w:numPr>
          <w:ilvl w:val="0"/>
          <w:numId w:val="14"/>
        </w:numPr>
        <w:rPr>
          <w:color w:val="A6A6A6" w:themeColor="background1" w:themeShade="A6"/>
        </w:rPr>
      </w:pPr>
      <w:r w:rsidRPr="002B2641">
        <w:rPr>
          <w:b/>
          <w:bCs/>
          <w:color w:val="A6A6A6" w:themeColor="background1" w:themeShade="A6"/>
        </w:rPr>
        <w:t>Real-Time Insights</w:t>
      </w:r>
      <w:r w:rsidRPr="002B2641">
        <w:rPr>
          <w:color w:val="A6A6A6" w:themeColor="background1" w:themeShade="A6"/>
        </w:rPr>
        <w:t>: Twitter captures immediate reactions, making it ideal for high-frequency trading and short-term sentiment analysis.</w:t>
      </w:r>
    </w:p>
    <w:p w14:paraId="1CA1079F" w14:textId="77777777" w:rsidR="00416005" w:rsidRPr="002B2641" w:rsidRDefault="00416005" w:rsidP="00416005">
      <w:pPr>
        <w:pStyle w:val="ListParagraph"/>
        <w:numPr>
          <w:ilvl w:val="0"/>
          <w:numId w:val="14"/>
        </w:numPr>
        <w:rPr>
          <w:color w:val="A6A6A6" w:themeColor="background1" w:themeShade="A6"/>
        </w:rPr>
      </w:pPr>
      <w:r w:rsidRPr="002B2641">
        <w:rPr>
          <w:b/>
          <w:bCs/>
          <w:color w:val="A6A6A6" w:themeColor="background1" w:themeShade="A6"/>
        </w:rPr>
        <w:t>Broader User Sentiment</w:t>
      </w:r>
      <w:r w:rsidRPr="002B2641">
        <w:rPr>
          <w:color w:val="A6A6A6" w:themeColor="background1" w:themeShade="A6"/>
        </w:rPr>
        <w:t>: Twitter reflects opinions from individual investors, which can often influence volatile stock movements, especially for stocks with a strong retail trading interest.</w:t>
      </w:r>
    </w:p>
    <w:p w14:paraId="68AE2B09" w14:textId="77777777" w:rsidR="00416005" w:rsidRPr="002B2641" w:rsidRDefault="00416005" w:rsidP="00416005">
      <w:pPr>
        <w:pStyle w:val="ListParagraph"/>
        <w:numPr>
          <w:ilvl w:val="0"/>
          <w:numId w:val="14"/>
        </w:numPr>
        <w:rPr>
          <w:color w:val="A6A6A6" w:themeColor="background1" w:themeShade="A6"/>
        </w:rPr>
      </w:pPr>
      <w:r w:rsidRPr="002B2641">
        <w:rPr>
          <w:b/>
          <w:bCs/>
          <w:color w:val="A6A6A6" w:themeColor="background1" w:themeShade="A6"/>
        </w:rPr>
        <w:t>Frequent Updates</w:t>
      </w:r>
      <w:r w:rsidRPr="002B2641">
        <w:rPr>
          <w:color w:val="A6A6A6" w:themeColor="background1" w:themeShade="A6"/>
        </w:rPr>
        <w:t>: You can monitor sentiment minute-by-minute, which is helpful for tracking quick shifts in public sentiment during major events or announcements.</w:t>
      </w:r>
    </w:p>
    <w:p w14:paraId="7CB5F506" w14:textId="77777777" w:rsidR="00416005" w:rsidRPr="002B2641" w:rsidRDefault="00416005" w:rsidP="00416005">
      <w:pPr>
        <w:pStyle w:val="ListParagraph"/>
        <w:rPr>
          <w:color w:val="A6A6A6" w:themeColor="background1" w:themeShade="A6"/>
        </w:rPr>
      </w:pPr>
      <w:r w:rsidRPr="002B2641">
        <w:rPr>
          <w:b/>
          <w:bCs/>
          <w:color w:val="A6A6A6" w:themeColor="background1" w:themeShade="A6"/>
        </w:rPr>
        <w:t>Limitations</w:t>
      </w:r>
      <w:r w:rsidRPr="002B2641">
        <w:rPr>
          <w:color w:val="A6A6A6" w:themeColor="background1" w:themeShade="A6"/>
        </w:rPr>
        <w:t>:</w:t>
      </w:r>
    </w:p>
    <w:p w14:paraId="6B85D193" w14:textId="77777777" w:rsidR="00416005" w:rsidRPr="002B2641" w:rsidRDefault="00416005" w:rsidP="00416005">
      <w:pPr>
        <w:pStyle w:val="ListParagraph"/>
        <w:numPr>
          <w:ilvl w:val="0"/>
          <w:numId w:val="15"/>
        </w:numPr>
        <w:rPr>
          <w:color w:val="A6A6A6" w:themeColor="background1" w:themeShade="A6"/>
        </w:rPr>
      </w:pPr>
      <w:r w:rsidRPr="002B2641">
        <w:rPr>
          <w:color w:val="A6A6A6" w:themeColor="background1" w:themeShade="A6"/>
        </w:rPr>
        <w:t>Twitter data can be noisy and requires extensive cleaning (e.g., filtering bots, spam, irrelevant tweets).</w:t>
      </w:r>
    </w:p>
    <w:p w14:paraId="07C5F1E9" w14:textId="77777777" w:rsidR="00416005" w:rsidRPr="002B2641" w:rsidRDefault="00416005" w:rsidP="00416005">
      <w:pPr>
        <w:pStyle w:val="ListParagraph"/>
        <w:numPr>
          <w:ilvl w:val="0"/>
          <w:numId w:val="15"/>
        </w:numPr>
        <w:rPr>
          <w:color w:val="A6A6A6" w:themeColor="background1" w:themeShade="A6"/>
        </w:rPr>
      </w:pPr>
      <w:r w:rsidRPr="002B2641">
        <w:rPr>
          <w:color w:val="A6A6A6" w:themeColor="background1" w:themeShade="A6"/>
        </w:rPr>
        <w:t>It may not capture the in-depth analysis typically seen in news articles.</w:t>
      </w:r>
    </w:p>
    <w:p w14:paraId="11E3C3BD" w14:textId="77777777" w:rsidR="00D96496" w:rsidRPr="002B2641" w:rsidRDefault="00D96496" w:rsidP="00D96496">
      <w:pPr>
        <w:pStyle w:val="ListParagraph"/>
        <w:rPr>
          <w:color w:val="A6A6A6" w:themeColor="background1" w:themeShade="A6"/>
        </w:rPr>
      </w:pPr>
    </w:p>
    <w:p w14:paraId="4FDE34B6" w14:textId="77777777" w:rsidR="00416005" w:rsidRPr="002B2641" w:rsidRDefault="00416005" w:rsidP="00416005">
      <w:pPr>
        <w:pStyle w:val="ListParagraph"/>
        <w:rPr>
          <w:b/>
          <w:bCs/>
          <w:color w:val="A6A6A6" w:themeColor="background1" w:themeShade="A6"/>
        </w:rPr>
      </w:pPr>
      <w:r w:rsidRPr="002B2641">
        <w:rPr>
          <w:b/>
          <w:bCs/>
          <w:color w:val="A6A6A6" w:themeColor="background1" w:themeShade="A6"/>
        </w:rPr>
        <w:t>News Sentiment (News API)</w:t>
      </w:r>
    </w:p>
    <w:p w14:paraId="1A990562" w14:textId="77777777" w:rsidR="00416005" w:rsidRPr="002B2641" w:rsidRDefault="00416005" w:rsidP="00416005">
      <w:pPr>
        <w:pStyle w:val="ListParagraph"/>
        <w:numPr>
          <w:ilvl w:val="0"/>
          <w:numId w:val="16"/>
        </w:numPr>
        <w:rPr>
          <w:color w:val="A6A6A6" w:themeColor="background1" w:themeShade="A6"/>
        </w:rPr>
      </w:pPr>
      <w:r w:rsidRPr="002B2641">
        <w:rPr>
          <w:b/>
          <w:bCs/>
          <w:color w:val="A6A6A6" w:themeColor="background1" w:themeShade="A6"/>
        </w:rPr>
        <w:t>Detailed Analysis</w:t>
      </w:r>
      <w:r w:rsidRPr="002B2641">
        <w:rPr>
          <w:color w:val="A6A6A6" w:themeColor="background1" w:themeShade="A6"/>
        </w:rPr>
        <w:t>: News articles provide in-depth information and analysis on company performance, industry trends, and economic factors, making it a solid sentiment source for medium-to-long-term predictions.</w:t>
      </w:r>
    </w:p>
    <w:p w14:paraId="7B703D37" w14:textId="77777777" w:rsidR="00416005" w:rsidRPr="002B2641" w:rsidRDefault="00416005" w:rsidP="00416005">
      <w:pPr>
        <w:pStyle w:val="ListParagraph"/>
        <w:numPr>
          <w:ilvl w:val="0"/>
          <w:numId w:val="16"/>
        </w:numPr>
        <w:rPr>
          <w:color w:val="A6A6A6" w:themeColor="background1" w:themeShade="A6"/>
        </w:rPr>
      </w:pPr>
      <w:r w:rsidRPr="002B2641">
        <w:rPr>
          <w:b/>
          <w:bCs/>
          <w:color w:val="A6A6A6" w:themeColor="background1" w:themeShade="A6"/>
        </w:rPr>
        <w:t>Credible Sources</w:t>
      </w:r>
      <w:r w:rsidRPr="002B2641">
        <w:rPr>
          <w:color w:val="A6A6A6" w:themeColor="background1" w:themeShade="A6"/>
        </w:rPr>
        <w:t>: News API pulls data from trusted news sources, reducing the need for extensive filtering of spam or low-quality content.</w:t>
      </w:r>
    </w:p>
    <w:p w14:paraId="1BE9652A" w14:textId="77777777" w:rsidR="00416005" w:rsidRPr="002B2641" w:rsidRDefault="00416005" w:rsidP="00416005">
      <w:pPr>
        <w:pStyle w:val="ListParagraph"/>
        <w:numPr>
          <w:ilvl w:val="0"/>
          <w:numId w:val="16"/>
        </w:numPr>
        <w:rPr>
          <w:color w:val="A6A6A6" w:themeColor="background1" w:themeShade="A6"/>
        </w:rPr>
      </w:pPr>
      <w:r w:rsidRPr="002B2641">
        <w:rPr>
          <w:b/>
          <w:bCs/>
          <w:color w:val="A6A6A6" w:themeColor="background1" w:themeShade="A6"/>
        </w:rPr>
        <w:t>Broader Context</w:t>
      </w:r>
      <w:r w:rsidRPr="002B2641">
        <w:rPr>
          <w:color w:val="A6A6A6" w:themeColor="background1" w:themeShade="A6"/>
        </w:rPr>
        <w:t>: News often provides contextual information that is harder to get from social media, such as market analysis, expert opinions, and regulatory updates.</w:t>
      </w:r>
    </w:p>
    <w:p w14:paraId="63DAAB3C" w14:textId="77777777" w:rsidR="00416005" w:rsidRPr="002B2641" w:rsidRDefault="00416005" w:rsidP="00416005">
      <w:pPr>
        <w:pStyle w:val="ListParagraph"/>
        <w:rPr>
          <w:color w:val="A6A6A6" w:themeColor="background1" w:themeShade="A6"/>
        </w:rPr>
      </w:pPr>
      <w:r w:rsidRPr="002B2641">
        <w:rPr>
          <w:b/>
          <w:bCs/>
          <w:color w:val="A6A6A6" w:themeColor="background1" w:themeShade="A6"/>
        </w:rPr>
        <w:t>Limitations</w:t>
      </w:r>
      <w:r w:rsidRPr="002B2641">
        <w:rPr>
          <w:color w:val="A6A6A6" w:themeColor="background1" w:themeShade="A6"/>
        </w:rPr>
        <w:t>:</w:t>
      </w:r>
    </w:p>
    <w:p w14:paraId="56E818BA" w14:textId="77777777" w:rsidR="00416005" w:rsidRPr="002B2641" w:rsidRDefault="00416005" w:rsidP="00416005">
      <w:pPr>
        <w:pStyle w:val="ListParagraph"/>
        <w:numPr>
          <w:ilvl w:val="0"/>
          <w:numId w:val="17"/>
        </w:numPr>
        <w:rPr>
          <w:color w:val="A6A6A6" w:themeColor="background1" w:themeShade="A6"/>
        </w:rPr>
      </w:pPr>
      <w:r w:rsidRPr="002B2641">
        <w:rPr>
          <w:color w:val="A6A6A6" w:themeColor="background1" w:themeShade="A6"/>
        </w:rPr>
        <w:t xml:space="preserve">News articles may </w:t>
      </w:r>
      <w:proofErr w:type="gramStart"/>
      <w:r w:rsidRPr="002B2641">
        <w:rPr>
          <w:color w:val="A6A6A6" w:themeColor="background1" w:themeShade="A6"/>
        </w:rPr>
        <w:t>lag behind</w:t>
      </w:r>
      <w:proofErr w:type="gramEnd"/>
      <w:r w:rsidRPr="002B2641">
        <w:rPr>
          <w:color w:val="A6A6A6" w:themeColor="background1" w:themeShade="A6"/>
        </w:rPr>
        <w:t xml:space="preserve"> events, particularly in fast-moving markets.</w:t>
      </w:r>
    </w:p>
    <w:p w14:paraId="2109820C" w14:textId="77777777" w:rsidR="00416005" w:rsidRPr="002B2641" w:rsidRDefault="00416005" w:rsidP="00416005">
      <w:pPr>
        <w:pStyle w:val="ListParagraph"/>
        <w:numPr>
          <w:ilvl w:val="0"/>
          <w:numId w:val="17"/>
        </w:numPr>
        <w:rPr>
          <w:color w:val="A6A6A6" w:themeColor="background1" w:themeShade="A6"/>
        </w:rPr>
      </w:pPr>
      <w:r w:rsidRPr="002B2641">
        <w:rPr>
          <w:color w:val="A6A6A6" w:themeColor="background1" w:themeShade="A6"/>
        </w:rPr>
        <w:t>Fewer updates compared to Twitter, especially outside of major news events.</w:t>
      </w:r>
    </w:p>
    <w:p w14:paraId="40888F4D" w14:textId="77777777" w:rsidR="00D96496" w:rsidRPr="002B2641" w:rsidRDefault="00D96496" w:rsidP="00D96496">
      <w:pPr>
        <w:pStyle w:val="ListParagraph"/>
        <w:rPr>
          <w:color w:val="A6A6A6" w:themeColor="background1" w:themeShade="A6"/>
        </w:rPr>
      </w:pPr>
    </w:p>
    <w:p w14:paraId="04CEBE1C" w14:textId="77777777" w:rsidR="00416005" w:rsidRPr="002B2641" w:rsidRDefault="00416005" w:rsidP="00416005">
      <w:pPr>
        <w:pStyle w:val="ListParagraph"/>
        <w:rPr>
          <w:b/>
          <w:bCs/>
          <w:color w:val="A6A6A6" w:themeColor="background1" w:themeShade="A6"/>
        </w:rPr>
      </w:pPr>
      <w:r w:rsidRPr="002B2641">
        <w:rPr>
          <w:b/>
          <w:bCs/>
          <w:color w:val="A6A6A6" w:themeColor="background1" w:themeShade="A6"/>
        </w:rPr>
        <w:t>Using Both Twitter and News Sentiment Together</w:t>
      </w:r>
    </w:p>
    <w:p w14:paraId="0A5FF10C" w14:textId="77777777" w:rsidR="00416005" w:rsidRPr="002B2641" w:rsidRDefault="00416005" w:rsidP="00416005">
      <w:pPr>
        <w:pStyle w:val="ListParagraph"/>
        <w:numPr>
          <w:ilvl w:val="0"/>
          <w:numId w:val="18"/>
        </w:numPr>
        <w:rPr>
          <w:color w:val="A6A6A6" w:themeColor="background1" w:themeShade="A6"/>
        </w:rPr>
      </w:pPr>
      <w:r w:rsidRPr="002B2641">
        <w:rPr>
          <w:b/>
          <w:bCs/>
          <w:color w:val="A6A6A6" w:themeColor="background1" w:themeShade="A6"/>
        </w:rPr>
        <w:t>Comprehensive Coverage</w:t>
      </w:r>
      <w:r w:rsidRPr="002B2641">
        <w:rPr>
          <w:color w:val="A6A6A6" w:themeColor="background1" w:themeShade="A6"/>
        </w:rPr>
        <w:t>: Twitter provides real-time reaction, while news offers in-depth context. This combination can give a well-rounded view of both immediate public opinion and expert analysis.</w:t>
      </w:r>
    </w:p>
    <w:p w14:paraId="1DAF07AB" w14:textId="77777777" w:rsidR="00416005" w:rsidRPr="002B2641" w:rsidRDefault="00416005" w:rsidP="00416005">
      <w:pPr>
        <w:pStyle w:val="ListParagraph"/>
        <w:numPr>
          <w:ilvl w:val="0"/>
          <w:numId w:val="18"/>
        </w:numPr>
        <w:rPr>
          <w:color w:val="A6A6A6" w:themeColor="background1" w:themeShade="A6"/>
        </w:rPr>
      </w:pPr>
      <w:r w:rsidRPr="002B2641">
        <w:rPr>
          <w:b/>
          <w:bCs/>
          <w:color w:val="A6A6A6" w:themeColor="background1" w:themeShade="A6"/>
        </w:rPr>
        <w:t>Improved Model Robustness</w:t>
      </w:r>
      <w:r w:rsidRPr="002B2641">
        <w:rPr>
          <w:color w:val="A6A6A6" w:themeColor="background1" w:themeShade="A6"/>
        </w:rPr>
        <w:t>: Combining both sources can help smooth out sentiment fluctuations. Twitter sentiment is often more volatile, while news sentiment provides a steadier signal, making predictions more reliable.</w:t>
      </w:r>
    </w:p>
    <w:p w14:paraId="5EC5E856" w14:textId="77777777" w:rsidR="00416005" w:rsidRPr="002B2641" w:rsidRDefault="00416005" w:rsidP="00416005">
      <w:pPr>
        <w:pStyle w:val="ListParagraph"/>
        <w:numPr>
          <w:ilvl w:val="0"/>
          <w:numId w:val="18"/>
        </w:numPr>
        <w:rPr>
          <w:color w:val="A6A6A6" w:themeColor="background1" w:themeShade="A6"/>
        </w:rPr>
      </w:pPr>
      <w:r w:rsidRPr="002B2641">
        <w:rPr>
          <w:b/>
          <w:bCs/>
          <w:color w:val="A6A6A6" w:themeColor="background1" w:themeShade="A6"/>
        </w:rPr>
        <w:t>Layered Sentiment Features</w:t>
      </w:r>
      <w:r w:rsidRPr="002B2641">
        <w:rPr>
          <w:color w:val="A6A6A6" w:themeColor="background1" w:themeShade="A6"/>
        </w:rPr>
        <w:t>: You can create features like short-term sentiment (Twitter) and medium-term sentiment (news) to help the model distinguish between short-lived hype and sustained trends.</w:t>
      </w:r>
    </w:p>
    <w:p w14:paraId="3D46551A" w14:textId="77777777" w:rsidR="00D96496" w:rsidRPr="002B2641" w:rsidRDefault="00D96496" w:rsidP="00D96496">
      <w:pPr>
        <w:pStyle w:val="ListParagraph"/>
        <w:rPr>
          <w:color w:val="A6A6A6" w:themeColor="background1" w:themeShade="A6"/>
        </w:rPr>
      </w:pPr>
    </w:p>
    <w:p w14:paraId="696F1470" w14:textId="77777777" w:rsidR="00416005" w:rsidRPr="002B2641" w:rsidRDefault="00416005" w:rsidP="00416005">
      <w:pPr>
        <w:pStyle w:val="ListParagraph"/>
        <w:rPr>
          <w:b/>
          <w:bCs/>
          <w:color w:val="A6A6A6" w:themeColor="background1" w:themeShade="A6"/>
        </w:rPr>
      </w:pPr>
      <w:r w:rsidRPr="002B2641">
        <w:rPr>
          <w:b/>
          <w:bCs/>
          <w:color w:val="A6A6A6" w:themeColor="background1" w:themeShade="A6"/>
        </w:rPr>
        <w:t>Implementation Strategy</w:t>
      </w:r>
    </w:p>
    <w:p w14:paraId="65700DC9" w14:textId="77777777" w:rsidR="00416005" w:rsidRPr="002B2641" w:rsidRDefault="00416005" w:rsidP="00416005">
      <w:pPr>
        <w:pStyle w:val="ListParagraph"/>
        <w:numPr>
          <w:ilvl w:val="0"/>
          <w:numId w:val="19"/>
        </w:numPr>
        <w:rPr>
          <w:color w:val="A6A6A6" w:themeColor="background1" w:themeShade="A6"/>
        </w:rPr>
      </w:pPr>
      <w:r w:rsidRPr="002B2641">
        <w:rPr>
          <w:b/>
          <w:bCs/>
          <w:color w:val="A6A6A6" w:themeColor="background1" w:themeShade="A6"/>
        </w:rPr>
        <w:t>Real-Time Events</w:t>
      </w:r>
      <w:r w:rsidRPr="002B2641">
        <w:rPr>
          <w:color w:val="A6A6A6" w:themeColor="background1" w:themeShade="A6"/>
        </w:rPr>
        <w:t>: Use Twitter for immediate reactions to events (e.g., earnings reports, new product releases).</w:t>
      </w:r>
    </w:p>
    <w:p w14:paraId="16CDD6F3" w14:textId="77777777" w:rsidR="00416005" w:rsidRPr="002B2641" w:rsidRDefault="00416005" w:rsidP="00416005">
      <w:pPr>
        <w:pStyle w:val="ListParagraph"/>
        <w:numPr>
          <w:ilvl w:val="0"/>
          <w:numId w:val="19"/>
        </w:numPr>
        <w:rPr>
          <w:color w:val="A6A6A6" w:themeColor="background1" w:themeShade="A6"/>
        </w:rPr>
      </w:pPr>
      <w:r w:rsidRPr="002B2641">
        <w:rPr>
          <w:b/>
          <w:bCs/>
          <w:color w:val="A6A6A6" w:themeColor="background1" w:themeShade="A6"/>
        </w:rPr>
        <w:t>Broader Market Sentiment</w:t>
      </w:r>
      <w:r w:rsidRPr="002B2641">
        <w:rPr>
          <w:color w:val="A6A6A6" w:themeColor="background1" w:themeShade="A6"/>
        </w:rPr>
        <w:t xml:space="preserve">: Use news sentiment for </w:t>
      </w:r>
      <w:proofErr w:type="spellStart"/>
      <w:r w:rsidRPr="002B2641">
        <w:rPr>
          <w:color w:val="A6A6A6" w:themeColor="background1" w:themeShade="A6"/>
        </w:rPr>
        <w:t>analyzing</w:t>
      </w:r>
      <w:proofErr w:type="spellEnd"/>
      <w:r w:rsidRPr="002B2641">
        <w:rPr>
          <w:color w:val="A6A6A6" w:themeColor="background1" w:themeShade="A6"/>
        </w:rPr>
        <w:t xml:space="preserve"> longer-term market or industry trends.</w:t>
      </w:r>
    </w:p>
    <w:p w14:paraId="71BBF693" w14:textId="77777777" w:rsidR="00416005" w:rsidRPr="002B2641" w:rsidRDefault="00416005" w:rsidP="00416005">
      <w:pPr>
        <w:pStyle w:val="ListParagraph"/>
        <w:numPr>
          <w:ilvl w:val="0"/>
          <w:numId w:val="19"/>
        </w:numPr>
        <w:rPr>
          <w:color w:val="A6A6A6" w:themeColor="background1" w:themeShade="A6"/>
        </w:rPr>
      </w:pPr>
      <w:r w:rsidRPr="002B2641">
        <w:rPr>
          <w:b/>
          <w:bCs/>
          <w:color w:val="A6A6A6" w:themeColor="background1" w:themeShade="A6"/>
        </w:rPr>
        <w:t>Combine and Aggregate</w:t>
      </w:r>
      <w:r w:rsidRPr="002B2641">
        <w:rPr>
          <w:color w:val="A6A6A6" w:themeColor="background1" w:themeShade="A6"/>
        </w:rPr>
        <w:t>: Include both Twitter and news sentiment as separate features and test their impact on your model’s accuracy.</w:t>
      </w:r>
    </w:p>
    <w:p w14:paraId="4F9AE1B6" w14:textId="77777777" w:rsidR="00AA1459" w:rsidRPr="002B2641" w:rsidRDefault="00AA1459" w:rsidP="00AA1459">
      <w:pPr>
        <w:pStyle w:val="ListParagraph"/>
        <w:rPr>
          <w:color w:val="A6A6A6" w:themeColor="background1" w:themeShade="A6"/>
        </w:rPr>
      </w:pPr>
    </w:p>
    <w:p w14:paraId="0ED8968B" w14:textId="77777777" w:rsidR="00537012" w:rsidRDefault="003A7C96" w:rsidP="00526A59">
      <w:pPr>
        <w:rPr>
          <w:color w:val="A6A6A6" w:themeColor="background1" w:themeShade="A6"/>
        </w:rPr>
        <w:sectPr w:rsidR="00537012" w:rsidSect="00746E18">
          <w:pgSz w:w="11906" w:h="16838"/>
          <w:pgMar w:top="720" w:right="720" w:bottom="720" w:left="720" w:header="708" w:footer="708" w:gutter="0"/>
          <w:cols w:space="708"/>
          <w:docGrid w:linePitch="360"/>
        </w:sectPr>
      </w:pPr>
      <w:r w:rsidRPr="002B2641">
        <w:rPr>
          <w:color w:val="A6A6A6" w:themeColor="background1" w:themeShade="A6"/>
        </w:rPr>
        <w:lastRenderedPageBreak/>
        <w:t xml:space="preserve">**14th November </w:t>
      </w:r>
      <w:proofErr w:type="gramStart"/>
      <w:r w:rsidRPr="002B2641">
        <w:rPr>
          <w:color w:val="A6A6A6" w:themeColor="background1" w:themeShade="A6"/>
        </w:rPr>
        <w:t>Update:*</w:t>
      </w:r>
      <w:proofErr w:type="gramEnd"/>
      <w:r w:rsidRPr="002B2641">
        <w:rPr>
          <w:color w:val="A6A6A6" w:themeColor="background1" w:themeShade="A6"/>
        </w:rPr>
        <w:t xml:space="preserve">* We attempted to work on sentiment analysis; however, we encountered a 'Too Many Requests' issue while trying to access </w:t>
      </w:r>
      <w:proofErr w:type="spellStart"/>
      <w:r w:rsidRPr="002B2641">
        <w:rPr>
          <w:color w:val="A6A6A6" w:themeColor="background1" w:themeShade="A6"/>
        </w:rPr>
        <w:t>Tweepy</w:t>
      </w:r>
      <w:proofErr w:type="spellEnd"/>
      <w:r w:rsidRPr="002B2641">
        <w:rPr>
          <w:color w:val="A6A6A6" w:themeColor="background1" w:themeShade="A6"/>
        </w:rPr>
        <w:t>. Additionally, we had difficulty finding relevant news articles using the News API. Both files are saved as ‘</w:t>
      </w:r>
      <w:proofErr w:type="spellStart"/>
      <w:r w:rsidRPr="002B2641">
        <w:rPr>
          <w:color w:val="A6A6A6" w:themeColor="background1" w:themeShade="A6"/>
        </w:rPr>
        <w:t>SentimentAnalysis_Tweepy.ipynb</w:t>
      </w:r>
      <w:proofErr w:type="spellEnd"/>
      <w:r w:rsidRPr="002B2641">
        <w:rPr>
          <w:color w:val="A6A6A6" w:themeColor="background1" w:themeShade="A6"/>
        </w:rPr>
        <w:t>’ and ‘</w:t>
      </w:r>
      <w:proofErr w:type="spellStart"/>
      <w:r w:rsidRPr="002B2641">
        <w:rPr>
          <w:color w:val="A6A6A6" w:themeColor="background1" w:themeShade="A6"/>
        </w:rPr>
        <w:t>NewsApi_</w:t>
      </w:r>
      <w:proofErr w:type="gramStart"/>
      <w:r w:rsidRPr="002B2641">
        <w:rPr>
          <w:color w:val="A6A6A6" w:themeColor="background1" w:themeShade="A6"/>
        </w:rPr>
        <w:t>sentiments.ipynb</w:t>
      </w:r>
      <w:proofErr w:type="spellEnd"/>
      <w:proofErr w:type="gramEnd"/>
      <w:r w:rsidRPr="002B2641">
        <w:rPr>
          <w:color w:val="A6A6A6" w:themeColor="background1" w:themeShade="A6"/>
        </w:rPr>
        <w:t>’ in the designated folder. We will consider this as a future enhancement and plan to revisit it in later versions.</w:t>
      </w:r>
    </w:p>
    <w:p w14:paraId="4EB5CCE6" w14:textId="286A42B8" w:rsidR="00103E31" w:rsidRDefault="00CC3A15" w:rsidP="00537012">
      <w:pPr>
        <w:pStyle w:val="Heading1"/>
        <w:numPr>
          <w:ilvl w:val="0"/>
          <w:numId w:val="19"/>
        </w:numPr>
      </w:pPr>
      <w:r>
        <w:lastRenderedPageBreak/>
        <w:t xml:space="preserve">Adding </w:t>
      </w:r>
      <w:r w:rsidR="00537012">
        <w:t>Fundamental</w:t>
      </w:r>
      <w:r>
        <w:t xml:space="preserve"> Indicators to data:</w:t>
      </w:r>
    </w:p>
    <w:p w14:paraId="692A8C6E" w14:textId="7CEF8949" w:rsidR="00731302" w:rsidRDefault="00EB799B" w:rsidP="00CC3A15">
      <w:pPr>
        <w:pStyle w:val="ListParagraph"/>
        <w:ind w:left="360"/>
        <w:rPr>
          <w:color w:val="000000" w:themeColor="text1"/>
          <w:lang w:val="en-US"/>
        </w:rPr>
      </w:pPr>
      <w:r>
        <w:rPr>
          <w:color w:val="000000" w:themeColor="text1"/>
          <w:lang w:val="en-US"/>
        </w:rPr>
        <w:t>We will also include some fundamental indicators like PE ratio and PB ratio</w:t>
      </w:r>
      <w:r w:rsidR="003B3EF7">
        <w:rPr>
          <w:color w:val="000000" w:themeColor="text1"/>
          <w:lang w:val="en-US"/>
        </w:rPr>
        <w:t xml:space="preserve"> to make our prediction fundamentally strong.</w:t>
      </w:r>
    </w:p>
    <w:p w14:paraId="27E609A1" w14:textId="77777777" w:rsidR="003B3EF7" w:rsidRDefault="003B3EF7" w:rsidP="003B3EF7">
      <w:pPr>
        <w:pStyle w:val="ListParagraph"/>
        <w:ind w:left="360"/>
        <w:rPr>
          <w:color w:val="000000" w:themeColor="text1"/>
          <w:lang w:val="en-US"/>
        </w:rPr>
      </w:pPr>
    </w:p>
    <w:p w14:paraId="78555BA6" w14:textId="04FEF587" w:rsidR="00A127A2" w:rsidRPr="00A127A2" w:rsidRDefault="00A127A2" w:rsidP="00A127A2">
      <w:pPr>
        <w:pStyle w:val="ListParagraph"/>
        <w:ind w:left="360"/>
        <w:rPr>
          <w:color w:val="000000" w:themeColor="text1"/>
        </w:rPr>
      </w:pPr>
      <w:r w:rsidRPr="00A127A2">
        <w:rPr>
          <w:color w:val="000000" w:themeColor="text1"/>
        </w:rPr>
        <w:t xml:space="preserve"> </w:t>
      </w:r>
      <w:r w:rsidRPr="00A127A2">
        <w:rPr>
          <w:b/>
          <w:bCs/>
          <w:color w:val="000000" w:themeColor="text1"/>
        </w:rPr>
        <w:t>P/E Ratio (Price-to-Earnings Ratio)</w:t>
      </w:r>
      <w:r w:rsidRPr="00A127A2">
        <w:rPr>
          <w:color w:val="000000" w:themeColor="text1"/>
        </w:rPr>
        <w:t>: Measures how much investors are willing to pay per dollar of earnings. A high P/E might suggest high growth expectations, while a low P/E could indicate undervaluation or lower growth prospects.</w:t>
      </w:r>
    </w:p>
    <w:p w14:paraId="4F825DC1" w14:textId="35EA0F54" w:rsidR="003B3EF7" w:rsidRDefault="00A127A2" w:rsidP="00A127A2">
      <w:pPr>
        <w:pStyle w:val="ListParagraph"/>
        <w:ind w:left="360"/>
        <w:rPr>
          <w:color w:val="000000" w:themeColor="text1"/>
        </w:rPr>
      </w:pPr>
      <w:r w:rsidRPr="00A127A2">
        <w:rPr>
          <w:b/>
          <w:bCs/>
          <w:color w:val="000000" w:themeColor="text1"/>
        </w:rPr>
        <w:t>P/B Ratio (Price-to-Book Ratio)</w:t>
      </w:r>
      <w:r w:rsidRPr="00A127A2">
        <w:rPr>
          <w:color w:val="000000" w:themeColor="text1"/>
        </w:rPr>
        <w:t>: Compares the market price of a stock to its book value. A low P/B could suggest the stock is undervalued.</w:t>
      </w:r>
    </w:p>
    <w:p w14:paraId="50456370" w14:textId="77777777" w:rsidR="00EE4425" w:rsidRDefault="00EE4425" w:rsidP="00A127A2">
      <w:pPr>
        <w:pStyle w:val="ListParagraph"/>
        <w:ind w:left="360"/>
        <w:rPr>
          <w:lang w:val="en-US"/>
        </w:rPr>
      </w:pPr>
    </w:p>
    <w:p w14:paraId="794618EB" w14:textId="124E05A7" w:rsidR="00EE4425" w:rsidRDefault="00EE4425" w:rsidP="00A127A2">
      <w:pPr>
        <w:pStyle w:val="ListParagraph"/>
        <w:ind w:left="360"/>
        <w:rPr>
          <w:lang w:val="en-US"/>
        </w:rPr>
      </w:pPr>
      <w:r>
        <w:rPr>
          <w:lang w:val="en-US"/>
        </w:rPr>
        <w:t>There are some other indicators</w:t>
      </w:r>
      <w:r w:rsidR="00D5286D">
        <w:rPr>
          <w:lang w:val="en-US"/>
        </w:rPr>
        <w:t>, such as the debt-to-equity ratio, ROE, current ratio, EPS, revenue and net income, and quarterly earnings report. We can add this at a later stage.</w:t>
      </w:r>
    </w:p>
    <w:p w14:paraId="666CAE66" w14:textId="77777777" w:rsidR="00D5286D" w:rsidRDefault="00D5286D" w:rsidP="00A127A2">
      <w:pPr>
        <w:pStyle w:val="ListParagraph"/>
        <w:ind w:left="360"/>
        <w:rPr>
          <w:lang w:val="en-US"/>
        </w:rPr>
      </w:pPr>
    </w:p>
    <w:p w14:paraId="1C748CE6" w14:textId="114CD013" w:rsidR="00D5286D" w:rsidRDefault="002A3EA0" w:rsidP="002A3EA0">
      <w:pPr>
        <w:rPr>
          <w:lang w:val="en-US"/>
        </w:rPr>
      </w:pPr>
      <w:r>
        <w:t>We calculated the indicators and appended them as below</w:t>
      </w:r>
      <w:r w:rsidR="00CB4970">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8"/>
        <w:gridCol w:w="401"/>
        <w:gridCol w:w="362"/>
        <w:gridCol w:w="399"/>
        <w:gridCol w:w="390"/>
        <w:gridCol w:w="581"/>
        <w:gridCol w:w="478"/>
        <w:gridCol w:w="481"/>
        <w:gridCol w:w="472"/>
        <w:gridCol w:w="472"/>
        <w:gridCol w:w="471"/>
        <w:gridCol w:w="471"/>
        <w:gridCol w:w="439"/>
        <w:gridCol w:w="471"/>
        <w:gridCol w:w="471"/>
        <w:gridCol w:w="423"/>
        <w:gridCol w:w="645"/>
        <w:gridCol w:w="472"/>
        <w:gridCol w:w="726"/>
        <w:gridCol w:w="723"/>
      </w:tblGrid>
      <w:tr w:rsidR="002657B4" w:rsidRPr="002657B4" w14:paraId="67B3FC64" w14:textId="77777777" w:rsidTr="002657B4">
        <w:trPr>
          <w:trHeight w:val="288"/>
        </w:trPr>
        <w:tc>
          <w:tcPr>
            <w:tcW w:w="0" w:type="auto"/>
            <w:shd w:val="clear" w:color="auto" w:fill="auto"/>
            <w:noWrap/>
            <w:vAlign w:val="bottom"/>
            <w:hideMark/>
          </w:tcPr>
          <w:p w14:paraId="31E7473A"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Date</w:t>
            </w:r>
          </w:p>
        </w:tc>
        <w:tc>
          <w:tcPr>
            <w:tcW w:w="0" w:type="auto"/>
            <w:shd w:val="clear" w:color="auto" w:fill="auto"/>
            <w:noWrap/>
            <w:vAlign w:val="bottom"/>
            <w:hideMark/>
          </w:tcPr>
          <w:p w14:paraId="10A45CFE"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proofErr w:type="spellStart"/>
            <w:r w:rsidRPr="002657B4">
              <w:rPr>
                <w:rFonts w:ascii="Aptos Narrow" w:eastAsia="Times New Roman" w:hAnsi="Aptos Narrow" w:cs="Times New Roman"/>
                <w:color w:val="A5C9EB" w:themeColor="text2" w:themeTint="40"/>
                <w:kern w:val="0"/>
                <w:lang w:eastAsia="en-IN"/>
                <w14:ligatures w14:val="none"/>
              </w:rPr>
              <w:t>Adj</w:t>
            </w:r>
            <w:proofErr w:type="spellEnd"/>
            <w:r w:rsidRPr="002657B4">
              <w:rPr>
                <w:rFonts w:ascii="Aptos Narrow" w:eastAsia="Times New Roman" w:hAnsi="Aptos Narrow" w:cs="Times New Roman"/>
                <w:color w:val="A5C9EB" w:themeColor="text2" w:themeTint="40"/>
                <w:kern w:val="0"/>
                <w:lang w:eastAsia="en-IN"/>
                <w14:ligatures w14:val="none"/>
              </w:rPr>
              <w:t xml:space="preserve"> Close</w:t>
            </w:r>
          </w:p>
        </w:tc>
        <w:tc>
          <w:tcPr>
            <w:tcW w:w="0" w:type="auto"/>
            <w:shd w:val="clear" w:color="auto" w:fill="auto"/>
            <w:noWrap/>
            <w:vAlign w:val="bottom"/>
            <w:hideMark/>
          </w:tcPr>
          <w:p w14:paraId="0C904119"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Close</w:t>
            </w:r>
          </w:p>
        </w:tc>
        <w:tc>
          <w:tcPr>
            <w:tcW w:w="0" w:type="auto"/>
            <w:shd w:val="clear" w:color="auto" w:fill="auto"/>
            <w:noWrap/>
            <w:vAlign w:val="bottom"/>
            <w:hideMark/>
          </w:tcPr>
          <w:p w14:paraId="151E1C7C"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High</w:t>
            </w:r>
          </w:p>
        </w:tc>
        <w:tc>
          <w:tcPr>
            <w:tcW w:w="0" w:type="auto"/>
            <w:shd w:val="clear" w:color="auto" w:fill="auto"/>
            <w:noWrap/>
            <w:vAlign w:val="bottom"/>
            <w:hideMark/>
          </w:tcPr>
          <w:p w14:paraId="3F378C50"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Low</w:t>
            </w:r>
          </w:p>
        </w:tc>
        <w:tc>
          <w:tcPr>
            <w:tcW w:w="0" w:type="auto"/>
            <w:shd w:val="clear" w:color="auto" w:fill="auto"/>
            <w:noWrap/>
            <w:vAlign w:val="bottom"/>
            <w:hideMark/>
          </w:tcPr>
          <w:p w14:paraId="510EB14A"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Open</w:t>
            </w:r>
          </w:p>
        </w:tc>
        <w:tc>
          <w:tcPr>
            <w:tcW w:w="0" w:type="auto"/>
            <w:shd w:val="clear" w:color="auto" w:fill="auto"/>
            <w:noWrap/>
            <w:vAlign w:val="bottom"/>
            <w:hideMark/>
          </w:tcPr>
          <w:p w14:paraId="3BB44C55"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Volume</w:t>
            </w:r>
          </w:p>
        </w:tc>
        <w:tc>
          <w:tcPr>
            <w:tcW w:w="0" w:type="auto"/>
            <w:shd w:val="clear" w:color="auto" w:fill="auto"/>
            <w:noWrap/>
            <w:vAlign w:val="bottom"/>
            <w:hideMark/>
          </w:tcPr>
          <w:p w14:paraId="0EE13AAA" w14:textId="77777777" w:rsidR="002657B4" w:rsidRPr="002657B4" w:rsidRDefault="002657B4" w:rsidP="002657B4">
            <w:pPr>
              <w:spacing w:after="0" w:line="240" w:lineRule="auto"/>
              <w:rPr>
                <w:rFonts w:ascii="Aptos Narrow" w:eastAsia="Times New Roman" w:hAnsi="Aptos Narrow" w:cs="Times New Roman"/>
                <w:color w:val="000000"/>
                <w:kern w:val="0"/>
                <w:lang w:eastAsia="en-IN"/>
                <w14:ligatures w14:val="none"/>
              </w:rPr>
            </w:pPr>
            <w:proofErr w:type="spellStart"/>
            <w:r w:rsidRPr="002657B4">
              <w:rPr>
                <w:rFonts w:ascii="Aptos Narrow" w:eastAsia="Times New Roman" w:hAnsi="Aptos Narrow" w:cs="Times New Roman"/>
                <w:color w:val="000000"/>
                <w:kern w:val="0"/>
                <w:lang w:eastAsia="en-IN"/>
                <w14:ligatures w14:val="none"/>
              </w:rPr>
              <w:t>PE_ratio</w:t>
            </w:r>
            <w:proofErr w:type="spellEnd"/>
          </w:p>
        </w:tc>
        <w:tc>
          <w:tcPr>
            <w:tcW w:w="0" w:type="auto"/>
            <w:shd w:val="clear" w:color="auto" w:fill="auto"/>
            <w:noWrap/>
            <w:vAlign w:val="bottom"/>
            <w:hideMark/>
          </w:tcPr>
          <w:p w14:paraId="719440CE" w14:textId="77777777" w:rsidR="002657B4" w:rsidRPr="002657B4" w:rsidRDefault="002657B4" w:rsidP="002657B4">
            <w:pPr>
              <w:spacing w:after="0" w:line="240" w:lineRule="auto"/>
              <w:rPr>
                <w:rFonts w:ascii="Aptos Narrow" w:eastAsia="Times New Roman" w:hAnsi="Aptos Narrow" w:cs="Times New Roman"/>
                <w:color w:val="000000"/>
                <w:kern w:val="0"/>
                <w:lang w:eastAsia="en-IN"/>
                <w14:ligatures w14:val="none"/>
              </w:rPr>
            </w:pPr>
            <w:proofErr w:type="spellStart"/>
            <w:r w:rsidRPr="002657B4">
              <w:rPr>
                <w:rFonts w:ascii="Aptos Narrow" w:eastAsia="Times New Roman" w:hAnsi="Aptos Narrow" w:cs="Times New Roman"/>
                <w:color w:val="000000"/>
                <w:kern w:val="0"/>
                <w:lang w:eastAsia="en-IN"/>
                <w14:ligatures w14:val="none"/>
              </w:rPr>
              <w:t>PB_ratio</w:t>
            </w:r>
            <w:proofErr w:type="spellEnd"/>
          </w:p>
        </w:tc>
        <w:tc>
          <w:tcPr>
            <w:tcW w:w="0" w:type="auto"/>
            <w:shd w:val="clear" w:color="auto" w:fill="auto"/>
            <w:noWrap/>
            <w:vAlign w:val="bottom"/>
            <w:hideMark/>
          </w:tcPr>
          <w:p w14:paraId="5F870FC0"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SMA_10</w:t>
            </w:r>
          </w:p>
        </w:tc>
        <w:tc>
          <w:tcPr>
            <w:tcW w:w="0" w:type="auto"/>
            <w:shd w:val="clear" w:color="auto" w:fill="auto"/>
            <w:noWrap/>
            <w:vAlign w:val="bottom"/>
            <w:hideMark/>
          </w:tcPr>
          <w:p w14:paraId="5B742EC3"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SMA_50</w:t>
            </w:r>
          </w:p>
        </w:tc>
        <w:tc>
          <w:tcPr>
            <w:tcW w:w="0" w:type="auto"/>
            <w:shd w:val="clear" w:color="auto" w:fill="auto"/>
            <w:noWrap/>
            <w:vAlign w:val="bottom"/>
            <w:hideMark/>
          </w:tcPr>
          <w:p w14:paraId="1332CBE7"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EMA_10</w:t>
            </w:r>
          </w:p>
        </w:tc>
        <w:tc>
          <w:tcPr>
            <w:tcW w:w="0" w:type="auto"/>
            <w:shd w:val="clear" w:color="auto" w:fill="auto"/>
            <w:noWrap/>
            <w:vAlign w:val="bottom"/>
            <w:hideMark/>
          </w:tcPr>
          <w:p w14:paraId="1EC52753"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EMA_50</w:t>
            </w:r>
          </w:p>
        </w:tc>
        <w:tc>
          <w:tcPr>
            <w:tcW w:w="0" w:type="auto"/>
            <w:shd w:val="clear" w:color="auto" w:fill="auto"/>
            <w:noWrap/>
            <w:vAlign w:val="bottom"/>
            <w:hideMark/>
          </w:tcPr>
          <w:p w14:paraId="0C825CCB"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RSI</w:t>
            </w:r>
          </w:p>
        </w:tc>
        <w:tc>
          <w:tcPr>
            <w:tcW w:w="0" w:type="auto"/>
            <w:shd w:val="clear" w:color="auto" w:fill="auto"/>
            <w:noWrap/>
            <w:vAlign w:val="bottom"/>
            <w:hideMark/>
          </w:tcPr>
          <w:p w14:paraId="002E8FB9"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EMA_12</w:t>
            </w:r>
          </w:p>
        </w:tc>
        <w:tc>
          <w:tcPr>
            <w:tcW w:w="0" w:type="auto"/>
            <w:shd w:val="clear" w:color="auto" w:fill="auto"/>
            <w:noWrap/>
            <w:vAlign w:val="bottom"/>
            <w:hideMark/>
          </w:tcPr>
          <w:p w14:paraId="154C539F"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EMA_26</w:t>
            </w:r>
          </w:p>
        </w:tc>
        <w:tc>
          <w:tcPr>
            <w:tcW w:w="0" w:type="auto"/>
            <w:shd w:val="clear" w:color="auto" w:fill="auto"/>
            <w:noWrap/>
            <w:vAlign w:val="bottom"/>
            <w:hideMark/>
          </w:tcPr>
          <w:p w14:paraId="2C30C312"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MACD</w:t>
            </w:r>
          </w:p>
        </w:tc>
        <w:tc>
          <w:tcPr>
            <w:tcW w:w="0" w:type="auto"/>
            <w:shd w:val="clear" w:color="auto" w:fill="auto"/>
            <w:noWrap/>
            <w:vAlign w:val="bottom"/>
            <w:hideMark/>
          </w:tcPr>
          <w:p w14:paraId="65B8563F"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proofErr w:type="spellStart"/>
            <w:r w:rsidRPr="002657B4">
              <w:rPr>
                <w:rFonts w:ascii="Aptos Narrow" w:eastAsia="Times New Roman" w:hAnsi="Aptos Narrow" w:cs="Times New Roman"/>
                <w:color w:val="A5C9EB" w:themeColor="text2" w:themeTint="40"/>
                <w:kern w:val="0"/>
                <w:lang w:eastAsia="en-IN"/>
                <w14:ligatures w14:val="none"/>
              </w:rPr>
              <w:t>MACD_Signal</w:t>
            </w:r>
            <w:proofErr w:type="spellEnd"/>
          </w:p>
        </w:tc>
        <w:tc>
          <w:tcPr>
            <w:tcW w:w="0" w:type="auto"/>
            <w:shd w:val="clear" w:color="auto" w:fill="auto"/>
            <w:noWrap/>
            <w:vAlign w:val="bottom"/>
            <w:hideMark/>
          </w:tcPr>
          <w:p w14:paraId="6BD19097"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SMA_20</w:t>
            </w:r>
          </w:p>
        </w:tc>
        <w:tc>
          <w:tcPr>
            <w:tcW w:w="0" w:type="auto"/>
            <w:shd w:val="clear" w:color="auto" w:fill="auto"/>
            <w:noWrap/>
            <w:vAlign w:val="bottom"/>
            <w:hideMark/>
          </w:tcPr>
          <w:p w14:paraId="61A4EBA9"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proofErr w:type="spellStart"/>
            <w:r w:rsidRPr="002657B4">
              <w:rPr>
                <w:rFonts w:ascii="Aptos Narrow" w:eastAsia="Times New Roman" w:hAnsi="Aptos Narrow" w:cs="Times New Roman"/>
                <w:color w:val="A5C9EB" w:themeColor="text2" w:themeTint="40"/>
                <w:kern w:val="0"/>
                <w:lang w:eastAsia="en-IN"/>
                <w14:ligatures w14:val="none"/>
              </w:rPr>
              <w:t>Bollinger_Upper</w:t>
            </w:r>
            <w:proofErr w:type="spellEnd"/>
          </w:p>
        </w:tc>
        <w:tc>
          <w:tcPr>
            <w:tcW w:w="0" w:type="auto"/>
            <w:shd w:val="clear" w:color="auto" w:fill="auto"/>
            <w:noWrap/>
            <w:vAlign w:val="bottom"/>
            <w:hideMark/>
          </w:tcPr>
          <w:p w14:paraId="0EF1A783" w14:textId="77777777" w:rsidR="002657B4" w:rsidRPr="002657B4" w:rsidRDefault="002657B4" w:rsidP="002657B4">
            <w:pPr>
              <w:spacing w:after="0" w:line="240" w:lineRule="auto"/>
              <w:rPr>
                <w:rFonts w:ascii="Aptos Narrow" w:eastAsia="Times New Roman" w:hAnsi="Aptos Narrow" w:cs="Times New Roman"/>
                <w:color w:val="A5C9EB" w:themeColor="text2" w:themeTint="40"/>
                <w:kern w:val="0"/>
                <w:lang w:eastAsia="en-IN"/>
                <w14:ligatures w14:val="none"/>
              </w:rPr>
            </w:pPr>
            <w:proofErr w:type="spellStart"/>
            <w:r w:rsidRPr="002657B4">
              <w:rPr>
                <w:rFonts w:ascii="Aptos Narrow" w:eastAsia="Times New Roman" w:hAnsi="Aptos Narrow" w:cs="Times New Roman"/>
                <w:color w:val="A5C9EB" w:themeColor="text2" w:themeTint="40"/>
                <w:kern w:val="0"/>
                <w:lang w:eastAsia="en-IN"/>
                <w14:ligatures w14:val="none"/>
              </w:rPr>
              <w:t>Bollinger_Lower</w:t>
            </w:r>
            <w:proofErr w:type="spellEnd"/>
          </w:p>
        </w:tc>
      </w:tr>
      <w:tr w:rsidR="002657B4" w:rsidRPr="002657B4" w14:paraId="53F5315B" w14:textId="77777777" w:rsidTr="002657B4">
        <w:trPr>
          <w:trHeight w:val="288"/>
        </w:trPr>
        <w:tc>
          <w:tcPr>
            <w:tcW w:w="0" w:type="auto"/>
            <w:shd w:val="clear" w:color="auto" w:fill="auto"/>
            <w:noWrap/>
            <w:vAlign w:val="bottom"/>
            <w:hideMark/>
          </w:tcPr>
          <w:p w14:paraId="7EE6842E"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13-03-2024</w:t>
            </w:r>
          </w:p>
        </w:tc>
        <w:tc>
          <w:tcPr>
            <w:tcW w:w="0" w:type="auto"/>
            <w:shd w:val="clear" w:color="auto" w:fill="auto"/>
            <w:noWrap/>
            <w:vAlign w:val="bottom"/>
            <w:hideMark/>
          </w:tcPr>
          <w:p w14:paraId="6C69E29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37.35</w:t>
            </w:r>
          </w:p>
        </w:tc>
        <w:tc>
          <w:tcPr>
            <w:tcW w:w="0" w:type="auto"/>
            <w:shd w:val="clear" w:color="auto" w:fill="auto"/>
            <w:noWrap/>
            <w:vAlign w:val="bottom"/>
            <w:hideMark/>
          </w:tcPr>
          <w:p w14:paraId="352629FF"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37.35</w:t>
            </w:r>
          </w:p>
        </w:tc>
        <w:tc>
          <w:tcPr>
            <w:tcW w:w="0" w:type="auto"/>
            <w:shd w:val="clear" w:color="auto" w:fill="auto"/>
            <w:noWrap/>
            <w:vAlign w:val="bottom"/>
            <w:hideMark/>
          </w:tcPr>
          <w:p w14:paraId="1425FA93"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39.3</w:t>
            </w:r>
          </w:p>
        </w:tc>
        <w:tc>
          <w:tcPr>
            <w:tcW w:w="0" w:type="auto"/>
            <w:shd w:val="clear" w:color="auto" w:fill="auto"/>
            <w:noWrap/>
            <w:vAlign w:val="bottom"/>
            <w:hideMark/>
          </w:tcPr>
          <w:p w14:paraId="100A923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37.35</w:t>
            </w:r>
          </w:p>
        </w:tc>
        <w:tc>
          <w:tcPr>
            <w:tcW w:w="0" w:type="auto"/>
            <w:shd w:val="clear" w:color="auto" w:fill="auto"/>
            <w:noWrap/>
            <w:vAlign w:val="bottom"/>
            <w:hideMark/>
          </w:tcPr>
          <w:p w14:paraId="00977C3B"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38.5</w:t>
            </w:r>
          </w:p>
        </w:tc>
        <w:tc>
          <w:tcPr>
            <w:tcW w:w="0" w:type="auto"/>
            <w:shd w:val="clear" w:color="auto" w:fill="auto"/>
            <w:noWrap/>
            <w:vAlign w:val="bottom"/>
            <w:hideMark/>
          </w:tcPr>
          <w:p w14:paraId="4E85A4C5"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38160910</w:t>
            </w:r>
          </w:p>
        </w:tc>
        <w:tc>
          <w:tcPr>
            <w:tcW w:w="0" w:type="auto"/>
            <w:shd w:val="clear" w:color="auto" w:fill="auto"/>
            <w:noWrap/>
            <w:vAlign w:val="bottom"/>
            <w:hideMark/>
          </w:tcPr>
          <w:p w14:paraId="780F0264"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52.606</w:t>
            </w:r>
          </w:p>
        </w:tc>
        <w:tc>
          <w:tcPr>
            <w:tcW w:w="0" w:type="auto"/>
            <w:shd w:val="clear" w:color="auto" w:fill="auto"/>
            <w:noWrap/>
            <w:vAlign w:val="bottom"/>
            <w:hideMark/>
          </w:tcPr>
          <w:p w14:paraId="72DBA00D"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11.09</w:t>
            </w:r>
          </w:p>
        </w:tc>
        <w:tc>
          <w:tcPr>
            <w:tcW w:w="0" w:type="auto"/>
            <w:shd w:val="clear" w:color="auto" w:fill="auto"/>
            <w:noWrap/>
            <w:vAlign w:val="bottom"/>
            <w:hideMark/>
          </w:tcPr>
          <w:p w14:paraId="6E97F7F3"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41.155</w:t>
            </w:r>
          </w:p>
        </w:tc>
        <w:tc>
          <w:tcPr>
            <w:tcW w:w="0" w:type="auto"/>
            <w:shd w:val="clear" w:color="auto" w:fill="auto"/>
            <w:noWrap/>
            <w:vAlign w:val="bottom"/>
            <w:hideMark/>
          </w:tcPr>
          <w:p w14:paraId="57100E67"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43.512</w:t>
            </w:r>
          </w:p>
        </w:tc>
        <w:tc>
          <w:tcPr>
            <w:tcW w:w="0" w:type="auto"/>
            <w:shd w:val="clear" w:color="auto" w:fill="auto"/>
            <w:noWrap/>
            <w:vAlign w:val="bottom"/>
            <w:hideMark/>
          </w:tcPr>
          <w:p w14:paraId="1E05594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40.659</w:t>
            </w:r>
          </w:p>
        </w:tc>
        <w:tc>
          <w:tcPr>
            <w:tcW w:w="0" w:type="auto"/>
            <w:shd w:val="clear" w:color="auto" w:fill="auto"/>
            <w:noWrap/>
            <w:vAlign w:val="bottom"/>
            <w:hideMark/>
          </w:tcPr>
          <w:p w14:paraId="4E3E42FE"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42.694</w:t>
            </w:r>
          </w:p>
        </w:tc>
        <w:tc>
          <w:tcPr>
            <w:tcW w:w="0" w:type="auto"/>
            <w:shd w:val="clear" w:color="auto" w:fill="auto"/>
            <w:noWrap/>
            <w:vAlign w:val="bottom"/>
            <w:hideMark/>
          </w:tcPr>
          <w:p w14:paraId="459CFA7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28.488</w:t>
            </w:r>
          </w:p>
        </w:tc>
        <w:tc>
          <w:tcPr>
            <w:tcW w:w="0" w:type="auto"/>
            <w:shd w:val="clear" w:color="auto" w:fill="auto"/>
            <w:noWrap/>
            <w:vAlign w:val="bottom"/>
            <w:hideMark/>
          </w:tcPr>
          <w:p w14:paraId="324097AB"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41.101</w:t>
            </w:r>
          </w:p>
        </w:tc>
        <w:tc>
          <w:tcPr>
            <w:tcW w:w="0" w:type="auto"/>
            <w:shd w:val="clear" w:color="auto" w:fill="auto"/>
            <w:noWrap/>
            <w:vAlign w:val="bottom"/>
            <w:hideMark/>
          </w:tcPr>
          <w:p w14:paraId="7307540F"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42.637</w:t>
            </w:r>
          </w:p>
        </w:tc>
        <w:tc>
          <w:tcPr>
            <w:tcW w:w="0" w:type="auto"/>
            <w:shd w:val="clear" w:color="auto" w:fill="auto"/>
            <w:noWrap/>
            <w:vAlign w:val="bottom"/>
            <w:hideMark/>
          </w:tcPr>
          <w:p w14:paraId="7B30B496"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-1.536</w:t>
            </w:r>
          </w:p>
        </w:tc>
        <w:tc>
          <w:tcPr>
            <w:tcW w:w="0" w:type="auto"/>
            <w:shd w:val="clear" w:color="auto" w:fill="auto"/>
            <w:noWrap/>
            <w:vAlign w:val="bottom"/>
            <w:hideMark/>
          </w:tcPr>
          <w:p w14:paraId="168CE97D"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-0.742</w:t>
            </w:r>
          </w:p>
        </w:tc>
        <w:tc>
          <w:tcPr>
            <w:tcW w:w="0" w:type="auto"/>
            <w:shd w:val="clear" w:color="auto" w:fill="auto"/>
            <w:noWrap/>
            <w:vAlign w:val="bottom"/>
            <w:hideMark/>
          </w:tcPr>
          <w:p w14:paraId="36E611CA"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43.31</w:t>
            </w:r>
          </w:p>
        </w:tc>
        <w:tc>
          <w:tcPr>
            <w:tcW w:w="0" w:type="auto"/>
            <w:shd w:val="clear" w:color="auto" w:fill="auto"/>
            <w:noWrap/>
            <w:vAlign w:val="bottom"/>
            <w:hideMark/>
          </w:tcPr>
          <w:p w14:paraId="334540C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49.196</w:t>
            </w:r>
          </w:p>
        </w:tc>
        <w:tc>
          <w:tcPr>
            <w:tcW w:w="0" w:type="auto"/>
            <w:shd w:val="clear" w:color="auto" w:fill="auto"/>
            <w:noWrap/>
            <w:vAlign w:val="bottom"/>
            <w:hideMark/>
          </w:tcPr>
          <w:p w14:paraId="02D22C2B"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37.424</w:t>
            </w:r>
          </w:p>
        </w:tc>
      </w:tr>
      <w:tr w:rsidR="002657B4" w:rsidRPr="002657B4" w14:paraId="3EAF35DD" w14:textId="77777777" w:rsidTr="002657B4">
        <w:trPr>
          <w:trHeight w:val="288"/>
        </w:trPr>
        <w:tc>
          <w:tcPr>
            <w:tcW w:w="0" w:type="auto"/>
            <w:shd w:val="clear" w:color="auto" w:fill="auto"/>
            <w:noWrap/>
            <w:vAlign w:val="bottom"/>
            <w:hideMark/>
          </w:tcPr>
          <w:p w14:paraId="007351B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14-03-2024</w:t>
            </w:r>
          </w:p>
        </w:tc>
        <w:tc>
          <w:tcPr>
            <w:tcW w:w="0" w:type="auto"/>
            <w:shd w:val="clear" w:color="auto" w:fill="auto"/>
            <w:noWrap/>
            <w:vAlign w:val="bottom"/>
            <w:hideMark/>
          </w:tcPr>
          <w:p w14:paraId="6311D7C7"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39.05</w:t>
            </w:r>
          </w:p>
        </w:tc>
        <w:tc>
          <w:tcPr>
            <w:tcW w:w="0" w:type="auto"/>
            <w:shd w:val="clear" w:color="auto" w:fill="auto"/>
            <w:noWrap/>
            <w:vAlign w:val="bottom"/>
            <w:hideMark/>
          </w:tcPr>
          <w:p w14:paraId="3E8FDD63"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39.05</w:t>
            </w:r>
          </w:p>
        </w:tc>
        <w:tc>
          <w:tcPr>
            <w:tcW w:w="0" w:type="auto"/>
            <w:shd w:val="clear" w:color="auto" w:fill="auto"/>
            <w:noWrap/>
            <w:vAlign w:val="bottom"/>
            <w:hideMark/>
          </w:tcPr>
          <w:p w14:paraId="302CFA1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39.2</w:t>
            </w:r>
          </w:p>
        </w:tc>
        <w:tc>
          <w:tcPr>
            <w:tcW w:w="0" w:type="auto"/>
            <w:shd w:val="clear" w:color="auto" w:fill="auto"/>
            <w:noWrap/>
            <w:vAlign w:val="bottom"/>
            <w:hideMark/>
          </w:tcPr>
          <w:p w14:paraId="4882A64F"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35.5</w:t>
            </w:r>
          </w:p>
        </w:tc>
        <w:tc>
          <w:tcPr>
            <w:tcW w:w="0" w:type="auto"/>
            <w:shd w:val="clear" w:color="auto" w:fill="auto"/>
            <w:noWrap/>
            <w:vAlign w:val="bottom"/>
            <w:hideMark/>
          </w:tcPr>
          <w:p w14:paraId="573304C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35.5</w:t>
            </w:r>
          </w:p>
        </w:tc>
        <w:tc>
          <w:tcPr>
            <w:tcW w:w="0" w:type="auto"/>
            <w:shd w:val="clear" w:color="auto" w:fill="auto"/>
            <w:noWrap/>
            <w:vAlign w:val="bottom"/>
            <w:hideMark/>
          </w:tcPr>
          <w:p w14:paraId="5B4A5B1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67013191</w:t>
            </w:r>
          </w:p>
        </w:tc>
        <w:tc>
          <w:tcPr>
            <w:tcW w:w="0" w:type="auto"/>
            <w:shd w:val="clear" w:color="auto" w:fill="auto"/>
            <w:noWrap/>
            <w:vAlign w:val="bottom"/>
            <w:hideMark/>
          </w:tcPr>
          <w:p w14:paraId="4E949E26"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55</w:t>
            </w:r>
          </w:p>
        </w:tc>
        <w:tc>
          <w:tcPr>
            <w:tcW w:w="0" w:type="auto"/>
            <w:shd w:val="clear" w:color="auto" w:fill="auto"/>
            <w:noWrap/>
            <w:vAlign w:val="bottom"/>
            <w:hideMark/>
          </w:tcPr>
          <w:p w14:paraId="36840520"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11.594</w:t>
            </w:r>
          </w:p>
        </w:tc>
        <w:tc>
          <w:tcPr>
            <w:tcW w:w="0" w:type="auto"/>
            <w:shd w:val="clear" w:color="auto" w:fill="auto"/>
            <w:noWrap/>
            <w:vAlign w:val="bottom"/>
            <w:hideMark/>
          </w:tcPr>
          <w:p w14:paraId="01C576FE"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40.74</w:t>
            </w:r>
          </w:p>
        </w:tc>
        <w:tc>
          <w:tcPr>
            <w:tcW w:w="0" w:type="auto"/>
            <w:shd w:val="clear" w:color="auto" w:fill="auto"/>
            <w:noWrap/>
            <w:vAlign w:val="bottom"/>
            <w:hideMark/>
          </w:tcPr>
          <w:p w14:paraId="0F72A400"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43.523</w:t>
            </w:r>
          </w:p>
        </w:tc>
        <w:tc>
          <w:tcPr>
            <w:tcW w:w="0" w:type="auto"/>
            <w:shd w:val="clear" w:color="auto" w:fill="auto"/>
            <w:noWrap/>
            <w:vAlign w:val="bottom"/>
            <w:hideMark/>
          </w:tcPr>
          <w:p w14:paraId="3C0A508C"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40.367</w:t>
            </w:r>
          </w:p>
        </w:tc>
        <w:tc>
          <w:tcPr>
            <w:tcW w:w="0" w:type="auto"/>
            <w:shd w:val="clear" w:color="auto" w:fill="auto"/>
            <w:noWrap/>
            <w:vAlign w:val="bottom"/>
            <w:hideMark/>
          </w:tcPr>
          <w:p w14:paraId="72C0CC58"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42.551</w:t>
            </w:r>
          </w:p>
        </w:tc>
        <w:tc>
          <w:tcPr>
            <w:tcW w:w="0" w:type="auto"/>
            <w:shd w:val="clear" w:color="auto" w:fill="auto"/>
            <w:noWrap/>
            <w:vAlign w:val="bottom"/>
            <w:hideMark/>
          </w:tcPr>
          <w:p w14:paraId="696C42BA"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34.748</w:t>
            </w:r>
          </w:p>
        </w:tc>
        <w:tc>
          <w:tcPr>
            <w:tcW w:w="0" w:type="auto"/>
            <w:shd w:val="clear" w:color="auto" w:fill="auto"/>
            <w:noWrap/>
            <w:vAlign w:val="bottom"/>
            <w:hideMark/>
          </w:tcPr>
          <w:p w14:paraId="7948D606"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40.786</w:t>
            </w:r>
          </w:p>
        </w:tc>
        <w:tc>
          <w:tcPr>
            <w:tcW w:w="0" w:type="auto"/>
            <w:shd w:val="clear" w:color="auto" w:fill="auto"/>
            <w:noWrap/>
            <w:vAlign w:val="bottom"/>
            <w:hideMark/>
          </w:tcPr>
          <w:p w14:paraId="7A47991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42.371</w:t>
            </w:r>
          </w:p>
        </w:tc>
        <w:tc>
          <w:tcPr>
            <w:tcW w:w="0" w:type="auto"/>
            <w:shd w:val="clear" w:color="auto" w:fill="auto"/>
            <w:noWrap/>
            <w:vAlign w:val="bottom"/>
            <w:hideMark/>
          </w:tcPr>
          <w:p w14:paraId="27C808CE"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-1.585</w:t>
            </w:r>
          </w:p>
        </w:tc>
        <w:tc>
          <w:tcPr>
            <w:tcW w:w="0" w:type="auto"/>
            <w:shd w:val="clear" w:color="auto" w:fill="auto"/>
            <w:noWrap/>
            <w:vAlign w:val="bottom"/>
            <w:hideMark/>
          </w:tcPr>
          <w:p w14:paraId="40068267"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-0.91</w:t>
            </w:r>
          </w:p>
        </w:tc>
        <w:tc>
          <w:tcPr>
            <w:tcW w:w="0" w:type="auto"/>
            <w:shd w:val="clear" w:color="auto" w:fill="auto"/>
            <w:noWrap/>
            <w:vAlign w:val="bottom"/>
            <w:hideMark/>
          </w:tcPr>
          <w:p w14:paraId="54C592C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42.96</w:t>
            </w:r>
          </w:p>
        </w:tc>
        <w:tc>
          <w:tcPr>
            <w:tcW w:w="0" w:type="auto"/>
            <w:shd w:val="clear" w:color="auto" w:fill="auto"/>
            <w:noWrap/>
            <w:vAlign w:val="bottom"/>
            <w:hideMark/>
          </w:tcPr>
          <w:p w14:paraId="3A9C51E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48.991</w:t>
            </w:r>
          </w:p>
        </w:tc>
        <w:tc>
          <w:tcPr>
            <w:tcW w:w="0" w:type="auto"/>
            <w:shd w:val="clear" w:color="auto" w:fill="auto"/>
            <w:noWrap/>
            <w:vAlign w:val="bottom"/>
            <w:hideMark/>
          </w:tcPr>
          <w:p w14:paraId="19FDF510"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36.929</w:t>
            </w:r>
          </w:p>
        </w:tc>
      </w:tr>
      <w:tr w:rsidR="002657B4" w:rsidRPr="002657B4" w14:paraId="3AC371D9" w14:textId="77777777" w:rsidTr="002657B4">
        <w:trPr>
          <w:trHeight w:val="288"/>
        </w:trPr>
        <w:tc>
          <w:tcPr>
            <w:tcW w:w="0" w:type="auto"/>
            <w:shd w:val="clear" w:color="auto" w:fill="auto"/>
            <w:noWrap/>
            <w:vAlign w:val="bottom"/>
            <w:hideMark/>
          </w:tcPr>
          <w:p w14:paraId="62B22AF6"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15-03-2024</w:t>
            </w:r>
          </w:p>
        </w:tc>
        <w:tc>
          <w:tcPr>
            <w:tcW w:w="0" w:type="auto"/>
            <w:shd w:val="clear" w:color="auto" w:fill="auto"/>
            <w:noWrap/>
            <w:vAlign w:val="bottom"/>
            <w:hideMark/>
          </w:tcPr>
          <w:p w14:paraId="68270ABD"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39.4</w:t>
            </w:r>
          </w:p>
        </w:tc>
        <w:tc>
          <w:tcPr>
            <w:tcW w:w="0" w:type="auto"/>
            <w:shd w:val="clear" w:color="auto" w:fill="auto"/>
            <w:noWrap/>
            <w:vAlign w:val="bottom"/>
            <w:hideMark/>
          </w:tcPr>
          <w:p w14:paraId="3CD3D9AA"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39.4</w:t>
            </w:r>
          </w:p>
        </w:tc>
        <w:tc>
          <w:tcPr>
            <w:tcW w:w="0" w:type="auto"/>
            <w:shd w:val="clear" w:color="auto" w:fill="auto"/>
            <w:noWrap/>
            <w:vAlign w:val="bottom"/>
            <w:hideMark/>
          </w:tcPr>
          <w:p w14:paraId="265222E7"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w:t>
            </w:r>
          </w:p>
        </w:tc>
        <w:tc>
          <w:tcPr>
            <w:tcW w:w="0" w:type="auto"/>
            <w:shd w:val="clear" w:color="auto" w:fill="auto"/>
            <w:noWrap/>
            <w:vAlign w:val="bottom"/>
            <w:hideMark/>
          </w:tcPr>
          <w:p w14:paraId="3811D115"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37.5</w:t>
            </w:r>
          </w:p>
        </w:tc>
        <w:tc>
          <w:tcPr>
            <w:tcW w:w="0" w:type="auto"/>
            <w:shd w:val="clear" w:color="auto" w:fill="auto"/>
            <w:noWrap/>
            <w:vAlign w:val="bottom"/>
            <w:hideMark/>
          </w:tcPr>
          <w:p w14:paraId="1E8EF25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39</w:t>
            </w:r>
          </w:p>
        </w:tc>
        <w:tc>
          <w:tcPr>
            <w:tcW w:w="0" w:type="auto"/>
            <w:shd w:val="clear" w:color="auto" w:fill="auto"/>
            <w:noWrap/>
            <w:vAlign w:val="bottom"/>
            <w:hideMark/>
          </w:tcPr>
          <w:p w14:paraId="6CF2BF2D"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144957453</w:t>
            </w:r>
          </w:p>
        </w:tc>
        <w:tc>
          <w:tcPr>
            <w:tcW w:w="0" w:type="auto"/>
            <w:shd w:val="clear" w:color="auto" w:fill="auto"/>
            <w:noWrap/>
            <w:vAlign w:val="bottom"/>
            <w:hideMark/>
          </w:tcPr>
          <w:p w14:paraId="379D1291"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55.493</w:t>
            </w:r>
          </w:p>
        </w:tc>
        <w:tc>
          <w:tcPr>
            <w:tcW w:w="0" w:type="auto"/>
            <w:shd w:val="clear" w:color="auto" w:fill="auto"/>
            <w:noWrap/>
            <w:vAlign w:val="bottom"/>
            <w:hideMark/>
          </w:tcPr>
          <w:p w14:paraId="1FDE09D6" w14:textId="77777777" w:rsidR="002657B4" w:rsidRPr="002657B4" w:rsidRDefault="002657B4" w:rsidP="002657B4">
            <w:pPr>
              <w:spacing w:after="0" w:line="240" w:lineRule="auto"/>
              <w:jc w:val="right"/>
              <w:rPr>
                <w:rFonts w:ascii="Aptos Narrow" w:eastAsia="Times New Roman" w:hAnsi="Aptos Narrow" w:cs="Times New Roman"/>
                <w:color w:val="000000"/>
                <w:kern w:val="0"/>
                <w:lang w:eastAsia="en-IN"/>
                <w14:ligatures w14:val="none"/>
              </w:rPr>
            </w:pPr>
            <w:r w:rsidRPr="002657B4">
              <w:rPr>
                <w:rFonts w:ascii="Aptos Narrow" w:eastAsia="Times New Roman" w:hAnsi="Aptos Narrow" w:cs="Times New Roman"/>
                <w:color w:val="000000"/>
                <w:kern w:val="0"/>
                <w:lang w:eastAsia="en-IN"/>
                <w14:ligatures w14:val="none"/>
              </w:rPr>
              <w:t>11.698</w:t>
            </w:r>
          </w:p>
        </w:tc>
        <w:tc>
          <w:tcPr>
            <w:tcW w:w="0" w:type="auto"/>
            <w:shd w:val="clear" w:color="auto" w:fill="auto"/>
            <w:noWrap/>
            <w:vAlign w:val="bottom"/>
            <w:hideMark/>
          </w:tcPr>
          <w:p w14:paraId="242C235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40.155</w:t>
            </w:r>
          </w:p>
        </w:tc>
        <w:tc>
          <w:tcPr>
            <w:tcW w:w="0" w:type="auto"/>
            <w:shd w:val="clear" w:color="auto" w:fill="auto"/>
            <w:noWrap/>
            <w:vAlign w:val="bottom"/>
            <w:hideMark/>
          </w:tcPr>
          <w:p w14:paraId="4C53CCB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43.546</w:t>
            </w:r>
          </w:p>
        </w:tc>
        <w:tc>
          <w:tcPr>
            <w:tcW w:w="0" w:type="auto"/>
            <w:shd w:val="clear" w:color="auto" w:fill="auto"/>
            <w:noWrap/>
            <w:vAlign w:val="bottom"/>
            <w:hideMark/>
          </w:tcPr>
          <w:p w14:paraId="45E07C37"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40.191</w:t>
            </w:r>
          </w:p>
        </w:tc>
        <w:tc>
          <w:tcPr>
            <w:tcW w:w="0" w:type="auto"/>
            <w:shd w:val="clear" w:color="auto" w:fill="auto"/>
            <w:noWrap/>
            <w:vAlign w:val="bottom"/>
            <w:hideMark/>
          </w:tcPr>
          <w:p w14:paraId="500A229F"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42.427</w:t>
            </w:r>
          </w:p>
        </w:tc>
        <w:tc>
          <w:tcPr>
            <w:tcW w:w="0" w:type="auto"/>
            <w:shd w:val="clear" w:color="auto" w:fill="auto"/>
            <w:noWrap/>
            <w:vAlign w:val="bottom"/>
            <w:hideMark/>
          </w:tcPr>
          <w:p w14:paraId="2FDF0308"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35.602</w:t>
            </w:r>
          </w:p>
        </w:tc>
        <w:tc>
          <w:tcPr>
            <w:tcW w:w="0" w:type="auto"/>
            <w:shd w:val="clear" w:color="auto" w:fill="auto"/>
            <w:noWrap/>
            <w:vAlign w:val="bottom"/>
            <w:hideMark/>
          </w:tcPr>
          <w:p w14:paraId="1984188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40.572</w:t>
            </w:r>
          </w:p>
        </w:tc>
        <w:tc>
          <w:tcPr>
            <w:tcW w:w="0" w:type="auto"/>
            <w:shd w:val="clear" w:color="auto" w:fill="auto"/>
            <w:noWrap/>
            <w:vAlign w:val="bottom"/>
            <w:hideMark/>
          </w:tcPr>
          <w:p w14:paraId="7BACFB74"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42.151</w:t>
            </w:r>
          </w:p>
        </w:tc>
        <w:tc>
          <w:tcPr>
            <w:tcW w:w="0" w:type="auto"/>
            <w:shd w:val="clear" w:color="auto" w:fill="auto"/>
            <w:noWrap/>
            <w:vAlign w:val="bottom"/>
            <w:hideMark/>
          </w:tcPr>
          <w:p w14:paraId="3637953D"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-1.579</w:t>
            </w:r>
          </w:p>
        </w:tc>
        <w:tc>
          <w:tcPr>
            <w:tcW w:w="0" w:type="auto"/>
            <w:shd w:val="clear" w:color="auto" w:fill="auto"/>
            <w:noWrap/>
            <w:vAlign w:val="bottom"/>
            <w:hideMark/>
          </w:tcPr>
          <w:p w14:paraId="0D6527FE"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-1.044</w:t>
            </w:r>
          </w:p>
        </w:tc>
        <w:tc>
          <w:tcPr>
            <w:tcW w:w="0" w:type="auto"/>
            <w:shd w:val="clear" w:color="auto" w:fill="auto"/>
            <w:noWrap/>
            <w:vAlign w:val="bottom"/>
            <w:hideMark/>
          </w:tcPr>
          <w:p w14:paraId="7CBC0526"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42.578</w:t>
            </w:r>
          </w:p>
        </w:tc>
        <w:tc>
          <w:tcPr>
            <w:tcW w:w="0" w:type="auto"/>
            <w:shd w:val="clear" w:color="auto" w:fill="auto"/>
            <w:noWrap/>
            <w:vAlign w:val="bottom"/>
            <w:hideMark/>
          </w:tcPr>
          <w:p w14:paraId="541E86C1"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48.485</w:t>
            </w:r>
          </w:p>
        </w:tc>
        <w:tc>
          <w:tcPr>
            <w:tcW w:w="0" w:type="auto"/>
            <w:shd w:val="clear" w:color="auto" w:fill="auto"/>
            <w:noWrap/>
            <w:vAlign w:val="bottom"/>
            <w:hideMark/>
          </w:tcPr>
          <w:p w14:paraId="32246F02" w14:textId="77777777" w:rsidR="002657B4" w:rsidRPr="002657B4" w:rsidRDefault="002657B4" w:rsidP="002657B4">
            <w:pPr>
              <w:spacing w:after="0" w:line="240" w:lineRule="auto"/>
              <w:jc w:val="right"/>
              <w:rPr>
                <w:rFonts w:ascii="Aptos Narrow" w:eastAsia="Times New Roman" w:hAnsi="Aptos Narrow" w:cs="Times New Roman"/>
                <w:color w:val="A5C9EB" w:themeColor="text2" w:themeTint="40"/>
                <w:kern w:val="0"/>
                <w:lang w:eastAsia="en-IN"/>
                <w14:ligatures w14:val="none"/>
              </w:rPr>
            </w:pPr>
            <w:r w:rsidRPr="002657B4">
              <w:rPr>
                <w:rFonts w:ascii="Aptos Narrow" w:eastAsia="Times New Roman" w:hAnsi="Aptos Narrow" w:cs="Times New Roman"/>
                <w:color w:val="A5C9EB" w:themeColor="text2" w:themeTint="40"/>
                <w:kern w:val="0"/>
                <w:lang w:eastAsia="en-IN"/>
                <w14:ligatures w14:val="none"/>
              </w:rPr>
              <w:t>36.671</w:t>
            </w:r>
          </w:p>
        </w:tc>
      </w:tr>
    </w:tbl>
    <w:p w14:paraId="5D44D6B1" w14:textId="77777777" w:rsidR="00A67518" w:rsidRDefault="00A67518" w:rsidP="00CB4970">
      <w:pPr>
        <w:rPr>
          <w:lang w:val="en-US"/>
        </w:rPr>
      </w:pPr>
    </w:p>
    <w:p w14:paraId="6B130BD0" w14:textId="6974B300" w:rsidR="002240BF" w:rsidRDefault="002240BF" w:rsidP="00CB4970">
      <w:pPr>
        <w:rPr>
          <w:lang w:val="en-US"/>
        </w:rPr>
        <w:sectPr w:rsidR="002240BF" w:rsidSect="00746E18">
          <w:pgSz w:w="11906" w:h="16838"/>
          <w:pgMar w:top="720" w:right="720" w:bottom="720" w:left="720" w:header="708" w:footer="708" w:gutter="0"/>
          <w:cols w:space="708"/>
          <w:docGrid w:linePitch="360"/>
        </w:sectPr>
      </w:pPr>
    </w:p>
    <w:p w14:paraId="05BCF416" w14:textId="06BD1F70" w:rsidR="008403B9" w:rsidRDefault="00A67518" w:rsidP="00F364C2">
      <w:pPr>
        <w:pStyle w:val="Heading3"/>
        <w:jc w:val="center"/>
        <w:rPr>
          <w:lang w:val="en-US"/>
        </w:rPr>
      </w:pPr>
      <w:r>
        <w:rPr>
          <w:lang w:val="en-US"/>
        </w:rPr>
        <w:lastRenderedPageBreak/>
        <w:t>**</w:t>
      </w:r>
      <w:r w:rsidR="00F364C2">
        <w:rPr>
          <w:lang w:val="en-US"/>
        </w:rPr>
        <w:t xml:space="preserve"> Improvement</w:t>
      </w:r>
      <w:r w:rsidR="00546850">
        <w:rPr>
          <w:lang w:val="en-US"/>
        </w:rPr>
        <w:t xml:space="preserve">s </w:t>
      </w:r>
      <w:r w:rsidR="00F364C2">
        <w:rPr>
          <w:lang w:val="en-US"/>
        </w:rPr>
        <w:t xml:space="preserve">for data collection </w:t>
      </w:r>
      <w:r w:rsidR="00546850">
        <w:rPr>
          <w:lang w:val="en-US"/>
        </w:rPr>
        <w:t>model</w:t>
      </w:r>
      <w:r w:rsidR="00C85684">
        <w:rPr>
          <w:lang w:val="en-US"/>
        </w:rPr>
        <w:t>**</w:t>
      </w:r>
    </w:p>
    <w:p w14:paraId="5CEEFF44" w14:textId="77777777" w:rsidR="00C85684" w:rsidRDefault="00C85684" w:rsidP="00C85684">
      <w:pPr>
        <w:rPr>
          <w:lang w:val="en-US"/>
        </w:rPr>
      </w:pPr>
    </w:p>
    <w:p w14:paraId="2CC0F373" w14:textId="77777777" w:rsidR="00C85684" w:rsidRPr="00C85684" w:rsidRDefault="00C85684" w:rsidP="00C85684">
      <w:pPr>
        <w:numPr>
          <w:ilvl w:val="0"/>
          <w:numId w:val="23"/>
        </w:numPr>
      </w:pPr>
      <w:r w:rsidRPr="00C85684">
        <w:rPr>
          <w:b/>
          <w:bCs/>
        </w:rPr>
        <w:t>Error Handling</w:t>
      </w:r>
      <w:r w:rsidRPr="00C85684">
        <w:t>:</w:t>
      </w:r>
    </w:p>
    <w:p w14:paraId="01483C2E" w14:textId="77777777" w:rsidR="00C85684" w:rsidRPr="00C85684" w:rsidRDefault="00C85684" w:rsidP="00C85684">
      <w:pPr>
        <w:numPr>
          <w:ilvl w:val="1"/>
          <w:numId w:val="23"/>
        </w:numPr>
      </w:pPr>
      <w:r w:rsidRPr="00C85684">
        <w:t>Wrap API calls and file operations in try-except blocks.</w:t>
      </w:r>
    </w:p>
    <w:p w14:paraId="4B394E92" w14:textId="77777777" w:rsidR="00C85684" w:rsidRPr="00C85684" w:rsidRDefault="00C85684" w:rsidP="00C85684">
      <w:pPr>
        <w:numPr>
          <w:ilvl w:val="1"/>
          <w:numId w:val="23"/>
        </w:numPr>
      </w:pPr>
      <w:r w:rsidRPr="00C85684">
        <w:t>Handle cases like invalid ticker symbols, API limits, or empty datasets.</w:t>
      </w:r>
    </w:p>
    <w:p w14:paraId="70880C6B" w14:textId="77777777" w:rsidR="00C85684" w:rsidRPr="00C85684" w:rsidRDefault="00C85684" w:rsidP="00C85684">
      <w:pPr>
        <w:numPr>
          <w:ilvl w:val="0"/>
          <w:numId w:val="23"/>
        </w:numPr>
      </w:pPr>
      <w:r w:rsidRPr="00C85684">
        <w:rPr>
          <w:b/>
          <w:bCs/>
        </w:rPr>
        <w:t>Logging</w:t>
      </w:r>
      <w:r w:rsidRPr="00C85684">
        <w:t>:</w:t>
      </w:r>
    </w:p>
    <w:p w14:paraId="2E515C9C" w14:textId="77777777" w:rsidR="00C85684" w:rsidRPr="00C85684" w:rsidRDefault="00C85684" w:rsidP="00C85684">
      <w:pPr>
        <w:numPr>
          <w:ilvl w:val="1"/>
          <w:numId w:val="23"/>
        </w:numPr>
      </w:pPr>
      <w:r w:rsidRPr="00C85684">
        <w:t>Use the logging library to replace print statements.</w:t>
      </w:r>
    </w:p>
    <w:p w14:paraId="025A8A58" w14:textId="77777777" w:rsidR="00C85684" w:rsidRPr="00C85684" w:rsidRDefault="00C85684" w:rsidP="00C85684">
      <w:pPr>
        <w:numPr>
          <w:ilvl w:val="1"/>
          <w:numId w:val="23"/>
        </w:numPr>
      </w:pPr>
      <w:r w:rsidRPr="00C85684">
        <w:t>Enable detailed logs with timestamps for easy debugging.</w:t>
      </w:r>
    </w:p>
    <w:p w14:paraId="6679F1E3" w14:textId="77777777" w:rsidR="00C85684" w:rsidRPr="00C85684" w:rsidRDefault="00C85684" w:rsidP="00C85684">
      <w:pPr>
        <w:numPr>
          <w:ilvl w:val="0"/>
          <w:numId w:val="23"/>
        </w:numPr>
      </w:pPr>
      <w:r w:rsidRPr="00C85684">
        <w:rPr>
          <w:b/>
          <w:bCs/>
        </w:rPr>
        <w:t>Enhanced Flexibility</w:t>
      </w:r>
      <w:r w:rsidRPr="00C85684">
        <w:t>:</w:t>
      </w:r>
    </w:p>
    <w:p w14:paraId="6F4179D7" w14:textId="77777777" w:rsidR="00C85684" w:rsidRPr="00C85684" w:rsidRDefault="00C85684" w:rsidP="00C85684">
      <w:pPr>
        <w:numPr>
          <w:ilvl w:val="1"/>
          <w:numId w:val="23"/>
        </w:numPr>
      </w:pPr>
      <w:r w:rsidRPr="00C85684">
        <w:t>Automate data downloads for multiple stocks using a list of tickers.</w:t>
      </w:r>
    </w:p>
    <w:p w14:paraId="3DEC1EEC" w14:textId="77777777" w:rsidR="00C85684" w:rsidRPr="00C85684" w:rsidRDefault="00C85684" w:rsidP="00C85684">
      <w:pPr>
        <w:numPr>
          <w:ilvl w:val="1"/>
          <w:numId w:val="23"/>
        </w:numPr>
      </w:pPr>
      <w:r w:rsidRPr="00C85684">
        <w:t>Add optional arguments for additional intervals or regions.</w:t>
      </w:r>
    </w:p>
    <w:p w14:paraId="266B1A47" w14:textId="77777777" w:rsidR="00C85684" w:rsidRPr="00C85684" w:rsidRDefault="00C85684" w:rsidP="00C85684">
      <w:pPr>
        <w:numPr>
          <w:ilvl w:val="0"/>
          <w:numId w:val="23"/>
        </w:numPr>
      </w:pPr>
      <w:r w:rsidRPr="00C85684">
        <w:rPr>
          <w:b/>
          <w:bCs/>
        </w:rPr>
        <w:t>Data Validation</w:t>
      </w:r>
      <w:r w:rsidRPr="00C85684">
        <w:t>:</w:t>
      </w:r>
    </w:p>
    <w:p w14:paraId="75DBE7C3" w14:textId="77777777" w:rsidR="00C85684" w:rsidRPr="00C85684" w:rsidRDefault="00C85684" w:rsidP="00C85684">
      <w:pPr>
        <w:numPr>
          <w:ilvl w:val="1"/>
          <w:numId w:val="23"/>
        </w:numPr>
      </w:pPr>
      <w:r w:rsidRPr="00C85684">
        <w:t>Check for missing or invalid values in the downloaded data.</w:t>
      </w:r>
    </w:p>
    <w:p w14:paraId="1057191B" w14:textId="77777777" w:rsidR="00C85684" w:rsidRPr="00C85684" w:rsidRDefault="00C85684" w:rsidP="00C85684">
      <w:pPr>
        <w:numPr>
          <w:ilvl w:val="1"/>
          <w:numId w:val="23"/>
        </w:numPr>
      </w:pPr>
      <w:r w:rsidRPr="00C85684">
        <w:t>Add fallback mechanisms (e.g., retry on failures).</w:t>
      </w:r>
    </w:p>
    <w:p w14:paraId="786ADE9F" w14:textId="77777777" w:rsidR="00C85684" w:rsidRPr="00C85684" w:rsidRDefault="00C85684" w:rsidP="00C85684">
      <w:pPr>
        <w:numPr>
          <w:ilvl w:val="0"/>
          <w:numId w:val="23"/>
        </w:numPr>
      </w:pPr>
      <w:r w:rsidRPr="00C85684">
        <w:rPr>
          <w:b/>
          <w:bCs/>
        </w:rPr>
        <w:t>Optimization</w:t>
      </w:r>
      <w:r w:rsidRPr="00C85684">
        <w:t>:</w:t>
      </w:r>
    </w:p>
    <w:p w14:paraId="36EB7458" w14:textId="77777777" w:rsidR="00C85684" w:rsidRPr="00C85684" w:rsidRDefault="00C85684" w:rsidP="00C85684">
      <w:pPr>
        <w:numPr>
          <w:ilvl w:val="1"/>
          <w:numId w:val="23"/>
        </w:numPr>
      </w:pPr>
      <w:r w:rsidRPr="00C85684">
        <w:t>Modularize the code into smaller functions for readability.</w:t>
      </w:r>
    </w:p>
    <w:p w14:paraId="01DB341B" w14:textId="77777777" w:rsidR="00C85684" w:rsidRPr="00C85684" w:rsidRDefault="00C85684" w:rsidP="00C85684">
      <w:pPr>
        <w:numPr>
          <w:ilvl w:val="1"/>
          <w:numId w:val="23"/>
        </w:numPr>
      </w:pPr>
      <w:r w:rsidRPr="00C85684">
        <w:t>Optimize saving logic to avoid overwriting files unintentionally.</w:t>
      </w:r>
    </w:p>
    <w:p w14:paraId="516AA502" w14:textId="77777777" w:rsidR="00C85684" w:rsidRPr="00C85684" w:rsidRDefault="00C85684" w:rsidP="00C85684">
      <w:pPr>
        <w:numPr>
          <w:ilvl w:val="0"/>
          <w:numId w:val="23"/>
        </w:numPr>
      </w:pPr>
      <w:r w:rsidRPr="00C85684">
        <w:rPr>
          <w:b/>
          <w:bCs/>
        </w:rPr>
        <w:t>Documentation</w:t>
      </w:r>
      <w:r w:rsidRPr="00C85684">
        <w:t>:</w:t>
      </w:r>
    </w:p>
    <w:p w14:paraId="03491639" w14:textId="77777777" w:rsidR="00C85684" w:rsidRPr="00C85684" w:rsidRDefault="00C85684" w:rsidP="00C85684">
      <w:pPr>
        <w:numPr>
          <w:ilvl w:val="1"/>
          <w:numId w:val="23"/>
        </w:numPr>
      </w:pPr>
      <w:r w:rsidRPr="00C85684">
        <w:t>Include clear docstrings and inline comments.</w:t>
      </w:r>
    </w:p>
    <w:p w14:paraId="0EAAD571" w14:textId="77777777" w:rsidR="00C85684" w:rsidRDefault="00C85684" w:rsidP="00C85684">
      <w:pPr>
        <w:rPr>
          <w:lang w:val="en-US"/>
        </w:rPr>
      </w:pPr>
    </w:p>
    <w:p w14:paraId="6CABBD2C" w14:textId="77777777" w:rsidR="00C35EF5" w:rsidRDefault="00C35EF5" w:rsidP="00C85684">
      <w:pPr>
        <w:rPr>
          <w:lang w:val="en-US"/>
        </w:rPr>
      </w:pPr>
    </w:p>
    <w:p w14:paraId="329711D7" w14:textId="3D777E8D" w:rsidR="00C35EF5" w:rsidRPr="00C85684" w:rsidRDefault="00BD280B" w:rsidP="00C85684">
      <w:pPr>
        <w:rPr>
          <w:lang w:val="en-US"/>
        </w:rPr>
        <w:sectPr w:rsidR="00C35EF5" w:rsidRPr="00C85684" w:rsidSect="00746E18">
          <w:pgSz w:w="11906" w:h="16838"/>
          <w:pgMar w:top="720" w:right="720" w:bottom="720" w:left="720" w:header="708" w:footer="708" w:gutter="0"/>
          <w:cols w:space="708"/>
          <w:docGrid w:linePitch="360"/>
        </w:sectPr>
      </w:pPr>
      <w:r>
        <w:rPr>
          <w:lang w:val="en-US"/>
        </w:rPr>
        <w:t>In the later versions of the model, we will focus on the areas of improvement mentioned above.</w:t>
      </w:r>
    </w:p>
    <w:p w14:paraId="4CA9B55B" w14:textId="508B7977" w:rsidR="00CB4970" w:rsidRDefault="008403B9" w:rsidP="008403B9">
      <w:pPr>
        <w:pStyle w:val="Heading1"/>
        <w:numPr>
          <w:ilvl w:val="0"/>
          <w:numId w:val="19"/>
        </w:numPr>
        <w:rPr>
          <w:lang w:val="en-US"/>
        </w:rPr>
      </w:pPr>
      <w:r>
        <w:rPr>
          <w:lang w:val="en-US"/>
        </w:rPr>
        <w:lastRenderedPageBreak/>
        <w:t>Analysis Data:</w:t>
      </w:r>
    </w:p>
    <w:p w14:paraId="624F5D6F" w14:textId="77777777" w:rsidR="008E1480" w:rsidRPr="008E1480" w:rsidRDefault="008E1480" w:rsidP="008E1480">
      <w:pPr>
        <w:rPr>
          <w:b/>
          <w:bCs/>
        </w:rPr>
      </w:pPr>
      <w:r w:rsidRPr="008E1480">
        <w:rPr>
          <w:b/>
          <w:bCs/>
        </w:rPr>
        <w:t>Key Insights from the Data</w:t>
      </w:r>
    </w:p>
    <w:p w14:paraId="19C06276" w14:textId="77777777" w:rsidR="008E1480" w:rsidRPr="008E1480" w:rsidRDefault="008E1480" w:rsidP="008E1480">
      <w:pPr>
        <w:numPr>
          <w:ilvl w:val="0"/>
          <w:numId w:val="21"/>
        </w:numPr>
      </w:pPr>
      <w:r w:rsidRPr="008E1480">
        <w:rPr>
          <w:b/>
          <w:bCs/>
        </w:rPr>
        <w:t>Fundamental Indicators:</w:t>
      </w:r>
    </w:p>
    <w:p w14:paraId="048E1B5E" w14:textId="77777777" w:rsidR="008E1480" w:rsidRPr="008E1480" w:rsidRDefault="008E1480" w:rsidP="008E1480">
      <w:pPr>
        <w:numPr>
          <w:ilvl w:val="1"/>
          <w:numId w:val="21"/>
        </w:numPr>
      </w:pPr>
      <w:proofErr w:type="spellStart"/>
      <w:r w:rsidRPr="008E1480">
        <w:rPr>
          <w:b/>
          <w:bCs/>
        </w:rPr>
        <w:t>PE_ratio</w:t>
      </w:r>
      <w:proofErr w:type="spellEnd"/>
      <w:r w:rsidRPr="008E1480">
        <w:t xml:space="preserve"> and </w:t>
      </w:r>
      <w:proofErr w:type="spellStart"/>
      <w:r w:rsidRPr="008E1480">
        <w:rPr>
          <w:b/>
          <w:bCs/>
        </w:rPr>
        <w:t>PB_ratio</w:t>
      </w:r>
      <w:proofErr w:type="spellEnd"/>
      <w:r w:rsidRPr="008E1480">
        <w:t xml:space="preserve"> are well-calculated and included.</w:t>
      </w:r>
    </w:p>
    <w:p w14:paraId="5ABC9819" w14:textId="77777777" w:rsidR="008E1480" w:rsidRPr="008E1480" w:rsidRDefault="008E1480" w:rsidP="008E1480">
      <w:pPr>
        <w:numPr>
          <w:ilvl w:val="1"/>
          <w:numId w:val="21"/>
        </w:numPr>
      </w:pPr>
      <w:r w:rsidRPr="008E1480">
        <w:t>These provide strong financial insights for your predictions.</w:t>
      </w:r>
    </w:p>
    <w:p w14:paraId="1023E4B5" w14:textId="77777777" w:rsidR="008E1480" w:rsidRPr="008E1480" w:rsidRDefault="008E1480" w:rsidP="008E1480">
      <w:pPr>
        <w:numPr>
          <w:ilvl w:val="0"/>
          <w:numId w:val="21"/>
        </w:numPr>
      </w:pPr>
      <w:r w:rsidRPr="008E1480">
        <w:rPr>
          <w:b/>
          <w:bCs/>
        </w:rPr>
        <w:t>Technical Indicators:</w:t>
      </w:r>
    </w:p>
    <w:p w14:paraId="4C099D44" w14:textId="77777777" w:rsidR="008E1480" w:rsidRPr="008E1480" w:rsidRDefault="008E1480" w:rsidP="008E1480">
      <w:pPr>
        <w:numPr>
          <w:ilvl w:val="1"/>
          <w:numId w:val="21"/>
        </w:numPr>
      </w:pPr>
      <w:r w:rsidRPr="008E1480">
        <w:rPr>
          <w:b/>
          <w:bCs/>
        </w:rPr>
        <w:t>Moving Averages (SMA_10, EMA_10, EMA_50):</w:t>
      </w:r>
    </w:p>
    <w:p w14:paraId="27E3054F" w14:textId="77777777" w:rsidR="008E1480" w:rsidRPr="008E1480" w:rsidRDefault="008E1480" w:rsidP="008E1480">
      <w:pPr>
        <w:numPr>
          <w:ilvl w:val="2"/>
          <w:numId w:val="21"/>
        </w:numPr>
      </w:pPr>
      <w:r w:rsidRPr="008E1480">
        <w:t>Capture short- and long-term trends.</w:t>
      </w:r>
    </w:p>
    <w:p w14:paraId="4B4F65BD" w14:textId="77777777" w:rsidR="008E1480" w:rsidRPr="008E1480" w:rsidRDefault="008E1480" w:rsidP="008E1480">
      <w:pPr>
        <w:numPr>
          <w:ilvl w:val="1"/>
          <w:numId w:val="21"/>
        </w:numPr>
      </w:pPr>
      <w:r w:rsidRPr="008E1480">
        <w:rPr>
          <w:b/>
          <w:bCs/>
        </w:rPr>
        <w:t>Relative Strength Index (RSI):</w:t>
      </w:r>
    </w:p>
    <w:p w14:paraId="3FFEECC9" w14:textId="77777777" w:rsidR="008E1480" w:rsidRPr="008E1480" w:rsidRDefault="008E1480" w:rsidP="008E1480">
      <w:pPr>
        <w:numPr>
          <w:ilvl w:val="2"/>
          <w:numId w:val="21"/>
        </w:numPr>
      </w:pPr>
      <w:r w:rsidRPr="008E1480">
        <w:t>Indicates stock momentum and overbought/oversold conditions.</w:t>
      </w:r>
    </w:p>
    <w:p w14:paraId="31CEAECA" w14:textId="77777777" w:rsidR="008E1480" w:rsidRPr="008E1480" w:rsidRDefault="008E1480" w:rsidP="008E1480">
      <w:pPr>
        <w:numPr>
          <w:ilvl w:val="1"/>
          <w:numId w:val="21"/>
        </w:numPr>
      </w:pPr>
      <w:r w:rsidRPr="008E1480">
        <w:rPr>
          <w:b/>
          <w:bCs/>
        </w:rPr>
        <w:t>MACD &amp; MACD Signal:</w:t>
      </w:r>
    </w:p>
    <w:p w14:paraId="61145811" w14:textId="77777777" w:rsidR="008E1480" w:rsidRPr="008E1480" w:rsidRDefault="008E1480" w:rsidP="008E1480">
      <w:pPr>
        <w:numPr>
          <w:ilvl w:val="2"/>
          <w:numId w:val="21"/>
        </w:numPr>
      </w:pPr>
      <w:r w:rsidRPr="008E1480">
        <w:t>Highlight trend strength and reversals.</w:t>
      </w:r>
    </w:p>
    <w:p w14:paraId="64837876" w14:textId="77777777" w:rsidR="008E1480" w:rsidRPr="008E1480" w:rsidRDefault="008E1480" w:rsidP="008E1480">
      <w:pPr>
        <w:numPr>
          <w:ilvl w:val="1"/>
          <w:numId w:val="21"/>
        </w:numPr>
      </w:pPr>
      <w:r w:rsidRPr="008E1480">
        <w:rPr>
          <w:b/>
          <w:bCs/>
        </w:rPr>
        <w:t>Bollinger Bands (Upper/Lower):</w:t>
      </w:r>
    </w:p>
    <w:p w14:paraId="22B1437A" w14:textId="77777777" w:rsidR="008E1480" w:rsidRPr="008E1480" w:rsidRDefault="008E1480" w:rsidP="008E1480">
      <w:pPr>
        <w:numPr>
          <w:ilvl w:val="2"/>
          <w:numId w:val="21"/>
        </w:numPr>
      </w:pPr>
      <w:r w:rsidRPr="008E1480">
        <w:t>Define volatility and potential breakout points.</w:t>
      </w:r>
    </w:p>
    <w:p w14:paraId="0576556C" w14:textId="77777777" w:rsidR="008E1480" w:rsidRPr="008E1480" w:rsidRDefault="008E1480" w:rsidP="008E1480">
      <w:pPr>
        <w:numPr>
          <w:ilvl w:val="0"/>
          <w:numId w:val="21"/>
        </w:numPr>
      </w:pPr>
      <w:r w:rsidRPr="008E1480">
        <w:rPr>
          <w:b/>
          <w:bCs/>
        </w:rPr>
        <w:t>Integration:</w:t>
      </w:r>
    </w:p>
    <w:p w14:paraId="50B0A538" w14:textId="58A869F2" w:rsidR="008E1480" w:rsidRPr="008E1480" w:rsidRDefault="008E1480" w:rsidP="008E1480">
      <w:pPr>
        <w:numPr>
          <w:ilvl w:val="1"/>
          <w:numId w:val="21"/>
        </w:numPr>
      </w:pPr>
      <w:r w:rsidRPr="008E1480">
        <w:t xml:space="preserve">The combination of fundamental (PE/PB) and technical indicators (SMA, RSI, Bollinger Bands) is an excellent setup for predictive </w:t>
      </w:r>
      <w:proofErr w:type="spellStart"/>
      <w:r w:rsidRPr="008E1480">
        <w:t>modeling</w:t>
      </w:r>
      <w:proofErr w:type="spellEnd"/>
      <w:r w:rsidRPr="008E1480">
        <w:t>.</w:t>
      </w:r>
    </w:p>
    <w:p w14:paraId="23BF30AF" w14:textId="64AB627C" w:rsidR="008E1480" w:rsidRPr="008E1480" w:rsidRDefault="008E1480" w:rsidP="008E1480">
      <w:pPr>
        <w:rPr>
          <w:b/>
          <w:bCs/>
        </w:rPr>
      </w:pPr>
      <w:r w:rsidRPr="008E1480">
        <w:rPr>
          <w:b/>
          <w:bCs/>
        </w:rPr>
        <w:t>Strengths of Current Dataset</w:t>
      </w:r>
    </w:p>
    <w:p w14:paraId="78BB6D28" w14:textId="77777777" w:rsidR="008E1480" w:rsidRPr="008E1480" w:rsidRDefault="008E1480" w:rsidP="008E1480">
      <w:pPr>
        <w:numPr>
          <w:ilvl w:val="0"/>
          <w:numId w:val="22"/>
        </w:numPr>
      </w:pPr>
      <w:r w:rsidRPr="008E1480">
        <w:rPr>
          <w:b/>
          <w:bCs/>
        </w:rPr>
        <w:t>Comprehensive Coverage:</w:t>
      </w:r>
      <w:r w:rsidRPr="008E1480">
        <w:t xml:space="preserve"> Both fundamental and technical factors are included, offering a robust basis for predictive analysis.</w:t>
      </w:r>
    </w:p>
    <w:p w14:paraId="49579197" w14:textId="77777777" w:rsidR="008E1480" w:rsidRPr="008E1480" w:rsidRDefault="008E1480" w:rsidP="008E1480">
      <w:pPr>
        <w:numPr>
          <w:ilvl w:val="0"/>
          <w:numId w:val="22"/>
        </w:numPr>
      </w:pPr>
      <w:r w:rsidRPr="008E1480">
        <w:rPr>
          <w:b/>
          <w:bCs/>
        </w:rPr>
        <w:t>Data Preprocessing:</w:t>
      </w:r>
      <w:r w:rsidRPr="008E1480">
        <w:t xml:space="preserve"> Indicators like SMA, EMA, and Bollinger Bands are pre-calculated, saving computational time for </w:t>
      </w:r>
      <w:proofErr w:type="spellStart"/>
      <w:r w:rsidRPr="008E1480">
        <w:t>modeling</w:t>
      </w:r>
      <w:proofErr w:type="spellEnd"/>
      <w:r w:rsidRPr="008E1480">
        <w:t>.</w:t>
      </w:r>
    </w:p>
    <w:p w14:paraId="3F7923A6" w14:textId="77777777" w:rsidR="008E1480" w:rsidRPr="008E1480" w:rsidRDefault="008E1480" w:rsidP="008E1480">
      <w:pPr>
        <w:numPr>
          <w:ilvl w:val="0"/>
          <w:numId w:val="22"/>
        </w:numPr>
      </w:pPr>
      <w:r w:rsidRPr="008E1480">
        <w:rPr>
          <w:b/>
          <w:bCs/>
        </w:rPr>
        <w:t>Balanced Approach:</w:t>
      </w:r>
      <w:r w:rsidRPr="008E1480">
        <w:t xml:space="preserve"> Fundamental indicators (e.g., PE, PB) complement technical ones, capturing both intrinsic value and market </w:t>
      </w:r>
      <w:proofErr w:type="spellStart"/>
      <w:r w:rsidRPr="008E1480">
        <w:t>behavior</w:t>
      </w:r>
      <w:proofErr w:type="spellEnd"/>
      <w:r w:rsidRPr="008E1480">
        <w:t>.</w:t>
      </w:r>
    </w:p>
    <w:p w14:paraId="00341625" w14:textId="722FCB70" w:rsidR="008403B9" w:rsidRDefault="00177CCA" w:rsidP="008403B9">
      <w:pPr>
        <w:rPr>
          <w:b/>
          <w:bCs/>
          <w:lang w:val="en-US"/>
        </w:rPr>
      </w:pPr>
      <w:r w:rsidRPr="00FD162E">
        <w:rPr>
          <w:b/>
          <w:bCs/>
          <w:lang w:val="en-US"/>
        </w:rPr>
        <w:t>Identifying the best combination o</w:t>
      </w:r>
      <w:r w:rsidR="00FD162E" w:rsidRPr="00FD162E">
        <w:rPr>
          <w:b/>
          <w:bCs/>
          <w:lang w:val="en-US"/>
        </w:rPr>
        <w:t>f data for swing trading prediction:</w:t>
      </w:r>
    </w:p>
    <w:p w14:paraId="19648A50" w14:textId="77777777" w:rsidR="00C11EEA" w:rsidRPr="00C11EEA" w:rsidRDefault="00C11EEA" w:rsidP="00C11EEA">
      <w:r w:rsidRPr="00C11EEA">
        <w:t>To identify the best single or combination of columns for swing stock price analysis, it's essential to focus on indicators that capture price trends, momentum, volatility, and support/resistance levels. Below is an evaluation of the relevance of each column in your dataset, along with recommended sets for swing trading.</w:t>
      </w:r>
    </w:p>
    <w:p w14:paraId="411ACECB" w14:textId="77777777" w:rsidR="00C11EEA" w:rsidRPr="00C11EEA" w:rsidRDefault="00000000" w:rsidP="00C11EEA">
      <w:pPr>
        <w:rPr>
          <w:b/>
          <w:bCs/>
        </w:rPr>
      </w:pPr>
      <w:r>
        <w:rPr>
          <w:b/>
          <w:bCs/>
        </w:rPr>
        <w:pict w14:anchorId="72B5640C">
          <v:rect id="_x0000_i1025" style="width:0;height:1.5pt" o:hralign="center" o:hrstd="t" o:hr="t" fillcolor="#a0a0a0" stroked="f"/>
        </w:pict>
      </w:r>
    </w:p>
    <w:p w14:paraId="3C7C1046" w14:textId="77777777" w:rsidR="00C11EEA" w:rsidRPr="00C11EEA" w:rsidRDefault="00C11EEA" w:rsidP="00C11EEA">
      <w:pPr>
        <w:rPr>
          <w:b/>
          <w:bCs/>
        </w:rPr>
      </w:pPr>
      <w:r w:rsidRPr="00C11EEA">
        <w:rPr>
          <w:b/>
          <w:bCs/>
        </w:rPr>
        <w:t>Key Indicators for Swing Trading</w:t>
      </w:r>
    </w:p>
    <w:p w14:paraId="7E890EB0" w14:textId="77777777" w:rsidR="00C11EEA" w:rsidRPr="00FE39A5" w:rsidRDefault="00C11EEA" w:rsidP="00C11EEA">
      <w:r w:rsidRPr="00FE39A5">
        <w:t>1. Price Trends</w:t>
      </w:r>
    </w:p>
    <w:p w14:paraId="6B057E28" w14:textId="77777777" w:rsidR="00C11EEA" w:rsidRPr="00FE39A5" w:rsidRDefault="00C11EEA" w:rsidP="00C11EEA">
      <w:pPr>
        <w:numPr>
          <w:ilvl w:val="0"/>
          <w:numId w:val="38"/>
        </w:numPr>
      </w:pPr>
      <w:r w:rsidRPr="00FE39A5">
        <w:t>SMA_10, SMA_50, EMA_10, EMA_50:</w:t>
      </w:r>
    </w:p>
    <w:p w14:paraId="4CC5A710" w14:textId="77777777" w:rsidR="00C11EEA" w:rsidRPr="00FE39A5" w:rsidRDefault="00C11EEA" w:rsidP="00C11EEA">
      <w:pPr>
        <w:numPr>
          <w:ilvl w:val="1"/>
          <w:numId w:val="38"/>
        </w:numPr>
      </w:pPr>
      <w:r w:rsidRPr="00FE39A5">
        <w:t>Used to identify short-term and medium-term trends.</w:t>
      </w:r>
    </w:p>
    <w:p w14:paraId="55A6E541" w14:textId="77777777" w:rsidR="00C11EEA" w:rsidRPr="00FE39A5" w:rsidRDefault="00C11EEA" w:rsidP="00C11EEA">
      <w:pPr>
        <w:numPr>
          <w:ilvl w:val="1"/>
          <w:numId w:val="38"/>
        </w:numPr>
      </w:pPr>
      <w:r w:rsidRPr="00FE39A5">
        <w:t>Crossovers (e.g., SMA_10 crossing above SMA_50) are strong buy/sell signals.</w:t>
      </w:r>
    </w:p>
    <w:p w14:paraId="7EB5E3A6" w14:textId="77777777" w:rsidR="00C11EEA" w:rsidRPr="00FE39A5" w:rsidRDefault="00C11EEA" w:rsidP="00C11EEA">
      <w:pPr>
        <w:numPr>
          <w:ilvl w:val="0"/>
          <w:numId w:val="38"/>
        </w:numPr>
      </w:pPr>
      <w:r w:rsidRPr="00FE39A5">
        <w:lastRenderedPageBreak/>
        <w:t xml:space="preserve">MACD, </w:t>
      </w:r>
      <w:proofErr w:type="spellStart"/>
      <w:r w:rsidRPr="00FE39A5">
        <w:t>MACD_Signal</w:t>
      </w:r>
      <w:proofErr w:type="spellEnd"/>
      <w:r w:rsidRPr="00FE39A5">
        <w:t>:</w:t>
      </w:r>
    </w:p>
    <w:p w14:paraId="22EB4CDF" w14:textId="77777777" w:rsidR="00C11EEA" w:rsidRPr="00FE39A5" w:rsidRDefault="00C11EEA" w:rsidP="00C11EEA">
      <w:pPr>
        <w:numPr>
          <w:ilvl w:val="1"/>
          <w:numId w:val="38"/>
        </w:numPr>
      </w:pPr>
      <w:r w:rsidRPr="00FE39A5">
        <w:t>Indicates trend direction and strength.</w:t>
      </w:r>
    </w:p>
    <w:p w14:paraId="37F0BA57" w14:textId="77777777" w:rsidR="00C11EEA" w:rsidRPr="00FE39A5" w:rsidRDefault="00C11EEA" w:rsidP="00C11EEA">
      <w:pPr>
        <w:numPr>
          <w:ilvl w:val="1"/>
          <w:numId w:val="38"/>
        </w:numPr>
      </w:pPr>
      <w:r w:rsidRPr="00FE39A5">
        <w:t xml:space="preserve">A bullish crossover (MACD &gt; </w:t>
      </w:r>
      <w:proofErr w:type="spellStart"/>
      <w:r w:rsidRPr="00FE39A5">
        <w:t>MACD_Signal</w:t>
      </w:r>
      <w:proofErr w:type="spellEnd"/>
      <w:r w:rsidRPr="00FE39A5">
        <w:t xml:space="preserve">) is a buy signal, while a bearish crossover (MACD &lt; </w:t>
      </w:r>
      <w:proofErr w:type="spellStart"/>
      <w:r w:rsidRPr="00FE39A5">
        <w:t>MACD_Signal</w:t>
      </w:r>
      <w:proofErr w:type="spellEnd"/>
      <w:r w:rsidRPr="00FE39A5">
        <w:t>) is a sell signal.</w:t>
      </w:r>
    </w:p>
    <w:p w14:paraId="29295F58" w14:textId="77777777" w:rsidR="00C11EEA" w:rsidRPr="00FE39A5" w:rsidRDefault="00C11EEA" w:rsidP="00C11EEA">
      <w:r w:rsidRPr="00FE39A5">
        <w:t>2. Momentum</w:t>
      </w:r>
    </w:p>
    <w:p w14:paraId="333B6E3D" w14:textId="77777777" w:rsidR="00C11EEA" w:rsidRPr="00FE39A5" w:rsidRDefault="00C11EEA" w:rsidP="00C11EEA">
      <w:pPr>
        <w:numPr>
          <w:ilvl w:val="0"/>
          <w:numId w:val="39"/>
        </w:numPr>
      </w:pPr>
      <w:r w:rsidRPr="00FE39A5">
        <w:t>RSI:</w:t>
      </w:r>
    </w:p>
    <w:p w14:paraId="0A00E7A4" w14:textId="77777777" w:rsidR="00C11EEA" w:rsidRPr="00FE39A5" w:rsidRDefault="00C11EEA" w:rsidP="00C11EEA">
      <w:pPr>
        <w:numPr>
          <w:ilvl w:val="1"/>
          <w:numId w:val="39"/>
        </w:numPr>
      </w:pPr>
      <w:r w:rsidRPr="00FE39A5">
        <w:t xml:space="preserve">Identifies overbought (&gt;70) and oversold (&lt;30) conditions, </w:t>
      </w:r>
      <w:proofErr w:type="spellStart"/>
      <w:r w:rsidRPr="00FE39A5">
        <w:t>signaling</w:t>
      </w:r>
      <w:proofErr w:type="spellEnd"/>
      <w:r w:rsidRPr="00FE39A5">
        <w:t xml:space="preserve"> potential reversals.</w:t>
      </w:r>
    </w:p>
    <w:p w14:paraId="5FC32B02" w14:textId="77777777" w:rsidR="00C11EEA" w:rsidRPr="00FE39A5" w:rsidRDefault="00C11EEA" w:rsidP="00C11EEA">
      <w:r w:rsidRPr="00FE39A5">
        <w:t>3. Volatility</w:t>
      </w:r>
    </w:p>
    <w:p w14:paraId="5D55E0EA" w14:textId="77777777" w:rsidR="00C11EEA" w:rsidRPr="00FE39A5" w:rsidRDefault="00C11EEA" w:rsidP="00C11EEA">
      <w:pPr>
        <w:numPr>
          <w:ilvl w:val="0"/>
          <w:numId w:val="40"/>
        </w:numPr>
      </w:pPr>
      <w:proofErr w:type="spellStart"/>
      <w:r w:rsidRPr="00FE39A5">
        <w:t>Bollinger_Upper</w:t>
      </w:r>
      <w:proofErr w:type="spellEnd"/>
      <w:r w:rsidRPr="00FE39A5">
        <w:t xml:space="preserve">, </w:t>
      </w:r>
      <w:proofErr w:type="spellStart"/>
      <w:r w:rsidRPr="00FE39A5">
        <w:t>Bollinger_Lower</w:t>
      </w:r>
      <w:proofErr w:type="spellEnd"/>
      <w:r w:rsidRPr="00FE39A5">
        <w:t>, SMA_20:</w:t>
      </w:r>
    </w:p>
    <w:p w14:paraId="42A24E25" w14:textId="77777777" w:rsidR="00C11EEA" w:rsidRPr="00FE39A5" w:rsidRDefault="00C11EEA" w:rsidP="00C11EEA">
      <w:pPr>
        <w:numPr>
          <w:ilvl w:val="1"/>
          <w:numId w:val="40"/>
        </w:numPr>
      </w:pPr>
      <w:r w:rsidRPr="00FE39A5">
        <w:t xml:space="preserve">Bollinger Bands help identify overextension in price movements. Price touching the upper </w:t>
      </w:r>
      <w:proofErr w:type="spellStart"/>
      <w:r w:rsidRPr="00FE39A5">
        <w:t>band</w:t>
      </w:r>
      <w:proofErr w:type="spellEnd"/>
      <w:r w:rsidRPr="00FE39A5">
        <w:t xml:space="preserve"> signals overbought conditions, while the lower band signals oversold conditions.</w:t>
      </w:r>
    </w:p>
    <w:p w14:paraId="679CB2D0" w14:textId="77777777" w:rsidR="00C11EEA" w:rsidRPr="00FE39A5" w:rsidRDefault="00C11EEA" w:rsidP="00C11EEA">
      <w:r w:rsidRPr="00FE39A5">
        <w:t>4. Support/Resistance</w:t>
      </w:r>
    </w:p>
    <w:p w14:paraId="0184B972" w14:textId="77777777" w:rsidR="00C11EEA" w:rsidRPr="00FE39A5" w:rsidRDefault="00C11EEA" w:rsidP="00C11EEA">
      <w:pPr>
        <w:numPr>
          <w:ilvl w:val="0"/>
          <w:numId w:val="41"/>
        </w:numPr>
      </w:pPr>
      <w:r w:rsidRPr="00FE39A5">
        <w:t>High, Low, Open, Close:</w:t>
      </w:r>
    </w:p>
    <w:p w14:paraId="5BCB02C2" w14:textId="77777777" w:rsidR="00C11EEA" w:rsidRPr="00FE39A5" w:rsidRDefault="00C11EEA" w:rsidP="00C11EEA">
      <w:pPr>
        <w:numPr>
          <w:ilvl w:val="1"/>
          <w:numId w:val="41"/>
        </w:numPr>
      </w:pPr>
      <w:r w:rsidRPr="00FE39A5">
        <w:t>Helps establish support/resistance levels to refine entry/exit points.</w:t>
      </w:r>
    </w:p>
    <w:p w14:paraId="1635BD19" w14:textId="77777777" w:rsidR="00C11EEA" w:rsidRPr="00FE39A5" w:rsidRDefault="00C11EEA" w:rsidP="00C11EEA">
      <w:r w:rsidRPr="00FE39A5">
        <w:t>5. Volume</w:t>
      </w:r>
    </w:p>
    <w:p w14:paraId="26A42740" w14:textId="77777777" w:rsidR="00C11EEA" w:rsidRPr="00FE39A5" w:rsidRDefault="00C11EEA" w:rsidP="00C11EEA">
      <w:pPr>
        <w:numPr>
          <w:ilvl w:val="0"/>
          <w:numId w:val="42"/>
        </w:numPr>
      </w:pPr>
      <w:r w:rsidRPr="00FE39A5">
        <w:t>Volume:</w:t>
      </w:r>
    </w:p>
    <w:p w14:paraId="02827A73" w14:textId="77777777" w:rsidR="00C11EEA" w:rsidRPr="00FE39A5" w:rsidRDefault="00C11EEA" w:rsidP="00C11EEA">
      <w:pPr>
        <w:numPr>
          <w:ilvl w:val="1"/>
          <w:numId w:val="42"/>
        </w:numPr>
      </w:pPr>
      <w:r w:rsidRPr="00FE39A5">
        <w:t>Confirms the strength of price moves. A price breakout with high volume is more reliable than one with low volume.</w:t>
      </w:r>
    </w:p>
    <w:p w14:paraId="62A04A18" w14:textId="77777777" w:rsidR="00C11EEA" w:rsidRPr="00FE39A5" w:rsidRDefault="00C11EEA" w:rsidP="00C11EEA">
      <w:r w:rsidRPr="00FE39A5">
        <w:t>6. Valuation Ratios</w:t>
      </w:r>
    </w:p>
    <w:p w14:paraId="3A475D07" w14:textId="77777777" w:rsidR="00C11EEA" w:rsidRPr="00FE39A5" w:rsidRDefault="00C11EEA" w:rsidP="00C11EEA">
      <w:pPr>
        <w:numPr>
          <w:ilvl w:val="0"/>
          <w:numId w:val="43"/>
        </w:numPr>
      </w:pPr>
      <w:proofErr w:type="spellStart"/>
      <w:r w:rsidRPr="00FE39A5">
        <w:t>PE_ratio</w:t>
      </w:r>
      <w:proofErr w:type="spellEnd"/>
      <w:r w:rsidRPr="00FE39A5">
        <w:t xml:space="preserve">, </w:t>
      </w:r>
      <w:proofErr w:type="spellStart"/>
      <w:r w:rsidRPr="00FE39A5">
        <w:t>PB_ratio</w:t>
      </w:r>
      <w:proofErr w:type="spellEnd"/>
      <w:r w:rsidRPr="00FE39A5">
        <w:t>:</w:t>
      </w:r>
    </w:p>
    <w:p w14:paraId="5EC8AC02" w14:textId="77777777" w:rsidR="00C11EEA" w:rsidRPr="00FE39A5" w:rsidRDefault="00C11EEA" w:rsidP="00C11EEA">
      <w:pPr>
        <w:numPr>
          <w:ilvl w:val="1"/>
          <w:numId w:val="43"/>
        </w:numPr>
      </w:pPr>
      <w:r w:rsidRPr="00FE39A5">
        <w:t>Useful for fundamental analysis but less significant for short-term swing trading.</w:t>
      </w:r>
    </w:p>
    <w:p w14:paraId="537BBA18" w14:textId="77777777" w:rsidR="00C11EEA" w:rsidRPr="00FE39A5" w:rsidRDefault="00000000" w:rsidP="00C11EEA">
      <w:r>
        <w:pict w14:anchorId="33CC22F6">
          <v:rect id="_x0000_i1026" style="width:0;height:1.5pt" o:hralign="center" o:hrstd="t" o:hr="t" fillcolor="#a0a0a0" stroked="f"/>
        </w:pict>
      </w:r>
    </w:p>
    <w:p w14:paraId="4C9EFDBD" w14:textId="77777777" w:rsidR="00C11EEA" w:rsidRPr="00FE39A5" w:rsidRDefault="00C11EEA" w:rsidP="00C11EEA">
      <w:r w:rsidRPr="00FE39A5">
        <w:t>Recommended Column Sets</w:t>
      </w:r>
    </w:p>
    <w:p w14:paraId="0A791F65" w14:textId="77777777" w:rsidR="00C11EEA" w:rsidRPr="00FE39A5" w:rsidRDefault="00C11EEA" w:rsidP="00C11EEA">
      <w:r w:rsidRPr="00FE39A5">
        <w:t>Set 1: Trend and Momentum</w:t>
      </w:r>
    </w:p>
    <w:p w14:paraId="63B61019" w14:textId="77777777" w:rsidR="00C11EEA" w:rsidRPr="00FE39A5" w:rsidRDefault="00C11EEA" w:rsidP="00C11EEA">
      <w:pPr>
        <w:numPr>
          <w:ilvl w:val="0"/>
          <w:numId w:val="44"/>
        </w:numPr>
      </w:pPr>
      <w:r w:rsidRPr="00FE39A5">
        <w:t>SMA_10, SMA_50, RSI</w:t>
      </w:r>
    </w:p>
    <w:p w14:paraId="5A9487F1" w14:textId="77777777" w:rsidR="00C11EEA" w:rsidRPr="00FE39A5" w:rsidRDefault="00C11EEA" w:rsidP="00C11EEA">
      <w:pPr>
        <w:numPr>
          <w:ilvl w:val="1"/>
          <w:numId w:val="44"/>
        </w:numPr>
      </w:pPr>
      <w:r w:rsidRPr="00FE39A5">
        <w:t>Combines trend-following with momentum to identify entry/exit points.</w:t>
      </w:r>
    </w:p>
    <w:p w14:paraId="0F3001DE" w14:textId="77777777" w:rsidR="00C11EEA" w:rsidRPr="00FE39A5" w:rsidRDefault="00C11EEA" w:rsidP="00C11EEA">
      <w:pPr>
        <w:numPr>
          <w:ilvl w:val="1"/>
          <w:numId w:val="44"/>
        </w:numPr>
      </w:pPr>
      <w:r w:rsidRPr="00FE39A5">
        <w:t>Example:</w:t>
      </w:r>
    </w:p>
    <w:p w14:paraId="3FC468E8" w14:textId="77777777" w:rsidR="00C11EEA" w:rsidRPr="00FE39A5" w:rsidRDefault="00C11EEA" w:rsidP="00C11EEA">
      <w:pPr>
        <w:numPr>
          <w:ilvl w:val="2"/>
          <w:numId w:val="44"/>
        </w:numPr>
      </w:pPr>
      <w:r w:rsidRPr="00FE39A5">
        <w:t>Buy: SMA_10 crosses above SMA_50, and RSI is below 50.</w:t>
      </w:r>
    </w:p>
    <w:p w14:paraId="6CF95C27" w14:textId="77777777" w:rsidR="00C11EEA" w:rsidRPr="00FE39A5" w:rsidRDefault="00C11EEA" w:rsidP="00C11EEA">
      <w:pPr>
        <w:numPr>
          <w:ilvl w:val="2"/>
          <w:numId w:val="44"/>
        </w:numPr>
      </w:pPr>
      <w:r w:rsidRPr="00FE39A5">
        <w:t>Sell: SMA_10 crosses below SMA_50, and RSI is above 50.</w:t>
      </w:r>
    </w:p>
    <w:p w14:paraId="35513623" w14:textId="77777777" w:rsidR="00C11EEA" w:rsidRPr="00FE39A5" w:rsidRDefault="00C11EEA" w:rsidP="00C11EEA">
      <w:r w:rsidRPr="00FE39A5">
        <w:t>Set 2: Trend and MACD</w:t>
      </w:r>
    </w:p>
    <w:p w14:paraId="07969AD6" w14:textId="77777777" w:rsidR="00C11EEA" w:rsidRPr="00FE39A5" w:rsidRDefault="00C11EEA" w:rsidP="00C11EEA">
      <w:pPr>
        <w:numPr>
          <w:ilvl w:val="0"/>
          <w:numId w:val="45"/>
        </w:numPr>
      </w:pPr>
      <w:r w:rsidRPr="00FE39A5">
        <w:t xml:space="preserve">EMA_10, EMA_50, MACD, </w:t>
      </w:r>
      <w:proofErr w:type="spellStart"/>
      <w:r w:rsidRPr="00FE39A5">
        <w:t>MACD_Signal</w:t>
      </w:r>
      <w:proofErr w:type="spellEnd"/>
    </w:p>
    <w:p w14:paraId="37BEA71C" w14:textId="77777777" w:rsidR="00C11EEA" w:rsidRPr="00FE39A5" w:rsidRDefault="00C11EEA" w:rsidP="00C11EEA">
      <w:pPr>
        <w:numPr>
          <w:ilvl w:val="1"/>
          <w:numId w:val="45"/>
        </w:numPr>
      </w:pPr>
      <w:r w:rsidRPr="00FE39A5">
        <w:t>MACD captures momentum shifts, while EMAs confirm trend strength.</w:t>
      </w:r>
    </w:p>
    <w:p w14:paraId="281DACD3" w14:textId="77777777" w:rsidR="00C11EEA" w:rsidRPr="00FE39A5" w:rsidRDefault="00C11EEA" w:rsidP="00C11EEA">
      <w:pPr>
        <w:numPr>
          <w:ilvl w:val="1"/>
          <w:numId w:val="45"/>
        </w:numPr>
      </w:pPr>
      <w:r w:rsidRPr="00FE39A5">
        <w:t>Example:</w:t>
      </w:r>
    </w:p>
    <w:p w14:paraId="157BD15A" w14:textId="77777777" w:rsidR="00C11EEA" w:rsidRPr="00FE39A5" w:rsidRDefault="00C11EEA" w:rsidP="00C11EEA">
      <w:pPr>
        <w:numPr>
          <w:ilvl w:val="2"/>
          <w:numId w:val="45"/>
        </w:numPr>
      </w:pPr>
      <w:r w:rsidRPr="00FE39A5">
        <w:t xml:space="preserve">Buy: MACD &gt; </w:t>
      </w:r>
      <w:proofErr w:type="spellStart"/>
      <w:r w:rsidRPr="00FE39A5">
        <w:t>MACD_Signal</w:t>
      </w:r>
      <w:proofErr w:type="spellEnd"/>
      <w:r w:rsidRPr="00FE39A5">
        <w:t xml:space="preserve"> and EMA_10 &gt; EMA_50.</w:t>
      </w:r>
    </w:p>
    <w:p w14:paraId="4A1B3419" w14:textId="77777777" w:rsidR="00C11EEA" w:rsidRPr="00FE39A5" w:rsidRDefault="00C11EEA" w:rsidP="00C11EEA">
      <w:pPr>
        <w:numPr>
          <w:ilvl w:val="2"/>
          <w:numId w:val="45"/>
        </w:numPr>
      </w:pPr>
      <w:r w:rsidRPr="00FE39A5">
        <w:lastRenderedPageBreak/>
        <w:t xml:space="preserve">Sell: MACD &lt; </w:t>
      </w:r>
      <w:proofErr w:type="spellStart"/>
      <w:r w:rsidRPr="00FE39A5">
        <w:t>MACD_Signal</w:t>
      </w:r>
      <w:proofErr w:type="spellEnd"/>
      <w:r w:rsidRPr="00FE39A5">
        <w:t xml:space="preserve"> and EMA_10 &lt; EMA_50.</w:t>
      </w:r>
    </w:p>
    <w:p w14:paraId="10AA8B16" w14:textId="77777777" w:rsidR="00C11EEA" w:rsidRPr="00FE39A5" w:rsidRDefault="00C11EEA" w:rsidP="00C11EEA">
      <w:r w:rsidRPr="00FE39A5">
        <w:t>Set 3: Momentum and Volatility</w:t>
      </w:r>
    </w:p>
    <w:p w14:paraId="79A682F6" w14:textId="77777777" w:rsidR="00C11EEA" w:rsidRPr="00FE39A5" w:rsidRDefault="00C11EEA" w:rsidP="00C11EEA">
      <w:pPr>
        <w:numPr>
          <w:ilvl w:val="0"/>
          <w:numId w:val="46"/>
        </w:numPr>
      </w:pPr>
      <w:r w:rsidRPr="00FE39A5">
        <w:t xml:space="preserve">RSI, </w:t>
      </w:r>
      <w:proofErr w:type="spellStart"/>
      <w:r w:rsidRPr="00FE39A5">
        <w:t>Bollinger_Upper</w:t>
      </w:r>
      <w:proofErr w:type="spellEnd"/>
      <w:r w:rsidRPr="00FE39A5">
        <w:t xml:space="preserve">, </w:t>
      </w:r>
      <w:proofErr w:type="spellStart"/>
      <w:r w:rsidRPr="00FE39A5">
        <w:t>Bollinger_Lower</w:t>
      </w:r>
      <w:proofErr w:type="spellEnd"/>
    </w:p>
    <w:p w14:paraId="03FB0B83" w14:textId="77777777" w:rsidR="00C11EEA" w:rsidRPr="00FE39A5" w:rsidRDefault="00C11EEA" w:rsidP="00C11EEA">
      <w:pPr>
        <w:numPr>
          <w:ilvl w:val="1"/>
          <w:numId w:val="46"/>
        </w:numPr>
      </w:pPr>
      <w:r w:rsidRPr="00FE39A5">
        <w:t>Ideal for identifying overbought/oversold conditions.</w:t>
      </w:r>
    </w:p>
    <w:p w14:paraId="50F542AE" w14:textId="77777777" w:rsidR="00C11EEA" w:rsidRPr="00FE39A5" w:rsidRDefault="00C11EEA" w:rsidP="00C11EEA">
      <w:pPr>
        <w:numPr>
          <w:ilvl w:val="1"/>
          <w:numId w:val="46"/>
        </w:numPr>
      </w:pPr>
      <w:r w:rsidRPr="00FE39A5">
        <w:t>Example:</w:t>
      </w:r>
    </w:p>
    <w:p w14:paraId="6C0BFFD9" w14:textId="77777777" w:rsidR="00C11EEA" w:rsidRPr="00FE39A5" w:rsidRDefault="00C11EEA" w:rsidP="00C11EEA">
      <w:pPr>
        <w:numPr>
          <w:ilvl w:val="2"/>
          <w:numId w:val="46"/>
        </w:numPr>
      </w:pPr>
      <w:r w:rsidRPr="00FE39A5">
        <w:t xml:space="preserve">Buy: RSI &lt; 30 and price near </w:t>
      </w:r>
      <w:proofErr w:type="spellStart"/>
      <w:r w:rsidRPr="00FE39A5">
        <w:t>Bollinger_Lower</w:t>
      </w:r>
      <w:proofErr w:type="spellEnd"/>
      <w:r w:rsidRPr="00FE39A5">
        <w:t>.</w:t>
      </w:r>
    </w:p>
    <w:p w14:paraId="23632497" w14:textId="77777777" w:rsidR="00C11EEA" w:rsidRPr="00FE39A5" w:rsidRDefault="00C11EEA" w:rsidP="00C11EEA">
      <w:pPr>
        <w:numPr>
          <w:ilvl w:val="2"/>
          <w:numId w:val="46"/>
        </w:numPr>
      </w:pPr>
      <w:r w:rsidRPr="00FE39A5">
        <w:t xml:space="preserve">Sell: RSI &gt; 70 and price near </w:t>
      </w:r>
      <w:proofErr w:type="spellStart"/>
      <w:r w:rsidRPr="00FE39A5">
        <w:t>Bollinger_Upper</w:t>
      </w:r>
      <w:proofErr w:type="spellEnd"/>
      <w:r w:rsidRPr="00FE39A5">
        <w:t>.</w:t>
      </w:r>
    </w:p>
    <w:p w14:paraId="2D7F78F7" w14:textId="77777777" w:rsidR="00C11EEA" w:rsidRPr="00FE39A5" w:rsidRDefault="00C11EEA" w:rsidP="00C11EEA">
      <w:r w:rsidRPr="00FE39A5">
        <w:t>Set 4: Comprehensive Swing Strategy</w:t>
      </w:r>
    </w:p>
    <w:p w14:paraId="0E5079D8" w14:textId="77777777" w:rsidR="00C11EEA" w:rsidRPr="00FE39A5" w:rsidRDefault="00C11EEA" w:rsidP="00C11EEA">
      <w:pPr>
        <w:numPr>
          <w:ilvl w:val="0"/>
          <w:numId w:val="47"/>
        </w:numPr>
      </w:pPr>
      <w:r w:rsidRPr="00FE39A5">
        <w:t xml:space="preserve">SMA_20, </w:t>
      </w:r>
      <w:proofErr w:type="spellStart"/>
      <w:r w:rsidRPr="00FE39A5">
        <w:t>Bollinger_Upper</w:t>
      </w:r>
      <w:proofErr w:type="spellEnd"/>
      <w:r w:rsidRPr="00FE39A5">
        <w:t xml:space="preserve">, </w:t>
      </w:r>
      <w:proofErr w:type="spellStart"/>
      <w:r w:rsidRPr="00FE39A5">
        <w:t>Bollinger_Lower</w:t>
      </w:r>
      <w:proofErr w:type="spellEnd"/>
      <w:r w:rsidRPr="00FE39A5">
        <w:t>, RSI, Volume</w:t>
      </w:r>
    </w:p>
    <w:p w14:paraId="405F0C57" w14:textId="77777777" w:rsidR="00C11EEA" w:rsidRPr="00FE39A5" w:rsidRDefault="00C11EEA" w:rsidP="00C11EEA">
      <w:pPr>
        <w:numPr>
          <w:ilvl w:val="1"/>
          <w:numId w:val="47"/>
        </w:numPr>
      </w:pPr>
      <w:r w:rsidRPr="00FE39A5">
        <w:t>Combines trend, volatility, and confirmation with volume.</w:t>
      </w:r>
    </w:p>
    <w:p w14:paraId="19693A47" w14:textId="77777777" w:rsidR="00C11EEA" w:rsidRPr="00FE39A5" w:rsidRDefault="00C11EEA" w:rsidP="00C11EEA">
      <w:pPr>
        <w:numPr>
          <w:ilvl w:val="1"/>
          <w:numId w:val="47"/>
        </w:numPr>
      </w:pPr>
      <w:r w:rsidRPr="00FE39A5">
        <w:t>Example:</w:t>
      </w:r>
    </w:p>
    <w:p w14:paraId="74ED7302" w14:textId="77777777" w:rsidR="00C11EEA" w:rsidRPr="00FE39A5" w:rsidRDefault="00C11EEA" w:rsidP="00C11EEA">
      <w:pPr>
        <w:numPr>
          <w:ilvl w:val="2"/>
          <w:numId w:val="47"/>
        </w:numPr>
      </w:pPr>
      <w:r w:rsidRPr="00FE39A5">
        <w:t>Buy: Price crosses above SMA_20 from below with RSI &lt; 40 and increasing volume.</w:t>
      </w:r>
    </w:p>
    <w:p w14:paraId="5461FCED" w14:textId="77777777" w:rsidR="00C11EEA" w:rsidRPr="00FE39A5" w:rsidRDefault="00C11EEA" w:rsidP="00C11EEA">
      <w:pPr>
        <w:numPr>
          <w:ilvl w:val="2"/>
          <w:numId w:val="47"/>
        </w:numPr>
      </w:pPr>
      <w:r w:rsidRPr="00FE39A5">
        <w:t>Sell: Price crosses below SMA_20 from above with RSI &gt; 60 and decreasing volume.</w:t>
      </w:r>
    </w:p>
    <w:p w14:paraId="4E30EAD6" w14:textId="77777777" w:rsidR="00C11EEA" w:rsidRPr="00FE39A5" w:rsidRDefault="00C11EEA" w:rsidP="00C11EEA">
      <w:r w:rsidRPr="00FE39A5">
        <w:t>Set 5: Fundamental + Technical</w:t>
      </w:r>
    </w:p>
    <w:p w14:paraId="45ADEC4F" w14:textId="77777777" w:rsidR="00C11EEA" w:rsidRPr="00FE39A5" w:rsidRDefault="00C11EEA" w:rsidP="00C11EEA">
      <w:pPr>
        <w:numPr>
          <w:ilvl w:val="0"/>
          <w:numId w:val="48"/>
        </w:numPr>
      </w:pPr>
      <w:proofErr w:type="spellStart"/>
      <w:r w:rsidRPr="00FE39A5">
        <w:t>PE_ratio</w:t>
      </w:r>
      <w:proofErr w:type="spellEnd"/>
      <w:r w:rsidRPr="00FE39A5">
        <w:t xml:space="preserve">, </w:t>
      </w:r>
      <w:proofErr w:type="spellStart"/>
      <w:r w:rsidRPr="00FE39A5">
        <w:t>PB_ratio</w:t>
      </w:r>
      <w:proofErr w:type="spellEnd"/>
      <w:r w:rsidRPr="00FE39A5">
        <w:t>, RSI, SMA_10</w:t>
      </w:r>
    </w:p>
    <w:p w14:paraId="3C4F6100" w14:textId="77777777" w:rsidR="00C11EEA" w:rsidRPr="00FE39A5" w:rsidRDefault="00C11EEA" w:rsidP="00C11EEA">
      <w:pPr>
        <w:numPr>
          <w:ilvl w:val="1"/>
          <w:numId w:val="48"/>
        </w:numPr>
      </w:pPr>
      <w:r w:rsidRPr="00FE39A5">
        <w:t>For swing trades with a fundamental filter.</w:t>
      </w:r>
    </w:p>
    <w:p w14:paraId="4C490FB8" w14:textId="77777777" w:rsidR="00C11EEA" w:rsidRPr="00FE39A5" w:rsidRDefault="00C11EEA" w:rsidP="00C11EEA">
      <w:pPr>
        <w:numPr>
          <w:ilvl w:val="1"/>
          <w:numId w:val="48"/>
        </w:numPr>
      </w:pPr>
      <w:r w:rsidRPr="00FE39A5">
        <w:t>Example:</w:t>
      </w:r>
    </w:p>
    <w:p w14:paraId="29ECF411" w14:textId="77777777" w:rsidR="00C11EEA" w:rsidRPr="00FE39A5" w:rsidRDefault="00C11EEA" w:rsidP="00C11EEA">
      <w:pPr>
        <w:numPr>
          <w:ilvl w:val="2"/>
          <w:numId w:val="48"/>
        </w:numPr>
      </w:pPr>
      <w:r w:rsidRPr="00FE39A5">
        <w:t>Buy: PE &lt; Industry Average, RSI &lt; 30, and price crosses above SMA_10.</w:t>
      </w:r>
    </w:p>
    <w:p w14:paraId="025BEB13" w14:textId="77777777" w:rsidR="00C11EEA" w:rsidRPr="00FE39A5" w:rsidRDefault="00C11EEA" w:rsidP="00C11EEA">
      <w:pPr>
        <w:numPr>
          <w:ilvl w:val="2"/>
          <w:numId w:val="48"/>
        </w:numPr>
      </w:pPr>
      <w:r w:rsidRPr="00FE39A5">
        <w:t>Sell: PE &gt; Industry Average, RSI &gt; 70, and price crosses below SMA_10.</w:t>
      </w:r>
    </w:p>
    <w:p w14:paraId="1B55E28A" w14:textId="77777777" w:rsidR="00C11EEA" w:rsidRPr="00FE39A5" w:rsidRDefault="00000000" w:rsidP="00C11EEA">
      <w:r>
        <w:pict w14:anchorId="396601EC">
          <v:rect id="_x0000_i1027" style="width:0;height:1.5pt" o:hralign="center" o:hrstd="t" o:hr="t" fillcolor="#a0a0a0" stroked="f"/>
        </w:pict>
      </w:r>
    </w:p>
    <w:p w14:paraId="48E0892C" w14:textId="77777777" w:rsidR="00C11EEA" w:rsidRPr="00FE39A5" w:rsidRDefault="00C11EEA" w:rsidP="00C11EEA">
      <w:r w:rsidRPr="00FE39A5">
        <w:t>Best Single Indicators</w:t>
      </w:r>
    </w:p>
    <w:p w14:paraId="68FB40F0" w14:textId="77777777" w:rsidR="00C11EEA" w:rsidRPr="00FE39A5" w:rsidRDefault="00C11EEA" w:rsidP="00C11EEA">
      <w:pPr>
        <w:numPr>
          <w:ilvl w:val="0"/>
          <w:numId w:val="49"/>
        </w:numPr>
      </w:pPr>
      <w:r w:rsidRPr="00FE39A5">
        <w:t>RSI: Simple and effective for momentum-based reversals.</w:t>
      </w:r>
    </w:p>
    <w:p w14:paraId="09F71CDE" w14:textId="77777777" w:rsidR="00C11EEA" w:rsidRPr="00FE39A5" w:rsidRDefault="00C11EEA" w:rsidP="00C11EEA">
      <w:pPr>
        <w:numPr>
          <w:ilvl w:val="0"/>
          <w:numId w:val="49"/>
        </w:numPr>
      </w:pPr>
      <w:r w:rsidRPr="00FE39A5">
        <w:t>MACD: Useful for momentum shifts in trends.</w:t>
      </w:r>
    </w:p>
    <w:p w14:paraId="681B36C7" w14:textId="77777777" w:rsidR="00C11EEA" w:rsidRPr="00FE39A5" w:rsidRDefault="00C11EEA" w:rsidP="00C11EEA">
      <w:pPr>
        <w:numPr>
          <w:ilvl w:val="0"/>
          <w:numId w:val="49"/>
        </w:numPr>
      </w:pPr>
      <w:r w:rsidRPr="00FE39A5">
        <w:t>SMA_10/SMA_50: Essential for trend following.</w:t>
      </w:r>
    </w:p>
    <w:p w14:paraId="6B7F6961" w14:textId="77777777" w:rsidR="003F7DF6" w:rsidRDefault="003F7DF6" w:rsidP="00D34266">
      <w:pPr>
        <w:rPr>
          <w:b/>
          <w:bCs/>
        </w:rPr>
        <w:sectPr w:rsidR="003F7DF6" w:rsidSect="00746E18">
          <w:pgSz w:w="11906" w:h="16838"/>
          <w:pgMar w:top="720" w:right="720" w:bottom="720" w:left="720" w:header="708" w:footer="708" w:gutter="0"/>
          <w:cols w:space="708"/>
          <w:docGrid w:linePitch="360"/>
        </w:sectPr>
      </w:pPr>
    </w:p>
    <w:p w14:paraId="4C893774" w14:textId="71A8463D" w:rsidR="00D34266" w:rsidRDefault="00F74DD3" w:rsidP="00D34266">
      <w:pPr>
        <w:rPr>
          <w:b/>
          <w:bCs/>
        </w:rPr>
      </w:pPr>
      <w:r>
        <w:rPr>
          <w:b/>
          <w:bCs/>
        </w:rPr>
        <w:lastRenderedPageBreak/>
        <w:t xml:space="preserve">As these indicators are correlated with each other, </w:t>
      </w:r>
      <w:bookmarkStart w:id="0" w:name="_Hlk183308270"/>
      <w:r w:rsidR="002103D6">
        <w:rPr>
          <w:b/>
          <w:bCs/>
        </w:rPr>
        <w:t xml:space="preserve">multicollinearity </w:t>
      </w:r>
      <w:bookmarkEnd w:id="0"/>
      <w:r w:rsidR="002103D6">
        <w:rPr>
          <w:b/>
          <w:bCs/>
        </w:rPr>
        <w:t>and redundancy</w:t>
      </w:r>
      <w:r w:rsidR="00911A92">
        <w:rPr>
          <w:b/>
          <w:bCs/>
        </w:rPr>
        <w:t xml:space="preserve"> will occur. </w:t>
      </w:r>
    </w:p>
    <w:p w14:paraId="1C799ED6" w14:textId="26FB1DE8" w:rsidR="003F7DF6" w:rsidRPr="003F7DF6" w:rsidRDefault="003F7DF6" w:rsidP="003F7DF6">
      <w:pPr>
        <w:rPr>
          <w:b/>
          <w:bCs/>
        </w:rPr>
      </w:pPr>
      <w:r w:rsidRPr="003F7DF6">
        <w:rPr>
          <w:b/>
          <w:bCs/>
          <w:noProof/>
        </w:rPr>
        <w:drawing>
          <wp:inline distT="0" distB="0" distL="0" distR="0" wp14:anchorId="789F908E" wp14:editId="6B683E1E">
            <wp:extent cx="6645910" cy="7030720"/>
            <wp:effectExtent l="0" t="0" r="2540" b="0"/>
            <wp:docPr id="20762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7030720"/>
                    </a:xfrm>
                    <a:prstGeom prst="rect">
                      <a:avLst/>
                    </a:prstGeom>
                    <a:noFill/>
                    <a:ln>
                      <a:noFill/>
                    </a:ln>
                  </pic:spPr>
                </pic:pic>
              </a:graphicData>
            </a:graphic>
          </wp:inline>
        </w:drawing>
      </w:r>
    </w:p>
    <w:p w14:paraId="68605CC0" w14:textId="6784614C" w:rsidR="00911A92" w:rsidRPr="00FE39A5" w:rsidRDefault="0029422B" w:rsidP="00D34266">
      <w:r w:rsidRPr="00FE39A5">
        <w:t>To avoid this problem, we have included all indicators to calculate a single upward/downward probability column.</w:t>
      </w:r>
    </w:p>
    <w:p w14:paraId="77C17EEC" w14:textId="2AE57728" w:rsidR="001B5A3A" w:rsidRDefault="00FB1E61" w:rsidP="00D34266">
      <w:r w:rsidRPr="00FE39A5">
        <w:t>The “</w:t>
      </w:r>
      <w:proofErr w:type="spellStart"/>
      <w:r w:rsidRPr="00FE39A5">
        <w:t>Upward_Downward_Probability</w:t>
      </w:r>
      <w:proofErr w:type="spellEnd"/>
      <w:r w:rsidRPr="00FE39A5">
        <w:t xml:space="preserve">” column </w:t>
      </w:r>
      <w:r w:rsidR="00597AF1">
        <w:t>will calculate the p</w:t>
      </w:r>
      <w:r w:rsidR="009855BB">
        <w:t>robability considering all the features listed above considering their weight</w:t>
      </w:r>
      <w:r w:rsidR="008D2E3A">
        <w:t>s.</w:t>
      </w:r>
    </w:p>
    <w:p w14:paraId="3D18EFEA" w14:textId="23149FEA" w:rsidR="006C2F4D" w:rsidRPr="007F720B" w:rsidRDefault="006C2F4D" w:rsidP="00D34266">
      <w:r>
        <w:t xml:space="preserve">We have used </w:t>
      </w:r>
      <w:r w:rsidR="007F720B" w:rsidRPr="007F720B">
        <w:rPr>
          <w:b/>
          <w:bCs/>
        </w:rPr>
        <w:t>Log Odds Transformation</w:t>
      </w:r>
      <w:r w:rsidR="007F720B">
        <w:t xml:space="preserve"> for </w:t>
      </w:r>
      <w:r w:rsidR="00936BAC">
        <w:t>calculation of</w:t>
      </w:r>
      <w:r w:rsidR="007F720B">
        <w:t xml:space="preserve"> the probability.</w:t>
      </w:r>
    </w:p>
    <w:p w14:paraId="04613B8F" w14:textId="77777777" w:rsidR="00CB6894" w:rsidRDefault="00CB6894" w:rsidP="00D34266"/>
    <w:p w14:paraId="45ED9028" w14:textId="77777777" w:rsidR="00CB6894" w:rsidRDefault="00CB6894" w:rsidP="00D34266"/>
    <w:p w14:paraId="784F70E1" w14:textId="77777777" w:rsidR="00CB6894" w:rsidRPr="00FE39A5" w:rsidRDefault="00CB6894" w:rsidP="00D34266"/>
    <w:p w14:paraId="49521614" w14:textId="1C8A4FEC" w:rsidR="0075508F" w:rsidRDefault="0075508F" w:rsidP="00D34266">
      <w:r w:rsidRPr="00FE39A5">
        <w:lastRenderedPageBreak/>
        <w:t xml:space="preserve">Here’s how the </w:t>
      </w:r>
      <w:r w:rsidR="00FE39A5" w:rsidRPr="00FE39A5">
        <w:t>calculation is done,</w:t>
      </w:r>
    </w:p>
    <w:tbl>
      <w:tblPr>
        <w:tblW w:w="5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1160"/>
        <w:gridCol w:w="1400"/>
      </w:tblGrid>
      <w:tr w:rsidR="00CD3880" w:rsidRPr="00CD3880" w14:paraId="61D8F925" w14:textId="77777777" w:rsidTr="00CB6894">
        <w:trPr>
          <w:trHeight w:val="288"/>
          <w:jc w:val="center"/>
        </w:trPr>
        <w:tc>
          <w:tcPr>
            <w:tcW w:w="2465" w:type="dxa"/>
            <w:shd w:val="clear" w:color="auto" w:fill="auto"/>
            <w:noWrap/>
            <w:vAlign w:val="bottom"/>
            <w:hideMark/>
          </w:tcPr>
          <w:p w14:paraId="0053B101" w14:textId="77777777" w:rsidR="00CD3880" w:rsidRPr="00CD3880" w:rsidRDefault="00CD3880" w:rsidP="00CD3880">
            <w:pPr>
              <w:spacing w:after="0" w:line="240" w:lineRule="auto"/>
              <w:rPr>
                <w:rFonts w:ascii="Aptos Narrow" w:eastAsia="Times New Roman" w:hAnsi="Aptos Narrow" w:cs="Times New Roman"/>
                <w:b/>
                <w:bCs/>
                <w:color w:val="000000"/>
                <w:kern w:val="0"/>
                <w:lang w:eastAsia="en-IN"/>
                <w14:ligatures w14:val="none"/>
              </w:rPr>
            </w:pPr>
            <w:r w:rsidRPr="00CD3880">
              <w:rPr>
                <w:rFonts w:ascii="Aptos Narrow" w:eastAsia="Times New Roman" w:hAnsi="Aptos Narrow" w:cs="Times New Roman"/>
                <w:b/>
                <w:bCs/>
                <w:color w:val="000000"/>
                <w:kern w:val="0"/>
                <w:lang w:eastAsia="en-IN"/>
                <w14:ligatures w14:val="none"/>
              </w:rPr>
              <w:t>Indicator</w:t>
            </w:r>
          </w:p>
        </w:tc>
        <w:tc>
          <w:tcPr>
            <w:tcW w:w="1160" w:type="dxa"/>
            <w:shd w:val="clear" w:color="auto" w:fill="auto"/>
            <w:noWrap/>
            <w:vAlign w:val="bottom"/>
            <w:hideMark/>
          </w:tcPr>
          <w:p w14:paraId="25BA256B" w14:textId="77777777" w:rsidR="00CD3880" w:rsidRPr="00CD3880" w:rsidRDefault="00CD3880" w:rsidP="00CD3880">
            <w:pPr>
              <w:spacing w:after="0" w:line="240" w:lineRule="auto"/>
              <w:rPr>
                <w:rFonts w:ascii="Aptos Narrow" w:eastAsia="Times New Roman" w:hAnsi="Aptos Narrow" w:cs="Times New Roman"/>
                <w:b/>
                <w:bCs/>
                <w:color w:val="000000"/>
                <w:kern w:val="0"/>
                <w:lang w:eastAsia="en-IN"/>
                <w14:ligatures w14:val="none"/>
              </w:rPr>
            </w:pPr>
            <w:r w:rsidRPr="00CD3880">
              <w:rPr>
                <w:rFonts w:ascii="Aptos Narrow" w:eastAsia="Times New Roman" w:hAnsi="Aptos Narrow" w:cs="Times New Roman"/>
                <w:b/>
                <w:bCs/>
                <w:color w:val="000000"/>
                <w:kern w:val="0"/>
                <w:lang w:eastAsia="en-IN"/>
                <w14:ligatures w14:val="none"/>
              </w:rPr>
              <w:t>Up Score</w:t>
            </w:r>
          </w:p>
        </w:tc>
        <w:tc>
          <w:tcPr>
            <w:tcW w:w="1400" w:type="dxa"/>
            <w:shd w:val="clear" w:color="auto" w:fill="auto"/>
            <w:noWrap/>
            <w:vAlign w:val="bottom"/>
            <w:hideMark/>
          </w:tcPr>
          <w:p w14:paraId="713A3A3C" w14:textId="77777777" w:rsidR="00CD3880" w:rsidRPr="00CD3880" w:rsidRDefault="00CD3880" w:rsidP="00CD3880">
            <w:pPr>
              <w:spacing w:after="0" w:line="240" w:lineRule="auto"/>
              <w:rPr>
                <w:rFonts w:ascii="Aptos Narrow" w:eastAsia="Times New Roman" w:hAnsi="Aptos Narrow" w:cs="Times New Roman"/>
                <w:b/>
                <w:bCs/>
                <w:color w:val="000000"/>
                <w:kern w:val="0"/>
                <w:lang w:eastAsia="en-IN"/>
                <w14:ligatures w14:val="none"/>
              </w:rPr>
            </w:pPr>
            <w:r w:rsidRPr="00CD3880">
              <w:rPr>
                <w:rFonts w:ascii="Aptos Narrow" w:eastAsia="Times New Roman" w:hAnsi="Aptos Narrow" w:cs="Times New Roman"/>
                <w:b/>
                <w:bCs/>
                <w:color w:val="000000"/>
                <w:kern w:val="0"/>
                <w:lang w:eastAsia="en-IN"/>
                <w14:ligatures w14:val="none"/>
              </w:rPr>
              <w:t>Down Score</w:t>
            </w:r>
          </w:p>
        </w:tc>
      </w:tr>
      <w:tr w:rsidR="00CD3880" w:rsidRPr="00CD3880" w14:paraId="78F267A2" w14:textId="77777777" w:rsidTr="00CB6894">
        <w:trPr>
          <w:trHeight w:val="288"/>
          <w:jc w:val="center"/>
        </w:trPr>
        <w:tc>
          <w:tcPr>
            <w:tcW w:w="2465" w:type="dxa"/>
            <w:shd w:val="clear" w:color="000000" w:fill="A6C9EC"/>
            <w:noWrap/>
            <w:vAlign w:val="bottom"/>
            <w:hideMark/>
          </w:tcPr>
          <w:p w14:paraId="5BDAE944"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SMA_10 &gt; SMA_50</w:t>
            </w:r>
          </w:p>
        </w:tc>
        <w:tc>
          <w:tcPr>
            <w:tcW w:w="1160" w:type="dxa"/>
            <w:shd w:val="clear" w:color="auto" w:fill="auto"/>
            <w:noWrap/>
            <w:vAlign w:val="bottom"/>
            <w:hideMark/>
          </w:tcPr>
          <w:p w14:paraId="7833B3F6"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728BD189"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34B2F765" w14:textId="77777777" w:rsidTr="00CB6894">
        <w:trPr>
          <w:trHeight w:val="288"/>
          <w:jc w:val="center"/>
        </w:trPr>
        <w:tc>
          <w:tcPr>
            <w:tcW w:w="2465" w:type="dxa"/>
            <w:shd w:val="clear" w:color="000000" w:fill="A6C9EC"/>
            <w:noWrap/>
            <w:vAlign w:val="bottom"/>
            <w:hideMark/>
          </w:tcPr>
          <w:p w14:paraId="067E9D3A"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SMA_10 &lt; SMA_50</w:t>
            </w:r>
          </w:p>
        </w:tc>
        <w:tc>
          <w:tcPr>
            <w:tcW w:w="1160" w:type="dxa"/>
            <w:shd w:val="clear" w:color="auto" w:fill="auto"/>
            <w:noWrap/>
            <w:vAlign w:val="bottom"/>
            <w:hideMark/>
          </w:tcPr>
          <w:p w14:paraId="426278C9"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56C09222"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38561216" w14:textId="77777777" w:rsidTr="00CB6894">
        <w:trPr>
          <w:trHeight w:val="288"/>
          <w:jc w:val="center"/>
        </w:trPr>
        <w:tc>
          <w:tcPr>
            <w:tcW w:w="2465" w:type="dxa"/>
            <w:shd w:val="clear" w:color="000000" w:fill="A6C9EC"/>
            <w:noWrap/>
            <w:vAlign w:val="bottom"/>
            <w:hideMark/>
          </w:tcPr>
          <w:p w14:paraId="50C9BDC0"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EMA_10 &gt; EMA_50</w:t>
            </w:r>
          </w:p>
        </w:tc>
        <w:tc>
          <w:tcPr>
            <w:tcW w:w="1160" w:type="dxa"/>
            <w:shd w:val="clear" w:color="auto" w:fill="auto"/>
            <w:noWrap/>
            <w:vAlign w:val="bottom"/>
            <w:hideMark/>
          </w:tcPr>
          <w:p w14:paraId="6681435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08016395"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1C34442F" w14:textId="77777777" w:rsidTr="00CB6894">
        <w:trPr>
          <w:trHeight w:val="288"/>
          <w:jc w:val="center"/>
        </w:trPr>
        <w:tc>
          <w:tcPr>
            <w:tcW w:w="2465" w:type="dxa"/>
            <w:shd w:val="clear" w:color="000000" w:fill="A6C9EC"/>
            <w:noWrap/>
            <w:vAlign w:val="bottom"/>
            <w:hideMark/>
          </w:tcPr>
          <w:p w14:paraId="5900B05B"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EMA_10 &lt; EMA_50</w:t>
            </w:r>
          </w:p>
        </w:tc>
        <w:tc>
          <w:tcPr>
            <w:tcW w:w="1160" w:type="dxa"/>
            <w:shd w:val="clear" w:color="auto" w:fill="auto"/>
            <w:noWrap/>
            <w:vAlign w:val="bottom"/>
            <w:hideMark/>
          </w:tcPr>
          <w:p w14:paraId="0A7A6F26"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1606C15A"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722F0F56" w14:textId="77777777" w:rsidTr="00CB6894">
        <w:trPr>
          <w:trHeight w:val="288"/>
          <w:jc w:val="center"/>
        </w:trPr>
        <w:tc>
          <w:tcPr>
            <w:tcW w:w="2465" w:type="dxa"/>
            <w:shd w:val="clear" w:color="000000" w:fill="A6C9EC"/>
            <w:noWrap/>
            <w:vAlign w:val="bottom"/>
            <w:hideMark/>
          </w:tcPr>
          <w:p w14:paraId="1C28722E"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 xml:space="preserve">MACD &gt; </w:t>
            </w:r>
            <w:proofErr w:type="spellStart"/>
            <w:r w:rsidRPr="00CD3880">
              <w:rPr>
                <w:rFonts w:ascii="Aptos Narrow" w:eastAsia="Times New Roman" w:hAnsi="Aptos Narrow" w:cs="Times New Roman"/>
                <w:color w:val="000000"/>
                <w:kern w:val="0"/>
                <w:lang w:eastAsia="en-IN"/>
                <w14:ligatures w14:val="none"/>
              </w:rPr>
              <w:t>MACD_Signal</w:t>
            </w:r>
            <w:proofErr w:type="spellEnd"/>
          </w:p>
        </w:tc>
        <w:tc>
          <w:tcPr>
            <w:tcW w:w="1160" w:type="dxa"/>
            <w:shd w:val="clear" w:color="auto" w:fill="auto"/>
            <w:noWrap/>
            <w:vAlign w:val="bottom"/>
            <w:hideMark/>
          </w:tcPr>
          <w:p w14:paraId="56B0FD8A"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5EFB8520"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65598923" w14:textId="77777777" w:rsidTr="00CB6894">
        <w:trPr>
          <w:trHeight w:val="288"/>
          <w:jc w:val="center"/>
        </w:trPr>
        <w:tc>
          <w:tcPr>
            <w:tcW w:w="2465" w:type="dxa"/>
            <w:shd w:val="clear" w:color="000000" w:fill="A6C9EC"/>
            <w:noWrap/>
            <w:vAlign w:val="bottom"/>
            <w:hideMark/>
          </w:tcPr>
          <w:p w14:paraId="126C59F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 xml:space="preserve">MACD &lt; </w:t>
            </w:r>
            <w:proofErr w:type="spellStart"/>
            <w:r w:rsidRPr="00CD3880">
              <w:rPr>
                <w:rFonts w:ascii="Aptos Narrow" w:eastAsia="Times New Roman" w:hAnsi="Aptos Narrow" w:cs="Times New Roman"/>
                <w:color w:val="000000"/>
                <w:kern w:val="0"/>
                <w:lang w:eastAsia="en-IN"/>
                <w14:ligatures w14:val="none"/>
              </w:rPr>
              <w:t>MACD_Signal</w:t>
            </w:r>
            <w:proofErr w:type="spellEnd"/>
          </w:p>
        </w:tc>
        <w:tc>
          <w:tcPr>
            <w:tcW w:w="1160" w:type="dxa"/>
            <w:shd w:val="clear" w:color="auto" w:fill="auto"/>
            <w:noWrap/>
            <w:vAlign w:val="bottom"/>
            <w:hideMark/>
          </w:tcPr>
          <w:p w14:paraId="61C43F28"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40B7C6FC"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048AB275" w14:textId="77777777" w:rsidTr="00CB6894">
        <w:trPr>
          <w:trHeight w:val="288"/>
          <w:jc w:val="center"/>
        </w:trPr>
        <w:tc>
          <w:tcPr>
            <w:tcW w:w="2465" w:type="dxa"/>
            <w:shd w:val="clear" w:color="000000" w:fill="F7C7AC"/>
            <w:noWrap/>
            <w:vAlign w:val="bottom"/>
            <w:hideMark/>
          </w:tcPr>
          <w:p w14:paraId="36EEEA84"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RSI &gt; 70</w:t>
            </w:r>
          </w:p>
        </w:tc>
        <w:tc>
          <w:tcPr>
            <w:tcW w:w="1160" w:type="dxa"/>
            <w:shd w:val="clear" w:color="auto" w:fill="auto"/>
            <w:noWrap/>
            <w:vAlign w:val="bottom"/>
            <w:hideMark/>
          </w:tcPr>
          <w:p w14:paraId="06A7ABE3"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6979E673"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507F07C0" w14:textId="77777777" w:rsidTr="00CB6894">
        <w:trPr>
          <w:trHeight w:val="300"/>
          <w:jc w:val="center"/>
        </w:trPr>
        <w:tc>
          <w:tcPr>
            <w:tcW w:w="2465" w:type="dxa"/>
            <w:shd w:val="clear" w:color="000000" w:fill="F7C7AC"/>
            <w:noWrap/>
            <w:vAlign w:val="bottom"/>
            <w:hideMark/>
          </w:tcPr>
          <w:p w14:paraId="57ECDC76"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RSI &lt; 30</w:t>
            </w:r>
          </w:p>
        </w:tc>
        <w:tc>
          <w:tcPr>
            <w:tcW w:w="1160" w:type="dxa"/>
            <w:shd w:val="clear" w:color="auto" w:fill="auto"/>
            <w:noWrap/>
            <w:vAlign w:val="bottom"/>
            <w:hideMark/>
          </w:tcPr>
          <w:p w14:paraId="34D2904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0CF5E5D6"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1F10B6C4" w14:textId="77777777" w:rsidTr="00CB6894">
        <w:trPr>
          <w:trHeight w:val="300"/>
          <w:jc w:val="center"/>
        </w:trPr>
        <w:tc>
          <w:tcPr>
            <w:tcW w:w="2465" w:type="dxa"/>
            <w:shd w:val="clear" w:color="000000" w:fill="F7C7AC"/>
            <w:noWrap/>
            <w:vAlign w:val="bottom"/>
            <w:hideMark/>
          </w:tcPr>
          <w:p w14:paraId="345935C1"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30 &lt; RSI &lt; 70</w:t>
            </w:r>
          </w:p>
        </w:tc>
        <w:tc>
          <w:tcPr>
            <w:tcW w:w="1160" w:type="dxa"/>
            <w:shd w:val="clear" w:color="auto" w:fill="auto"/>
            <w:noWrap/>
            <w:vAlign w:val="bottom"/>
            <w:hideMark/>
          </w:tcPr>
          <w:p w14:paraId="5D700142"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2CED1A25"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5404EA56" w14:textId="77777777" w:rsidTr="00CB6894">
        <w:trPr>
          <w:trHeight w:val="288"/>
          <w:jc w:val="center"/>
        </w:trPr>
        <w:tc>
          <w:tcPr>
            <w:tcW w:w="2465" w:type="dxa"/>
            <w:shd w:val="clear" w:color="000000" w:fill="83E28E"/>
            <w:noWrap/>
            <w:vAlign w:val="bottom"/>
            <w:hideMark/>
          </w:tcPr>
          <w:p w14:paraId="5F402EF4"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 xml:space="preserve">Close &gt; </w:t>
            </w:r>
            <w:proofErr w:type="spellStart"/>
            <w:r w:rsidRPr="00CD3880">
              <w:rPr>
                <w:rFonts w:ascii="Aptos Narrow" w:eastAsia="Times New Roman" w:hAnsi="Aptos Narrow" w:cs="Times New Roman"/>
                <w:color w:val="000000"/>
                <w:kern w:val="0"/>
                <w:lang w:eastAsia="en-IN"/>
                <w14:ligatures w14:val="none"/>
              </w:rPr>
              <w:t>Bollinger_Upper</w:t>
            </w:r>
            <w:proofErr w:type="spellEnd"/>
          </w:p>
        </w:tc>
        <w:tc>
          <w:tcPr>
            <w:tcW w:w="1160" w:type="dxa"/>
            <w:shd w:val="clear" w:color="auto" w:fill="auto"/>
            <w:noWrap/>
            <w:vAlign w:val="bottom"/>
            <w:hideMark/>
          </w:tcPr>
          <w:p w14:paraId="3C5637DC"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52A9B801"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6FD15498" w14:textId="77777777" w:rsidTr="00CB6894">
        <w:trPr>
          <w:trHeight w:val="288"/>
          <w:jc w:val="center"/>
        </w:trPr>
        <w:tc>
          <w:tcPr>
            <w:tcW w:w="2465" w:type="dxa"/>
            <w:shd w:val="clear" w:color="000000" w:fill="83E28E"/>
            <w:noWrap/>
            <w:vAlign w:val="bottom"/>
            <w:hideMark/>
          </w:tcPr>
          <w:p w14:paraId="5B9EB544"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 xml:space="preserve">Close &lt; </w:t>
            </w:r>
            <w:proofErr w:type="spellStart"/>
            <w:r w:rsidRPr="00CD3880">
              <w:rPr>
                <w:rFonts w:ascii="Aptos Narrow" w:eastAsia="Times New Roman" w:hAnsi="Aptos Narrow" w:cs="Times New Roman"/>
                <w:color w:val="000000"/>
                <w:kern w:val="0"/>
                <w:lang w:eastAsia="en-IN"/>
                <w14:ligatures w14:val="none"/>
              </w:rPr>
              <w:t>Bollinger_Upper</w:t>
            </w:r>
            <w:proofErr w:type="spellEnd"/>
          </w:p>
        </w:tc>
        <w:tc>
          <w:tcPr>
            <w:tcW w:w="1160" w:type="dxa"/>
            <w:shd w:val="clear" w:color="auto" w:fill="auto"/>
            <w:noWrap/>
            <w:vAlign w:val="bottom"/>
            <w:hideMark/>
          </w:tcPr>
          <w:p w14:paraId="729CCB3D"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042DE5B0"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43365AB9" w14:textId="77777777" w:rsidTr="00CB6894">
        <w:trPr>
          <w:trHeight w:val="288"/>
          <w:jc w:val="center"/>
        </w:trPr>
        <w:tc>
          <w:tcPr>
            <w:tcW w:w="2465" w:type="dxa"/>
            <w:shd w:val="clear" w:color="000000" w:fill="83E28E"/>
            <w:noWrap/>
            <w:vAlign w:val="bottom"/>
            <w:hideMark/>
          </w:tcPr>
          <w:p w14:paraId="4CA74C3F"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Close &gt; SMA_20</w:t>
            </w:r>
          </w:p>
        </w:tc>
        <w:tc>
          <w:tcPr>
            <w:tcW w:w="1160" w:type="dxa"/>
            <w:shd w:val="clear" w:color="auto" w:fill="auto"/>
            <w:noWrap/>
            <w:vAlign w:val="bottom"/>
            <w:hideMark/>
          </w:tcPr>
          <w:p w14:paraId="4924DEA2"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267DCD36"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75C59FBA" w14:textId="77777777" w:rsidTr="00CB6894">
        <w:trPr>
          <w:trHeight w:val="288"/>
          <w:jc w:val="center"/>
        </w:trPr>
        <w:tc>
          <w:tcPr>
            <w:tcW w:w="2465" w:type="dxa"/>
            <w:shd w:val="clear" w:color="000000" w:fill="83E28E"/>
            <w:noWrap/>
            <w:vAlign w:val="bottom"/>
            <w:hideMark/>
          </w:tcPr>
          <w:p w14:paraId="17433756"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Close &lt; SMA_20</w:t>
            </w:r>
          </w:p>
        </w:tc>
        <w:tc>
          <w:tcPr>
            <w:tcW w:w="1160" w:type="dxa"/>
            <w:shd w:val="clear" w:color="auto" w:fill="auto"/>
            <w:noWrap/>
            <w:vAlign w:val="bottom"/>
            <w:hideMark/>
          </w:tcPr>
          <w:p w14:paraId="08AEA6B4"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2F3DED4E"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r w:rsidR="00CD3880" w:rsidRPr="00CD3880" w14:paraId="4E8EEE76" w14:textId="77777777" w:rsidTr="00CB6894">
        <w:trPr>
          <w:trHeight w:val="300"/>
          <w:jc w:val="center"/>
        </w:trPr>
        <w:tc>
          <w:tcPr>
            <w:tcW w:w="2465" w:type="dxa"/>
            <w:shd w:val="clear" w:color="000000" w:fill="B5E6A2"/>
            <w:noWrap/>
            <w:vAlign w:val="bottom"/>
            <w:hideMark/>
          </w:tcPr>
          <w:p w14:paraId="398D8CF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 xml:space="preserve">Volume &gt; </w:t>
            </w:r>
            <w:proofErr w:type="spellStart"/>
            <w:r w:rsidRPr="00CD3880">
              <w:rPr>
                <w:rFonts w:ascii="Aptos Narrow" w:eastAsia="Times New Roman" w:hAnsi="Aptos Narrow" w:cs="Times New Roman"/>
                <w:color w:val="000000"/>
                <w:kern w:val="0"/>
                <w:lang w:eastAsia="en-IN"/>
                <w14:ligatures w14:val="none"/>
              </w:rPr>
              <w:t>Avg_Volume</w:t>
            </w:r>
            <w:proofErr w:type="spellEnd"/>
          </w:p>
        </w:tc>
        <w:tc>
          <w:tcPr>
            <w:tcW w:w="1160" w:type="dxa"/>
            <w:shd w:val="clear" w:color="auto" w:fill="auto"/>
            <w:noWrap/>
            <w:vAlign w:val="bottom"/>
            <w:hideMark/>
          </w:tcPr>
          <w:p w14:paraId="0665DD3D"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0CE52A2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0DF81107" w14:textId="77777777" w:rsidTr="00CB6894">
        <w:trPr>
          <w:trHeight w:val="288"/>
          <w:jc w:val="center"/>
        </w:trPr>
        <w:tc>
          <w:tcPr>
            <w:tcW w:w="2465" w:type="dxa"/>
            <w:shd w:val="clear" w:color="000000" w:fill="ADADAD"/>
            <w:noWrap/>
            <w:vAlign w:val="bottom"/>
            <w:hideMark/>
          </w:tcPr>
          <w:p w14:paraId="5C5F0BF8"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proofErr w:type="spellStart"/>
            <w:r w:rsidRPr="00CD3880">
              <w:rPr>
                <w:rFonts w:ascii="Aptos Narrow" w:eastAsia="Times New Roman" w:hAnsi="Aptos Narrow" w:cs="Times New Roman"/>
                <w:color w:val="000000"/>
                <w:kern w:val="0"/>
                <w:lang w:eastAsia="en-IN"/>
                <w14:ligatures w14:val="none"/>
              </w:rPr>
              <w:t>PE_ratio</w:t>
            </w:r>
            <w:proofErr w:type="spellEnd"/>
            <w:r w:rsidRPr="00CD3880">
              <w:rPr>
                <w:rFonts w:ascii="Aptos Narrow" w:eastAsia="Times New Roman" w:hAnsi="Aptos Narrow" w:cs="Times New Roman"/>
                <w:color w:val="000000"/>
                <w:kern w:val="0"/>
                <w:lang w:eastAsia="en-IN"/>
                <w14:ligatures w14:val="none"/>
              </w:rPr>
              <w:t xml:space="preserve"> &gt; 20 or </w:t>
            </w:r>
            <w:proofErr w:type="spellStart"/>
            <w:r w:rsidRPr="00CD3880">
              <w:rPr>
                <w:rFonts w:ascii="Aptos Narrow" w:eastAsia="Times New Roman" w:hAnsi="Aptos Narrow" w:cs="Times New Roman"/>
                <w:color w:val="000000"/>
                <w:kern w:val="0"/>
                <w:lang w:eastAsia="en-IN"/>
                <w14:ligatures w14:val="none"/>
              </w:rPr>
              <w:t>PB_ratio</w:t>
            </w:r>
            <w:proofErr w:type="spellEnd"/>
            <w:r w:rsidRPr="00CD3880">
              <w:rPr>
                <w:rFonts w:ascii="Aptos Narrow" w:eastAsia="Times New Roman" w:hAnsi="Aptos Narrow" w:cs="Times New Roman"/>
                <w:color w:val="000000"/>
                <w:kern w:val="0"/>
                <w:lang w:eastAsia="en-IN"/>
                <w14:ligatures w14:val="none"/>
              </w:rPr>
              <w:t xml:space="preserve"> &gt; 3</w:t>
            </w:r>
          </w:p>
        </w:tc>
        <w:tc>
          <w:tcPr>
            <w:tcW w:w="1160" w:type="dxa"/>
            <w:shd w:val="clear" w:color="auto" w:fill="auto"/>
            <w:noWrap/>
            <w:vAlign w:val="bottom"/>
            <w:hideMark/>
          </w:tcPr>
          <w:p w14:paraId="455B0089"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c>
          <w:tcPr>
            <w:tcW w:w="1400" w:type="dxa"/>
            <w:shd w:val="clear" w:color="auto" w:fill="auto"/>
            <w:noWrap/>
            <w:vAlign w:val="bottom"/>
            <w:hideMark/>
          </w:tcPr>
          <w:p w14:paraId="4F3060A2"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r>
      <w:tr w:rsidR="00CD3880" w:rsidRPr="00CD3880" w14:paraId="7BAB881A" w14:textId="77777777" w:rsidTr="00CB6894">
        <w:trPr>
          <w:trHeight w:val="300"/>
          <w:jc w:val="center"/>
        </w:trPr>
        <w:tc>
          <w:tcPr>
            <w:tcW w:w="2465" w:type="dxa"/>
            <w:shd w:val="clear" w:color="000000" w:fill="ADADAD"/>
            <w:noWrap/>
            <w:vAlign w:val="bottom"/>
            <w:hideMark/>
          </w:tcPr>
          <w:p w14:paraId="00B1FBC9"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proofErr w:type="spellStart"/>
            <w:r w:rsidRPr="00CD3880">
              <w:rPr>
                <w:rFonts w:ascii="Aptos Narrow" w:eastAsia="Times New Roman" w:hAnsi="Aptos Narrow" w:cs="Times New Roman"/>
                <w:color w:val="000000"/>
                <w:kern w:val="0"/>
                <w:lang w:eastAsia="en-IN"/>
                <w14:ligatures w14:val="none"/>
              </w:rPr>
              <w:t>PE_ratio</w:t>
            </w:r>
            <w:proofErr w:type="spellEnd"/>
            <w:r w:rsidRPr="00CD3880">
              <w:rPr>
                <w:rFonts w:ascii="Aptos Narrow" w:eastAsia="Times New Roman" w:hAnsi="Aptos Narrow" w:cs="Times New Roman"/>
                <w:color w:val="000000"/>
                <w:kern w:val="0"/>
                <w:lang w:eastAsia="en-IN"/>
                <w14:ligatures w14:val="none"/>
              </w:rPr>
              <w:t xml:space="preserve"> &lt; 10 or </w:t>
            </w:r>
            <w:proofErr w:type="spellStart"/>
            <w:r w:rsidRPr="00CD3880">
              <w:rPr>
                <w:rFonts w:ascii="Aptos Narrow" w:eastAsia="Times New Roman" w:hAnsi="Aptos Narrow" w:cs="Times New Roman"/>
                <w:color w:val="000000"/>
                <w:kern w:val="0"/>
                <w:lang w:eastAsia="en-IN"/>
                <w14:ligatures w14:val="none"/>
              </w:rPr>
              <w:t>PB_ratio</w:t>
            </w:r>
            <w:proofErr w:type="spellEnd"/>
            <w:r w:rsidRPr="00CD3880">
              <w:rPr>
                <w:rFonts w:ascii="Aptos Narrow" w:eastAsia="Times New Roman" w:hAnsi="Aptos Narrow" w:cs="Times New Roman"/>
                <w:color w:val="000000"/>
                <w:kern w:val="0"/>
                <w:lang w:eastAsia="en-IN"/>
                <w14:ligatures w14:val="none"/>
              </w:rPr>
              <w:t xml:space="preserve"> &lt; 1</w:t>
            </w:r>
          </w:p>
        </w:tc>
        <w:tc>
          <w:tcPr>
            <w:tcW w:w="1160" w:type="dxa"/>
            <w:shd w:val="clear" w:color="auto" w:fill="auto"/>
            <w:noWrap/>
            <w:vAlign w:val="bottom"/>
            <w:hideMark/>
          </w:tcPr>
          <w:p w14:paraId="4714F103" w14:textId="77777777" w:rsidR="00CD3880" w:rsidRPr="00CD3880" w:rsidRDefault="00CD3880" w:rsidP="00CD3880">
            <w:pPr>
              <w:spacing w:after="0" w:line="240" w:lineRule="auto"/>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Increase</w:t>
            </w:r>
          </w:p>
        </w:tc>
        <w:tc>
          <w:tcPr>
            <w:tcW w:w="1400" w:type="dxa"/>
            <w:shd w:val="clear" w:color="auto" w:fill="auto"/>
            <w:noWrap/>
            <w:vAlign w:val="bottom"/>
            <w:hideMark/>
          </w:tcPr>
          <w:p w14:paraId="096ED344" w14:textId="77777777" w:rsidR="00CD3880" w:rsidRPr="00CD3880" w:rsidRDefault="00CD3880" w:rsidP="00CD3880">
            <w:pPr>
              <w:spacing w:after="0" w:line="240" w:lineRule="auto"/>
              <w:jc w:val="right"/>
              <w:rPr>
                <w:rFonts w:ascii="Aptos Narrow" w:eastAsia="Times New Roman" w:hAnsi="Aptos Narrow" w:cs="Times New Roman"/>
                <w:color w:val="000000"/>
                <w:kern w:val="0"/>
                <w:lang w:eastAsia="en-IN"/>
                <w14:ligatures w14:val="none"/>
              </w:rPr>
            </w:pPr>
            <w:r w:rsidRPr="00CD3880">
              <w:rPr>
                <w:rFonts w:ascii="Aptos Narrow" w:eastAsia="Times New Roman" w:hAnsi="Aptos Narrow" w:cs="Times New Roman"/>
                <w:color w:val="000000"/>
                <w:kern w:val="0"/>
                <w:lang w:eastAsia="en-IN"/>
                <w14:ligatures w14:val="none"/>
              </w:rPr>
              <w:t>0</w:t>
            </w:r>
          </w:p>
        </w:tc>
      </w:tr>
    </w:tbl>
    <w:p w14:paraId="55AA3423" w14:textId="77777777" w:rsidR="005F5987" w:rsidRDefault="005F5987" w:rsidP="00D34266"/>
    <w:p w14:paraId="269CC74D" w14:textId="7D9F1700" w:rsidR="00FE39A5" w:rsidRDefault="00A4749C" w:rsidP="00D34266">
      <w:r>
        <w:t>Also, adding weights to these indicators</w:t>
      </w:r>
      <w:r w:rsidR="005F5987">
        <w:t>,</w:t>
      </w:r>
    </w:p>
    <w:tbl>
      <w:tblPr>
        <w:tblW w:w="9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40"/>
        <w:gridCol w:w="6720"/>
      </w:tblGrid>
      <w:tr w:rsidR="005F5987" w:rsidRPr="005F5987" w14:paraId="00ABC6D6" w14:textId="77777777" w:rsidTr="005F5987">
        <w:trPr>
          <w:trHeight w:val="288"/>
          <w:jc w:val="center"/>
        </w:trPr>
        <w:tc>
          <w:tcPr>
            <w:tcW w:w="1600" w:type="dxa"/>
            <w:shd w:val="clear" w:color="156082" w:fill="156082"/>
            <w:noWrap/>
            <w:vAlign w:val="center"/>
            <w:hideMark/>
          </w:tcPr>
          <w:p w14:paraId="03240DB9" w14:textId="77777777" w:rsidR="005F5987" w:rsidRPr="005F5987" w:rsidRDefault="005F5987" w:rsidP="005F5987">
            <w:pPr>
              <w:spacing w:after="0" w:line="240" w:lineRule="auto"/>
              <w:jc w:val="center"/>
              <w:rPr>
                <w:rFonts w:ascii="Aptos Narrow" w:eastAsia="Times New Roman" w:hAnsi="Aptos Narrow" w:cs="Times New Roman"/>
                <w:b/>
                <w:bCs/>
                <w:color w:val="FFFFFF"/>
                <w:kern w:val="0"/>
                <w:lang w:eastAsia="en-IN"/>
                <w14:ligatures w14:val="none"/>
              </w:rPr>
            </w:pPr>
            <w:r w:rsidRPr="005F5987">
              <w:rPr>
                <w:rFonts w:ascii="Aptos Narrow" w:eastAsia="Times New Roman" w:hAnsi="Aptos Narrow" w:cs="Times New Roman"/>
                <w:b/>
                <w:bCs/>
                <w:color w:val="FFFFFF"/>
                <w:kern w:val="0"/>
                <w:lang w:eastAsia="en-IN"/>
                <w14:ligatures w14:val="none"/>
              </w:rPr>
              <w:t>Indicator</w:t>
            </w:r>
          </w:p>
        </w:tc>
        <w:tc>
          <w:tcPr>
            <w:tcW w:w="940" w:type="dxa"/>
            <w:shd w:val="clear" w:color="156082" w:fill="156082"/>
            <w:noWrap/>
            <w:vAlign w:val="center"/>
            <w:hideMark/>
          </w:tcPr>
          <w:p w14:paraId="192F33B2" w14:textId="77777777" w:rsidR="005F5987" w:rsidRPr="005F5987" w:rsidRDefault="005F5987" w:rsidP="005F5987">
            <w:pPr>
              <w:spacing w:after="0" w:line="240" w:lineRule="auto"/>
              <w:jc w:val="center"/>
              <w:rPr>
                <w:rFonts w:ascii="Aptos Narrow" w:eastAsia="Times New Roman" w:hAnsi="Aptos Narrow" w:cs="Times New Roman"/>
                <w:b/>
                <w:bCs/>
                <w:color w:val="FFFFFF"/>
                <w:kern w:val="0"/>
                <w:lang w:eastAsia="en-IN"/>
                <w14:ligatures w14:val="none"/>
              </w:rPr>
            </w:pPr>
            <w:r w:rsidRPr="005F5987">
              <w:rPr>
                <w:rFonts w:ascii="Aptos Narrow" w:eastAsia="Times New Roman" w:hAnsi="Aptos Narrow" w:cs="Times New Roman"/>
                <w:b/>
                <w:bCs/>
                <w:color w:val="FFFFFF"/>
                <w:kern w:val="0"/>
                <w:lang w:eastAsia="en-IN"/>
                <w14:ligatures w14:val="none"/>
              </w:rPr>
              <w:t>Weight</w:t>
            </w:r>
          </w:p>
        </w:tc>
        <w:tc>
          <w:tcPr>
            <w:tcW w:w="6720" w:type="dxa"/>
            <w:shd w:val="clear" w:color="156082" w:fill="156082"/>
            <w:noWrap/>
            <w:vAlign w:val="center"/>
            <w:hideMark/>
          </w:tcPr>
          <w:p w14:paraId="42DF0411" w14:textId="77777777" w:rsidR="005F5987" w:rsidRPr="005F5987" w:rsidRDefault="005F5987" w:rsidP="005F5987">
            <w:pPr>
              <w:spacing w:after="0" w:line="240" w:lineRule="auto"/>
              <w:jc w:val="center"/>
              <w:rPr>
                <w:rFonts w:ascii="Aptos Narrow" w:eastAsia="Times New Roman" w:hAnsi="Aptos Narrow" w:cs="Times New Roman"/>
                <w:b/>
                <w:bCs/>
                <w:color w:val="FFFFFF"/>
                <w:kern w:val="0"/>
                <w:lang w:eastAsia="en-IN"/>
                <w14:ligatures w14:val="none"/>
              </w:rPr>
            </w:pPr>
            <w:r w:rsidRPr="005F5987">
              <w:rPr>
                <w:rFonts w:ascii="Aptos Narrow" w:eastAsia="Times New Roman" w:hAnsi="Aptos Narrow" w:cs="Times New Roman"/>
                <w:b/>
                <w:bCs/>
                <w:color w:val="FFFFFF"/>
                <w:kern w:val="0"/>
                <w:lang w:eastAsia="en-IN"/>
                <w14:ligatures w14:val="none"/>
              </w:rPr>
              <w:t>Rationale</w:t>
            </w:r>
          </w:p>
        </w:tc>
      </w:tr>
      <w:tr w:rsidR="005F5987" w:rsidRPr="005F5987" w14:paraId="54B955B6" w14:textId="77777777" w:rsidTr="005F5987">
        <w:trPr>
          <w:trHeight w:val="288"/>
          <w:jc w:val="center"/>
        </w:trPr>
        <w:tc>
          <w:tcPr>
            <w:tcW w:w="1600" w:type="dxa"/>
            <w:shd w:val="clear" w:color="C0E6F5" w:fill="C0E6F5"/>
            <w:noWrap/>
            <w:vAlign w:val="center"/>
            <w:hideMark/>
          </w:tcPr>
          <w:p w14:paraId="58F7BE3B"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SMA (10 vs. 50)</w:t>
            </w:r>
          </w:p>
        </w:tc>
        <w:tc>
          <w:tcPr>
            <w:tcW w:w="940" w:type="dxa"/>
            <w:shd w:val="clear" w:color="C0E6F5" w:fill="C0E6F5"/>
            <w:noWrap/>
            <w:vAlign w:val="center"/>
            <w:hideMark/>
          </w:tcPr>
          <w:p w14:paraId="3349CA02"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20%</w:t>
            </w:r>
          </w:p>
        </w:tc>
        <w:tc>
          <w:tcPr>
            <w:tcW w:w="6720" w:type="dxa"/>
            <w:shd w:val="clear" w:color="C0E6F5" w:fill="C0E6F5"/>
            <w:noWrap/>
            <w:vAlign w:val="center"/>
            <w:hideMark/>
          </w:tcPr>
          <w:p w14:paraId="30D7753C"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Significant trend indicator for short- to medium-term price movements.</w:t>
            </w:r>
          </w:p>
        </w:tc>
      </w:tr>
      <w:tr w:rsidR="005F5987" w:rsidRPr="005F5987" w14:paraId="09AE7163" w14:textId="77777777" w:rsidTr="005F5987">
        <w:trPr>
          <w:trHeight w:val="288"/>
          <w:jc w:val="center"/>
        </w:trPr>
        <w:tc>
          <w:tcPr>
            <w:tcW w:w="1600" w:type="dxa"/>
            <w:shd w:val="clear" w:color="auto" w:fill="auto"/>
            <w:noWrap/>
            <w:vAlign w:val="center"/>
            <w:hideMark/>
          </w:tcPr>
          <w:p w14:paraId="651A1BEE"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EMA (10 vs. 50)</w:t>
            </w:r>
          </w:p>
        </w:tc>
        <w:tc>
          <w:tcPr>
            <w:tcW w:w="940" w:type="dxa"/>
            <w:shd w:val="clear" w:color="auto" w:fill="auto"/>
            <w:noWrap/>
            <w:vAlign w:val="center"/>
            <w:hideMark/>
          </w:tcPr>
          <w:p w14:paraId="35AE5A1F"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20%</w:t>
            </w:r>
          </w:p>
        </w:tc>
        <w:tc>
          <w:tcPr>
            <w:tcW w:w="6720" w:type="dxa"/>
            <w:shd w:val="clear" w:color="auto" w:fill="auto"/>
            <w:noWrap/>
            <w:vAlign w:val="center"/>
            <w:hideMark/>
          </w:tcPr>
          <w:p w14:paraId="7CC416DF"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More sensitive trend indicator, useful for recent price action.</w:t>
            </w:r>
          </w:p>
        </w:tc>
      </w:tr>
      <w:tr w:rsidR="005F5987" w:rsidRPr="005F5987" w14:paraId="70E908D1" w14:textId="77777777" w:rsidTr="005F5987">
        <w:trPr>
          <w:trHeight w:val="288"/>
          <w:jc w:val="center"/>
        </w:trPr>
        <w:tc>
          <w:tcPr>
            <w:tcW w:w="1600" w:type="dxa"/>
            <w:shd w:val="clear" w:color="C0E6F5" w:fill="C0E6F5"/>
            <w:noWrap/>
            <w:vAlign w:val="center"/>
            <w:hideMark/>
          </w:tcPr>
          <w:p w14:paraId="0440868F"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MACD vs. Signal</w:t>
            </w:r>
          </w:p>
        </w:tc>
        <w:tc>
          <w:tcPr>
            <w:tcW w:w="940" w:type="dxa"/>
            <w:shd w:val="clear" w:color="C0E6F5" w:fill="C0E6F5"/>
            <w:noWrap/>
            <w:vAlign w:val="center"/>
            <w:hideMark/>
          </w:tcPr>
          <w:p w14:paraId="3A76DA24"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15%</w:t>
            </w:r>
          </w:p>
        </w:tc>
        <w:tc>
          <w:tcPr>
            <w:tcW w:w="6720" w:type="dxa"/>
            <w:shd w:val="clear" w:color="C0E6F5" w:fill="C0E6F5"/>
            <w:noWrap/>
            <w:vAlign w:val="center"/>
            <w:hideMark/>
          </w:tcPr>
          <w:p w14:paraId="7C9B67C6"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Key momentum indicator for determining bullish or bearish trends.</w:t>
            </w:r>
          </w:p>
        </w:tc>
      </w:tr>
      <w:tr w:rsidR="005F5987" w:rsidRPr="005F5987" w14:paraId="387499DE" w14:textId="77777777" w:rsidTr="005F5987">
        <w:trPr>
          <w:trHeight w:val="288"/>
          <w:jc w:val="center"/>
        </w:trPr>
        <w:tc>
          <w:tcPr>
            <w:tcW w:w="1600" w:type="dxa"/>
            <w:shd w:val="clear" w:color="auto" w:fill="auto"/>
            <w:noWrap/>
            <w:vAlign w:val="center"/>
            <w:hideMark/>
          </w:tcPr>
          <w:p w14:paraId="37043DBA"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RSI</w:t>
            </w:r>
          </w:p>
        </w:tc>
        <w:tc>
          <w:tcPr>
            <w:tcW w:w="940" w:type="dxa"/>
            <w:shd w:val="clear" w:color="auto" w:fill="auto"/>
            <w:noWrap/>
            <w:vAlign w:val="center"/>
            <w:hideMark/>
          </w:tcPr>
          <w:p w14:paraId="38C0CF87"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10%</w:t>
            </w:r>
          </w:p>
        </w:tc>
        <w:tc>
          <w:tcPr>
            <w:tcW w:w="6720" w:type="dxa"/>
            <w:shd w:val="clear" w:color="auto" w:fill="auto"/>
            <w:noWrap/>
            <w:vAlign w:val="center"/>
            <w:hideMark/>
          </w:tcPr>
          <w:p w14:paraId="57E64868"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Identifies overbought/oversold conditions, important but secondary to trend.</w:t>
            </w:r>
          </w:p>
        </w:tc>
      </w:tr>
      <w:tr w:rsidR="005F5987" w:rsidRPr="005F5987" w14:paraId="12C12D73" w14:textId="77777777" w:rsidTr="005F5987">
        <w:trPr>
          <w:trHeight w:val="288"/>
          <w:jc w:val="center"/>
        </w:trPr>
        <w:tc>
          <w:tcPr>
            <w:tcW w:w="1600" w:type="dxa"/>
            <w:shd w:val="clear" w:color="C0E6F5" w:fill="C0E6F5"/>
            <w:noWrap/>
            <w:vAlign w:val="center"/>
            <w:hideMark/>
          </w:tcPr>
          <w:p w14:paraId="6C3FBC8D"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Bollinger Bands</w:t>
            </w:r>
          </w:p>
        </w:tc>
        <w:tc>
          <w:tcPr>
            <w:tcW w:w="940" w:type="dxa"/>
            <w:shd w:val="clear" w:color="C0E6F5" w:fill="C0E6F5"/>
            <w:noWrap/>
            <w:vAlign w:val="center"/>
            <w:hideMark/>
          </w:tcPr>
          <w:p w14:paraId="6431646F"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10%</w:t>
            </w:r>
          </w:p>
        </w:tc>
        <w:tc>
          <w:tcPr>
            <w:tcW w:w="6720" w:type="dxa"/>
            <w:shd w:val="clear" w:color="C0E6F5" w:fill="C0E6F5"/>
            <w:noWrap/>
            <w:vAlign w:val="center"/>
            <w:hideMark/>
          </w:tcPr>
          <w:p w14:paraId="55E6CFDD"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Highlights extreme price deviations and reversal opportunities.</w:t>
            </w:r>
          </w:p>
        </w:tc>
      </w:tr>
      <w:tr w:rsidR="005F5987" w:rsidRPr="005F5987" w14:paraId="69DC7842" w14:textId="77777777" w:rsidTr="005F5987">
        <w:trPr>
          <w:trHeight w:val="288"/>
          <w:jc w:val="center"/>
        </w:trPr>
        <w:tc>
          <w:tcPr>
            <w:tcW w:w="1600" w:type="dxa"/>
            <w:shd w:val="clear" w:color="auto" w:fill="auto"/>
            <w:noWrap/>
            <w:vAlign w:val="center"/>
            <w:hideMark/>
          </w:tcPr>
          <w:p w14:paraId="17F9584A"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SMA_20 vs. Close</w:t>
            </w:r>
          </w:p>
        </w:tc>
        <w:tc>
          <w:tcPr>
            <w:tcW w:w="940" w:type="dxa"/>
            <w:shd w:val="clear" w:color="auto" w:fill="auto"/>
            <w:noWrap/>
            <w:vAlign w:val="center"/>
            <w:hideMark/>
          </w:tcPr>
          <w:p w14:paraId="53BCDB9C"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10%</w:t>
            </w:r>
          </w:p>
        </w:tc>
        <w:tc>
          <w:tcPr>
            <w:tcW w:w="6720" w:type="dxa"/>
            <w:shd w:val="clear" w:color="auto" w:fill="auto"/>
            <w:noWrap/>
            <w:vAlign w:val="center"/>
            <w:hideMark/>
          </w:tcPr>
          <w:p w14:paraId="0F41C984"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A commonly used support/resistance level.</w:t>
            </w:r>
          </w:p>
        </w:tc>
      </w:tr>
      <w:tr w:rsidR="005F5987" w:rsidRPr="005F5987" w14:paraId="0749B749" w14:textId="77777777" w:rsidTr="005F5987">
        <w:trPr>
          <w:trHeight w:val="288"/>
          <w:jc w:val="center"/>
        </w:trPr>
        <w:tc>
          <w:tcPr>
            <w:tcW w:w="1600" w:type="dxa"/>
            <w:shd w:val="clear" w:color="C0E6F5" w:fill="C0E6F5"/>
            <w:noWrap/>
            <w:vAlign w:val="center"/>
            <w:hideMark/>
          </w:tcPr>
          <w:p w14:paraId="49FE7BBB"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Volume</w:t>
            </w:r>
          </w:p>
        </w:tc>
        <w:tc>
          <w:tcPr>
            <w:tcW w:w="940" w:type="dxa"/>
            <w:shd w:val="clear" w:color="C0E6F5" w:fill="C0E6F5"/>
            <w:noWrap/>
            <w:vAlign w:val="center"/>
            <w:hideMark/>
          </w:tcPr>
          <w:p w14:paraId="42DD8329"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5%</w:t>
            </w:r>
          </w:p>
        </w:tc>
        <w:tc>
          <w:tcPr>
            <w:tcW w:w="6720" w:type="dxa"/>
            <w:shd w:val="clear" w:color="C0E6F5" w:fill="C0E6F5"/>
            <w:noWrap/>
            <w:vAlign w:val="center"/>
            <w:hideMark/>
          </w:tcPr>
          <w:p w14:paraId="46FD87A6"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Confirms trend strength but may not always signal direction.</w:t>
            </w:r>
          </w:p>
        </w:tc>
      </w:tr>
      <w:tr w:rsidR="005F5987" w:rsidRPr="005F5987" w14:paraId="26C481A4" w14:textId="77777777" w:rsidTr="005F5987">
        <w:trPr>
          <w:trHeight w:val="300"/>
          <w:jc w:val="center"/>
        </w:trPr>
        <w:tc>
          <w:tcPr>
            <w:tcW w:w="1600" w:type="dxa"/>
            <w:shd w:val="clear" w:color="auto" w:fill="auto"/>
            <w:noWrap/>
            <w:vAlign w:val="center"/>
            <w:hideMark/>
          </w:tcPr>
          <w:p w14:paraId="3209260A"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PE and PB Ratios</w:t>
            </w:r>
          </w:p>
        </w:tc>
        <w:tc>
          <w:tcPr>
            <w:tcW w:w="940" w:type="dxa"/>
            <w:shd w:val="clear" w:color="auto" w:fill="auto"/>
            <w:noWrap/>
            <w:vAlign w:val="center"/>
            <w:hideMark/>
          </w:tcPr>
          <w:p w14:paraId="24052227" w14:textId="77777777" w:rsidR="005F5987" w:rsidRPr="005F5987" w:rsidRDefault="005F5987" w:rsidP="005F5987">
            <w:pPr>
              <w:spacing w:after="0" w:line="240" w:lineRule="auto"/>
              <w:jc w:val="right"/>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10%</w:t>
            </w:r>
          </w:p>
        </w:tc>
        <w:tc>
          <w:tcPr>
            <w:tcW w:w="6720" w:type="dxa"/>
            <w:shd w:val="clear" w:color="auto" w:fill="auto"/>
            <w:noWrap/>
            <w:vAlign w:val="center"/>
            <w:hideMark/>
          </w:tcPr>
          <w:p w14:paraId="73FC07CF" w14:textId="77777777" w:rsidR="005F5987" w:rsidRPr="005F5987" w:rsidRDefault="005F5987" w:rsidP="005F5987">
            <w:pPr>
              <w:spacing w:after="0" w:line="240" w:lineRule="auto"/>
              <w:rPr>
                <w:rFonts w:ascii="Aptos Narrow" w:eastAsia="Times New Roman" w:hAnsi="Aptos Narrow" w:cs="Times New Roman"/>
                <w:color w:val="000000"/>
                <w:kern w:val="0"/>
                <w:lang w:eastAsia="en-IN"/>
                <w14:ligatures w14:val="none"/>
              </w:rPr>
            </w:pPr>
            <w:r w:rsidRPr="005F5987">
              <w:rPr>
                <w:rFonts w:ascii="Aptos Narrow" w:eastAsia="Times New Roman" w:hAnsi="Aptos Narrow" w:cs="Times New Roman"/>
                <w:color w:val="000000"/>
                <w:kern w:val="0"/>
                <w:lang w:eastAsia="en-IN"/>
                <w14:ligatures w14:val="none"/>
              </w:rPr>
              <w:t>Provides a valuation perspective to balance technical signals.</w:t>
            </w:r>
          </w:p>
        </w:tc>
      </w:tr>
    </w:tbl>
    <w:p w14:paraId="2DB160FB" w14:textId="77777777" w:rsidR="0093073D" w:rsidRDefault="0093073D" w:rsidP="00A256E8"/>
    <w:p w14:paraId="1B27B1D9" w14:textId="6A6CA822" w:rsidR="005F5987" w:rsidRDefault="0093073D" w:rsidP="0093073D">
      <w:r w:rsidRPr="0093073D">
        <w:t>We</w:t>
      </w:r>
      <w:r w:rsidR="007339B0" w:rsidRPr="0093073D">
        <w:t xml:space="preserve"> have hardcoded the weights</w:t>
      </w:r>
      <w:r w:rsidR="0008721C">
        <w:t xml:space="preserve"> and limits</w:t>
      </w:r>
      <w:r w:rsidR="007339B0" w:rsidRPr="0093073D">
        <w:t xml:space="preserve">, but in </w:t>
      </w:r>
      <w:r w:rsidR="001C7E39">
        <w:t xml:space="preserve">a </w:t>
      </w:r>
      <w:r w:rsidR="007339B0" w:rsidRPr="0093073D">
        <w:t>later version</w:t>
      </w:r>
      <w:r w:rsidR="00802954" w:rsidRPr="0093073D">
        <w:t xml:space="preserve">, we will improve the code logic for </w:t>
      </w:r>
      <w:proofErr w:type="spellStart"/>
      <w:r w:rsidR="00802954" w:rsidRPr="0093073D">
        <w:t>Upward_Downward_Probability</w:t>
      </w:r>
      <w:proofErr w:type="spellEnd"/>
      <w:r w:rsidR="001C7E39">
        <w:t>,</w:t>
      </w:r>
      <w:r w:rsidR="00212298" w:rsidRPr="0093073D">
        <w:t xml:space="preserve"> </w:t>
      </w:r>
      <w:r w:rsidR="0003617E">
        <w:t>using ML techniques to make the weights/limits more dynamic</w:t>
      </w:r>
      <w:r w:rsidR="00212298" w:rsidRPr="0093073D">
        <w:t>.</w:t>
      </w:r>
    </w:p>
    <w:p w14:paraId="405DFB72" w14:textId="77777777" w:rsidR="00903582" w:rsidRDefault="00903582" w:rsidP="00903582">
      <w:r>
        <w:t>One approach to combine both methods could be:</w:t>
      </w:r>
    </w:p>
    <w:p w14:paraId="19AE7C96" w14:textId="508EDC4A" w:rsidR="00903582" w:rsidRDefault="00903582" w:rsidP="00903582">
      <w:pPr>
        <w:pStyle w:val="ListParagraph"/>
        <w:numPr>
          <w:ilvl w:val="1"/>
          <w:numId w:val="18"/>
        </w:numPr>
      </w:pPr>
      <w:r>
        <w:t>Start with hardcoded values: This can give you a basic starting point and initial performance.</w:t>
      </w:r>
    </w:p>
    <w:p w14:paraId="4C5A584D" w14:textId="2CBD2756" w:rsidR="00B36EF5" w:rsidRDefault="00903582" w:rsidP="00903582">
      <w:pPr>
        <w:pStyle w:val="ListParagraph"/>
        <w:numPr>
          <w:ilvl w:val="1"/>
          <w:numId w:val="18"/>
        </w:numPr>
      </w:pPr>
      <w:r>
        <w:t>Use ML for feature optimization: After implementing the hardcoded logic, you can use ML to dynamically adjust the weights of these indicators based on historical data. This would ensure your model can still take advantage of traditional indicators, while optimizing them for better performance.</w:t>
      </w:r>
    </w:p>
    <w:p w14:paraId="619DD558" w14:textId="77777777" w:rsidR="00B36EF5" w:rsidRDefault="00B36EF5" w:rsidP="0093073D"/>
    <w:p w14:paraId="66FEFA8D" w14:textId="77777777" w:rsidR="00B36EF5" w:rsidRDefault="00B36EF5" w:rsidP="0093073D"/>
    <w:p w14:paraId="26A6D6E1" w14:textId="77777777" w:rsidR="00B36EF5" w:rsidRDefault="00B36EF5" w:rsidP="0093073D"/>
    <w:p w14:paraId="11F1C510" w14:textId="77777777" w:rsidR="00B36EF5" w:rsidRDefault="00B36EF5" w:rsidP="0093073D"/>
    <w:p w14:paraId="402F4C4B" w14:textId="77777777" w:rsidR="00B36EF5" w:rsidRDefault="00B36EF5" w:rsidP="0093073D"/>
    <w:p w14:paraId="099EC580" w14:textId="77777777" w:rsidR="00B36EF5" w:rsidRDefault="00B36EF5" w:rsidP="0093073D"/>
    <w:p w14:paraId="626F2447" w14:textId="77777777" w:rsidR="00051F56" w:rsidRDefault="00257B04" w:rsidP="0093073D">
      <w:r>
        <w:t>Through the above step, we have removed the</w:t>
      </w:r>
      <w:r w:rsidR="0000170A">
        <w:t xml:space="preserve"> </w:t>
      </w:r>
      <w:r w:rsidR="0000170A" w:rsidRPr="0000170A">
        <w:t>multicollinearity</w:t>
      </w:r>
      <w:r w:rsidR="00B55494">
        <w:t xml:space="preserve"> impro</w:t>
      </w:r>
      <w:r w:rsidR="00F3217E">
        <w:t>ving the correlation between features.</w:t>
      </w:r>
    </w:p>
    <w:p w14:paraId="715EEB79" w14:textId="77777777" w:rsidR="00CF1CE0" w:rsidRDefault="00CF1CE0" w:rsidP="0093073D"/>
    <w:p w14:paraId="2286EC51" w14:textId="3B87E72E" w:rsidR="00B36EF5" w:rsidRPr="00B36EF5" w:rsidRDefault="00B36EF5" w:rsidP="00B36EF5">
      <w:pPr>
        <w:jc w:val="center"/>
      </w:pPr>
      <w:r w:rsidRPr="00B36EF5">
        <w:rPr>
          <w:noProof/>
        </w:rPr>
        <w:drawing>
          <wp:inline distT="0" distB="0" distL="0" distR="0" wp14:anchorId="4CF65E27" wp14:editId="2B0B6FD5">
            <wp:extent cx="5001491" cy="5301602"/>
            <wp:effectExtent l="0" t="0" r="8890" b="0"/>
            <wp:docPr id="232014339" name="Picture 4"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4339" name="Picture 4" descr="A screenshot of a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219" cy="5324634"/>
                    </a:xfrm>
                    <a:prstGeom prst="rect">
                      <a:avLst/>
                    </a:prstGeom>
                    <a:noFill/>
                    <a:ln>
                      <a:noFill/>
                    </a:ln>
                  </pic:spPr>
                </pic:pic>
              </a:graphicData>
            </a:graphic>
          </wp:inline>
        </w:drawing>
      </w:r>
    </w:p>
    <w:p w14:paraId="1D27C9B0" w14:textId="0F0BB215" w:rsidR="00B36EF5" w:rsidRDefault="00B36EF5" w:rsidP="0093073D">
      <w:pPr>
        <w:sectPr w:rsidR="00B36EF5" w:rsidSect="00746E18">
          <w:pgSz w:w="11906" w:h="16838"/>
          <w:pgMar w:top="720" w:right="720" w:bottom="720" w:left="720" w:header="708" w:footer="708" w:gutter="0"/>
          <w:cols w:space="708"/>
          <w:docGrid w:linePitch="360"/>
        </w:sectPr>
      </w:pPr>
    </w:p>
    <w:p w14:paraId="5EEE90C3" w14:textId="77777777" w:rsidR="00186E0C" w:rsidRDefault="00186E0C" w:rsidP="0093073D"/>
    <w:p w14:paraId="0E5697B3" w14:textId="52B493A1" w:rsidR="00D34266" w:rsidRDefault="00186E0C" w:rsidP="00C616AE">
      <w:pPr>
        <w:pStyle w:val="Heading3"/>
      </w:pPr>
      <w:r>
        <w:t>Implementation of Machine Learning model:</w:t>
      </w:r>
    </w:p>
    <w:p w14:paraId="310AD410" w14:textId="7142CC87" w:rsidR="00186E0C" w:rsidRDefault="00FD0A86" w:rsidP="00D34266">
      <w:pPr>
        <w:rPr>
          <w:b/>
          <w:bCs/>
        </w:rPr>
      </w:pPr>
      <w:r>
        <w:rPr>
          <w:b/>
          <w:bCs/>
        </w:rPr>
        <w:t>Objective:</w:t>
      </w:r>
    </w:p>
    <w:p w14:paraId="2657610F" w14:textId="77777777" w:rsidR="00E679E4" w:rsidRPr="00F02E5D" w:rsidRDefault="00E679E4" w:rsidP="00E679E4">
      <w:pPr>
        <w:pStyle w:val="ListParagraph"/>
        <w:numPr>
          <w:ilvl w:val="0"/>
          <w:numId w:val="54"/>
        </w:numPr>
        <w:rPr>
          <w:color w:val="D1D1D1" w:themeColor="background2" w:themeShade="E6"/>
        </w:rPr>
      </w:pPr>
      <w:r w:rsidRPr="00F02E5D">
        <w:rPr>
          <w:color w:val="D1D1D1" w:themeColor="background2" w:themeShade="E6"/>
        </w:rPr>
        <w:t>To include a daily predictive indicator for Buy, Sell, and Hold options.</w:t>
      </w:r>
    </w:p>
    <w:p w14:paraId="52E550FB" w14:textId="0610A39D" w:rsidR="00FC6342" w:rsidRPr="00C616AE" w:rsidRDefault="00FC6342" w:rsidP="007A1859">
      <w:pPr>
        <w:pStyle w:val="ListParagraph"/>
        <w:numPr>
          <w:ilvl w:val="0"/>
          <w:numId w:val="54"/>
        </w:numPr>
      </w:pPr>
      <w:r w:rsidRPr="00C616AE">
        <w:t xml:space="preserve">To predict the </w:t>
      </w:r>
      <w:r w:rsidR="0012251E" w:rsidRPr="00C616AE">
        <w:t>second day</w:t>
      </w:r>
      <w:r w:rsidR="00902912" w:rsidRPr="00C616AE">
        <w:t xml:space="preserve"> clos</w:t>
      </w:r>
      <w:r w:rsidR="00E679E4">
        <w:t>ing</w:t>
      </w:r>
      <w:r w:rsidR="00902912" w:rsidRPr="00C616AE">
        <w:t xml:space="preserve"> price.</w:t>
      </w:r>
    </w:p>
    <w:p w14:paraId="6CCD1C0A" w14:textId="1C8860DD" w:rsidR="00C616AE" w:rsidRPr="008C71FC" w:rsidRDefault="004E140D" w:rsidP="00C616AE">
      <w:pPr>
        <w:rPr>
          <w:b/>
          <w:bCs/>
          <w:color w:val="D1D1D1" w:themeColor="background2" w:themeShade="E6"/>
        </w:rPr>
      </w:pPr>
      <w:r>
        <w:rPr>
          <w:b/>
          <w:bCs/>
        </w:rPr>
        <w:t>Workflow</w:t>
      </w:r>
      <w:r w:rsidR="00943901">
        <w:rPr>
          <w:b/>
          <w:bCs/>
        </w:rPr>
        <w:t xml:space="preserve">/ </w:t>
      </w:r>
      <w:r w:rsidR="004E5349">
        <w:rPr>
          <w:b/>
          <w:bCs/>
        </w:rPr>
        <w:t>Approach</w:t>
      </w:r>
      <w:r>
        <w:rPr>
          <w:b/>
          <w:bCs/>
        </w:rPr>
        <w:t>:</w:t>
      </w:r>
    </w:p>
    <w:p w14:paraId="74FE70A3" w14:textId="58F6065E" w:rsidR="004E140D" w:rsidRPr="008C71FC" w:rsidRDefault="00E679E4" w:rsidP="004E5349">
      <w:pPr>
        <w:pStyle w:val="ListParagraph"/>
        <w:numPr>
          <w:ilvl w:val="0"/>
          <w:numId w:val="62"/>
        </w:numPr>
        <w:rPr>
          <w:b/>
          <w:bCs/>
          <w:color w:val="D1D1D1" w:themeColor="background2" w:themeShade="E6"/>
          <w:u w:val="single"/>
        </w:rPr>
      </w:pPr>
      <w:r w:rsidRPr="008C71FC">
        <w:rPr>
          <w:b/>
          <w:bCs/>
          <w:color w:val="D1D1D1" w:themeColor="background2" w:themeShade="E6"/>
          <w:u w:val="single"/>
        </w:rPr>
        <w:t>To include a daily predictive indicator for Buy, Sell, and Hold options.</w:t>
      </w:r>
    </w:p>
    <w:p w14:paraId="3447B489" w14:textId="1279B336" w:rsidR="00D02D18" w:rsidRPr="008C71FC" w:rsidRDefault="00B50F55" w:rsidP="004E140D">
      <w:pPr>
        <w:rPr>
          <w:color w:val="D1D1D1" w:themeColor="background2" w:themeShade="E6"/>
        </w:rPr>
      </w:pPr>
      <w:r w:rsidRPr="008C71FC">
        <w:rPr>
          <w:color w:val="D1D1D1" w:themeColor="background2" w:themeShade="E6"/>
        </w:rPr>
        <w:t xml:space="preserve">As in </w:t>
      </w:r>
      <w:r w:rsidR="00946FE9" w:rsidRPr="008C71FC">
        <w:rPr>
          <w:color w:val="D1D1D1" w:themeColor="background2" w:themeShade="E6"/>
        </w:rPr>
        <w:t>the stock dataset, we don’t have a predefined target output (Buy, Sell, Hold)</w:t>
      </w:r>
      <w:r w:rsidR="008240B1" w:rsidRPr="008C71FC">
        <w:rPr>
          <w:color w:val="D1D1D1" w:themeColor="background2" w:themeShade="E6"/>
        </w:rPr>
        <w:t xml:space="preserve">, </w:t>
      </w:r>
      <w:r w:rsidR="00087FB9" w:rsidRPr="008C71FC">
        <w:rPr>
          <w:color w:val="D1D1D1" w:themeColor="background2" w:themeShade="E6"/>
        </w:rPr>
        <w:t xml:space="preserve">so </w:t>
      </w:r>
      <w:r w:rsidR="008240B1" w:rsidRPr="008C71FC">
        <w:rPr>
          <w:color w:val="D1D1D1" w:themeColor="background2" w:themeShade="E6"/>
        </w:rPr>
        <w:t xml:space="preserve">we will have to use </w:t>
      </w:r>
      <w:r w:rsidR="00087FB9" w:rsidRPr="008C71FC">
        <w:rPr>
          <w:color w:val="D1D1D1" w:themeColor="background2" w:themeShade="E6"/>
        </w:rPr>
        <w:t xml:space="preserve">an </w:t>
      </w:r>
      <w:r w:rsidR="00087FB9" w:rsidRPr="008C71FC">
        <w:rPr>
          <w:b/>
          <w:bCs/>
          <w:color w:val="D1D1D1" w:themeColor="background2" w:themeShade="E6"/>
          <w:u w:val="single"/>
        </w:rPr>
        <w:t>unsupervised ML technique</w:t>
      </w:r>
      <w:r w:rsidR="00087FB9" w:rsidRPr="008C71FC">
        <w:rPr>
          <w:color w:val="D1D1D1" w:themeColor="background2" w:themeShade="E6"/>
        </w:rPr>
        <w:t xml:space="preserve"> here.</w:t>
      </w:r>
    </w:p>
    <w:p w14:paraId="59F0B199" w14:textId="77777777" w:rsidR="002007D8" w:rsidRPr="008C71FC" w:rsidRDefault="00DF22E8" w:rsidP="002007D8">
      <w:pPr>
        <w:rPr>
          <w:color w:val="D1D1D1" w:themeColor="background2" w:themeShade="E6"/>
        </w:rPr>
      </w:pPr>
      <w:r w:rsidRPr="008C71FC">
        <w:rPr>
          <w:color w:val="D1D1D1" w:themeColor="background2" w:themeShade="E6"/>
        </w:rPr>
        <w:t xml:space="preserve">Step 1: </w:t>
      </w:r>
      <w:r w:rsidR="002007D8" w:rsidRPr="008C71FC">
        <w:rPr>
          <w:b/>
          <w:bCs/>
          <w:color w:val="D1D1D1" w:themeColor="background2" w:themeShade="E6"/>
        </w:rPr>
        <w:t>Clustering and Anomaly Detection</w:t>
      </w:r>
      <w:r w:rsidR="002007D8" w:rsidRPr="008C71FC">
        <w:rPr>
          <w:color w:val="D1D1D1" w:themeColor="background2" w:themeShade="E6"/>
        </w:rPr>
        <w:t>:</w:t>
      </w:r>
    </w:p>
    <w:p w14:paraId="01DA1E04" w14:textId="77777777" w:rsidR="002007D8" w:rsidRPr="008C71FC" w:rsidRDefault="002007D8" w:rsidP="002007D8">
      <w:pPr>
        <w:numPr>
          <w:ilvl w:val="0"/>
          <w:numId w:val="56"/>
        </w:numPr>
        <w:rPr>
          <w:color w:val="D1D1D1" w:themeColor="background2" w:themeShade="E6"/>
        </w:rPr>
      </w:pPr>
      <w:r w:rsidRPr="008C71FC">
        <w:rPr>
          <w:b/>
          <w:bCs/>
          <w:color w:val="D1D1D1" w:themeColor="background2" w:themeShade="E6"/>
        </w:rPr>
        <w:t>Clustering</w:t>
      </w:r>
      <w:r w:rsidRPr="008C71FC">
        <w:rPr>
          <w:color w:val="D1D1D1" w:themeColor="background2" w:themeShade="E6"/>
        </w:rPr>
        <w:t xml:space="preserve"> is used to group similar stock market </w:t>
      </w:r>
      <w:proofErr w:type="spellStart"/>
      <w:r w:rsidRPr="008C71FC">
        <w:rPr>
          <w:color w:val="D1D1D1" w:themeColor="background2" w:themeShade="E6"/>
        </w:rPr>
        <w:t>behaviors</w:t>
      </w:r>
      <w:proofErr w:type="spellEnd"/>
      <w:r w:rsidRPr="008C71FC">
        <w:rPr>
          <w:color w:val="D1D1D1" w:themeColor="background2" w:themeShade="E6"/>
        </w:rPr>
        <w:t xml:space="preserve"> based on historical data, identifying different types of market conditions (e.g., bullish, bearish, neutral).</w:t>
      </w:r>
    </w:p>
    <w:p w14:paraId="27BE345B" w14:textId="77777777" w:rsidR="002007D8" w:rsidRPr="008C71FC" w:rsidRDefault="002007D8" w:rsidP="002007D8">
      <w:pPr>
        <w:numPr>
          <w:ilvl w:val="0"/>
          <w:numId w:val="56"/>
        </w:numPr>
        <w:rPr>
          <w:color w:val="D1D1D1" w:themeColor="background2" w:themeShade="E6"/>
        </w:rPr>
      </w:pPr>
      <w:r w:rsidRPr="008C71FC">
        <w:rPr>
          <w:b/>
          <w:bCs/>
          <w:color w:val="D1D1D1" w:themeColor="background2" w:themeShade="E6"/>
        </w:rPr>
        <w:t>Anomaly Detection</w:t>
      </w:r>
      <w:r w:rsidRPr="008C71FC">
        <w:rPr>
          <w:color w:val="D1D1D1" w:themeColor="background2" w:themeShade="E6"/>
        </w:rPr>
        <w:t xml:space="preserve"> helps identify unusual or rare market events that may indicate buy or sell opportunities (e.g., sudden price spikes, drops, or unusual patterns in Up/Down probabilities).</w:t>
      </w:r>
    </w:p>
    <w:p w14:paraId="46EB43AE" w14:textId="77777777" w:rsidR="002007D8" w:rsidRPr="008C71FC" w:rsidRDefault="002007D8" w:rsidP="002007D8">
      <w:pPr>
        <w:numPr>
          <w:ilvl w:val="0"/>
          <w:numId w:val="56"/>
        </w:numPr>
        <w:rPr>
          <w:color w:val="D1D1D1" w:themeColor="background2" w:themeShade="E6"/>
        </w:rPr>
      </w:pPr>
      <w:r w:rsidRPr="008C71FC">
        <w:rPr>
          <w:b/>
          <w:bCs/>
          <w:color w:val="D1D1D1" w:themeColor="background2" w:themeShade="E6"/>
        </w:rPr>
        <w:t>Dimensionality Reduction</w:t>
      </w:r>
      <w:r w:rsidRPr="008C71FC">
        <w:rPr>
          <w:color w:val="D1D1D1" w:themeColor="background2" w:themeShade="E6"/>
        </w:rPr>
        <w:t xml:space="preserve"> (e.g., PCA, t-SNE) can be used to reduce the complexity of the data and highlight the most important features or trends. This helps in better visualizing and identifying patterns for clustering and anomaly detection.</w:t>
      </w:r>
    </w:p>
    <w:p w14:paraId="60419701" w14:textId="77777777" w:rsidR="00DD3B1C" w:rsidRPr="008C71FC" w:rsidRDefault="000C6D58" w:rsidP="00DA6A69">
      <w:pPr>
        <w:rPr>
          <w:color w:val="D1D1D1" w:themeColor="background2" w:themeShade="E6"/>
        </w:rPr>
      </w:pPr>
      <w:r w:rsidRPr="008C71FC">
        <w:rPr>
          <w:color w:val="D1D1D1" w:themeColor="background2" w:themeShade="E6"/>
        </w:rPr>
        <w:t xml:space="preserve">Step 2: </w:t>
      </w:r>
      <w:r w:rsidR="00DA6A69" w:rsidRPr="008C71FC">
        <w:rPr>
          <w:b/>
          <w:bCs/>
          <w:color w:val="D1D1D1" w:themeColor="background2" w:themeShade="E6"/>
        </w:rPr>
        <w:t>Reinforcement Learning</w:t>
      </w:r>
      <w:r w:rsidR="00DA6A69" w:rsidRPr="008C71FC">
        <w:rPr>
          <w:color w:val="D1D1D1" w:themeColor="background2" w:themeShade="E6"/>
        </w:rPr>
        <w:t>:</w:t>
      </w:r>
      <w:r w:rsidR="00856349" w:rsidRPr="008C71FC">
        <w:rPr>
          <w:color w:val="D1D1D1" w:themeColor="background2" w:themeShade="E6"/>
        </w:rPr>
        <w:t xml:space="preserve"> </w:t>
      </w:r>
    </w:p>
    <w:p w14:paraId="7930EB3D" w14:textId="6A47D19E" w:rsidR="00DA6A69" w:rsidRPr="008C71FC" w:rsidRDefault="00856349" w:rsidP="000D2E35">
      <w:pPr>
        <w:pStyle w:val="ListParagraph"/>
        <w:numPr>
          <w:ilvl w:val="0"/>
          <w:numId w:val="61"/>
        </w:numPr>
        <w:rPr>
          <w:color w:val="D1D1D1" w:themeColor="background2" w:themeShade="E6"/>
        </w:rPr>
      </w:pPr>
      <w:r w:rsidRPr="008C71FC">
        <w:rPr>
          <w:color w:val="D1D1D1" w:themeColor="background2" w:themeShade="E6"/>
        </w:rPr>
        <w:t xml:space="preserve">In a </w:t>
      </w:r>
      <w:r w:rsidRPr="008C71FC">
        <w:rPr>
          <w:b/>
          <w:bCs/>
          <w:color w:val="D1D1D1" w:themeColor="background2" w:themeShade="E6"/>
        </w:rPr>
        <w:t>Reinforcement Learning (RL)</w:t>
      </w:r>
      <w:r w:rsidRPr="008C71FC">
        <w:rPr>
          <w:color w:val="D1D1D1" w:themeColor="background2" w:themeShade="E6"/>
        </w:rPr>
        <w:t xml:space="preserve"> approach, an agent interacts with an environment (the stock market) and learns optimal trading strategies (buy, sell, hold) based on the rewards or penalties it receives.</w:t>
      </w:r>
    </w:p>
    <w:p w14:paraId="61B5C3E2" w14:textId="2244EAC7" w:rsidR="00DD3B1C" w:rsidRPr="008C71FC" w:rsidRDefault="00DD3B1C" w:rsidP="00322259">
      <w:pPr>
        <w:pStyle w:val="ListParagraph"/>
        <w:numPr>
          <w:ilvl w:val="1"/>
          <w:numId w:val="18"/>
        </w:numPr>
        <w:rPr>
          <w:color w:val="D1D1D1" w:themeColor="background2" w:themeShade="E6"/>
        </w:rPr>
      </w:pPr>
      <w:r w:rsidRPr="008C71FC">
        <w:rPr>
          <w:color w:val="D1D1D1" w:themeColor="background2" w:themeShade="E6"/>
        </w:rPr>
        <w:t>The environment represents the stock market and the agent’s interactions with it (buy, sell, hold).</w:t>
      </w:r>
    </w:p>
    <w:p w14:paraId="1528A246" w14:textId="5211438E" w:rsidR="00DD3B1C" w:rsidRPr="008C71FC" w:rsidRDefault="00DD3B1C" w:rsidP="00322259">
      <w:pPr>
        <w:pStyle w:val="ListParagraph"/>
        <w:numPr>
          <w:ilvl w:val="1"/>
          <w:numId w:val="18"/>
        </w:numPr>
        <w:rPr>
          <w:color w:val="D1D1D1" w:themeColor="background2" w:themeShade="E6"/>
        </w:rPr>
      </w:pPr>
      <w:r w:rsidRPr="008C71FC">
        <w:rPr>
          <w:color w:val="D1D1D1" w:themeColor="background2" w:themeShade="E6"/>
        </w:rPr>
        <w:t>The agent observes stock data (e.g., prices, probabilities, indicators) and takes actions.</w:t>
      </w:r>
    </w:p>
    <w:p w14:paraId="062CC70A" w14:textId="5C9888EC" w:rsidR="00DD3B1C" w:rsidRPr="008C71FC" w:rsidRDefault="00DD3B1C" w:rsidP="00322259">
      <w:pPr>
        <w:pStyle w:val="ListParagraph"/>
        <w:numPr>
          <w:ilvl w:val="1"/>
          <w:numId w:val="18"/>
        </w:numPr>
        <w:rPr>
          <w:color w:val="D1D1D1" w:themeColor="background2" w:themeShade="E6"/>
        </w:rPr>
      </w:pPr>
      <w:r w:rsidRPr="008C71FC">
        <w:rPr>
          <w:color w:val="D1D1D1" w:themeColor="background2" w:themeShade="E6"/>
        </w:rPr>
        <w:t>After taking an action, the environment provides a reward or penalty (e.g., profit/loss).</w:t>
      </w:r>
    </w:p>
    <w:p w14:paraId="64BD7B0B" w14:textId="77777777" w:rsidR="00DA6A69" w:rsidRPr="008C71FC" w:rsidRDefault="00DA6A69" w:rsidP="00DA6A69">
      <w:pPr>
        <w:numPr>
          <w:ilvl w:val="0"/>
          <w:numId w:val="57"/>
        </w:numPr>
        <w:rPr>
          <w:color w:val="D1D1D1" w:themeColor="background2" w:themeShade="E6"/>
        </w:rPr>
      </w:pPr>
      <w:r w:rsidRPr="008C71FC">
        <w:rPr>
          <w:color w:val="D1D1D1" w:themeColor="background2" w:themeShade="E6"/>
        </w:rPr>
        <w:t xml:space="preserve">The </w:t>
      </w:r>
      <w:r w:rsidRPr="008C71FC">
        <w:rPr>
          <w:b/>
          <w:bCs/>
          <w:color w:val="D1D1D1" w:themeColor="background2" w:themeShade="E6"/>
        </w:rPr>
        <w:t>RL agent</w:t>
      </w:r>
      <w:r w:rsidRPr="008C71FC">
        <w:rPr>
          <w:color w:val="D1D1D1" w:themeColor="background2" w:themeShade="E6"/>
        </w:rPr>
        <w:t xml:space="preserve"> uses the output of the clustering/anomaly detection as a feature for decision-making. For example:</w:t>
      </w:r>
    </w:p>
    <w:p w14:paraId="542646D0" w14:textId="77777777" w:rsidR="00DA6A69" w:rsidRPr="008C71FC" w:rsidRDefault="00DA6A69" w:rsidP="00DA6A69">
      <w:pPr>
        <w:numPr>
          <w:ilvl w:val="1"/>
          <w:numId w:val="57"/>
        </w:numPr>
        <w:rPr>
          <w:color w:val="D1D1D1" w:themeColor="background2" w:themeShade="E6"/>
        </w:rPr>
      </w:pPr>
      <w:r w:rsidRPr="008C71FC">
        <w:rPr>
          <w:color w:val="D1D1D1" w:themeColor="background2" w:themeShade="E6"/>
        </w:rPr>
        <w:t xml:space="preserve">The </w:t>
      </w:r>
      <w:r w:rsidRPr="008C71FC">
        <w:rPr>
          <w:b/>
          <w:bCs/>
          <w:color w:val="D1D1D1" w:themeColor="background2" w:themeShade="E6"/>
        </w:rPr>
        <w:t>cluster ID</w:t>
      </w:r>
      <w:r w:rsidRPr="008C71FC">
        <w:rPr>
          <w:color w:val="D1D1D1" w:themeColor="background2" w:themeShade="E6"/>
        </w:rPr>
        <w:t xml:space="preserve"> or </w:t>
      </w:r>
      <w:r w:rsidRPr="008C71FC">
        <w:rPr>
          <w:b/>
          <w:bCs/>
          <w:color w:val="D1D1D1" w:themeColor="background2" w:themeShade="E6"/>
        </w:rPr>
        <w:t>anomaly score</w:t>
      </w:r>
      <w:r w:rsidRPr="008C71FC">
        <w:rPr>
          <w:color w:val="D1D1D1" w:themeColor="background2" w:themeShade="E6"/>
        </w:rPr>
        <w:t xml:space="preserve"> can become part of the state representation.</w:t>
      </w:r>
    </w:p>
    <w:p w14:paraId="5B777007" w14:textId="77777777" w:rsidR="00DA6A69" w:rsidRPr="008C71FC" w:rsidRDefault="00DA6A69" w:rsidP="00DA6A69">
      <w:pPr>
        <w:numPr>
          <w:ilvl w:val="1"/>
          <w:numId w:val="57"/>
        </w:numPr>
        <w:rPr>
          <w:color w:val="D1D1D1" w:themeColor="background2" w:themeShade="E6"/>
        </w:rPr>
      </w:pPr>
      <w:r w:rsidRPr="008C71FC">
        <w:rPr>
          <w:color w:val="D1D1D1" w:themeColor="background2" w:themeShade="E6"/>
        </w:rPr>
        <w:t>The RL model then learns how to take actions (buy, sell, hold) based on the current market conditions as identified by clustering and anomaly detection.</w:t>
      </w:r>
    </w:p>
    <w:p w14:paraId="41F64635" w14:textId="77777777" w:rsidR="007F6313" w:rsidRPr="008C71FC" w:rsidRDefault="007F6313" w:rsidP="007F6313">
      <w:pPr>
        <w:rPr>
          <w:b/>
          <w:bCs/>
          <w:color w:val="D1D1D1" w:themeColor="background2" w:themeShade="E6"/>
        </w:rPr>
      </w:pPr>
      <w:r w:rsidRPr="008C71FC">
        <w:rPr>
          <w:b/>
          <w:bCs/>
          <w:color w:val="D1D1D1" w:themeColor="background2" w:themeShade="E6"/>
        </w:rPr>
        <w:t>Benefits of This Approach:</w:t>
      </w:r>
    </w:p>
    <w:p w14:paraId="1FF032A7" w14:textId="77777777" w:rsidR="007F6313" w:rsidRPr="008C71FC" w:rsidRDefault="007F6313" w:rsidP="007F6313">
      <w:pPr>
        <w:numPr>
          <w:ilvl w:val="0"/>
          <w:numId w:val="58"/>
        </w:numPr>
        <w:rPr>
          <w:color w:val="D1D1D1" w:themeColor="background2" w:themeShade="E6"/>
        </w:rPr>
      </w:pPr>
      <w:r w:rsidRPr="008C71FC">
        <w:rPr>
          <w:b/>
          <w:bCs/>
          <w:color w:val="D1D1D1" w:themeColor="background2" w:themeShade="E6"/>
        </w:rPr>
        <w:t>Data-Driven Market Understanding</w:t>
      </w:r>
      <w:r w:rsidRPr="008C71FC">
        <w:rPr>
          <w:color w:val="D1D1D1" w:themeColor="background2" w:themeShade="E6"/>
        </w:rPr>
        <w:t>:</w:t>
      </w:r>
    </w:p>
    <w:p w14:paraId="5CD3EA83" w14:textId="77777777" w:rsidR="007F6313" w:rsidRPr="008C71FC" w:rsidRDefault="007F6313" w:rsidP="007F6313">
      <w:pPr>
        <w:numPr>
          <w:ilvl w:val="1"/>
          <w:numId w:val="58"/>
        </w:numPr>
        <w:rPr>
          <w:color w:val="D1D1D1" w:themeColor="background2" w:themeShade="E6"/>
        </w:rPr>
      </w:pPr>
      <w:r w:rsidRPr="008C71FC">
        <w:rPr>
          <w:color w:val="D1D1D1" w:themeColor="background2" w:themeShade="E6"/>
        </w:rPr>
        <w:t xml:space="preserve">Clustering and anomaly detection provide a way to understand market trends and unusual </w:t>
      </w:r>
      <w:proofErr w:type="spellStart"/>
      <w:r w:rsidRPr="008C71FC">
        <w:rPr>
          <w:color w:val="D1D1D1" w:themeColor="background2" w:themeShade="E6"/>
        </w:rPr>
        <w:t>behaviors</w:t>
      </w:r>
      <w:proofErr w:type="spellEnd"/>
      <w:r w:rsidRPr="008C71FC">
        <w:rPr>
          <w:color w:val="D1D1D1" w:themeColor="background2" w:themeShade="E6"/>
        </w:rPr>
        <w:t xml:space="preserve"> without needing predefined labels (i.e., buy/sell/hold).</w:t>
      </w:r>
    </w:p>
    <w:p w14:paraId="48D8861F" w14:textId="77777777" w:rsidR="007F6313" w:rsidRPr="008C71FC" w:rsidRDefault="007F6313" w:rsidP="007F6313">
      <w:pPr>
        <w:numPr>
          <w:ilvl w:val="0"/>
          <w:numId w:val="58"/>
        </w:numPr>
        <w:rPr>
          <w:color w:val="D1D1D1" w:themeColor="background2" w:themeShade="E6"/>
        </w:rPr>
      </w:pPr>
      <w:r w:rsidRPr="008C71FC">
        <w:rPr>
          <w:b/>
          <w:bCs/>
          <w:color w:val="D1D1D1" w:themeColor="background2" w:themeShade="E6"/>
        </w:rPr>
        <w:t>Dynamic Adaptation</w:t>
      </w:r>
      <w:r w:rsidRPr="008C71FC">
        <w:rPr>
          <w:color w:val="D1D1D1" w:themeColor="background2" w:themeShade="E6"/>
        </w:rPr>
        <w:t>:</w:t>
      </w:r>
    </w:p>
    <w:p w14:paraId="359E27A2" w14:textId="77777777" w:rsidR="007F6313" w:rsidRPr="008C71FC" w:rsidRDefault="007F6313" w:rsidP="007F6313">
      <w:pPr>
        <w:numPr>
          <w:ilvl w:val="1"/>
          <w:numId w:val="58"/>
        </w:numPr>
        <w:rPr>
          <w:color w:val="D1D1D1" w:themeColor="background2" w:themeShade="E6"/>
        </w:rPr>
      </w:pPr>
      <w:r w:rsidRPr="008C71FC">
        <w:rPr>
          <w:color w:val="D1D1D1" w:themeColor="background2" w:themeShade="E6"/>
        </w:rPr>
        <w:t xml:space="preserve">The RL agent learns over time and adapts its strategy based on both historical trends and real-time market </w:t>
      </w:r>
      <w:proofErr w:type="spellStart"/>
      <w:r w:rsidRPr="008C71FC">
        <w:rPr>
          <w:color w:val="D1D1D1" w:themeColor="background2" w:themeShade="E6"/>
        </w:rPr>
        <w:t>behavior</w:t>
      </w:r>
      <w:proofErr w:type="spellEnd"/>
      <w:r w:rsidRPr="008C71FC">
        <w:rPr>
          <w:color w:val="D1D1D1" w:themeColor="background2" w:themeShade="E6"/>
        </w:rPr>
        <w:t>, leading to a more flexible, dynamic trading strategy.</w:t>
      </w:r>
    </w:p>
    <w:p w14:paraId="0F633990" w14:textId="77777777" w:rsidR="007F6313" w:rsidRPr="008C71FC" w:rsidRDefault="007F6313" w:rsidP="007F6313">
      <w:pPr>
        <w:numPr>
          <w:ilvl w:val="0"/>
          <w:numId w:val="58"/>
        </w:numPr>
        <w:rPr>
          <w:color w:val="D1D1D1" w:themeColor="background2" w:themeShade="E6"/>
        </w:rPr>
      </w:pPr>
      <w:r w:rsidRPr="008C71FC">
        <w:rPr>
          <w:b/>
          <w:bCs/>
          <w:color w:val="D1D1D1" w:themeColor="background2" w:themeShade="E6"/>
        </w:rPr>
        <w:t>Unsupervised Insights</w:t>
      </w:r>
      <w:r w:rsidRPr="008C71FC">
        <w:rPr>
          <w:color w:val="D1D1D1" w:themeColor="background2" w:themeShade="E6"/>
        </w:rPr>
        <w:t>:</w:t>
      </w:r>
    </w:p>
    <w:p w14:paraId="6CA3F644" w14:textId="77777777" w:rsidR="007F6313" w:rsidRPr="008C71FC" w:rsidRDefault="007F6313" w:rsidP="007F6313">
      <w:pPr>
        <w:numPr>
          <w:ilvl w:val="1"/>
          <w:numId w:val="58"/>
        </w:numPr>
        <w:rPr>
          <w:color w:val="D1D1D1" w:themeColor="background2" w:themeShade="E6"/>
        </w:rPr>
      </w:pPr>
      <w:r w:rsidRPr="008C71FC">
        <w:rPr>
          <w:color w:val="D1D1D1" w:themeColor="background2" w:themeShade="E6"/>
        </w:rPr>
        <w:t>By using unsupervised techniques like clustering and anomaly detection, the system can identify patterns and outliers that traditional models might miss.</w:t>
      </w:r>
    </w:p>
    <w:p w14:paraId="692B8E4E" w14:textId="77777777" w:rsidR="007F6313" w:rsidRPr="008C71FC" w:rsidRDefault="007F6313" w:rsidP="007F6313">
      <w:pPr>
        <w:rPr>
          <w:b/>
          <w:bCs/>
          <w:color w:val="D1D1D1" w:themeColor="background2" w:themeShade="E6"/>
        </w:rPr>
      </w:pPr>
      <w:r w:rsidRPr="008C71FC">
        <w:rPr>
          <w:b/>
          <w:bCs/>
          <w:color w:val="D1D1D1" w:themeColor="background2" w:themeShade="E6"/>
        </w:rPr>
        <w:lastRenderedPageBreak/>
        <w:t>Potential Challenges:</w:t>
      </w:r>
    </w:p>
    <w:p w14:paraId="46FF2D10" w14:textId="77777777" w:rsidR="007F6313" w:rsidRPr="008C71FC" w:rsidRDefault="007F6313" w:rsidP="007F6313">
      <w:pPr>
        <w:numPr>
          <w:ilvl w:val="0"/>
          <w:numId w:val="59"/>
        </w:numPr>
        <w:rPr>
          <w:color w:val="D1D1D1" w:themeColor="background2" w:themeShade="E6"/>
        </w:rPr>
      </w:pPr>
      <w:r w:rsidRPr="008C71FC">
        <w:rPr>
          <w:b/>
          <w:bCs/>
          <w:color w:val="D1D1D1" w:themeColor="background2" w:themeShade="E6"/>
        </w:rPr>
        <w:t>Complexity of Integration</w:t>
      </w:r>
      <w:r w:rsidRPr="008C71FC">
        <w:rPr>
          <w:color w:val="D1D1D1" w:themeColor="background2" w:themeShade="E6"/>
        </w:rPr>
        <w:t>: Combining clustering, anomaly detection, and RL requires careful design, as each model may provide different forms of data that need to be integrated effectively.</w:t>
      </w:r>
    </w:p>
    <w:p w14:paraId="467099C6" w14:textId="77777777" w:rsidR="007F6313" w:rsidRPr="008C71FC" w:rsidRDefault="007F6313" w:rsidP="007F6313">
      <w:pPr>
        <w:numPr>
          <w:ilvl w:val="0"/>
          <w:numId w:val="59"/>
        </w:numPr>
        <w:rPr>
          <w:color w:val="D1D1D1" w:themeColor="background2" w:themeShade="E6"/>
        </w:rPr>
      </w:pPr>
      <w:r w:rsidRPr="008C71FC">
        <w:rPr>
          <w:b/>
          <w:bCs/>
          <w:color w:val="D1D1D1" w:themeColor="background2" w:themeShade="E6"/>
        </w:rPr>
        <w:t>Exploration vs. Exploitation</w:t>
      </w:r>
      <w:r w:rsidRPr="008C71FC">
        <w:rPr>
          <w:color w:val="D1D1D1" w:themeColor="background2" w:themeShade="E6"/>
        </w:rPr>
        <w:t>: The RL agent needs to balance exploring new actions (exploration) and sticking with profitable ones (exploitation), which can be challenging in a volatile market.</w:t>
      </w:r>
    </w:p>
    <w:p w14:paraId="6955D51E" w14:textId="77777777" w:rsidR="004F4A6F" w:rsidRPr="00E17F4F" w:rsidRDefault="004F4A6F" w:rsidP="00123A33">
      <w:pPr>
        <w:rPr>
          <w:color w:val="747474" w:themeColor="background2" w:themeShade="80"/>
          <w:u w:val="single"/>
        </w:rPr>
      </w:pPr>
      <w:r w:rsidRPr="00E17F4F">
        <w:rPr>
          <w:color w:val="747474" w:themeColor="background2" w:themeShade="80"/>
          <w:u w:val="single"/>
        </w:rPr>
        <w:t>While working with reinforcement learning techniques, we noticed that this approach does not utilize input data as thoroughly as supervised machine learning does.</w:t>
      </w:r>
    </w:p>
    <w:p w14:paraId="3266573A" w14:textId="6C1E7CB3" w:rsidR="004F4A6F" w:rsidRPr="00E17F4F" w:rsidRDefault="004F4A6F" w:rsidP="00123A33">
      <w:pPr>
        <w:pStyle w:val="ListParagraph"/>
        <w:numPr>
          <w:ilvl w:val="0"/>
          <w:numId w:val="73"/>
        </w:numPr>
        <w:rPr>
          <w:color w:val="747474" w:themeColor="background2" w:themeShade="80"/>
          <w:u w:val="single"/>
        </w:rPr>
      </w:pPr>
      <w:r w:rsidRPr="00E17F4F">
        <w:rPr>
          <w:color w:val="747474" w:themeColor="background2" w:themeShade="80"/>
          <w:u w:val="single"/>
        </w:rPr>
        <w:t>Our current inputs include: ['</w:t>
      </w:r>
      <w:proofErr w:type="spellStart"/>
      <w:r w:rsidRPr="00E17F4F">
        <w:rPr>
          <w:color w:val="747474" w:themeColor="background2" w:themeShade="80"/>
          <w:u w:val="single"/>
        </w:rPr>
        <w:t>Temporal_Features</w:t>
      </w:r>
      <w:proofErr w:type="spellEnd"/>
      <w:r w:rsidRPr="00E17F4F">
        <w:rPr>
          <w:color w:val="747474" w:themeColor="background2" w:themeShade="80"/>
          <w:u w:val="single"/>
        </w:rPr>
        <w:t>', '</w:t>
      </w:r>
      <w:proofErr w:type="spellStart"/>
      <w:r w:rsidRPr="00E17F4F">
        <w:rPr>
          <w:color w:val="747474" w:themeColor="background2" w:themeShade="80"/>
          <w:u w:val="single"/>
        </w:rPr>
        <w:t>Price_Features</w:t>
      </w:r>
      <w:proofErr w:type="spellEnd"/>
      <w:r w:rsidRPr="00E17F4F">
        <w:rPr>
          <w:color w:val="747474" w:themeColor="background2" w:themeShade="80"/>
          <w:u w:val="single"/>
        </w:rPr>
        <w:t>', '</w:t>
      </w:r>
      <w:proofErr w:type="spellStart"/>
      <w:r w:rsidRPr="00E17F4F">
        <w:rPr>
          <w:color w:val="747474" w:themeColor="background2" w:themeShade="80"/>
          <w:u w:val="single"/>
        </w:rPr>
        <w:t>Upward_Downward_Probability</w:t>
      </w:r>
      <w:proofErr w:type="spellEnd"/>
      <w:r w:rsidRPr="00E17F4F">
        <w:rPr>
          <w:color w:val="747474" w:themeColor="background2" w:themeShade="80"/>
          <w:u w:val="single"/>
        </w:rPr>
        <w:t>', 'Cluster', 'Anomaly'].</w:t>
      </w:r>
    </w:p>
    <w:p w14:paraId="70ECF09B" w14:textId="36EF073E" w:rsidR="004F4A6F" w:rsidRPr="00E17F4F" w:rsidRDefault="004F4A6F" w:rsidP="002849F8">
      <w:pPr>
        <w:pStyle w:val="ListParagraph"/>
        <w:numPr>
          <w:ilvl w:val="0"/>
          <w:numId w:val="73"/>
        </w:numPr>
        <w:rPr>
          <w:color w:val="747474" w:themeColor="background2" w:themeShade="80"/>
          <w:u w:val="single"/>
        </w:rPr>
      </w:pPr>
      <w:r w:rsidRPr="00E17F4F">
        <w:rPr>
          <w:color w:val="747474" w:themeColor="background2" w:themeShade="80"/>
          <w:u w:val="single"/>
        </w:rPr>
        <w:t>The reinforcement learning model considers all features as a single set of float values, typically with five to six decimal places. The likelihood of encountering the same set of inputs is very low. As a result, the model generates a new state for each new day.</w:t>
      </w:r>
    </w:p>
    <w:p w14:paraId="04A37588" w14:textId="21B7BD23" w:rsidR="004F4A6F" w:rsidRPr="00E17F4F" w:rsidRDefault="004F4A6F" w:rsidP="002849F8">
      <w:pPr>
        <w:pStyle w:val="ListParagraph"/>
        <w:numPr>
          <w:ilvl w:val="0"/>
          <w:numId w:val="73"/>
        </w:numPr>
        <w:rPr>
          <w:color w:val="747474" w:themeColor="background2" w:themeShade="80"/>
          <w:u w:val="single"/>
        </w:rPr>
      </w:pPr>
      <w:r w:rsidRPr="00E17F4F">
        <w:rPr>
          <w:color w:val="747474" w:themeColor="background2" w:themeShade="80"/>
          <w:u w:val="single"/>
        </w:rPr>
        <w:t>The model performs better when there are similar input sets that allow it to compare current outputs with previous outputs. However, this is not the case here, and it takes considerable time for the model to create a new state and apply the algorithm.</w:t>
      </w:r>
    </w:p>
    <w:p w14:paraId="7DFF3875" w14:textId="6BBAE278" w:rsidR="004F4A6F" w:rsidRPr="00E17F4F" w:rsidRDefault="004F4A6F" w:rsidP="002849F8">
      <w:pPr>
        <w:pStyle w:val="ListParagraph"/>
        <w:numPr>
          <w:ilvl w:val="0"/>
          <w:numId w:val="73"/>
        </w:numPr>
        <w:rPr>
          <w:color w:val="747474" w:themeColor="background2" w:themeShade="80"/>
          <w:u w:val="single"/>
        </w:rPr>
      </w:pPr>
      <w:r w:rsidRPr="00E17F4F">
        <w:rPr>
          <w:color w:val="747474" w:themeColor="background2" w:themeShade="80"/>
          <w:u w:val="single"/>
        </w:rPr>
        <w:t xml:space="preserve">Additionally, we discovered that we </w:t>
      </w:r>
      <w:proofErr w:type="gramStart"/>
      <w:r w:rsidRPr="00E17F4F">
        <w:rPr>
          <w:color w:val="747474" w:themeColor="background2" w:themeShade="80"/>
          <w:u w:val="single"/>
        </w:rPr>
        <w:t>can</w:t>
      </w:r>
      <w:proofErr w:type="gramEnd"/>
      <w:r w:rsidRPr="00E17F4F">
        <w:rPr>
          <w:color w:val="747474" w:themeColor="background2" w:themeShade="80"/>
          <w:u w:val="single"/>
        </w:rPr>
        <w:t xml:space="preserve"> streamline the model's objective to focus on just one goal.</w:t>
      </w:r>
    </w:p>
    <w:p w14:paraId="0C5DA373" w14:textId="31D6B4B2" w:rsidR="004F4A6F" w:rsidRPr="00E17F4F" w:rsidRDefault="004F4A6F" w:rsidP="002849F8">
      <w:pPr>
        <w:pStyle w:val="ListParagraph"/>
        <w:numPr>
          <w:ilvl w:val="0"/>
          <w:numId w:val="73"/>
        </w:numPr>
        <w:rPr>
          <w:color w:val="747474" w:themeColor="background2" w:themeShade="80"/>
          <w:u w:val="single"/>
        </w:rPr>
      </w:pPr>
      <w:r w:rsidRPr="00E17F4F">
        <w:rPr>
          <w:color w:val="747474" w:themeColor="background2" w:themeShade="80"/>
          <w:u w:val="single"/>
        </w:rPr>
        <w:t>Regardless, we still want to determine whether stock prices will go up or down, which can be efficiently calculated using supervised machine learning techniques.</w:t>
      </w:r>
    </w:p>
    <w:p w14:paraId="38D66E0E" w14:textId="6ED934D3" w:rsidR="00A520C2" w:rsidRPr="00E17F4F" w:rsidRDefault="004F4A6F" w:rsidP="002849F8">
      <w:pPr>
        <w:pStyle w:val="ListParagraph"/>
        <w:numPr>
          <w:ilvl w:val="0"/>
          <w:numId w:val="73"/>
        </w:numPr>
        <w:rPr>
          <w:color w:val="747474" w:themeColor="background2" w:themeShade="80"/>
          <w:u w:val="single"/>
        </w:rPr>
      </w:pPr>
      <w:r w:rsidRPr="00E17F4F">
        <w:rPr>
          <w:color w:val="747474" w:themeColor="background2" w:themeShade="80"/>
          <w:u w:val="single"/>
        </w:rPr>
        <w:t>We can later apply the reinforcement learning model to the stock selection process based on stocks previously added to the portfolio.</w:t>
      </w:r>
    </w:p>
    <w:p w14:paraId="278FEA7B" w14:textId="77777777" w:rsidR="00614D5F" w:rsidRPr="007F6313" w:rsidRDefault="00614D5F" w:rsidP="00614D5F"/>
    <w:p w14:paraId="13815B67" w14:textId="77777777" w:rsidR="005E6FE7" w:rsidRDefault="005E6FE7" w:rsidP="005E6FE7">
      <w:pPr>
        <w:pStyle w:val="ListParagraph"/>
        <w:numPr>
          <w:ilvl w:val="0"/>
          <w:numId w:val="62"/>
        </w:numPr>
        <w:rPr>
          <w:b/>
          <w:bCs/>
          <w:u w:val="single"/>
        </w:rPr>
      </w:pPr>
      <w:r w:rsidRPr="005E6FE7">
        <w:rPr>
          <w:b/>
          <w:bCs/>
          <w:u w:val="single"/>
        </w:rPr>
        <w:t>To predict the second day closing price.</w:t>
      </w:r>
    </w:p>
    <w:p w14:paraId="42A3C9A8" w14:textId="47B7B544" w:rsidR="005E6FE7" w:rsidRPr="001F6A97" w:rsidRDefault="00D006B6" w:rsidP="005E6FE7">
      <w:r>
        <w:t xml:space="preserve">We can use the next day's close price as a target output here, so we will use a </w:t>
      </w:r>
      <w:r w:rsidRPr="00FC0BE4">
        <w:rPr>
          <w:b/>
          <w:bCs/>
          <w:u w:val="single"/>
        </w:rPr>
        <w:t>supervised ML</w:t>
      </w:r>
      <w:r>
        <w:t xml:space="preserve"> technique</w:t>
      </w:r>
      <w:r w:rsidR="0095006F">
        <w:t>.</w:t>
      </w:r>
    </w:p>
    <w:p w14:paraId="5AB44095" w14:textId="725F1433" w:rsidR="00755ABF" w:rsidRDefault="00755ABF" w:rsidP="00DF22E8">
      <w:r>
        <w:t>Models to use:</w:t>
      </w:r>
    </w:p>
    <w:p w14:paraId="713F6016" w14:textId="77777777" w:rsidR="00F02E5D" w:rsidRPr="00F02E5D" w:rsidRDefault="00F02E5D" w:rsidP="00F02E5D">
      <w:pPr>
        <w:rPr>
          <w:b/>
          <w:bCs/>
        </w:rPr>
      </w:pPr>
      <w:r w:rsidRPr="00F02E5D">
        <w:rPr>
          <w:b/>
          <w:bCs/>
        </w:rPr>
        <w:t>1. Traditional Machine Learning Models</w:t>
      </w:r>
    </w:p>
    <w:p w14:paraId="2756242E" w14:textId="77777777" w:rsidR="00F02E5D" w:rsidRPr="00F02E5D" w:rsidRDefault="00F02E5D" w:rsidP="00F02E5D">
      <w:r w:rsidRPr="00F02E5D">
        <w:t>Best for tabular data and when you want quick results with high interpretability.</w:t>
      </w:r>
    </w:p>
    <w:p w14:paraId="2EB6B9AD" w14:textId="77777777" w:rsidR="00F02E5D" w:rsidRPr="00F02E5D" w:rsidRDefault="00F02E5D" w:rsidP="00F02E5D">
      <w:pPr>
        <w:rPr>
          <w:b/>
          <w:bCs/>
        </w:rPr>
      </w:pPr>
      <w:r w:rsidRPr="00F02E5D">
        <w:rPr>
          <w:b/>
          <w:bCs/>
        </w:rPr>
        <w:t>a) Linear Regression:</w:t>
      </w:r>
    </w:p>
    <w:p w14:paraId="32FDE7D5" w14:textId="77777777" w:rsidR="00F02E5D" w:rsidRPr="00F02E5D" w:rsidRDefault="00F02E5D" w:rsidP="00F02E5D">
      <w:pPr>
        <w:numPr>
          <w:ilvl w:val="0"/>
          <w:numId w:val="74"/>
        </w:numPr>
      </w:pPr>
      <w:r w:rsidRPr="00F02E5D">
        <w:rPr>
          <w:b/>
          <w:bCs/>
        </w:rPr>
        <w:t>Use Case</w:t>
      </w:r>
      <w:r w:rsidRPr="00F02E5D">
        <w:t>: Baseline model to identify linear relationships between features and the target.</w:t>
      </w:r>
    </w:p>
    <w:p w14:paraId="51B3A2E1" w14:textId="77777777" w:rsidR="00F02E5D" w:rsidRPr="00F02E5D" w:rsidRDefault="00F02E5D" w:rsidP="00F02E5D">
      <w:pPr>
        <w:numPr>
          <w:ilvl w:val="0"/>
          <w:numId w:val="74"/>
        </w:numPr>
      </w:pPr>
      <w:r w:rsidRPr="00F02E5D">
        <w:rPr>
          <w:b/>
          <w:bCs/>
        </w:rPr>
        <w:t>Consideration</w:t>
      </w:r>
      <w:r w:rsidRPr="00F02E5D">
        <w:t>: Works well if relationships are approximately linear.</w:t>
      </w:r>
    </w:p>
    <w:p w14:paraId="737C7D08" w14:textId="77777777" w:rsidR="00F02E5D" w:rsidRPr="00F02E5D" w:rsidRDefault="00F02E5D" w:rsidP="00F02E5D">
      <w:pPr>
        <w:rPr>
          <w:b/>
          <w:bCs/>
        </w:rPr>
      </w:pPr>
      <w:r w:rsidRPr="00F02E5D">
        <w:rPr>
          <w:b/>
          <w:bCs/>
        </w:rPr>
        <w:t>b) Random Forest Regressor:</w:t>
      </w:r>
    </w:p>
    <w:p w14:paraId="09D5A04F" w14:textId="77777777" w:rsidR="00F02E5D" w:rsidRPr="00F02E5D" w:rsidRDefault="00F02E5D" w:rsidP="00F02E5D">
      <w:pPr>
        <w:numPr>
          <w:ilvl w:val="0"/>
          <w:numId w:val="75"/>
        </w:numPr>
      </w:pPr>
      <w:r w:rsidRPr="00F02E5D">
        <w:rPr>
          <w:b/>
          <w:bCs/>
        </w:rPr>
        <w:t>Use Case</w:t>
      </w:r>
      <w:r w:rsidRPr="00F02E5D">
        <w:t>: Handles non-linear patterns and works well with mixed data types.</w:t>
      </w:r>
    </w:p>
    <w:p w14:paraId="6373A8AD" w14:textId="77777777" w:rsidR="00F02E5D" w:rsidRPr="00F02E5D" w:rsidRDefault="00F02E5D" w:rsidP="00F02E5D">
      <w:pPr>
        <w:numPr>
          <w:ilvl w:val="0"/>
          <w:numId w:val="75"/>
        </w:numPr>
      </w:pPr>
      <w:r w:rsidRPr="00F02E5D">
        <w:rPr>
          <w:b/>
          <w:bCs/>
        </w:rPr>
        <w:t>Consideration</w:t>
      </w:r>
      <w:r w:rsidRPr="00F02E5D">
        <w:t xml:space="preserve">: Robust to overfitting with proper hyperparameter tuning (e.g., </w:t>
      </w:r>
      <w:proofErr w:type="spellStart"/>
      <w:r w:rsidRPr="00F02E5D">
        <w:t>max_depth</w:t>
      </w:r>
      <w:proofErr w:type="spellEnd"/>
      <w:r w:rsidRPr="00F02E5D">
        <w:t>).</w:t>
      </w:r>
    </w:p>
    <w:p w14:paraId="671AD49B" w14:textId="77777777" w:rsidR="00F02E5D" w:rsidRPr="00F02E5D" w:rsidRDefault="00F02E5D" w:rsidP="00F02E5D">
      <w:pPr>
        <w:rPr>
          <w:b/>
          <w:bCs/>
        </w:rPr>
      </w:pPr>
      <w:r w:rsidRPr="00F02E5D">
        <w:rPr>
          <w:b/>
          <w:bCs/>
        </w:rPr>
        <w:t>c) Gradient Boosting Models:</w:t>
      </w:r>
    </w:p>
    <w:p w14:paraId="0B5B1D65" w14:textId="77777777" w:rsidR="00F02E5D" w:rsidRPr="00F02E5D" w:rsidRDefault="00F02E5D" w:rsidP="00F02E5D">
      <w:pPr>
        <w:numPr>
          <w:ilvl w:val="0"/>
          <w:numId w:val="76"/>
        </w:numPr>
      </w:pPr>
      <w:r w:rsidRPr="00F02E5D">
        <w:rPr>
          <w:b/>
          <w:bCs/>
        </w:rPr>
        <w:t>Models</w:t>
      </w:r>
      <w:r w:rsidRPr="00F02E5D">
        <w:t xml:space="preserve">: </w:t>
      </w:r>
      <w:proofErr w:type="spellStart"/>
      <w:r w:rsidRPr="00F02E5D">
        <w:rPr>
          <w:b/>
          <w:bCs/>
        </w:rPr>
        <w:t>XGBoost</w:t>
      </w:r>
      <w:proofErr w:type="spellEnd"/>
      <w:r w:rsidRPr="00F02E5D">
        <w:rPr>
          <w:b/>
          <w:bCs/>
        </w:rPr>
        <w:t xml:space="preserve">, </w:t>
      </w:r>
      <w:proofErr w:type="spellStart"/>
      <w:r w:rsidRPr="00F02E5D">
        <w:rPr>
          <w:b/>
          <w:bCs/>
        </w:rPr>
        <w:t>LightGBM</w:t>
      </w:r>
      <w:proofErr w:type="spellEnd"/>
      <w:r w:rsidRPr="00F02E5D">
        <w:rPr>
          <w:b/>
          <w:bCs/>
        </w:rPr>
        <w:t xml:space="preserve">, </w:t>
      </w:r>
      <w:proofErr w:type="spellStart"/>
      <w:r w:rsidRPr="00F02E5D">
        <w:rPr>
          <w:b/>
          <w:bCs/>
        </w:rPr>
        <w:t>CatBoost</w:t>
      </w:r>
      <w:proofErr w:type="spellEnd"/>
      <w:r w:rsidRPr="00F02E5D">
        <w:t>.</w:t>
      </w:r>
    </w:p>
    <w:p w14:paraId="4183726D" w14:textId="77777777" w:rsidR="00F02E5D" w:rsidRPr="00F02E5D" w:rsidRDefault="00F02E5D" w:rsidP="00F02E5D">
      <w:pPr>
        <w:numPr>
          <w:ilvl w:val="0"/>
          <w:numId w:val="76"/>
        </w:numPr>
      </w:pPr>
      <w:r w:rsidRPr="00F02E5D">
        <w:rPr>
          <w:b/>
          <w:bCs/>
        </w:rPr>
        <w:t>Use Case</w:t>
      </w:r>
      <w:r w:rsidRPr="00F02E5D">
        <w:t>: Excellent for capturing complex, non-linear relationships and handling feature interactions.</w:t>
      </w:r>
    </w:p>
    <w:p w14:paraId="6AC9850E" w14:textId="77777777" w:rsidR="00F02E5D" w:rsidRPr="00F02E5D" w:rsidRDefault="00F02E5D" w:rsidP="00F02E5D">
      <w:pPr>
        <w:numPr>
          <w:ilvl w:val="0"/>
          <w:numId w:val="76"/>
        </w:numPr>
      </w:pPr>
      <w:r w:rsidRPr="00F02E5D">
        <w:rPr>
          <w:b/>
          <w:bCs/>
        </w:rPr>
        <w:t>Consideration</w:t>
      </w:r>
      <w:r w:rsidRPr="00F02E5D">
        <w:t>: Performs well with your mixed temporal and price-based features.</w:t>
      </w:r>
    </w:p>
    <w:p w14:paraId="50025289" w14:textId="77777777" w:rsidR="00F02E5D" w:rsidRPr="00F02E5D" w:rsidRDefault="00F02E5D" w:rsidP="00F02E5D">
      <w:pPr>
        <w:rPr>
          <w:b/>
          <w:bCs/>
        </w:rPr>
      </w:pPr>
      <w:r w:rsidRPr="00F02E5D">
        <w:rPr>
          <w:b/>
          <w:bCs/>
        </w:rPr>
        <w:t>d) Support Vector Regression (SVR):</w:t>
      </w:r>
    </w:p>
    <w:p w14:paraId="042533B4" w14:textId="77777777" w:rsidR="00F02E5D" w:rsidRPr="00F02E5D" w:rsidRDefault="00F02E5D" w:rsidP="00F02E5D">
      <w:pPr>
        <w:numPr>
          <w:ilvl w:val="0"/>
          <w:numId w:val="77"/>
        </w:numPr>
      </w:pPr>
      <w:r w:rsidRPr="00F02E5D">
        <w:rPr>
          <w:b/>
          <w:bCs/>
        </w:rPr>
        <w:t>Use Case</w:t>
      </w:r>
      <w:r w:rsidRPr="00F02E5D">
        <w:t>: Suitable for small datasets with non-linear decision boundaries.</w:t>
      </w:r>
    </w:p>
    <w:p w14:paraId="223D4361" w14:textId="77777777" w:rsidR="00F02E5D" w:rsidRPr="00F02E5D" w:rsidRDefault="00F02E5D" w:rsidP="00F02E5D">
      <w:pPr>
        <w:numPr>
          <w:ilvl w:val="0"/>
          <w:numId w:val="77"/>
        </w:numPr>
      </w:pPr>
      <w:r w:rsidRPr="00F02E5D">
        <w:rPr>
          <w:b/>
          <w:bCs/>
        </w:rPr>
        <w:lastRenderedPageBreak/>
        <w:t>Consideration</w:t>
      </w:r>
      <w:r w:rsidRPr="00F02E5D">
        <w:t>: Requires feature scaling and can be computationally expensive for large datasets.</w:t>
      </w:r>
    </w:p>
    <w:p w14:paraId="234EA28D" w14:textId="77777777" w:rsidR="00F02E5D" w:rsidRPr="00F02E5D" w:rsidRDefault="00000000" w:rsidP="00F02E5D">
      <w:r>
        <w:pict w14:anchorId="04D27983">
          <v:rect id="_x0000_i1028" style="width:0;height:1.5pt" o:hralign="center" o:hrstd="t" o:hr="t" fillcolor="#a0a0a0" stroked="f"/>
        </w:pict>
      </w:r>
    </w:p>
    <w:p w14:paraId="1ABECB8C" w14:textId="77777777" w:rsidR="00F02E5D" w:rsidRPr="00F02E5D" w:rsidRDefault="00F02E5D" w:rsidP="00F02E5D">
      <w:pPr>
        <w:rPr>
          <w:b/>
          <w:bCs/>
        </w:rPr>
      </w:pPr>
      <w:r w:rsidRPr="00F02E5D">
        <w:rPr>
          <w:b/>
          <w:bCs/>
        </w:rPr>
        <w:t>2. Time-Series-Specific Models</w:t>
      </w:r>
    </w:p>
    <w:p w14:paraId="249388E9" w14:textId="77777777" w:rsidR="00F02E5D" w:rsidRPr="00F02E5D" w:rsidRDefault="00F02E5D" w:rsidP="00F02E5D">
      <w:r w:rsidRPr="00F02E5D">
        <w:t>If you want to explicitly model the sequential nature of the data.</w:t>
      </w:r>
    </w:p>
    <w:p w14:paraId="4AF81E52" w14:textId="77777777" w:rsidR="00F02E5D" w:rsidRPr="00F02E5D" w:rsidRDefault="00F02E5D" w:rsidP="00F02E5D">
      <w:pPr>
        <w:rPr>
          <w:b/>
          <w:bCs/>
        </w:rPr>
      </w:pPr>
      <w:r w:rsidRPr="00F02E5D">
        <w:rPr>
          <w:b/>
          <w:bCs/>
        </w:rPr>
        <w:t>a) ARIMA/Seasonal ARIMA (SARIMA):</w:t>
      </w:r>
    </w:p>
    <w:p w14:paraId="2BB01B2A" w14:textId="77777777" w:rsidR="00F02E5D" w:rsidRPr="00F02E5D" w:rsidRDefault="00F02E5D" w:rsidP="00F02E5D">
      <w:pPr>
        <w:numPr>
          <w:ilvl w:val="0"/>
          <w:numId w:val="78"/>
        </w:numPr>
      </w:pPr>
      <w:r w:rsidRPr="00F02E5D">
        <w:rPr>
          <w:b/>
          <w:bCs/>
        </w:rPr>
        <w:t>Use Case</w:t>
      </w:r>
      <w:r w:rsidRPr="00F02E5D">
        <w:t>: Great for capturing trends and seasonality in time-series data.</w:t>
      </w:r>
    </w:p>
    <w:p w14:paraId="1E0ED8E6" w14:textId="77777777" w:rsidR="00F02E5D" w:rsidRPr="00F02E5D" w:rsidRDefault="00F02E5D" w:rsidP="00F02E5D">
      <w:pPr>
        <w:numPr>
          <w:ilvl w:val="0"/>
          <w:numId w:val="78"/>
        </w:numPr>
      </w:pPr>
      <w:r w:rsidRPr="00F02E5D">
        <w:rPr>
          <w:b/>
          <w:bCs/>
        </w:rPr>
        <w:t>Consideration</w:t>
      </w:r>
      <w:r w:rsidRPr="00F02E5D">
        <w:t>: Requires stationary data and works only with price features (doesn’t use other predictors well).</w:t>
      </w:r>
    </w:p>
    <w:p w14:paraId="3AA3C3B3" w14:textId="77777777" w:rsidR="00F02E5D" w:rsidRPr="00F02E5D" w:rsidRDefault="00F02E5D" w:rsidP="00F02E5D">
      <w:pPr>
        <w:rPr>
          <w:b/>
          <w:bCs/>
        </w:rPr>
      </w:pPr>
      <w:r w:rsidRPr="00F02E5D">
        <w:rPr>
          <w:b/>
          <w:bCs/>
        </w:rPr>
        <w:t>b) Prophet:</w:t>
      </w:r>
    </w:p>
    <w:p w14:paraId="37978331" w14:textId="77777777" w:rsidR="00F02E5D" w:rsidRPr="00F02E5D" w:rsidRDefault="00F02E5D" w:rsidP="00F02E5D">
      <w:pPr>
        <w:numPr>
          <w:ilvl w:val="0"/>
          <w:numId w:val="79"/>
        </w:numPr>
      </w:pPr>
      <w:r w:rsidRPr="00F02E5D">
        <w:rPr>
          <w:b/>
          <w:bCs/>
        </w:rPr>
        <w:t>Use Case</w:t>
      </w:r>
      <w:r w:rsidRPr="00F02E5D">
        <w:t>: Ideal for handling seasonality, holidays, and trends with minimal parameter tuning.</w:t>
      </w:r>
    </w:p>
    <w:p w14:paraId="4A90CE7C" w14:textId="77777777" w:rsidR="00F02E5D" w:rsidRPr="00F02E5D" w:rsidRDefault="00F02E5D" w:rsidP="00F02E5D">
      <w:pPr>
        <w:numPr>
          <w:ilvl w:val="0"/>
          <w:numId w:val="79"/>
        </w:numPr>
      </w:pPr>
      <w:r w:rsidRPr="00F02E5D">
        <w:rPr>
          <w:b/>
          <w:bCs/>
        </w:rPr>
        <w:t>Consideration</w:t>
      </w:r>
      <w:r w:rsidRPr="00F02E5D">
        <w:t>: Works best with temporal features but doesn’t handle lagged features directly.</w:t>
      </w:r>
    </w:p>
    <w:p w14:paraId="304E432A" w14:textId="77777777" w:rsidR="00F02E5D" w:rsidRPr="00F02E5D" w:rsidRDefault="00000000" w:rsidP="00F02E5D">
      <w:r>
        <w:pict w14:anchorId="198C53BC">
          <v:rect id="_x0000_i1029" style="width:0;height:1.5pt" o:hralign="center" o:hrstd="t" o:hr="t" fillcolor="#a0a0a0" stroked="f"/>
        </w:pict>
      </w:r>
    </w:p>
    <w:p w14:paraId="45736D1C" w14:textId="77777777" w:rsidR="00F02E5D" w:rsidRPr="00F02E5D" w:rsidRDefault="00F02E5D" w:rsidP="00F02E5D">
      <w:pPr>
        <w:rPr>
          <w:b/>
          <w:bCs/>
        </w:rPr>
      </w:pPr>
      <w:r w:rsidRPr="00F02E5D">
        <w:rPr>
          <w:b/>
          <w:bCs/>
        </w:rPr>
        <w:t>3. Deep Learning Models</w:t>
      </w:r>
    </w:p>
    <w:p w14:paraId="782DB69E" w14:textId="77777777" w:rsidR="00F02E5D" w:rsidRPr="00F02E5D" w:rsidRDefault="00F02E5D" w:rsidP="00F02E5D">
      <w:r w:rsidRPr="00F02E5D">
        <w:t>For complex relationships and when you have a large dataset.</w:t>
      </w:r>
    </w:p>
    <w:p w14:paraId="0CC3B760" w14:textId="77777777" w:rsidR="00F02E5D" w:rsidRPr="00F02E5D" w:rsidRDefault="00F02E5D" w:rsidP="00F02E5D">
      <w:pPr>
        <w:rPr>
          <w:b/>
          <w:bCs/>
        </w:rPr>
      </w:pPr>
      <w:r w:rsidRPr="00F02E5D">
        <w:rPr>
          <w:b/>
          <w:bCs/>
        </w:rPr>
        <w:t>a) Long Short-Term Memory (LSTM):</w:t>
      </w:r>
    </w:p>
    <w:p w14:paraId="4B5E879C" w14:textId="77777777" w:rsidR="00F02E5D" w:rsidRPr="00F02E5D" w:rsidRDefault="00F02E5D" w:rsidP="00F02E5D">
      <w:pPr>
        <w:numPr>
          <w:ilvl w:val="0"/>
          <w:numId w:val="80"/>
        </w:numPr>
      </w:pPr>
      <w:r w:rsidRPr="00F02E5D">
        <w:rPr>
          <w:b/>
          <w:bCs/>
        </w:rPr>
        <w:t>Use Case</w:t>
      </w:r>
      <w:r w:rsidRPr="00F02E5D">
        <w:t>: Designed for sequential data, capturing long-term dependencies between lagged prices and temporal features.</w:t>
      </w:r>
    </w:p>
    <w:p w14:paraId="04854C2F" w14:textId="77777777" w:rsidR="00F02E5D" w:rsidRPr="00F02E5D" w:rsidRDefault="00F02E5D" w:rsidP="00F02E5D">
      <w:pPr>
        <w:numPr>
          <w:ilvl w:val="0"/>
          <w:numId w:val="80"/>
        </w:numPr>
      </w:pPr>
      <w:r w:rsidRPr="00F02E5D">
        <w:rPr>
          <w:b/>
          <w:bCs/>
        </w:rPr>
        <w:t>Consideration</w:t>
      </w:r>
      <w:r w:rsidRPr="00F02E5D">
        <w:t>: Requires a significant amount of data and proper tuning.</w:t>
      </w:r>
    </w:p>
    <w:p w14:paraId="08C858C1" w14:textId="77777777" w:rsidR="00F02E5D" w:rsidRPr="00F02E5D" w:rsidRDefault="00F02E5D" w:rsidP="00F02E5D">
      <w:pPr>
        <w:rPr>
          <w:b/>
          <w:bCs/>
        </w:rPr>
      </w:pPr>
      <w:r w:rsidRPr="00F02E5D">
        <w:rPr>
          <w:b/>
          <w:bCs/>
        </w:rPr>
        <w:t>b) Gated Recurrent Unit (GRU):</w:t>
      </w:r>
    </w:p>
    <w:p w14:paraId="0901A801" w14:textId="77777777" w:rsidR="00F02E5D" w:rsidRPr="00F02E5D" w:rsidRDefault="00F02E5D" w:rsidP="00F02E5D">
      <w:pPr>
        <w:numPr>
          <w:ilvl w:val="0"/>
          <w:numId w:val="81"/>
        </w:numPr>
      </w:pPr>
      <w:r w:rsidRPr="00F02E5D">
        <w:rPr>
          <w:b/>
          <w:bCs/>
        </w:rPr>
        <w:t>Use Case</w:t>
      </w:r>
      <w:r w:rsidRPr="00F02E5D">
        <w:t xml:space="preserve">: </w:t>
      </w:r>
      <w:proofErr w:type="gramStart"/>
      <w:r w:rsidRPr="00F02E5D">
        <w:t>Similar to</w:t>
      </w:r>
      <w:proofErr w:type="gramEnd"/>
      <w:r w:rsidRPr="00F02E5D">
        <w:t xml:space="preserve"> LSTM but computationally lighter.</w:t>
      </w:r>
    </w:p>
    <w:p w14:paraId="1F96D135" w14:textId="77777777" w:rsidR="00F02E5D" w:rsidRPr="00F02E5D" w:rsidRDefault="00F02E5D" w:rsidP="00F02E5D">
      <w:pPr>
        <w:numPr>
          <w:ilvl w:val="0"/>
          <w:numId w:val="81"/>
        </w:numPr>
      </w:pPr>
      <w:r w:rsidRPr="00F02E5D">
        <w:rPr>
          <w:b/>
          <w:bCs/>
        </w:rPr>
        <w:t>Consideration</w:t>
      </w:r>
      <w:r w:rsidRPr="00F02E5D">
        <w:t xml:space="preserve">: Use it if your data isn’t too complex but still requires sequential </w:t>
      </w:r>
      <w:proofErr w:type="spellStart"/>
      <w:r w:rsidRPr="00F02E5D">
        <w:t>modeling</w:t>
      </w:r>
      <w:proofErr w:type="spellEnd"/>
      <w:r w:rsidRPr="00F02E5D">
        <w:t>.</w:t>
      </w:r>
    </w:p>
    <w:p w14:paraId="77E4A37C" w14:textId="77777777" w:rsidR="00F02E5D" w:rsidRPr="00F02E5D" w:rsidRDefault="00F02E5D" w:rsidP="00F02E5D">
      <w:pPr>
        <w:rPr>
          <w:b/>
          <w:bCs/>
        </w:rPr>
      </w:pPr>
      <w:r w:rsidRPr="00F02E5D">
        <w:rPr>
          <w:b/>
          <w:bCs/>
        </w:rPr>
        <w:t>c) Hybrid Models (CNN-LSTM):</w:t>
      </w:r>
    </w:p>
    <w:p w14:paraId="1960C5F5" w14:textId="77777777" w:rsidR="00F02E5D" w:rsidRPr="00F02E5D" w:rsidRDefault="00F02E5D" w:rsidP="00F02E5D">
      <w:pPr>
        <w:numPr>
          <w:ilvl w:val="0"/>
          <w:numId w:val="82"/>
        </w:numPr>
      </w:pPr>
      <w:r w:rsidRPr="00F02E5D">
        <w:rPr>
          <w:b/>
          <w:bCs/>
        </w:rPr>
        <w:t>Use Case</w:t>
      </w:r>
      <w:r w:rsidRPr="00F02E5D">
        <w:t>: Combines CNN for feature extraction from time-series data and LSTM for sequence learning.</w:t>
      </w:r>
    </w:p>
    <w:p w14:paraId="30970FDD" w14:textId="77777777" w:rsidR="00F02E5D" w:rsidRPr="00F02E5D" w:rsidRDefault="00F02E5D" w:rsidP="00F02E5D">
      <w:pPr>
        <w:numPr>
          <w:ilvl w:val="0"/>
          <w:numId w:val="82"/>
        </w:numPr>
      </w:pPr>
      <w:r w:rsidRPr="00F02E5D">
        <w:rPr>
          <w:b/>
          <w:bCs/>
        </w:rPr>
        <w:t>Consideration</w:t>
      </w:r>
      <w:r w:rsidRPr="00F02E5D">
        <w:t>: Useful for highly complex stock data.</w:t>
      </w:r>
    </w:p>
    <w:p w14:paraId="2E484C2E" w14:textId="77777777" w:rsidR="00F02E5D" w:rsidRPr="00F02E5D" w:rsidRDefault="00000000" w:rsidP="00F02E5D">
      <w:r>
        <w:pict w14:anchorId="37750F2A">
          <v:rect id="_x0000_i1030" style="width:0;height:1.5pt" o:hralign="center" o:hrstd="t" o:hr="t" fillcolor="#a0a0a0" stroked="f"/>
        </w:pict>
      </w:r>
    </w:p>
    <w:p w14:paraId="269F51B6" w14:textId="77777777" w:rsidR="00F02E5D" w:rsidRPr="00F02E5D" w:rsidRDefault="00F02E5D" w:rsidP="00F02E5D">
      <w:pPr>
        <w:rPr>
          <w:b/>
          <w:bCs/>
        </w:rPr>
      </w:pPr>
      <w:r w:rsidRPr="00F02E5D">
        <w:rPr>
          <w:b/>
          <w:bCs/>
        </w:rPr>
        <w:t>4. Hybrid and Ensemble Models</w:t>
      </w:r>
    </w:p>
    <w:p w14:paraId="490E7428" w14:textId="77777777" w:rsidR="00F02E5D" w:rsidRPr="00F02E5D" w:rsidRDefault="00F02E5D" w:rsidP="00F02E5D">
      <w:r w:rsidRPr="00F02E5D">
        <w:t>Combine multiple techniques to leverage the strengths of each.</w:t>
      </w:r>
    </w:p>
    <w:p w14:paraId="4A8AEF7B" w14:textId="77777777" w:rsidR="00F02E5D" w:rsidRPr="00F02E5D" w:rsidRDefault="00F02E5D" w:rsidP="00F02E5D">
      <w:pPr>
        <w:rPr>
          <w:b/>
          <w:bCs/>
        </w:rPr>
      </w:pPr>
      <w:r w:rsidRPr="00F02E5D">
        <w:rPr>
          <w:b/>
          <w:bCs/>
        </w:rPr>
        <w:t>a) Stacking Models:</w:t>
      </w:r>
    </w:p>
    <w:p w14:paraId="4F12306D" w14:textId="77777777" w:rsidR="00F02E5D" w:rsidRPr="00F02E5D" w:rsidRDefault="00F02E5D" w:rsidP="00F02E5D">
      <w:pPr>
        <w:numPr>
          <w:ilvl w:val="0"/>
          <w:numId w:val="83"/>
        </w:numPr>
      </w:pPr>
      <w:r w:rsidRPr="00F02E5D">
        <w:t xml:space="preserve">Combine predictions from models like Random Forest, </w:t>
      </w:r>
      <w:proofErr w:type="spellStart"/>
      <w:r w:rsidRPr="00F02E5D">
        <w:t>XGBoost</w:t>
      </w:r>
      <w:proofErr w:type="spellEnd"/>
      <w:r w:rsidRPr="00F02E5D">
        <w:t>, and SVR for better performance.</w:t>
      </w:r>
    </w:p>
    <w:p w14:paraId="07D8B146" w14:textId="77777777" w:rsidR="00F02E5D" w:rsidRPr="00F02E5D" w:rsidRDefault="00F02E5D" w:rsidP="00F02E5D">
      <w:pPr>
        <w:rPr>
          <w:b/>
          <w:bCs/>
        </w:rPr>
      </w:pPr>
      <w:r w:rsidRPr="00F02E5D">
        <w:rPr>
          <w:b/>
          <w:bCs/>
        </w:rPr>
        <w:t>b) Neural Networks with Feature Engineering:</w:t>
      </w:r>
    </w:p>
    <w:p w14:paraId="1F157E95" w14:textId="77777777" w:rsidR="00F02E5D" w:rsidRPr="00F02E5D" w:rsidRDefault="00F02E5D" w:rsidP="00F02E5D">
      <w:pPr>
        <w:numPr>
          <w:ilvl w:val="0"/>
          <w:numId w:val="84"/>
        </w:numPr>
      </w:pPr>
      <w:r w:rsidRPr="00F02E5D">
        <w:t xml:space="preserve">Use dense (feed-forward) neural networks after transforming features like </w:t>
      </w:r>
      <w:proofErr w:type="spellStart"/>
      <w:r w:rsidRPr="00F02E5D">
        <w:t>close_lag</w:t>
      </w:r>
      <w:proofErr w:type="spellEnd"/>
      <w:r w:rsidRPr="00F02E5D">
        <w:t xml:space="preserve"> and </w:t>
      </w:r>
      <w:proofErr w:type="spellStart"/>
      <w:r w:rsidRPr="00F02E5D">
        <w:t>Upward_Downward_Probability</w:t>
      </w:r>
      <w:proofErr w:type="spellEnd"/>
      <w:r w:rsidRPr="00F02E5D">
        <w:t xml:space="preserve"> into engineered inputs.</w:t>
      </w:r>
    </w:p>
    <w:p w14:paraId="16A5DDCB" w14:textId="77777777" w:rsidR="00F02E5D" w:rsidRPr="00F02E5D" w:rsidRDefault="00000000" w:rsidP="00F02E5D">
      <w:r>
        <w:pict w14:anchorId="20D39D1F">
          <v:rect id="_x0000_i1031" style="width:0;height:1.5pt" o:hralign="center" o:hrstd="t" o:hr="t" fillcolor="#a0a0a0" stroked="f"/>
        </w:pict>
      </w:r>
    </w:p>
    <w:p w14:paraId="743A690B" w14:textId="77777777" w:rsidR="00F02E5D" w:rsidRPr="00F02E5D" w:rsidRDefault="00F02E5D" w:rsidP="00F02E5D">
      <w:pPr>
        <w:rPr>
          <w:b/>
          <w:bCs/>
        </w:rPr>
      </w:pPr>
      <w:r w:rsidRPr="00F02E5D">
        <w:rPr>
          <w:b/>
          <w:bCs/>
        </w:rPr>
        <w:lastRenderedPageBreak/>
        <w:t>Recommended Approach:</w:t>
      </w:r>
    </w:p>
    <w:p w14:paraId="7FDCC2F4" w14:textId="77777777" w:rsidR="00F02E5D" w:rsidRPr="00F02E5D" w:rsidRDefault="00F02E5D" w:rsidP="00F02E5D">
      <w:pPr>
        <w:numPr>
          <w:ilvl w:val="0"/>
          <w:numId w:val="85"/>
        </w:numPr>
      </w:pPr>
      <w:r w:rsidRPr="00F02E5D">
        <w:t xml:space="preserve">Start with </w:t>
      </w:r>
      <w:r w:rsidRPr="00F02E5D">
        <w:rPr>
          <w:b/>
          <w:bCs/>
        </w:rPr>
        <w:t>Random Forest</w:t>
      </w:r>
      <w:r w:rsidRPr="00F02E5D">
        <w:t xml:space="preserve"> or </w:t>
      </w:r>
      <w:proofErr w:type="spellStart"/>
      <w:r w:rsidRPr="00F02E5D">
        <w:rPr>
          <w:b/>
          <w:bCs/>
        </w:rPr>
        <w:t>XGBoost</w:t>
      </w:r>
      <w:proofErr w:type="spellEnd"/>
      <w:r w:rsidRPr="00F02E5D">
        <w:t xml:space="preserve"> for quick and interpretable results.</w:t>
      </w:r>
    </w:p>
    <w:p w14:paraId="53300380" w14:textId="77777777" w:rsidR="00F02E5D" w:rsidRPr="00F02E5D" w:rsidRDefault="00F02E5D" w:rsidP="00F02E5D">
      <w:pPr>
        <w:numPr>
          <w:ilvl w:val="0"/>
          <w:numId w:val="85"/>
        </w:numPr>
      </w:pPr>
      <w:r w:rsidRPr="00F02E5D">
        <w:t xml:space="preserve">Move to </w:t>
      </w:r>
      <w:r w:rsidRPr="00F02E5D">
        <w:rPr>
          <w:b/>
          <w:bCs/>
        </w:rPr>
        <w:t>LSTM</w:t>
      </w:r>
      <w:r w:rsidRPr="00F02E5D">
        <w:t xml:space="preserve"> or </w:t>
      </w:r>
      <w:r w:rsidRPr="00F02E5D">
        <w:rPr>
          <w:b/>
          <w:bCs/>
        </w:rPr>
        <w:t>GRU</w:t>
      </w:r>
      <w:r w:rsidRPr="00F02E5D">
        <w:t xml:space="preserve"> if you want to leverage time dependencies.</w:t>
      </w:r>
    </w:p>
    <w:p w14:paraId="74031EE3" w14:textId="77777777" w:rsidR="00F02E5D" w:rsidRPr="00F02E5D" w:rsidRDefault="00F02E5D" w:rsidP="00F02E5D">
      <w:pPr>
        <w:numPr>
          <w:ilvl w:val="0"/>
          <w:numId w:val="85"/>
        </w:numPr>
      </w:pPr>
      <w:r w:rsidRPr="00F02E5D">
        <w:t xml:space="preserve">For long-term patterns, experiment with </w:t>
      </w:r>
      <w:r w:rsidRPr="00F02E5D">
        <w:rPr>
          <w:b/>
          <w:bCs/>
        </w:rPr>
        <w:t>ARIMA</w:t>
      </w:r>
      <w:r w:rsidRPr="00F02E5D">
        <w:t xml:space="preserve"> or </w:t>
      </w:r>
      <w:r w:rsidRPr="00F02E5D">
        <w:rPr>
          <w:b/>
          <w:bCs/>
        </w:rPr>
        <w:t>Prophet</w:t>
      </w:r>
      <w:r w:rsidRPr="00F02E5D">
        <w:t>.</w:t>
      </w:r>
    </w:p>
    <w:p w14:paraId="36C4DF0E" w14:textId="77777777" w:rsidR="00F02E5D" w:rsidRPr="00F02E5D" w:rsidRDefault="00F02E5D" w:rsidP="00F02E5D">
      <w:pPr>
        <w:numPr>
          <w:ilvl w:val="0"/>
          <w:numId w:val="85"/>
        </w:numPr>
      </w:pPr>
      <w:r w:rsidRPr="00F02E5D">
        <w:t>Test ensembles like stacking for the best performance.</w:t>
      </w:r>
    </w:p>
    <w:p w14:paraId="39ADE7D7" w14:textId="77777777" w:rsidR="00F02E5D" w:rsidRPr="00F02E5D" w:rsidRDefault="00F02E5D" w:rsidP="00F02E5D">
      <w:pPr>
        <w:rPr>
          <w:b/>
          <w:bCs/>
        </w:rPr>
      </w:pPr>
      <w:r w:rsidRPr="00F02E5D">
        <w:rPr>
          <w:b/>
          <w:bCs/>
        </w:rPr>
        <w:t>Metrics for Evaluation:</w:t>
      </w:r>
    </w:p>
    <w:p w14:paraId="5FA3EF15" w14:textId="77777777" w:rsidR="00F02E5D" w:rsidRPr="00F02E5D" w:rsidRDefault="00F02E5D" w:rsidP="00F02E5D">
      <w:pPr>
        <w:numPr>
          <w:ilvl w:val="0"/>
          <w:numId w:val="86"/>
        </w:numPr>
      </w:pPr>
      <w:r w:rsidRPr="00F02E5D">
        <w:rPr>
          <w:b/>
          <w:bCs/>
        </w:rPr>
        <w:t>MAE, RMSE</w:t>
      </w:r>
      <w:r w:rsidRPr="00F02E5D">
        <w:t>: For continuous target (price prediction).</w:t>
      </w:r>
    </w:p>
    <w:p w14:paraId="2F17D983" w14:textId="77777777" w:rsidR="00F02E5D" w:rsidRPr="00F02E5D" w:rsidRDefault="00F02E5D" w:rsidP="00F02E5D">
      <w:pPr>
        <w:numPr>
          <w:ilvl w:val="0"/>
          <w:numId w:val="86"/>
        </w:numPr>
      </w:pPr>
      <w:r w:rsidRPr="00F02E5D">
        <w:rPr>
          <w:b/>
          <w:bCs/>
        </w:rPr>
        <w:t>R² Score</w:t>
      </w:r>
      <w:r w:rsidRPr="00F02E5D">
        <w:t>: For overall fit.</w:t>
      </w:r>
    </w:p>
    <w:p w14:paraId="3D4371B6" w14:textId="77777777" w:rsidR="00755ABF" w:rsidRDefault="00755ABF" w:rsidP="00DF22E8"/>
    <w:p w14:paraId="65BF70AC" w14:textId="77777777" w:rsidR="00E078A3" w:rsidRDefault="00E078A3" w:rsidP="004378C1">
      <w:pPr>
        <w:pStyle w:val="NoSpacing"/>
      </w:pPr>
      <w:r>
        <w:t>While working on the supervised learning methods, we made the following changes to the data:</w:t>
      </w:r>
    </w:p>
    <w:p w14:paraId="7E02A4C2" w14:textId="77777777" w:rsidR="00E078A3" w:rsidRDefault="00E078A3" w:rsidP="004378C1">
      <w:pPr>
        <w:pStyle w:val="NoSpacing"/>
      </w:pPr>
    </w:p>
    <w:p w14:paraId="4577897D" w14:textId="56C96CB6" w:rsidR="00E078A3" w:rsidRDefault="00E078A3" w:rsidP="004378C1">
      <w:pPr>
        <w:pStyle w:val="NoSpacing"/>
      </w:pPr>
      <w:r>
        <w:t xml:space="preserve">1. Previously, the Temporal Feature was calculated based on the variables Day, Weekday, Month, and Year. Since our model aims to predict for swing trading, we realized that the Day and Year features are not necessary, as </w:t>
      </w:r>
      <w:r w:rsidR="004378C1">
        <w:t>they</w:t>
      </w:r>
      <w:r>
        <w:t xml:space="preserve"> are more focused on intraday and positional trading. Therefore, we removed both the Day and Year features.</w:t>
      </w:r>
    </w:p>
    <w:p w14:paraId="29620744" w14:textId="77777777" w:rsidR="00E078A3" w:rsidRDefault="00E078A3" w:rsidP="004378C1">
      <w:pPr>
        <w:pStyle w:val="NoSpacing"/>
      </w:pPr>
    </w:p>
    <w:p w14:paraId="6E683C1B" w14:textId="77777777" w:rsidR="00E078A3" w:rsidRDefault="00E078A3" w:rsidP="004378C1">
      <w:pPr>
        <w:pStyle w:val="NoSpacing"/>
      </w:pPr>
      <w:r>
        <w:t xml:space="preserve">2. The previous Temporal Feature was derived using PCA reduction of the </w:t>
      </w:r>
      <w:proofErr w:type="gramStart"/>
      <w:r>
        <w:t>aforementioned features</w:t>
      </w:r>
      <w:proofErr w:type="gramEnd"/>
      <w:r>
        <w:t>, which did not account for the fact that the day after the 31st is the 1st or that January follows December. To address this, we implemented Cyclical Encoding. This method transforms the features into sinusoidal functions (sine and cosine), ensuring:</w:t>
      </w:r>
    </w:p>
    <w:p w14:paraId="5EF06B02" w14:textId="77777777" w:rsidR="00E078A3" w:rsidRDefault="00E078A3" w:rsidP="004378C1">
      <w:pPr>
        <w:pStyle w:val="NoSpacing"/>
      </w:pPr>
      <w:r>
        <w:t xml:space="preserve">   a. A continuous transition between the start and end of the cycle.</w:t>
      </w:r>
    </w:p>
    <w:p w14:paraId="41A97957" w14:textId="77777777" w:rsidR="00E078A3" w:rsidRDefault="00E078A3" w:rsidP="004378C1">
      <w:pPr>
        <w:pStyle w:val="NoSpacing"/>
      </w:pPr>
      <w:r>
        <w:t xml:space="preserve">   b. The closeness of adjacent values is preserved (for example, December and January remain close in the encoded space).</w:t>
      </w:r>
    </w:p>
    <w:p w14:paraId="3CA555B8" w14:textId="77777777" w:rsidR="00E078A3" w:rsidRDefault="00E078A3" w:rsidP="004378C1">
      <w:pPr>
        <w:pStyle w:val="NoSpacing"/>
      </w:pPr>
    </w:p>
    <w:p w14:paraId="7707A831" w14:textId="77777777" w:rsidR="00E078A3" w:rsidRDefault="00E078A3" w:rsidP="004378C1">
      <w:pPr>
        <w:pStyle w:val="NoSpacing"/>
      </w:pPr>
      <w:r>
        <w:t>3. We then combined the sine and cosine components of each feature into a single value using trigonometric relationships, such as the arctangent. This value was subsequently reduced using PCA to form the Temporal Feature.</w:t>
      </w:r>
    </w:p>
    <w:p w14:paraId="686F706C" w14:textId="77777777" w:rsidR="00E078A3" w:rsidRDefault="00E078A3" w:rsidP="004378C1">
      <w:pPr>
        <w:pStyle w:val="NoSpacing"/>
      </w:pPr>
    </w:p>
    <w:p w14:paraId="49C90B07" w14:textId="1B3D4743" w:rsidR="00CC0039" w:rsidRDefault="00E078A3" w:rsidP="004378C1">
      <w:pPr>
        <w:pStyle w:val="NoSpacing"/>
      </w:pPr>
      <w:r>
        <w:t xml:space="preserve">4. We discovered that the lagged features Adj_close_lag_1, 2, and 3 were not significant. Additionally, the lags up to 10, 50, and 200 had already been accounted for while </w:t>
      </w:r>
      <w:proofErr w:type="spellStart"/>
      <w:r>
        <w:t>analyzing</w:t>
      </w:r>
      <w:proofErr w:type="spellEnd"/>
      <w:r>
        <w:t xml:space="preserve"> Upward and Downward probabilities through SMA and EMA. As a result, we removed the price features associated with these lags.</w:t>
      </w:r>
    </w:p>
    <w:p w14:paraId="226051ED" w14:textId="77777777" w:rsidR="00911CB8" w:rsidRDefault="00911CB8" w:rsidP="00DF22E8"/>
    <w:p w14:paraId="2E9BF1CA" w14:textId="77777777" w:rsidR="00911CB8" w:rsidRDefault="00911CB8" w:rsidP="00DF22E8"/>
    <w:p w14:paraId="761D7DC7" w14:textId="07912DED" w:rsidR="00911CB8" w:rsidRDefault="00911CB8" w:rsidP="00DF22E8">
      <w:r>
        <w:t xml:space="preserve">Different ways </w:t>
      </w:r>
      <w:r w:rsidR="00674A86">
        <w:t>to handle</w:t>
      </w:r>
      <w:r w:rsidR="00E2015F">
        <w:t xml:space="preserve"> the models</w:t>
      </w:r>
      <w:r w:rsidR="00B428A8">
        <w:t xml:space="preserve"> for mu</w:t>
      </w:r>
      <w:r w:rsidR="00784D70">
        <w:t>ltiple stocks</w:t>
      </w:r>
      <w:r w:rsidR="00674A86">
        <w:t>:</w:t>
      </w:r>
    </w:p>
    <w:p w14:paraId="19A95021" w14:textId="77777777" w:rsidR="00674A86" w:rsidRDefault="00674A86" w:rsidP="00DF22E8"/>
    <w:p w14:paraId="12885EA0" w14:textId="6CB4EC49" w:rsidR="00674A86" w:rsidRPr="00674A86" w:rsidRDefault="0013089B" w:rsidP="00674A86">
      <w:r>
        <w:t>A</w:t>
      </w:r>
      <w:r w:rsidR="00674A86" w:rsidRPr="00674A86">
        <w:t xml:space="preserve"> common challenge when working with multiple stocks, as different stocks can exhibit distinct patterns, requiring different models or hyperparameters. Here’s how you can tackle it:</w:t>
      </w:r>
    </w:p>
    <w:p w14:paraId="14A2D34E" w14:textId="77777777" w:rsidR="00674A86" w:rsidRPr="00674A86" w:rsidRDefault="00000000" w:rsidP="00674A86">
      <w:r>
        <w:pict w14:anchorId="681BFD6D">
          <v:rect id="_x0000_i1032" style="width:0;height:1.5pt" o:hralign="center" o:hrstd="t" o:hr="t" fillcolor="#a0a0a0" stroked="f"/>
        </w:pict>
      </w:r>
    </w:p>
    <w:p w14:paraId="45910D22" w14:textId="77777777" w:rsidR="00674A86" w:rsidRPr="00674A86" w:rsidRDefault="00674A86" w:rsidP="00674A86">
      <w:pPr>
        <w:rPr>
          <w:b/>
          <w:bCs/>
        </w:rPr>
      </w:pPr>
      <w:r w:rsidRPr="00674A86">
        <w:rPr>
          <w:b/>
          <w:bCs/>
        </w:rPr>
        <w:t>1. Meta-</w:t>
      </w:r>
      <w:proofErr w:type="spellStart"/>
      <w:r w:rsidRPr="00674A86">
        <w:rPr>
          <w:b/>
          <w:bCs/>
        </w:rPr>
        <w:t>Modeling</w:t>
      </w:r>
      <w:proofErr w:type="spellEnd"/>
      <w:r w:rsidRPr="00674A86">
        <w:rPr>
          <w:b/>
          <w:bCs/>
        </w:rPr>
        <w:t xml:space="preserve"> (Model Selection per Stock)</w:t>
      </w:r>
    </w:p>
    <w:p w14:paraId="68B1BB39" w14:textId="77777777" w:rsidR="00674A86" w:rsidRPr="00674A86" w:rsidRDefault="00674A86" w:rsidP="00674A86">
      <w:pPr>
        <w:numPr>
          <w:ilvl w:val="0"/>
          <w:numId w:val="87"/>
        </w:numPr>
      </w:pPr>
      <w:r w:rsidRPr="00674A86">
        <w:rPr>
          <w:b/>
          <w:bCs/>
        </w:rPr>
        <w:t>Approach</w:t>
      </w:r>
      <w:r w:rsidRPr="00674A86">
        <w:t xml:space="preserve">: Train multiple models (e.g., Random Forest, </w:t>
      </w:r>
      <w:proofErr w:type="spellStart"/>
      <w:r w:rsidRPr="00674A86">
        <w:t>XGBoost</w:t>
      </w:r>
      <w:proofErr w:type="spellEnd"/>
      <w:r w:rsidRPr="00674A86">
        <w:t>, LSTM) for each stock during an offline phase, and dynamically select the best-performing model for each stock during prediction.</w:t>
      </w:r>
    </w:p>
    <w:p w14:paraId="05686CCD" w14:textId="77777777" w:rsidR="00674A86" w:rsidRPr="00674A86" w:rsidRDefault="00674A86" w:rsidP="00674A86">
      <w:pPr>
        <w:numPr>
          <w:ilvl w:val="0"/>
          <w:numId w:val="87"/>
        </w:numPr>
      </w:pPr>
      <w:r w:rsidRPr="00674A86">
        <w:rPr>
          <w:b/>
          <w:bCs/>
        </w:rPr>
        <w:t>Implementation</w:t>
      </w:r>
      <w:r w:rsidRPr="00674A86">
        <w:t>:</w:t>
      </w:r>
    </w:p>
    <w:p w14:paraId="1222A7F4" w14:textId="77777777" w:rsidR="00674A86" w:rsidRPr="00674A86" w:rsidRDefault="00674A86" w:rsidP="00674A86">
      <w:pPr>
        <w:numPr>
          <w:ilvl w:val="1"/>
          <w:numId w:val="87"/>
        </w:numPr>
      </w:pPr>
      <w:r w:rsidRPr="00674A86">
        <w:lastRenderedPageBreak/>
        <w:t xml:space="preserve">Maintain a </w:t>
      </w:r>
      <w:r w:rsidRPr="00674A86">
        <w:rPr>
          <w:b/>
          <w:bCs/>
        </w:rPr>
        <w:t>mapping of stocks to models</w:t>
      </w:r>
      <w:r w:rsidRPr="00674A86">
        <w:t xml:space="preserve"> based on historical performance.</w:t>
      </w:r>
    </w:p>
    <w:p w14:paraId="5691E6F3" w14:textId="77777777" w:rsidR="00674A86" w:rsidRPr="00674A86" w:rsidRDefault="00674A86" w:rsidP="00674A86">
      <w:pPr>
        <w:numPr>
          <w:ilvl w:val="2"/>
          <w:numId w:val="87"/>
        </w:numPr>
      </w:pPr>
      <w:r w:rsidRPr="00674A86">
        <w:t xml:space="preserve">Example: Stock A → </w:t>
      </w:r>
      <w:proofErr w:type="spellStart"/>
      <w:r w:rsidRPr="00674A86">
        <w:t>XGBoost</w:t>
      </w:r>
      <w:proofErr w:type="spellEnd"/>
      <w:r w:rsidRPr="00674A86">
        <w:t>, Stock B → LSTM.</w:t>
      </w:r>
    </w:p>
    <w:p w14:paraId="3655D1AB" w14:textId="77777777" w:rsidR="00674A86" w:rsidRPr="00674A86" w:rsidRDefault="00674A86" w:rsidP="00674A86">
      <w:pPr>
        <w:numPr>
          <w:ilvl w:val="1"/>
          <w:numId w:val="87"/>
        </w:numPr>
      </w:pPr>
      <w:r w:rsidRPr="00674A86">
        <w:t>During prediction, load and use the best model for the stock.</w:t>
      </w:r>
    </w:p>
    <w:p w14:paraId="15595B59" w14:textId="77777777" w:rsidR="00674A86" w:rsidRPr="00674A86" w:rsidRDefault="00000000" w:rsidP="00674A86">
      <w:r>
        <w:pict w14:anchorId="14D62FE4">
          <v:rect id="_x0000_i1033" style="width:0;height:1.5pt" o:hralign="center" o:hrstd="t" o:hr="t" fillcolor="#a0a0a0" stroked="f"/>
        </w:pict>
      </w:r>
    </w:p>
    <w:p w14:paraId="20123116" w14:textId="77777777" w:rsidR="00674A86" w:rsidRPr="00674A86" w:rsidRDefault="00674A86" w:rsidP="00674A86">
      <w:pPr>
        <w:rPr>
          <w:b/>
          <w:bCs/>
        </w:rPr>
      </w:pPr>
      <w:r w:rsidRPr="00674A86">
        <w:rPr>
          <w:b/>
          <w:bCs/>
        </w:rPr>
        <w:t>2. Hyperparameter Tuning by Stock</w:t>
      </w:r>
    </w:p>
    <w:p w14:paraId="74F1E4F7" w14:textId="77777777" w:rsidR="00674A86" w:rsidRPr="00674A86" w:rsidRDefault="00674A86" w:rsidP="00674A86">
      <w:pPr>
        <w:numPr>
          <w:ilvl w:val="0"/>
          <w:numId w:val="88"/>
        </w:numPr>
      </w:pPr>
      <w:r w:rsidRPr="00674A86">
        <w:rPr>
          <w:b/>
          <w:bCs/>
        </w:rPr>
        <w:t>Approach</w:t>
      </w:r>
      <w:r w:rsidRPr="00674A86">
        <w:t xml:space="preserve">: Use automated tools like </w:t>
      </w:r>
      <w:proofErr w:type="spellStart"/>
      <w:r w:rsidRPr="00674A86">
        <w:rPr>
          <w:b/>
          <w:bCs/>
        </w:rPr>
        <w:t>Optuna</w:t>
      </w:r>
      <w:proofErr w:type="spellEnd"/>
      <w:r w:rsidRPr="00674A86">
        <w:t xml:space="preserve"> or </w:t>
      </w:r>
      <w:r w:rsidRPr="00674A86">
        <w:rPr>
          <w:b/>
          <w:bCs/>
        </w:rPr>
        <w:t>Bayesian Optimization</w:t>
      </w:r>
      <w:r w:rsidRPr="00674A86">
        <w:t xml:space="preserve"> to tune hyperparameters for each stock and save configurations.</w:t>
      </w:r>
    </w:p>
    <w:p w14:paraId="7EE9DEF9" w14:textId="77777777" w:rsidR="00674A86" w:rsidRPr="00674A86" w:rsidRDefault="00674A86" w:rsidP="00674A86">
      <w:pPr>
        <w:numPr>
          <w:ilvl w:val="0"/>
          <w:numId w:val="88"/>
        </w:numPr>
      </w:pPr>
      <w:r w:rsidRPr="00674A86">
        <w:rPr>
          <w:b/>
          <w:bCs/>
        </w:rPr>
        <w:t>Implementation</w:t>
      </w:r>
      <w:r w:rsidRPr="00674A86">
        <w:t>:</w:t>
      </w:r>
    </w:p>
    <w:p w14:paraId="6D1BF169" w14:textId="77777777" w:rsidR="00674A86" w:rsidRPr="00674A86" w:rsidRDefault="00674A86" w:rsidP="00674A86">
      <w:pPr>
        <w:numPr>
          <w:ilvl w:val="1"/>
          <w:numId w:val="88"/>
        </w:numPr>
      </w:pPr>
      <w:r w:rsidRPr="00674A86">
        <w:t>Optimize hyperparameters per stock offline.</w:t>
      </w:r>
    </w:p>
    <w:p w14:paraId="64094C31" w14:textId="77777777" w:rsidR="00674A86" w:rsidRPr="00674A86" w:rsidRDefault="00674A86" w:rsidP="00674A86">
      <w:pPr>
        <w:numPr>
          <w:ilvl w:val="1"/>
          <w:numId w:val="88"/>
        </w:numPr>
      </w:pPr>
      <w:r w:rsidRPr="00674A86">
        <w:t>Store the tuned hyperparameters in a database or configuration file.</w:t>
      </w:r>
    </w:p>
    <w:p w14:paraId="53BCE82A" w14:textId="77777777" w:rsidR="00674A86" w:rsidRPr="00674A86" w:rsidRDefault="00674A86" w:rsidP="00674A86">
      <w:pPr>
        <w:numPr>
          <w:ilvl w:val="1"/>
          <w:numId w:val="88"/>
        </w:numPr>
      </w:pPr>
      <w:r w:rsidRPr="00674A86">
        <w:t>During prediction, load the stock-specific hyperparameters dynamically.</w:t>
      </w:r>
    </w:p>
    <w:p w14:paraId="11237079" w14:textId="77777777" w:rsidR="00674A86" w:rsidRPr="00674A86" w:rsidRDefault="00000000" w:rsidP="00674A86">
      <w:r>
        <w:pict w14:anchorId="77F809E1">
          <v:rect id="_x0000_i1034" style="width:0;height:1.5pt" o:hralign="center" o:hrstd="t" o:hr="t" fillcolor="#a0a0a0" stroked="f"/>
        </w:pict>
      </w:r>
    </w:p>
    <w:p w14:paraId="179E83F0" w14:textId="77777777" w:rsidR="00674A86" w:rsidRPr="00674A86" w:rsidRDefault="00674A86" w:rsidP="00674A86">
      <w:pPr>
        <w:rPr>
          <w:b/>
          <w:bCs/>
        </w:rPr>
      </w:pPr>
      <w:r w:rsidRPr="00674A86">
        <w:rPr>
          <w:b/>
          <w:bCs/>
        </w:rPr>
        <w:t xml:space="preserve">3. Clustering Stocks by </w:t>
      </w:r>
      <w:proofErr w:type="spellStart"/>
      <w:r w:rsidRPr="00674A86">
        <w:rPr>
          <w:b/>
          <w:bCs/>
        </w:rPr>
        <w:t>Behavior</w:t>
      </w:r>
      <w:proofErr w:type="spellEnd"/>
    </w:p>
    <w:p w14:paraId="37384795" w14:textId="77777777" w:rsidR="00674A86" w:rsidRPr="00674A86" w:rsidRDefault="00674A86" w:rsidP="00674A86">
      <w:pPr>
        <w:numPr>
          <w:ilvl w:val="0"/>
          <w:numId w:val="89"/>
        </w:numPr>
      </w:pPr>
      <w:r w:rsidRPr="00674A86">
        <w:rPr>
          <w:b/>
          <w:bCs/>
        </w:rPr>
        <w:t>Approach</w:t>
      </w:r>
      <w:r w:rsidRPr="00674A86">
        <w:t xml:space="preserve">: Group stocks with similar </w:t>
      </w:r>
      <w:proofErr w:type="spellStart"/>
      <w:r w:rsidRPr="00674A86">
        <w:t>behaviors</w:t>
      </w:r>
      <w:proofErr w:type="spellEnd"/>
      <w:r w:rsidRPr="00674A86">
        <w:t xml:space="preserve"> (e.g., based on volatility, sector, or technical indicators) and use a single model for each cluster.</w:t>
      </w:r>
    </w:p>
    <w:p w14:paraId="051EFE38" w14:textId="77777777" w:rsidR="00674A86" w:rsidRPr="00674A86" w:rsidRDefault="00674A86" w:rsidP="00674A86">
      <w:pPr>
        <w:numPr>
          <w:ilvl w:val="0"/>
          <w:numId w:val="89"/>
        </w:numPr>
      </w:pPr>
      <w:r w:rsidRPr="00674A86">
        <w:rPr>
          <w:b/>
          <w:bCs/>
        </w:rPr>
        <w:t>Implementation</w:t>
      </w:r>
      <w:r w:rsidRPr="00674A86">
        <w:t>:</w:t>
      </w:r>
    </w:p>
    <w:p w14:paraId="110B4AB7" w14:textId="77777777" w:rsidR="00674A86" w:rsidRPr="00674A86" w:rsidRDefault="00674A86" w:rsidP="00674A86">
      <w:pPr>
        <w:numPr>
          <w:ilvl w:val="1"/>
          <w:numId w:val="89"/>
        </w:numPr>
      </w:pPr>
      <w:r w:rsidRPr="00674A86">
        <w:t xml:space="preserve">Cluster stocks using </w:t>
      </w:r>
      <w:r w:rsidRPr="00674A86">
        <w:rPr>
          <w:b/>
          <w:bCs/>
        </w:rPr>
        <w:t>K-Means, DBSCAN</w:t>
      </w:r>
      <w:r w:rsidRPr="00674A86">
        <w:t>, or other clustering algorithms.</w:t>
      </w:r>
    </w:p>
    <w:p w14:paraId="793E13F0" w14:textId="77777777" w:rsidR="00674A86" w:rsidRPr="00674A86" w:rsidRDefault="00674A86" w:rsidP="00674A86">
      <w:pPr>
        <w:numPr>
          <w:ilvl w:val="1"/>
          <w:numId w:val="89"/>
        </w:numPr>
      </w:pPr>
      <w:r w:rsidRPr="00674A86">
        <w:t>Train one model per cluster and use it for all stocks in that cluster.</w:t>
      </w:r>
    </w:p>
    <w:p w14:paraId="5D8FC6A3" w14:textId="77777777" w:rsidR="00674A86" w:rsidRPr="00674A86" w:rsidRDefault="00674A86" w:rsidP="00674A86">
      <w:pPr>
        <w:numPr>
          <w:ilvl w:val="1"/>
          <w:numId w:val="89"/>
        </w:numPr>
      </w:pPr>
      <w:r w:rsidRPr="00674A86">
        <w:t>Assign new stocks to clusters dynamically based on their features.</w:t>
      </w:r>
    </w:p>
    <w:p w14:paraId="6FC43D25" w14:textId="77777777" w:rsidR="00674A86" w:rsidRPr="00674A86" w:rsidRDefault="00000000" w:rsidP="00674A86">
      <w:r>
        <w:pict w14:anchorId="019FE498">
          <v:rect id="_x0000_i1035" style="width:0;height:1.5pt" o:hralign="center" o:hrstd="t" o:hr="t" fillcolor="#a0a0a0" stroked="f"/>
        </w:pict>
      </w:r>
    </w:p>
    <w:p w14:paraId="566A9DCA" w14:textId="77777777" w:rsidR="00674A86" w:rsidRPr="00674A86" w:rsidRDefault="00674A86" w:rsidP="00674A86">
      <w:pPr>
        <w:rPr>
          <w:b/>
          <w:bCs/>
        </w:rPr>
      </w:pPr>
      <w:r w:rsidRPr="00674A86">
        <w:rPr>
          <w:b/>
          <w:bCs/>
        </w:rPr>
        <w:t>4. Ensemble of Models</w:t>
      </w:r>
    </w:p>
    <w:p w14:paraId="53343735" w14:textId="77777777" w:rsidR="00674A86" w:rsidRPr="00674A86" w:rsidRDefault="00674A86" w:rsidP="00674A86">
      <w:pPr>
        <w:numPr>
          <w:ilvl w:val="0"/>
          <w:numId w:val="90"/>
        </w:numPr>
      </w:pPr>
      <w:r w:rsidRPr="00674A86">
        <w:rPr>
          <w:b/>
          <w:bCs/>
        </w:rPr>
        <w:t>Approach</w:t>
      </w:r>
      <w:r w:rsidRPr="00674A86">
        <w:t>: Use an ensemble of models for each stock and take a weighted average of their predictions.</w:t>
      </w:r>
    </w:p>
    <w:p w14:paraId="1536CA84" w14:textId="77777777" w:rsidR="00674A86" w:rsidRPr="00674A86" w:rsidRDefault="00674A86" w:rsidP="00674A86">
      <w:pPr>
        <w:numPr>
          <w:ilvl w:val="0"/>
          <w:numId w:val="90"/>
        </w:numPr>
      </w:pPr>
      <w:r w:rsidRPr="00674A86">
        <w:rPr>
          <w:b/>
          <w:bCs/>
        </w:rPr>
        <w:t>Implementation</w:t>
      </w:r>
      <w:r w:rsidRPr="00674A86">
        <w:t>:</w:t>
      </w:r>
    </w:p>
    <w:p w14:paraId="7203F0C2" w14:textId="77777777" w:rsidR="00674A86" w:rsidRPr="00674A86" w:rsidRDefault="00674A86" w:rsidP="00674A86">
      <w:pPr>
        <w:numPr>
          <w:ilvl w:val="1"/>
          <w:numId w:val="90"/>
        </w:numPr>
      </w:pPr>
      <w:r w:rsidRPr="00674A86">
        <w:t xml:space="preserve">Train multiple models (e.g., Random Forest, LSTM, </w:t>
      </w:r>
      <w:proofErr w:type="spellStart"/>
      <w:r w:rsidRPr="00674A86">
        <w:t>XGBoost</w:t>
      </w:r>
      <w:proofErr w:type="spellEnd"/>
      <w:r w:rsidRPr="00674A86">
        <w:t>) for each stock.</w:t>
      </w:r>
    </w:p>
    <w:p w14:paraId="1C383545" w14:textId="77777777" w:rsidR="00674A86" w:rsidRPr="00674A86" w:rsidRDefault="00674A86" w:rsidP="00674A86">
      <w:pPr>
        <w:numPr>
          <w:ilvl w:val="1"/>
          <w:numId w:val="90"/>
        </w:numPr>
      </w:pPr>
      <w:r w:rsidRPr="00674A86">
        <w:t>Combine their predictions using weights derived from validation performance.</w:t>
      </w:r>
    </w:p>
    <w:p w14:paraId="33605608" w14:textId="77777777" w:rsidR="00674A86" w:rsidRPr="00674A86" w:rsidRDefault="00000000" w:rsidP="00674A86">
      <w:r>
        <w:pict w14:anchorId="6E114567">
          <v:rect id="_x0000_i1036" style="width:0;height:1.5pt" o:hralign="center" o:hrstd="t" o:hr="t" fillcolor="#a0a0a0" stroked="f"/>
        </w:pict>
      </w:r>
    </w:p>
    <w:p w14:paraId="11D15311" w14:textId="77777777" w:rsidR="00674A86" w:rsidRPr="00674A86" w:rsidRDefault="00674A86" w:rsidP="00674A86">
      <w:pPr>
        <w:rPr>
          <w:b/>
          <w:bCs/>
        </w:rPr>
      </w:pPr>
      <w:r w:rsidRPr="00674A86">
        <w:rPr>
          <w:b/>
          <w:bCs/>
        </w:rPr>
        <w:t>5. Universal Model with Feature Scaling</w:t>
      </w:r>
    </w:p>
    <w:p w14:paraId="266C64B5" w14:textId="77777777" w:rsidR="00674A86" w:rsidRPr="00674A86" w:rsidRDefault="00674A86" w:rsidP="00674A86">
      <w:pPr>
        <w:numPr>
          <w:ilvl w:val="0"/>
          <w:numId w:val="91"/>
        </w:numPr>
      </w:pPr>
      <w:r w:rsidRPr="00674A86">
        <w:rPr>
          <w:b/>
          <w:bCs/>
        </w:rPr>
        <w:t>Approach</w:t>
      </w:r>
      <w:r w:rsidRPr="00674A86">
        <w:t>: Train a single model for all stocks but add stock-specific features to account for differences.</w:t>
      </w:r>
    </w:p>
    <w:p w14:paraId="276029B4" w14:textId="77777777" w:rsidR="00674A86" w:rsidRPr="00674A86" w:rsidRDefault="00674A86" w:rsidP="00674A86">
      <w:pPr>
        <w:numPr>
          <w:ilvl w:val="0"/>
          <w:numId w:val="91"/>
        </w:numPr>
      </w:pPr>
      <w:r w:rsidRPr="00674A86">
        <w:rPr>
          <w:b/>
          <w:bCs/>
        </w:rPr>
        <w:t>Implementation</w:t>
      </w:r>
      <w:r w:rsidRPr="00674A86">
        <w:t>:</w:t>
      </w:r>
    </w:p>
    <w:p w14:paraId="2F2CAFD7" w14:textId="77777777" w:rsidR="00674A86" w:rsidRPr="00674A86" w:rsidRDefault="00674A86" w:rsidP="00674A86">
      <w:pPr>
        <w:numPr>
          <w:ilvl w:val="1"/>
          <w:numId w:val="91"/>
        </w:numPr>
      </w:pPr>
      <w:r w:rsidRPr="00674A86">
        <w:t>Add stock-specific identifiers as categorical features (e.g., one-hot encode stock names or sectors).</w:t>
      </w:r>
    </w:p>
    <w:p w14:paraId="60628F97" w14:textId="77777777" w:rsidR="00674A86" w:rsidRPr="00674A86" w:rsidRDefault="00674A86" w:rsidP="00674A86">
      <w:pPr>
        <w:numPr>
          <w:ilvl w:val="1"/>
          <w:numId w:val="91"/>
        </w:numPr>
      </w:pPr>
      <w:r w:rsidRPr="00674A86">
        <w:t>Use features like volatility, sector, or market cap to help the model generalize.</w:t>
      </w:r>
    </w:p>
    <w:p w14:paraId="402B6E72" w14:textId="77777777" w:rsidR="00674A86" w:rsidRPr="00674A86" w:rsidRDefault="00000000" w:rsidP="00674A86">
      <w:r>
        <w:pict w14:anchorId="27A06460">
          <v:rect id="_x0000_i1037" style="width:0;height:1.5pt" o:hralign="center" o:hrstd="t" o:hr="t" fillcolor="#a0a0a0" stroked="f"/>
        </w:pict>
      </w:r>
    </w:p>
    <w:p w14:paraId="5D38D60B" w14:textId="77777777" w:rsidR="00674A86" w:rsidRPr="00674A86" w:rsidRDefault="00674A86" w:rsidP="00674A86">
      <w:pPr>
        <w:rPr>
          <w:b/>
          <w:bCs/>
        </w:rPr>
      </w:pPr>
      <w:r w:rsidRPr="00674A86">
        <w:rPr>
          <w:b/>
          <w:bCs/>
        </w:rPr>
        <w:t>6. Online Learning Models</w:t>
      </w:r>
    </w:p>
    <w:p w14:paraId="68783A89" w14:textId="77777777" w:rsidR="00674A86" w:rsidRPr="00674A86" w:rsidRDefault="00674A86" w:rsidP="00674A86">
      <w:pPr>
        <w:numPr>
          <w:ilvl w:val="0"/>
          <w:numId w:val="92"/>
        </w:numPr>
      </w:pPr>
      <w:r w:rsidRPr="00674A86">
        <w:rPr>
          <w:b/>
          <w:bCs/>
        </w:rPr>
        <w:lastRenderedPageBreak/>
        <w:t>Approach</w:t>
      </w:r>
      <w:r w:rsidRPr="00674A86">
        <w:t xml:space="preserve">: Use online learning models (e.g., incremental learning in </w:t>
      </w:r>
      <w:proofErr w:type="spellStart"/>
      <w:r w:rsidRPr="00674A86">
        <w:t>XGBoost</w:t>
      </w:r>
      <w:proofErr w:type="spellEnd"/>
      <w:r w:rsidRPr="00674A86">
        <w:t>, online gradient descent) to update the model for each stock dynamically.</w:t>
      </w:r>
    </w:p>
    <w:p w14:paraId="676A921A" w14:textId="77777777" w:rsidR="00674A86" w:rsidRPr="00674A86" w:rsidRDefault="00674A86" w:rsidP="00674A86">
      <w:pPr>
        <w:numPr>
          <w:ilvl w:val="0"/>
          <w:numId w:val="92"/>
        </w:numPr>
      </w:pPr>
      <w:r w:rsidRPr="00674A86">
        <w:rPr>
          <w:b/>
          <w:bCs/>
        </w:rPr>
        <w:t>Implementation</w:t>
      </w:r>
      <w:r w:rsidRPr="00674A86">
        <w:t>:</w:t>
      </w:r>
    </w:p>
    <w:p w14:paraId="7E73E4B4" w14:textId="77777777" w:rsidR="00674A86" w:rsidRPr="00674A86" w:rsidRDefault="00674A86" w:rsidP="00674A86">
      <w:pPr>
        <w:numPr>
          <w:ilvl w:val="1"/>
          <w:numId w:val="92"/>
        </w:numPr>
      </w:pPr>
      <w:r w:rsidRPr="00674A86">
        <w:t>Train a base model offline.</w:t>
      </w:r>
    </w:p>
    <w:p w14:paraId="3F19D7DC" w14:textId="77777777" w:rsidR="00674A86" w:rsidRPr="00674A86" w:rsidRDefault="00674A86" w:rsidP="00674A86">
      <w:pPr>
        <w:numPr>
          <w:ilvl w:val="1"/>
          <w:numId w:val="92"/>
        </w:numPr>
      </w:pPr>
      <w:r w:rsidRPr="00674A86">
        <w:t>Update it incrementally with new data for each stock during runtime.</w:t>
      </w:r>
    </w:p>
    <w:p w14:paraId="5D7AE02C" w14:textId="77777777" w:rsidR="00674A86" w:rsidRPr="00674A86" w:rsidRDefault="00000000" w:rsidP="00674A86">
      <w:r>
        <w:pict w14:anchorId="4F3781BA">
          <v:rect id="_x0000_i1038" style="width:0;height:1.5pt" o:hralign="center" o:hrstd="t" o:hr="t" fillcolor="#a0a0a0" stroked="f"/>
        </w:pict>
      </w:r>
    </w:p>
    <w:p w14:paraId="4DF6DC3D" w14:textId="77777777" w:rsidR="00674A86" w:rsidRPr="00674A86" w:rsidRDefault="00674A86" w:rsidP="00674A86">
      <w:pPr>
        <w:rPr>
          <w:b/>
          <w:bCs/>
        </w:rPr>
      </w:pPr>
      <w:r w:rsidRPr="00674A86">
        <w:rPr>
          <w:b/>
          <w:bCs/>
        </w:rPr>
        <w:t>7. Model Orchestration Framework</w:t>
      </w:r>
    </w:p>
    <w:p w14:paraId="126BEB5A" w14:textId="77777777" w:rsidR="00674A86" w:rsidRPr="00674A86" w:rsidRDefault="00674A86" w:rsidP="00674A86">
      <w:pPr>
        <w:numPr>
          <w:ilvl w:val="0"/>
          <w:numId w:val="93"/>
        </w:numPr>
      </w:pPr>
      <w:r w:rsidRPr="00674A86">
        <w:rPr>
          <w:b/>
          <w:bCs/>
        </w:rPr>
        <w:t>Approach</w:t>
      </w:r>
      <w:r w:rsidRPr="00674A86">
        <w:t>: Build an orchestration system to dynamically load models and hyperparameters for each stock.</w:t>
      </w:r>
    </w:p>
    <w:p w14:paraId="51309158" w14:textId="77777777" w:rsidR="00674A86" w:rsidRPr="00674A86" w:rsidRDefault="00674A86" w:rsidP="00674A86">
      <w:pPr>
        <w:numPr>
          <w:ilvl w:val="0"/>
          <w:numId w:val="93"/>
        </w:numPr>
      </w:pPr>
      <w:r w:rsidRPr="00674A86">
        <w:rPr>
          <w:b/>
          <w:bCs/>
        </w:rPr>
        <w:t>Implementation</w:t>
      </w:r>
      <w:r w:rsidRPr="00674A86">
        <w:t>:</w:t>
      </w:r>
    </w:p>
    <w:p w14:paraId="4F44B8E8" w14:textId="77777777" w:rsidR="00674A86" w:rsidRPr="00674A86" w:rsidRDefault="00674A86" w:rsidP="00674A86">
      <w:pPr>
        <w:numPr>
          <w:ilvl w:val="1"/>
          <w:numId w:val="93"/>
        </w:numPr>
      </w:pPr>
      <w:r w:rsidRPr="00674A86">
        <w:rPr>
          <w:b/>
          <w:bCs/>
        </w:rPr>
        <w:t>Store Models and Hyperparameters</w:t>
      </w:r>
      <w:r w:rsidRPr="00674A86">
        <w:t>:</w:t>
      </w:r>
    </w:p>
    <w:p w14:paraId="1A767141" w14:textId="77777777" w:rsidR="00674A86" w:rsidRPr="00674A86" w:rsidRDefault="00674A86" w:rsidP="00674A86">
      <w:pPr>
        <w:numPr>
          <w:ilvl w:val="2"/>
          <w:numId w:val="93"/>
        </w:numPr>
      </w:pPr>
      <w:r w:rsidRPr="00674A86">
        <w:t>Use a database to store pre-trained models and configurations for each stock.</w:t>
      </w:r>
    </w:p>
    <w:p w14:paraId="4CE37D57" w14:textId="77777777" w:rsidR="00674A86" w:rsidRPr="00674A86" w:rsidRDefault="00674A86" w:rsidP="00674A86">
      <w:pPr>
        <w:numPr>
          <w:ilvl w:val="1"/>
          <w:numId w:val="93"/>
        </w:numPr>
      </w:pPr>
      <w:r w:rsidRPr="00674A86">
        <w:rPr>
          <w:b/>
          <w:bCs/>
        </w:rPr>
        <w:t>Dynamic Loading</w:t>
      </w:r>
      <w:r w:rsidRPr="00674A86">
        <w:t>:</w:t>
      </w:r>
    </w:p>
    <w:p w14:paraId="4E4C4B52" w14:textId="77777777" w:rsidR="00674A86" w:rsidRPr="00674A86" w:rsidRDefault="00674A86" w:rsidP="00674A86">
      <w:pPr>
        <w:numPr>
          <w:ilvl w:val="2"/>
          <w:numId w:val="93"/>
        </w:numPr>
      </w:pPr>
      <w:r w:rsidRPr="00674A86">
        <w:t>Load the required model and hyperparameters for each stock when needed.</w:t>
      </w:r>
    </w:p>
    <w:p w14:paraId="5FF26506" w14:textId="77777777" w:rsidR="00674A86" w:rsidRPr="00674A86" w:rsidRDefault="00674A86" w:rsidP="00674A86">
      <w:pPr>
        <w:numPr>
          <w:ilvl w:val="2"/>
          <w:numId w:val="93"/>
        </w:numPr>
      </w:pPr>
      <w:r w:rsidRPr="00674A86">
        <w:t xml:space="preserve">Use libraries like </w:t>
      </w:r>
      <w:proofErr w:type="spellStart"/>
      <w:r w:rsidRPr="00674A86">
        <w:rPr>
          <w:b/>
          <w:bCs/>
        </w:rPr>
        <w:t>MLflow</w:t>
      </w:r>
      <w:proofErr w:type="spellEnd"/>
      <w:r w:rsidRPr="00674A86">
        <w:t xml:space="preserve"> or </w:t>
      </w:r>
      <w:r w:rsidRPr="00674A86">
        <w:rPr>
          <w:b/>
          <w:bCs/>
        </w:rPr>
        <w:t>TensorFlow Serving</w:t>
      </w:r>
      <w:r w:rsidRPr="00674A86">
        <w:t xml:space="preserve"> for model versioning and deployment.</w:t>
      </w:r>
    </w:p>
    <w:p w14:paraId="711A8805" w14:textId="77777777" w:rsidR="00674A86" w:rsidRPr="00674A86" w:rsidRDefault="00000000" w:rsidP="00674A86">
      <w:r>
        <w:pict w14:anchorId="1F78A805">
          <v:rect id="_x0000_i1039" style="width:0;height:1.5pt" o:hralign="center" o:hrstd="t" o:hr="t" fillcolor="#a0a0a0" stroked="f"/>
        </w:pict>
      </w:r>
    </w:p>
    <w:p w14:paraId="21E116CA" w14:textId="77777777" w:rsidR="00674A86" w:rsidRPr="00674A86" w:rsidRDefault="00674A86" w:rsidP="00674A86">
      <w:pPr>
        <w:rPr>
          <w:b/>
          <w:bCs/>
        </w:rPr>
      </w:pPr>
      <w:r w:rsidRPr="00674A86">
        <w:rPr>
          <w:b/>
          <w:bCs/>
        </w:rPr>
        <w:t>Workflow Example:</w:t>
      </w:r>
    </w:p>
    <w:p w14:paraId="5333F74F" w14:textId="77777777" w:rsidR="00674A86" w:rsidRPr="00674A86" w:rsidRDefault="00674A86" w:rsidP="00674A86">
      <w:pPr>
        <w:numPr>
          <w:ilvl w:val="0"/>
          <w:numId w:val="94"/>
        </w:numPr>
      </w:pPr>
      <w:r w:rsidRPr="00674A86">
        <w:rPr>
          <w:b/>
          <w:bCs/>
        </w:rPr>
        <w:t>Offline Phase</w:t>
      </w:r>
      <w:r w:rsidRPr="00674A86">
        <w:t>:</w:t>
      </w:r>
    </w:p>
    <w:p w14:paraId="0BA366D2" w14:textId="77777777" w:rsidR="00674A86" w:rsidRPr="00674A86" w:rsidRDefault="00674A86" w:rsidP="00674A86">
      <w:pPr>
        <w:numPr>
          <w:ilvl w:val="1"/>
          <w:numId w:val="94"/>
        </w:numPr>
      </w:pPr>
      <w:r w:rsidRPr="00674A86">
        <w:t>Train multiple models or tune hyperparameters per stock/cluster.</w:t>
      </w:r>
    </w:p>
    <w:p w14:paraId="16AC46F4" w14:textId="77777777" w:rsidR="00674A86" w:rsidRPr="00674A86" w:rsidRDefault="00674A86" w:rsidP="00674A86">
      <w:pPr>
        <w:numPr>
          <w:ilvl w:val="1"/>
          <w:numId w:val="94"/>
        </w:numPr>
      </w:pPr>
      <w:r w:rsidRPr="00674A86">
        <w:t>Save models and configurations in a database.</w:t>
      </w:r>
    </w:p>
    <w:p w14:paraId="6A2ACF1D" w14:textId="77777777" w:rsidR="00674A86" w:rsidRPr="00674A86" w:rsidRDefault="00674A86" w:rsidP="00674A86">
      <w:pPr>
        <w:numPr>
          <w:ilvl w:val="0"/>
          <w:numId w:val="94"/>
        </w:numPr>
      </w:pPr>
      <w:r w:rsidRPr="00674A86">
        <w:rPr>
          <w:b/>
          <w:bCs/>
        </w:rPr>
        <w:t>Online Phase</w:t>
      </w:r>
      <w:r w:rsidRPr="00674A86">
        <w:t>:</w:t>
      </w:r>
    </w:p>
    <w:p w14:paraId="07586886" w14:textId="77777777" w:rsidR="00674A86" w:rsidRPr="00674A86" w:rsidRDefault="00674A86" w:rsidP="00674A86">
      <w:pPr>
        <w:numPr>
          <w:ilvl w:val="1"/>
          <w:numId w:val="94"/>
        </w:numPr>
      </w:pPr>
      <w:r w:rsidRPr="00674A86">
        <w:t>For each stock:</w:t>
      </w:r>
    </w:p>
    <w:p w14:paraId="65AEA01D" w14:textId="77777777" w:rsidR="00674A86" w:rsidRPr="00674A86" w:rsidRDefault="00674A86" w:rsidP="00674A86">
      <w:pPr>
        <w:numPr>
          <w:ilvl w:val="2"/>
          <w:numId w:val="94"/>
        </w:numPr>
      </w:pPr>
      <w:r w:rsidRPr="00674A86">
        <w:t>Identify the stock or its cluster.</w:t>
      </w:r>
    </w:p>
    <w:p w14:paraId="774164A7" w14:textId="77777777" w:rsidR="00674A86" w:rsidRPr="00674A86" w:rsidRDefault="00674A86" w:rsidP="00674A86">
      <w:pPr>
        <w:numPr>
          <w:ilvl w:val="2"/>
          <w:numId w:val="94"/>
        </w:numPr>
      </w:pPr>
      <w:r w:rsidRPr="00674A86">
        <w:t>Load the appropriate model and hyperparameters.</w:t>
      </w:r>
    </w:p>
    <w:p w14:paraId="22BF5EFE" w14:textId="77777777" w:rsidR="00674A86" w:rsidRPr="00674A86" w:rsidRDefault="00674A86" w:rsidP="00674A86">
      <w:pPr>
        <w:numPr>
          <w:ilvl w:val="2"/>
          <w:numId w:val="94"/>
        </w:numPr>
      </w:pPr>
      <w:r w:rsidRPr="00674A86">
        <w:t>Predict and repeat.</w:t>
      </w:r>
    </w:p>
    <w:p w14:paraId="22AC07B9" w14:textId="77777777" w:rsidR="00674A86" w:rsidRPr="00674A86" w:rsidRDefault="00000000" w:rsidP="00674A86">
      <w:r>
        <w:pict w14:anchorId="72D28D6C">
          <v:rect id="_x0000_i1040" style="width:0;height:1.5pt" o:hralign="center" o:hrstd="t" o:hr="t" fillcolor="#a0a0a0" stroked="f"/>
        </w:pict>
      </w:r>
    </w:p>
    <w:p w14:paraId="3CB108B1" w14:textId="77777777" w:rsidR="00674A86" w:rsidRPr="00674A86" w:rsidRDefault="00674A86" w:rsidP="00674A86">
      <w:pPr>
        <w:rPr>
          <w:b/>
          <w:bCs/>
        </w:rPr>
      </w:pPr>
      <w:r w:rsidRPr="00674A86">
        <w:rPr>
          <w:b/>
          <w:bCs/>
        </w:rPr>
        <w:t>Tools to Help Automate:</w:t>
      </w:r>
    </w:p>
    <w:p w14:paraId="6EA748E3" w14:textId="77777777" w:rsidR="00674A86" w:rsidRPr="00674A86" w:rsidRDefault="00674A86" w:rsidP="00674A86">
      <w:pPr>
        <w:numPr>
          <w:ilvl w:val="0"/>
          <w:numId w:val="95"/>
        </w:numPr>
      </w:pPr>
      <w:proofErr w:type="spellStart"/>
      <w:r w:rsidRPr="00674A86">
        <w:rPr>
          <w:b/>
          <w:bCs/>
        </w:rPr>
        <w:t>MLflow</w:t>
      </w:r>
      <w:proofErr w:type="spellEnd"/>
      <w:r w:rsidRPr="00674A86">
        <w:t>: Manage multiple models and their versions.</w:t>
      </w:r>
    </w:p>
    <w:p w14:paraId="22A41D75" w14:textId="77777777" w:rsidR="00674A86" w:rsidRPr="00674A86" w:rsidRDefault="00674A86" w:rsidP="00674A86">
      <w:pPr>
        <w:numPr>
          <w:ilvl w:val="0"/>
          <w:numId w:val="95"/>
        </w:numPr>
      </w:pPr>
      <w:proofErr w:type="spellStart"/>
      <w:r w:rsidRPr="00674A86">
        <w:rPr>
          <w:b/>
          <w:bCs/>
        </w:rPr>
        <w:t>Optuna</w:t>
      </w:r>
      <w:proofErr w:type="spellEnd"/>
      <w:r w:rsidRPr="00674A86">
        <w:rPr>
          <w:b/>
          <w:bCs/>
        </w:rPr>
        <w:t>/</w:t>
      </w:r>
      <w:proofErr w:type="spellStart"/>
      <w:r w:rsidRPr="00674A86">
        <w:rPr>
          <w:b/>
          <w:bCs/>
        </w:rPr>
        <w:t>Hyperopt</w:t>
      </w:r>
      <w:proofErr w:type="spellEnd"/>
      <w:r w:rsidRPr="00674A86">
        <w:t>: Automate hyperparameter tuning.</w:t>
      </w:r>
    </w:p>
    <w:p w14:paraId="0D0AE80D" w14:textId="77777777" w:rsidR="00674A86" w:rsidRPr="00674A86" w:rsidRDefault="00674A86" w:rsidP="00674A86">
      <w:pPr>
        <w:numPr>
          <w:ilvl w:val="0"/>
          <w:numId w:val="95"/>
        </w:numPr>
      </w:pPr>
      <w:r w:rsidRPr="00674A86">
        <w:rPr>
          <w:b/>
          <w:bCs/>
        </w:rPr>
        <w:t>Docker</w:t>
      </w:r>
      <w:r w:rsidRPr="00674A86">
        <w:t>: Package stock-specific models into containers for fast deployment.</w:t>
      </w:r>
    </w:p>
    <w:p w14:paraId="7674E654" w14:textId="77777777" w:rsidR="00674A86" w:rsidRPr="00674A86" w:rsidRDefault="00674A86" w:rsidP="00674A86">
      <w:pPr>
        <w:numPr>
          <w:ilvl w:val="0"/>
          <w:numId w:val="95"/>
        </w:numPr>
      </w:pPr>
      <w:r w:rsidRPr="00674A86">
        <w:rPr>
          <w:b/>
          <w:bCs/>
        </w:rPr>
        <w:t>Ray Serve</w:t>
      </w:r>
      <w:r w:rsidRPr="00674A86">
        <w:t>: Deploy and scale model inference across multiple stocks.</w:t>
      </w:r>
    </w:p>
    <w:p w14:paraId="01DF953E" w14:textId="3E9F7261" w:rsidR="00674A86" w:rsidRDefault="00674A86" w:rsidP="00DF22E8">
      <w:pPr>
        <w:sectPr w:rsidR="00674A86" w:rsidSect="00746E18">
          <w:pgSz w:w="11906" w:h="16838"/>
          <w:pgMar w:top="720" w:right="720" w:bottom="720" w:left="720" w:header="708" w:footer="708" w:gutter="0"/>
          <w:cols w:space="708"/>
          <w:docGrid w:linePitch="360"/>
        </w:sectPr>
      </w:pPr>
    </w:p>
    <w:p w14:paraId="37498199" w14:textId="51DAB336" w:rsidR="00D110BA" w:rsidRPr="00336642" w:rsidRDefault="00D110BA" w:rsidP="00DF22E8"/>
    <w:p w14:paraId="1F582FEE" w14:textId="2F9E6FF6" w:rsidR="004E140D" w:rsidRPr="00C616AE" w:rsidRDefault="003958EC" w:rsidP="00C616AE">
      <w:pPr>
        <w:rPr>
          <w:b/>
          <w:bCs/>
        </w:rPr>
      </w:pPr>
      <w:r>
        <w:rPr>
          <w:b/>
          <w:bCs/>
        </w:rPr>
        <w:t>We are going to add the below features in the ML model:</w:t>
      </w:r>
    </w:p>
    <w:p w14:paraId="2148BE78" w14:textId="77777777" w:rsidR="008C3830" w:rsidRPr="008C3830" w:rsidRDefault="008C3830" w:rsidP="008C3830">
      <w:r w:rsidRPr="008C3830">
        <w:t>1. Time Features (Date breakdown):</w:t>
      </w:r>
      <w:r w:rsidRPr="008C3830">
        <w:br/>
        <w:t>Time features like day, month, year, and weekday provide seasonality and trend insights, which are crucial for stock market predictions:</w:t>
      </w:r>
    </w:p>
    <w:p w14:paraId="7EBFB61D" w14:textId="77777777" w:rsidR="008C3830" w:rsidRPr="008C3830" w:rsidRDefault="008C3830" w:rsidP="008C3830">
      <w:pPr>
        <w:numPr>
          <w:ilvl w:val="0"/>
          <w:numId w:val="52"/>
        </w:numPr>
      </w:pPr>
      <w:r w:rsidRPr="008C3830">
        <w:t>Seasonality: Stock prices often show patterns based on time, such as month-end effects, weekday effects (e.g., higher volatility on Mondays), or quarterly earnings announcements.</w:t>
      </w:r>
    </w:p>
    <w:p w14:paraId="1BBA8367" w14:textId="77777777" w:rsidR="008C3830" w:rsidRPr="008C3830" w:rsidRDefault="008C3830" w:rsidP="008C3830">
      <w:pPr>
        <w:numPr>
          <w:ilvl w:val="0"/>
          <w:numId w:val="52"/>
        </w:numPr>
      </w:pPr>
      <w:r w:rsidRPr="008C3830">
        <w:t>Holidays and Cycles: Breaking down the date helps the model understand patterns tied to specific time frames (e.g., December rally or tax seasons).</w:t>
      </w:r>
    </w:p>
    <w:p w14:paraId="5D4FCC79" w14:textId="77777777" w:rsidR="008C3830" w:rsidRPr="008C3830" w:rsidRDefault="008C3830" w:rsidP="008C3830">
      <w:pPr>
        <w:numPr>
          <w:ilvl w:val="0"/>
          <w:numId w:val="52"/>
        </w:numPr>
      </w:pPr>
      <w:r w:rsidRPr="008C3830">
        <w:t>Yearly Trends: Incorporating the year helps capture long-term growth or decline trends in the market.</w:t>
      </w:r>
    </w:p>
    <w:p w14:paraId="596437CA" w14:textId="77777777" w:rsidR="008C3830" w:rsidRPr="008C3830" w:rsidRDefault="008C3830" w:rsidP="008C3830">
      <w:r w:rsidRPr="008C3830">
        <w:t>Why useful? It gives the model a temporal context to make predictions more accurate.</w:t>
      </w:r>
    </w:p>
    <w:p w14:paraId="74BD278E" w14:textId="77777777" w:rsidR="008C3830" w:rsidRPr="008C3830" w:rsidRDefault="00000000" w:rsidP="008C3830">
      <w:r>
        <w:pict w14:anchorId="6176AFF2">
          <v:rect id="_x0000_i1041" style="width:0;height:1.5pt" o:hralign="center" o:hrstd="t" o:hr="t" fillcolor="#a0a0a0" stroked="f"/>
        </w:pict>
      </w:r>
    </w:p>
    <w:p w14:paraId="17A3775D" w14:textId="77777777" w:rsidR="008C3830" w:rsidRPr="008C3830" w:rsidRDefault="008C3830" w:rsidP="008C3830">
      <w:r w:rsidRPr="008C3830">
        <w:t>2. Lag Features (e.g., Close_Lag_1, Close_Lag_2):</w:t>
      </w:r>
      <w:r w:rsidRPr="008C3830">
        <w:br/>
        <w:t>Lag features use past values of stock prices or indicators to inform predictions. They are important because:</w:t>
      </w:r>
    </w:p>
    <w:p w14:paraId="7526D92A" w14:textId="77777777" w:rsidR="008C3830" w:rsidRPr="008C3830" w:rsidRDefault="008C3830" w:rsidP="008C3830">
      <w:pPr>
        <w:numPr>
          <w:ilvl w:val="0"/>
          <w:numId w:val="53"/>
        </w:numPr>
      </w:pPr>
      <w:r w:rsidRPr="008C3830">
        <w:t>Trend Continuity: Stock prices often follow trends influenced by momentum, so yesterday's price is highly indicative of today's price.</w:t>
      </w:r>
    </w:p>
    <w:p w14:paraId="6E660ACE" w14:textId="77777777" w:rsidR="008C3830" w:rsidRPr="008C3830" w:rsidRDefault="008C3830" w:rsidP="008C3830">
      <w:pPr>
        <w:numPr>
          <w:ilvl w:val="0"/>
          <w:numId w:val="53"/>
        </w:numPr>
      </w:pPr>
      <w:r w:rsidRPr="008C3830">
        <w:t>Autocorrelation: Historical prices have a natural correlation with future prices, which the model learns.</w:t>
      </w:r>
    </w:p>
    <w:p w14:paraId="5BB96610" w14:textId="77777777" w:rsidR="008C3830" w:rsidRPr="008C3830" w:rsidRDefault="008C3830" w:rsidP="008C3830">
      <w:pPr>
        <w:numPr>
          <w:ilvl w:val="0"/>
          <w:numId w:val="53"/>
        </w:numPr>
      </w:pPr>
      <w:r w:rsidRPr="008C3830">
        <w:t>Momentum and Mean Reversion: Lagged features help capture momentum effects (rising prices tend to continue rising) or mean-reversion effects (prices returning to average).</w:t>
      </w:r>
    </w:p>
    <w:p w14:paraId="728D5CEF" w14:textId="77777777" w:rsidR="008C3830" w:rsidRDefault="008C3830" w:rsidP="008C3830">
      <w:r w:rsidRPr="008C3830">
        <w:t>Why useful? It helps the model learn the sequential nature of stock prices and how past trends influence the future. Without lag features, the model might miss key historical patterns.</w:t>
      </w:r>
    </w:p>
    <w:p w14:paraId="54E6BDAB" w14:textId="77777777" w:rsidR="007D3ECC" w:rsidRDefault="006261C8" w:rsidP="006261C8">
      <w:pPr>
        <w:rPr>
          <w:b/>
          <w:bCs/>
        </w:rPr>
      </w:pPr>
      <w:r w:rsidRPr="007D3ECC">
        <w:rPr>
          <w:b/>
          <w:bCs/>
        </w:rPr>
        <w:t>In the next step, we will proceed with the selection of features</w:t>
      </w:r>
      <w:r w:rsidR="007D3ECC">
        <w:rPr>
          <w:b/>
          <w:bCs/>
        </w:rPr>
        <w:t>,</w:t>
      </w:r>
    </w:p>
    <w:p w14:paraId="06F3221A" w14:textId="3EB92553" w:rsidR="006261C8" w:rsidRPr="00CC3083" w:rsidRDefault="00841B3A" w:rsidP="006261C8">
      <w:r w:rsidRPr="00CC3083">
        <w:t xml:space="preserve">We </w:t>
      </w:r>
      <w:r w:rsidR="008426C9" w:rsidRPr="00CC3083">
        <w:t xml:space="preserve">have 3 feature </w:t>
      </w:r>
      <w:r w:rsidR="00A5676F" w:rsidRPr="00CC3083">
        <w:t>sets</w:t>
      </w:r>
      <w:r w:rsidR="008426C9" w:rsidRPr="00CC3083">
        <w:t xml:space="preserve"> to </w:t>
      </w:r>
      <w:r w:rsidR="0038520D" w:rsidRPr="00CC3083">
        <w:t xml:space="preserve">test in </w:t>
      </w:r>
      <w:r w:rsidR="002910E5" w:rsidRPr="00CC3083">
        <w:t xml:space="preserve">unsupervised machine learning to determine Buy, Sell, </w:t>
      </w:r>
      <w:r w:rsidR="00CC3083">
        <w:t xml:space="preserve">and </w:t>
      </w:r>
      <w:r w:rsidR="002910E5" w:rsidRPr="00CC3083">
        <w:t>Hold as follows,</w:t>
      </w:r>
    </w:p>
    <w:p w14:paraId="21DC85CE" w14:textId="77777777" w:rsidR="00CC3083" w:rsidRPr="00CC3083" w:rsidRDefault="00CC3083" w:rsidP="006261C8">
      <w:r w:rsidRPr="00CC3083">
        <w:t xml:space="preserve">1. </w:t>
      </w:r>
      <w:proofErr w:type="spellStart"/>
      <w:r w:rsidRPr="00CC3083">
        <w:t>Adj</w:t>
      </w:r>
      <w:proofErr w:type="spellEnd"/>
      <w:r w:rsidRPr="00CC3083">
        <w:t xml:space="preserve"> Close, </w:t>
      </w:r>
      <w:proofErr w:type="spellStart"/>
      <w:r w:rsidRPr="00CC3083">
        <w:t>upward_downward_probability</w:t>
      </w:r>
      <w:proofErr w:type="spellEnd"/>
      <w:r w:rsidRPr="00CC3083">
        <w:t xml:space="preserve"> </w:t>
      </w:r>
    </w:p>
    <w:p w14:paraId="136C6907" w14:textId="77777777" w:rsidR="00CC3083" w:rsidRPr="00CC3083" w:rsidRDefault="00CC3083" w:rsidP="006261C8">
      <w:r w:rsidRPr="00CC3083">
        <w:t xml:space="preserve">2. </w:t>
      </w:r>
      <w:proofErr w:type="spellStart"/>
      <w:r w:rsidRPr="00CC3083">
        <w:t>Adj</w:t>
      </w:r>
      <w:proofErr w:type="spellEnd"/>
      <w:r w:rsidRPr="00CC3083">
        <w:t xml:space="preserve"> Close, Open, high, low, </w:t>
      </w:r>
      <w:proofErr w:type="spellStart"/>
      <w:r w:rsidRPr="00CC3083">
        <w:t>upward_downward_probability</w:t>
      </w:r>
      <w:proofErr w:type="spellEnd"/>
      <w:r w:rsidRPr="00CC3083">
        <w:t xml:space="preserve"> </w:t>
      </w:r>
    </w:p>
    <w:p w14:paraId="05963753" w14:textId="2405F3F3" w:rsidR="002910E5" w:rsidRDefault="00CC3083" w:rsidP="006261C8">
      <w:r w:rsidRPr="00CC3083">
        <w:t xml:space="preserve">3. </w:t>
      </w:r>
      <w:proofErr w:type="spellStart"/>
      <w:r w:rsidRPr="00CC3083">
        <w:t>Adj</w:t>
      </w:r>
      <w:proofErr w:type="spellEnd"/>
      <w:r w:rsidRPr="00CC3083">
        <w:t xml:space="preserve"> Close, Day, weekday, month, year, Adj_Close_lag_1, Adj_Close_lag_2, Adj_Close_Lag_3, </w:t>
      </w:r>
      <w:proofErr w:type="spellStart"/>
      <w:r w:rsidRPr="00CC3083">
        <w:t>upward_downward_probability</w:t>
      </w:r>
      <w:proofErr w:type="spellEnd"/>
    </w:p>
    <w:p w14:paraId="31B5EB0D" w14:textId="1C10AB3B" w:rsidR="0016344A" w:rsidRPr="0016344A" w:rsidRDefault="0016344A" w:rsidP="0016344A">
      <w:pPr>
        <w:rPr>
          <w:b/>
          <w:bCs/>
        </w:rPr>
      </w:pPr>
      <w:r>
        <w:rPr>
          <w:b/>
          <w:bCs/>
        </w:rPr>
        <w:t>E</w:t>
      </w:r>
      <w:r w:rsidRPr="0016344A">
        <w:rPr>
          <w:b/>
          <w:bCs/>
        </w:rPr>
        <w:t>valuation of Feature Sets</w:t>
      </w:r>
      <w:r>
        <w:rPr>
          <w:b/>
          <w:bCs/>
        </w:rPr>
        <w:t>:</w:t>
      </w:r>
    </w:p>
    <w:p w14:paraId="2B071CE1" w14:textId="77777777" w:rsidR="0016344A" w:rsidRPr="0016344A" w:rsidRDefault="0016344A" w:rsidP="0016344A">
      <w:pPr>
        <w:rPr>
          <w:b/>
          <w:bCs/>
        </w:rPr>
      </w:pPr>
      <w:r w:rsidRPr="0016344A">
        <w:rPr>
          <w:b/>
          <w:bCs/>
        </w:rPr>
        <w:t xml:space="preserve">Feature Set 1: </w:t>
      </w:r>
      <w:proofErr w:type="spellStart"/>
      <w:r w:rsidRPr="0016344A">
        <w:rPr>
          <w:b/>
          <w:bCs/>
        </w:rPr>
        <w:t>Adj</w:t>
      </w:r>
      <w:proofErr w:type="spellEnd"/>
      <w:r w:rsidRPr="0016344A">
        <w:rPr>
          <w:b/>
          <w:bCs/>
        </w:rPr>
        <w:t xml:space="preserve"> Close, </w:t>
      </w:r>
      <w:proofErr w:type="spellStart"/>
      <w:r w:rsidRPr="0016344A">
        <w:rPr>
          <w:b/>
          <w:bCs/>
        </w:rPr>
        <w:t>upward_downward_probability</w:t>
      </w:r>
      <w:proofErr w:type="spellEnd"/>
    </w:p>
    <w:p w14:paraId="4AEB9E55" w14:textId="77777777" w:rsidR="0016344A" w:rsidRPr="0016344A" w:rsidRDefault="0016344A" w:rsidP="0016344A">
      <w:pPr>
        <w:numPr>
          <w:ilvl w:val="0"/>
          <w:numId w:val="63"/>
        </w:numPr>
      </w:pPr>
      <w:r w:rsidRPr="0016344A">
        <w:rPr>
          <w:b/>
          <w:bCs/>
        </w:rPr>
        <w:t>Advantages:</w:t>
      </w:r>
    </w:p>
    <w:p w14:paraId="4C25FE5E" w14:textId="77777777" w:rsidR="0016344A" w:rsidRPr="0016344A" w:rsidRDefault="0016344A" w:rsidP="0016344A">
      <w:pPr>
        <w:numPr>
          <w:ilvl w:val="1"/>
          <w:numId w:val="63"/>
        </w:numPr>
      </w:pPr>
      <w:r w:rsidRPr="0016344A">
        <w:t>Simple and less likely to create noisy clusters.</w:t>
      </w:r>
    </w:p>
    <w:p w14:paraId="689C2DAB" w14:textId="77777777" w:rsidR="0016344A" w:rsidRPr="0016344A" w:rsidRDefault="0016344A" w:rsidP="0016344A">
      <w:pPr>
        <w:numPr>
          <w:ilvl w:val="1"/>
          <w:numId w:val="63"/>
        </w:numPr>
      </w:pPr>
      <w:proofErr w:type="spellStart"/>
      <w:r w:rsidRPr="0016344A">
        <w:t>upward_downward_probability</w:t>
      </w:r>
      <w:proofErr w:type="spellEnd"/>
      <w:r w:rsidRPr="0016344A">
        <w:t xml:space="preserve"> is already a signal combining multiple indicators, which can drive meaningful clustering.</w:t>
      </w:r>
    </w:p>
    <w:p w14:paraId="4A90EAF0" w14:textId="77777777" w:rsidR="0016344A" w:rsidRPr="0016344A" w:rsidRDefault="0016344A" w:rsidP="0016344A">
      <w:pPr>
        <w:numPr>
          <w:ilvl w:val="0"/>
          <w:numId w:val="63"/>
        </w:numPr>
      </w:pPr>
      <w:r w:rsidRPr="0016344A">
        <w:rPr>
          <w:b/>
          <w:bCs/>
        </w:rPr>
        <w:t>Disadvantages:</w:t>
      </w:r>
    </w:p>
    <w:p w14:paraId="3491CFA8" w14:textId="77777777" w:rsidR="0016344A" w:rsidRPr="0016344A" w:rsidRDefault="0016344A" w:rsidP="0016344A">
      <w:pPr>
        <w:numPr>
          <w:ilvl w:val="1"/>
          <w:numId w:val="63"/>
        </w:numPr>
      </w:pPr>
      <w:r w:rsidRPr="0016344A">
        <w:t>Lack of additional context (e.g., historical prices, volatility) may lead to oversimplified clusters.</w:t>
      </w:r>
    </w:p>
    <w:p w14:paraId="58D82B09" w14:textId="77777777" w:rsidR="0016344A" w:rsidRPr="0016344A" w:rsidRDefault="0016344A" w:rsidP="0016344A">
      <w:pPr>
        <w:numPr>
          <w:ilvl w:val="1"/>
          <w:numId w:val="63"/>
        </w:numPr>
      </w:pPr>
      <w:r w:rsidRPr="0016344A">
        <w:t>Clusters may fail to capture nuanced patterns like momentum or seasonal trends.</w:t>
      </w:r>
    </w:p>
    <w:p w14:paraId="77F7CB49" w14:textId="77777777" w:rsidR="0016344A" w:rsidRPr="0016344A" w:rsidRDefault="00000000" w:rsidP="0016344A">
      <w:r>
        <w:lastRenderedPageBreak/>
        <w:pict w14:anchorId="638A8403">
          <v:rect id="_x0000_i1042" style="width:0;height:1.5pt" o:hralign="center" o:hrstd="t" o:hr="t" fillcolor="#a0a0a0" stroked="f"/>
        </w:pict>
      </w:r>
    </w:p>
    <w:p w14:paraId="783EB99C" w14:textId="77777777" w:rsidR="0016344A" w:rsidRPr="0016344A" w:rsidRDefault="0016344A" w:rsidP="0016344A">
      <w:pPr>
        <w:rPr>
          <w:b/>
          <w:bCs/>
        </w:rPr>
      </w:pPr>
      <w:r w:rsidRPr="0016344A">
        <w:rPr>
          <w:b/>
          <w:bCs/>
        </w:rPr>
        <w:t xml:space="preserve">Feature Set 2: </w:t>
      </w:r>
      <w:proofErr w:type="spellStart"/>
      <w:r w:rsidRPr="0016344A">
        <w:rPr>
          <w:b/>
          <w:bCs/>
        </w:rPr>
        <w:t>Adj</w:t>
      </w:r>
      <w:proofErr w:type="spellEnd"/>
      <w:r w:rsidRPr="0016344A">
        <w:rPr>
          <w:b/>
          <w:bCs/>
        </w:rPr>
        <w:t xml:space="preserve"> Close, Open, High, Low, </w:t>
      </w:r>
      <w:proofErr w:type="spellStart"/>
      <w:r w:rsidRPr="0016344A">
        <w:rPr>
          <w:b/>
          <w:bCs/>
        </w:rPr>
        <w:t>upward_downward_probability</w:t>
      </w:r>
      <w:proofErr w:type="spellEnd"/>
    </w:p>
    <w:p w14:paraId="19638CE3" w14:textId="77777777" w:rsidR="0016344A" w:rsidRPr="0016344A" w:rsidRDefault="0016344A" w:rsidP="0016344A">
      <w:pPr>
        <w:numPr>
          <w:ilvl w:val="0"/>
          <w:numId w:val="64"/>
        </w:numPr>
      </w:pPr>
      <w:r w:rsidRPr="0016344A">
        <w:rPr>
          <w:b/>
          <w:bCs/>
        </w:rPr>
        <w:t>Advantages:</w:t>
      </w:r>
    </w:p>
    <w:p w14:paraId="1B2093A5" w14:textId="77777777" w:rsidR="0016344A" w:rsidRPr="0016344A" w:rsidRDefault="0016344A" w:rsidP="0016344A">
      <w:pPr>
        <w:numPr>
          <w:ilvl w:val="1"/>
          <w:numId w:val="64"/>
        </w:numPr>
      </w:pPr>
      <w:r w:rsidRPr="0016344A">
        <w:t>Includes key price-related features (Open, High, Low), which can help distinguish between volatile and stable trading days.</w:t>
      </w:r>
    </w:p>
    <w:p w14:paraId="4BCCD6BD" w14:textId="77777777" w:rsidR="0016344A" w:rsidRPr="0016344A" w:rsidRDefault="0016344A" w:rsidP="0016344A">
      <w:pPr>
        <w:numPr>
          <w:ilvl w:val="1"/>
          <w:numId w:val="64"/>
        </w:numPr>
      </w:pPr>
      <w:r w:rsidRPr="0016344A">
        <w:t>Captures more intraday price dynamics compared to Feature Set 1.</w:t>
      </w:r>
    </w:p>
    <w:p w14:paraId="0C56FA8A" w14:textId="77777777" w:rsidR="0016344A" w:rsidRPr="0016344A" w:rsidRDefault="0016344A" w:rsidP="0016344A">
      <w:pPr>
        <w:numPr>
          <w:ilvl w:val="0"/>
          <w:numId w:val="64"/>
        </w:numPr>
      </w:pPr>
      <w:r w:rsidRPr="0016344A">
        <w:rPr>
          <w:b/>
          <w:bCs/>
        </w:rPr>
        <w:t>Disadvantages:</w:t>
      </w:r>
    </w:p>
    <w:p w14:paraId="7FD6267E" w14:textId="77777777" w:rsidR="0016344A" w:rsidRPr="0016344A" w:rsidRDefault="0016344A" w:rsidP="0016344A">
      <w:pPr>
        <w:numPr>
          <w:ilvl w:val="1"/>
          <w:numId w:val="64"/>
        </w:numPr>
      </w:pPr>
      <w:r w:rsidRPr="0016344A">
        <w:rPr>
          <w:b/>
          <w:bCs/>
        </w:rPr>
        <w:t>High collinearity</w:t>
      </w:r>
      <w:r w:rsidRPr="0016344A">
        <w:t xml:space="preserve"> among </w:t>
      </w:r>
      <w:proofErr w:type="spellStart"/>
      <w:r w:rsidRPr="0016344A">
        <w:t>Adj</w:t>
      </w:r>
      <w:proofErr w:type="spellEnd"/>
      <w:r w:rsidRPr="0016344A">
        <w:t xml:space="preserve"> Close, Open, High, and Low could skew clustering results.</w:t>
      </w:r>
    </w:p>
    <w:p w14:paraId="558FAFFA" w14:textId="77777777" w:rsidR="0016344A" w:rsidRPr="0016344A" w:rsidRDefault="0016344A" w:rsidP="0016344A">
      <w:pPr>
        <w:numPr>
          <w:ilvl w:val="1"/>
          <w:numId w:val="64"/>
        </w:numPr>
      </w:pPr>
      <w:r w:rsidRPr="0016344A">
        <w:t>Requires feature engineering (e.g., ratios or differences) or dimensionality reduction (e.g., PCA) to mitigate redundancy.</w:t>
      </w:r>
    </w:p>
    <w:p w14:paraId="045EDB92" w14:textId="77777777" w:rsidR="0016344A" w:rsidRPr="0016344A" w:rsidRDefault="00000000" w:rsidP="0016344A">
      <w:r>
        <w:pict w14:anchorId="53F75755">
          <v:rect id="_x0000_i1043" style="width:0;height:1.5pt" o:hralign="center" o:hrstd="t" o:hr="t" fillcolor="#a0a0a0" stroked="f"/>
        </w:pict>
      </w:r>
    </w:p>
    <w:p w14:paraId="461A2A09" w14:textId="77777777" w:rsidR="0016344A" w:rsidRPr="0016344A" w:rsidRDefault="0016344A" w:rsidP="0016344A">
      <w:pPr>
        <w:rPr>
          <w:b/>
          <w:bCs/>
        </w:rPr>
      </w:pPr>
      <w:r w:rsidRPr="0016344A">
        <w:rPr>
          <w:b/>
          <w:bCs/>
        </w:rPr>
        <w:t xml:space="preserve">Feature Set 3: </w:t>
      </w:r>
      <w:proofErr w:type="spellStart"/>
      <w:r w:rsidRPr="0016344A">
        <w:rPr>
          <w:b/>
          <w:bCs/>
        </w:rPr>
        <w:t>Adj</w:t>
      </w:r>
      <w:proofErr w:type="spellEnd"/>
      <w:r w:rsidRPr="0016344A">
        <w:rPr>
          <w:b/>
          <w:bCs/>
        </w:rPr>
        <w:t xml:space="preserve"> Close, Day, Weekday, Month, Year, Adj_Close_Lag_1, Adj_Close_Lag_2, Adj_Close_Lag_3, </w:t>
      </w:r>
      <w:proofErr w:type="spellStart"/>
      <w:r w:rsidRPr="0016344A">
        <w:rPr>
          <w:b/>
          <w:bCs/>
        </w:rPr>
        <w:t>upward_downward_probability</w:t>
      </w:r>
      <w:proofErr w:type="spellEnd"/>
    </w:p>
    <w:p w14:paraId="74CB655F" w14:textId="77777777" w:rsidR="0016344A" w:rsidRPr="0016344A" w:rsidRDefault="0016344A" w:rsidP="0016344A">
      <w:pPr>
        <w:numPr>
          <w:ilvl w:val="0"/>
          <w:numId w:val="65"/>
        </w:numPr>
      </w:pPr>
      <w:r w:rsidRPr="0016344A">
        <w:rPr>
          <w:b/>
          <w:bCs/>
        </w:rPr>
        <w:t>Advantages:</w:t>
      </w:r>
    </w:p>
    <w:p w14:paraId="39FCE001" w14:textId="77777777" w:rsidR="0016344A" w:rsidRPr="0016344A" w:rsidRDefault="0016344A" w:rsidP="0016344A">
      <w:pPr>
        <w:numPr>
          <w:ilvl w:val="1"/>
          <w:numId w:val="65"/>
        </w:numPr>
      </w:pPr>
      <w:r w:rsidRPr="0016344A">
        <w:t xml:space="preserve">Combines temporal trends with historical context (lagged prices) and </w:t>
      </w:r>
      <w:proofErr w:type="spellStart"/>
      <w:r w:rsidRPr="0016344A">
        <w:t>upward_downward_probability</w:t>
      </w:r>
      <w:proofErr w:type="spellEnd"/>
      <w:r w:rsidRPr="0016344A">
        <w:t>.</w:t>
      </w:r>
    </w:p>
    <w:p w14:paraId="352A4ED2" w14:textId="77777777" w:rsidR="0016344A" w:rsidRPr="0016344A" w:rsidRDefault="0016344A" w:rsidP="0016344A">
      <w:pPr>
        <w:numPr>
          <w:ilvl w:val="1"/>
          <w:numId w:val="65"/>
        </w:numPr>
      </w:pPr>
      <w:r w:rsidRPr="0016344A">
        <w:t>Lagged features can capture momentum, making clusters more representative of real market patterns.</w:t>
      </w:r>
    </w:p>
    <w:p w14:paraId="331E9A91" w14:textId="77777777" w:rsidR="0016344A" w:rsidRPr="0016344A" w:rsidRDefault="0016344A" w:rsidP="0016344A">
      <w:pPr>
        <w:numPr>
          <w:ilvl w:val="1"/>
          <w:numId w:val="65"/>
        </w:numPr>
      </w:pPr>
      <w:r w:rsidRPr="0016344A">
        <w:t>Less collinearity compared to Feature Set 2.</w:t>
      </w:r>
    </w:p>
    <w:p w14:paraId="381C8312" w14:textId="77777777" w:rsidR="0016344A" w:rsidRPr="0016344A" w:rsidRDefault="0016344A" w:rsidP="0016344A">
      <w:pPr>
        <w:numPr>
          <w:ilvl w:val="0"/>
          <w:numId w:val="65"/>
        </w:numPr>
      </w:pPr>
      <w:r w:rsidRPr="0016344A">
        <w:rPr>
          <w:b/>
          <w:bCs/>
        </w:rPr>
        <w:t>Disadvantages:</w:t>
      </w:r>
    </w:p>
    <w:p w14:paraId="38DD0D93" w14:textId="77777777" w:rsidR="0016344A" w:rsidRPr="0016344A" w:rsidRDefault="0016344A" w:rsidP="0016344A">
      <w:pPr>
        <w:numPr>
          <w:ilvl w:val="1"/>
          <w:numId w:val="65"/>
        </w:numPr>
      </w:pPr>
      <w:r w:rsidRPr="0016344A">
        <w:t>Temporal features like Day, Weekday, and Month might not add much value for unsupervised models unless strong seasonal patterns exist.</w:t>
      </w:r>
    </w:p>
    <w:p w14:paraId="135E978C" w14:textId="77777777" w:rsidR="0016344A" w:rsidRPr="0016344A" w:rsidRDefault="0016344A" w:rsidP="0016344A">
      <w:pPr>
        <w:numPr>
          <w:ilvl w:val="1"/>
          <w:numId w:val="65"/>
        </w:numPr>
      </w:pPr>
      <w:r w:rsidRPr="0016344A">
        <w:t>Higher dimensionality could dilute the impact of critical features (</w:t>
      </w:r>
      <w:proofErr w:type="spellStart"/>
      <w:r w:rsidRPr="0016344A">
        <w:t>Adj</w:t>
      </w:r>
      <w:proofErr w:type="spellEnd"/>
      <w:r w:rsidRPr="0016344A">
        <w:t xml:space="preserve"> Close, </w:t>
      </w:r>
      <w:proofErr w:type="spellStart"/>
      <w:r w:rsidRPr="0016344A">
        <w:t>upward_downward_probability</w:t>
      </w:r>
      <w:proofErr w:type="spellEnd"/>
      <w:r w:rsidRPr="0016344A">
        <w:t>) unless dimensionality reduction is applied.</w:t>
      </w:r>
    </w:p>
    <w:p w14:paraId="2EE892DA" w14:textId="77777777" w:rsidR="0016344A" w:rsidRPr="0016344A" w:rsidRDefault="00000000" w:rsidP="0016344A">
      <w:r>
        <w:pict w14:anchorId="52DE3577">
          <v:rect id="_x0000_i1044" style="width:0;height:1.5pt" o:hralign="center" o:hrstd="t" o:hr="t" fillcolor="#a0a0a0" stroked="f"/>
        </w:pict>
      </w:r>
    </w:p>
    <w:p w14:paraId="2B56897E" w14:textId="77777777" w:rsidR="0016344A" w:rsidRPr="0016344A" w:rsidRDefault="0016344A" w:rsidP="0016344A">
      <w:pPr>
        <w:rPr>
          <w:b/>
          <w:bCs/>
        </w:rPr>
      </w:pPr>
      <w:r w:rsidRPr="0016344A">
        <w:rPr>
          <w:b/>
          <w:bCs/>
        </w:rPr>
        <w:t>Recommendation for Unsupervised Models</w:t>
      </w:r>
    </w:p>
    <w:p w14:paraId="31E56783" w14:textId="77777777" w:rsidR="0016344A" w:rsidRPr="0016344A" w:rsidRDefault="0016344A" w:rsidP="00EE4E03">
      <w:r w:rsidRPr="0016344A">
        <w:rPr>
          <w:b/>
          <w:bCs/>
        </w:rPr>
        <w:t>Best Option:</w:t>
      </w:r>
      <w:r w:rsidRPr="0016344A">
        <w:t xml:space="preserve"> </w:t>
      </w:r>
      <w:r w:rsidRPr="0016344A">
        <w:rPr>
          <w:b/>
          <w:bCs/>
        </w:rPr>
        <w:t>Feature Set 3 (with preprocessing)</w:t>
      </w:r>
    </w:p>
    <w:p w14:paraId="48C0E408" w14:textId="77777777" w:rsidR="0016344A" w:rsidRPr="0016344A" w:rsidRDefault="0016344A" w:rsidP="0016344A">
      <w:pPr>
        <w:numPr>
          <w:ilvl w:val="1"/>
          <w:numId w:val="66"/>
        </w:numPr>
      </w:pPr>
      <w:r w:rsidRPr="0016344A">
        <w:t xml:space="preserve">Lagged features (Adj_Close_Lag_1, Lag_2, Lag_3) combined with </w:t>
      </w:r>
      <w:proofErr w:type="spellStart"/>
      <w:r w:rsidRPr="0016344A">
        <w:t>upward_downward_probability</w:t>
      </w:r>
      <w:proofErr w:type="spellEnd"/>
      <w:r w:rsidRPr="0016344A">
        <w:t xml:space="preserve"> allow the model to identify momentum-based patterns (e.g., trends leading to Buy/Sell signals).</w:t>
      </w:r>
    </w:p>
    <w:p w14:paraId="2AF8DFC6" w14:textId="77777777" w:rsidR="0016344A" w:rsidRPr="0016344A" w:rsidRDefault="0016344A" w:rsidP="0016344A">
      <w:pPr>
        <w:numPr>
          <w:ilvl w:val="1"/>
          <w:numId w:val="66"/>
        </w:numPr>
      </w:pPr>
      <w:r w:rsidRPr="0016344A">
        <w:t>Temporal features (Day, Weekday, Month, Year) add broader patterns (e.g., weekday effects, end-of-month rallies).</w:t>
      </w:r>
    </w:p>
    <w:p w14:paraId="28AD72BE" w14:textId="77777777" w:rsidR="0016344A" w:rsidRPr="0016344A" w:rsidRDefault="0016344A" w:rsidP="0016344A">
      <w:pPr>
        <w:numPr>
          <w:ilvl w:val="1"/>
          <w:numId w:val="66"/>
        </w:numPr>
      </w:pPr>
      <w:r w:rsidRPr="0016344A">
        <w:rPr>
          <w:b/>
          <w:bCs/>
        </w:rPr>
        <w:t>Preprocessing:</w:t>
      </w:r>
      <w:r w:rsidRPr="0016344A">
        <w:t xml:space="preserve"> Standardize all features and reduce dimensionality (e.g., PCA or t-SNE) to avoid noise from temporal data.</w:t>
      </w:r>
    </w:p>
    <w:p w14:paraId="13F668AA" w14:textId="77777777" w:rsidR="00444427" w:rsidRPr="00444427" w:rsidRDefault="00444427" w:rsidP="00444427">
      <w:pPr>
        <w:rPr>
          <w:b/>
          <w:bCs/>
        </w:rPr>
      </w:pPr>
      <w:r w:rsidRPr="00444427">
        <w:rPr>
          <w:b/>
          <w:bCs/>
        </w:rPr>
        <w:t>Next Steps</w:t>
      </w:r>
    </w:p>
    <w:p w14:paraId="6F1A099D" w14:textId="77777777" w:rsidR="00444427" w:rsidRPr="00444427" w:rsidRDefault="00444427" w:rsidP="00444427">
      <w:pPr>
        <w:numPr>
          <w:ilvl w:val="0"/>
          <w:numId w:val="67"/>
        </w:numPr>
      </w:pPr>
      <w:r w:rsidRPr="00444427">
        <w:t>Use Feature Set 3, but preprocess the data:</w:t>
      </w:r>
    </w:p>
    <w:p w14:paraId="54EFAD4B" w14:textId="77777777" w:rsidR="00444427" w:rsidRPr="00444427" w:rsidRDefault="00444427" w:rsidP="00444427">
      <w:pPr>
        <w:numPr>
          <w:ilvl w:val="1"/>
          <w:numId w:val="67"/>
        </w:numPr>
      </w:pPr>
      <w:r w:rsidRPr="00444427">
        <w:rPr>
          <w:b/>
          <w:bCs/>
        </w:rPr>
        <w:lastRenderedPageBreak/>
        <w:t>Standardize Features:</w:t>
      </w:r>
      <w:r w:rsidRPr="00444427">
        <w:t xml:space="preserve"> Scale features like </w:t>
      </w:r>
      <w:proofErr w:type="spellStart"/>
      <w:r w:rsidRPr="00444427">
        <w:t>Adj</w:t>
      </w:r>
      <w:proofErr w:type="spellEnd"/>
      <w:r w:rsidRPr="00444427">
        <w:t xml:space="preserve"> Close, </w:t>
      </w:r>
      <w:proofErr w:type="spellStart"/>
      <w:r w:rsidRPr="00444427">
        <w:t>upward_downward_probability</w:t>
      </w:r>
      <w:proofErr w:type="spellEnd"/>
      <w:r w:rsidRPr="00444427">
        <w:t xml:space="preserve">, and </w:t>
      </w:r>
      <w:proofErr w:type="spellStart"/>
      <w:r w:rsidRPr="00444427">
        <w:t>Adj_Close_Lag</w:t>
      </w:r>
      <w:proofErr w:type="spellEnd"/>
      <w:r w:rsidRPr="00444427">
        <w:t>_*.</w:t>
      </w:r>
    </w:p>
    <w:p w14:paraId="09D7E766" w14:textId="77777777" w:rsidR="00444427" w:rsidRPr="00444427" w:rsidRDefault="00444427" w:rsidP="00444427">
      <w:pPr>
        <w:numPr>
          <w:ilvl w:val="1"/>
          <w:numId w:val="67"/>
        </w:numPr>
      </w:pPr>
      <w:r w:rsidRPr="00444427">
        <w:rPr>
          <w:b/>
          <w:bCs/>
        </w:rPr>
        <w:t>Reduce Dimensionality:</w:t>
      </w:r>
      <w:r w:rsidRPr="00444427">
        <w:t xml:space="preserve"> Use PCA to combine collinear features or t-SNE for visualization.</w:t>
      </w:r>
    </w:p>
    <w:p w14:paraId="3AD4DCAB" w14:textId="77777777" w:rsidR="00444427" w:rsidRPr="00444427" w:rsidRDefault="00444427" w:rsidP="00444427">
      <w:pPr>
        <w:numPr>
          <w:ilvl w:val="1"/>
          <w:numId w:val="67"/>
        </w:numPr>
      </w:pPr>
      <w:r w:rsidRPr="00444427">
        <w:rPr>
          <w:b/>
          <w:bCs/>
        </w:rPr>
        <w:t>Test Clusters:</w:t>
      </w:r>
      <w:r w:rsidRPr="00444427">
        <w:t xml:space="preserve"> Visualize clusters in 2D/3D and interpret the results (e.g., mapping clusters to Buy/Sell/Hold).</w:t>
      </w:r>
    </w:p>
    <w:p w14:paraId="3D1320BC" w14:textId="77777777" w:rsidR="00CC3083" w:rsidRPr="00CC3083" w:rsidRDefault="00CC3083" w:rsidP="006261C8"/>
    <w:p w14:paraId="386FFC23" w14:textId="77777777" w:rsidR="006261C8" w:rsidRPr="0093073D" w:rsidRDefault="006261C8" w:rsidP="006261C8"/>
    <w:p w14:paraId="5D910D17" w14:textId="77777777" w:rsidR="008C3830" w:rsidRDefault="008C3830" w:rsidP="008C3830"/>
    <w:p w14:paraId="20252E67" w14:textId="77777777" w:rsidR="008C3830" w:rsidRPr="008C3830" w:rsidRDefault="008C3830" w:rsidP="008C3830"/>
    <w:p w14:paraId="66B82A30" w14:textId="77777777" w:rsidR="00D34266" w:rsidRPr="00C11EEA" w:rsidRDefault="00D34266" w:rsidP="00D34266">
      <w:pPr>
        <w:rPr>
          <w:b/>
          <w:bCs/>
        </w:rPr>
      </w:pPr>
    </w:p>
    <w:p w14:paraId="4558501C" w14:textId="77777777" w:rsidR="00FD162E" w:rsidRDefault="00FD162E" w:rsidP="008403B9">
      <w:pPr>
        <w:rPr>
          <w:b/>
          <w:bCs/>
          <w:lang w:val="en-US"/>
        </w:rPr>
      </w:pPr>
    </w:p>
    <w:p w14:paraId="11C0DA57" w14:textId="77777777" w:rsidR="00FD162E" w:rsidRPr="00FD162E" w:rsidRDefault="00FD162E" w:rsidP="008403B9">
      <w:pPr>
        <w:rPr>
          <w:b/>
          <w:bCs/>
          <w:lang w:val="en-US"/>
        </w:rPr>
      </w:pPr>
    </w:p>
    <w:sectPr w:rsidR="00FD162E" w:rsidRPr="00FD162E" w:rsidSect="00746E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B79B" w14:textId="77777777" w:rsidR="007A0590" w:rsidRDefault="007A0590" w:rsidP="00DF35CA">
      <w:pPr>
        <w:spacing w:after="0" w:line="240" w:lineRule="auto"/>
      </w:pPr>
      <w:r>
        <w:separator/>
      </w:r>
    </w:p>
  </w:endnote>
  <w:endnote w:type="continuationSeparator" w:id="0">
    <w:p w14:paraId="4FC38C34" w14:textId="77777777" w:rsidR="007A0590" w:rsidRDefault="007A0590" w:rsidP="00DF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643406"/>
      <w:docPartObj>
        <w:docPartGallery w:val="Page Numbers (Bottom of Page)"/>
        <w:docPartUnique/>
      </w:docPartObj>
    </w:sdtPr>
    <w:sdtEndPr>
      <w:rPr>
        <w:color w:val="7F7F7F" w:themeColor="background1" w:themeShade="7F"/>
        <w:spacing w:val="60"/>
      </w:rPr>
    </w:sdtEndPr>
    <w:sdtContent>
      <w:p w14:paraId="791FA9A6" w14:textId="5A2D8ABA" w:rsidR="00DF35CA" w:rsidRDefault="00DF35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6769B" w14:textId="77777777" w:rsidR="00DF35CA" w:rsidRDefault="00DF3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796F2" w14:textId="77777777" w:rsidR="007A0590" w:rsidRDefault="007A0590" w:rsidP="00DF35CA">
      <w:pPr>
        <w:spacing w:after="0" w:line="240" w:lineRule="auto"/>
      </w:pPr>
      <w:r>
        <w:separator/>
      </w:r>
    </w:p>
  </w:footnote>
  <w:footnote w:type="continuationSeparator" w:id="0">
    <w:p w14:paraId="71C6D9EB" w14:textId="77777777" w:rsidR="007A0590" w:rsidRDefault="007A0590" w:rsidP="00DF3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D9A"/>
    <w:multiLevelType w:val="multilevel"/>
    <w:tmpl w:val="B316E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82A53"/>
    <w:multiLevelType w:val="hybridMultilevel"/>
    <w:tmpl w:val="B9FC7384"/>
    <w:lvl w:ilvl="0" w:tplc="0CAEBA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83661"/>
    <w:multiLevelType w:val="hybridMultilevel"/>
    <w:tmpl w:val="B7CEF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3A416D"/>
    <w:multiLevelType w:val="multilevel"/>
    <w:tmpl w:val="5A5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21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8034D3"/>
    <w:multiLevelType w:val="multilevel"/>
    <w:tmpl w:val="A518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97C56"/>
    <w:multiLevelType w:val="multilevel"/>
    <w:tmpl w:val="A30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66017"/>
    <w:multiLevelType w:val="multilevel"/>
    <w:tmpl w:val="2D34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74951"/>
    <w:multiLevelType w:val="hybridMultilevel"/>
    <w:tmpl w:val="EE1A0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7B62B7"/>
    <w:multiLevelType w:val="multilevel"/>
    <w:tmpl w:val="8EC0D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63E96"/>
    <w:multiLevelType w:val="multilevel"/>
    <w:tmpl w:val="8E3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A01DA"/>
    <w:multiLevelType w:val="multilevel"/>
    <w:tmpl w:val="598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A5907"/>
    <w:multiLevelType w:val="multilevel"/>
    <w:tmpl w:val="4BE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C45E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63B0786"/>
    <w:multiLevelType w:val="multilevel"/>
    <w:tmpl w:val="B750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C45DB"/>
    <w:multiLevelType w:val="multilevel"/>
    <w:tmpl w:val="4D86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41C68"/>
    <w:multiLevelType w:val="multilevel"/>
    <w:tmpl w:val="00FCF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81302"/>
    <w:multiLevelType w:val="multilevel"/>
    <w:tmpl w:val="EDE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47A7B"/>
    <w:multiLevelType w:val="multilevel"/>
    <w:tmpl w:val="28B0617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32FB4"/>
    <w:multiLevelType w:val="multilevel"/>
    <w:tmpl w:val="9E50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74CB5"/>
    <w:multiLevelType w:val="multilevel"/>
    <w:tmpl w:val="0B1C7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9846E6"/>
    <w:multiLevelType w:val="hybridMultilevel"/>
    <w:tmpl w:val="D2F83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46D1B5F"/>
    <w:multiLevelType w:val="multilevel"/>
    <w:tmpl w:val="A5D45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44942"/>
    <w:multiLevelType w:val="multilevel"/>
    <w:tmpl w:val="6AA4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41E90"/>
    <w:multiLevelType w:val="hybridMultilevel"/>
    <w:tmpl w:val="DB22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7BA3449"/>
    <w:multiLevelType w:val="multilevel"/>
    <w:tmpl w:val="46E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92E92"/>
    <w:multiLevelType w:val="multilevel"/>
    <w:tmpl w:val="B3C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352AE"/>
    <w:multiLevelType w:val="hybridMultilevel"/>
    <w:tmpl w:val="B8368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B7D1CB7"/>
    <w:multiLevelType w:val="multilevel"/>
    <w:tmpl w:val="B22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60F3A"/>
    <w:multiLevelType w:val="multilevel"/>
    <w:tmpl w:val="9086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B423D"/>
    <w:multiLevelType w:val="multilevel"/>
    <w:tmpl w:val="DC0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FC5711"/>
    <w:multiLevelType w:val="hybridMultilevel"/>
    <w:tmpl w:val="B95C85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E84382A"/>
    <w:multiLevelType w:val="multilevel"/>
    <w:tmpl w:val="D53C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211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2F1E5C51"/>
    <w:multiLevelType w:val="multilevel"/>
    <w:tmpl w:val="D1F06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3363BF"/>
    <w:multiLevelType w:val="multilevel"/>
    <w:tmpl w:val="D61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C6D41"/>
    <w:multiLevelType w:val="hybridMultilevel"/>
    <w:tmpl w:val="45CAD3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855E25"/>
    <w:multiLevelType w:val="hybridMultilevel"/>
    <w:tmpl w:val="188C3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5D43FA4"/>
    <w:multiLevelType w:val="multilevel"/>
    <w:tmpl w:val="5F68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F2963"/>
    <w:multiLevelType w:val="multilevel"/>
    <w:tmpl w:val="0902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53146"/>
    <w:multiLevelType w:val="multilevel"/>
    <w:tmpl w:val="24EAA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882E66"/>
    <w:multiLevelType w:val="multilevel"/>
    <w:tmpl w:val="B316E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5938E5"/>
    <w:multiLevelType w:val="multilevel"/>
    <w:tmpl w:val="DEF0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D5552A"/>
    <w:multiLevelType w:val="hybridMultilevel"/>
    <w:tmpl w:val="F322E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DE37CF8"/>
    <w:multiLevelType w:val="multilevel"/>
    <w:tmpl w:val="109A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044D69"/>
    <w:multiLevelType w:val="hybridMultilevel"/>
    <w:tmpl w:val="0896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EC96315"/>
    <w:multiLevelType w:val="multilevel"/>
    <w:tmpl w:val="5134B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276B98"/>
    <w:multiLevelType w:val="multilevel"/>
    <w:tmpl w:val="D380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14757D"/>
    <w:multiLevelType w:val="hybridMultilevel"/>
    <w:tmpl w:val="EE1A0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12A2318"/>
    <w:multiLevelType w:val="multilevel"/>
    <w:tmpl w:val="095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0429BE"/>
    <w:multiLevelType w:val="multilevel"/>
    <w:tmpl w:val="3C9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2B1678"/>
    <w:multiLevelType w:val="multilevel"/>
    <w:tmpl w:val="770C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90542"/>
    <w:multiLevelType w:val="multilevel"/>
    <w:tmpl w:val="B3D8F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FE2F70"/>
    <w:multiLevelType w:val="multilevel"/>
    <w:tmpl w:val="1D0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397A8E"/>
    <w:multiLevelType w:val="multilevel"/>
    <w:tmpl w:val="CF6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570D1"/>
    <w:multiLevelType w:val="multilevel"/>
    <w:tmpl w:val="898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3A0739"/>
    <w:multiLevelType w:val="multilevel"/>
    <w:tmpl w:val="6ED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8B3F5B"/>
    <w:multiLevelType w:val="multilevel"/>
    <w:tmpl w:val="B03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44696C"/>
    <w:multiLevelType w:val="hybridMultilevel"/>
    <w:tmpl w:val="3E304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203E1E"/>
    <w:multiLevelType w:val="multilevel"/>
    <w:tmpl w:val="96048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42359D"/>
    <w:multiLevelType w:val="multilevel"/>
    <w:tmpl w:val="329A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D42AB0"/>
    <w:multiLevelType w:val="multilevel"/>
    <w:tmpl w:val="A716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EB1D3F"/>
    <w:multiLevelType w:val="multilevel"/>
    <w:tmpl w:val="626A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534770"/>
    <w:multiLevelType w:val="multilevel"/>
    <w:tmpl w:val="9CAA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E445A4"/>
    <w:multiLevelType w:val="multilevel"/>
    <w:tmpl w:val="BDE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C52C2"/>
    <w:multiLevelType w:val="multilevel"/>
    <w:tmpl w:val="55C0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4B5115"/>
    <w:multiLevelType w:val="multilevel"/>
    <w:tmpl w:val="B316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0530AA"/>
    <w:multiLevelType w:val="multilevel"/>
    <w:tmpl w:val="2B98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CE34B2"/>
    <w:multiLevelType w:val="multilevel"/>
    <w:tmpl w:val="A5DC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2D6ACE"/>
    <w:multiLevelType w:val="multilevel"/>
    <w:tmpl w:val="730C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57802"/>
    <w:multiLevelType w:val="multilevel"/>
    <w:tmpl w:val="7E86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1693A"/>
    <w:multiLevelType w:val="multilevel"/>
    <w:tmpl w:val="67B4D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51F79"/>
    <w:multiLevelType w:val="multilevel"/>
    <w:tmpl w:val="3D2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9C7E14"/>
    <w:multiLevelType w:val="multilevel"/>
    <w:tmpl w:val="17D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C7537F"/>
    <w:multiLevelType w:val="hybridMultilevel"/>
    <w:tmpl w:val="1152E1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64380661"/>
    <w:multiLevelType w:val="multilevel"/>
    <w:tmpl w:val="C32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DC2C54"/>
    <w:multiLevelType w:val="multilevel"/>
    <w:tmpl w:val="9DF6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644035"/>
    <w:multiLevelType w:val="multilevel"/>
    <w:tmpl w:val="C6AA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737924"/>
    <w:multiLevelType w:val="multilevel"/>
    <w:tmpl w:val="546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461F14"/>
    <w:multiLevelType w:val="hybridMultilevel"/>
    <w:tmpl w:val="9D207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BA7418A"/>
    <w:multiLevelType w:val="hybridMultilevel"/>
    <w:tmpl w:val="22BE4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C0B3AF7"/>
    <w:multiLevelType w:val="multilevel"/>
    <w:tmpl w:val="BDAA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0F3D58"/>
    <w:multiLevelType w:val="multilevel"/>
    <w:tmpl w:val="245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8008F5"/>
    <w:multiLevelType w:val="multilevel"/>
    <w:tmpl w:val="95B84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FD60DA"/>
    <w:multiLevelType w:val="multilevel"/>
    <w:tmpl w:val="A37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684EE9"/>
    <w:multiLevelType w:val="multilevel"/>
    <w:tmpl w:val="E83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E46BFD"/>
    <w:multiLevelType w:val="multilevel"/>
    <w:tmpl w:val="291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375093"/>
    <w:multiLevelType w:val="multilevel"/>
    <w:tmpl w:val="D22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677957"/>
    <w:multiLevelType w:val="multilevel"/>
    <w:tmpl w:val="B9F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9756A3"/>
    <w:multiLevelType w:val="multilevel"/>
    <w:tmpl w:val="E94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C658D5"/>
    <w:multiLevelType w:val="multilevel"/>
    <w:tmpl w:val="55E4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7F571C"/>
    <w:multiLevelType w:val="multilevel"/>
    <w:tmpl w:val="05E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755071"/>
    <w:multiLevelType w:val="multilevel"/>
    <w:tmpl w:val="6B2E5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6B0F9D"/>
    <w:multiLevelType w:val="hybridMultilevel"/>
    <w:tmpl w:val="33DCCA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4" w15:restartNumberingAfterBreak="0">
    <w:nsid w:val="7D352361"/>
    <w:multiLevelType w:val="multilevel"/>
    <w:tmpl w:val="F73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4336BC"/>
    <w:multiLevelType w:val="multilevel"/>
    <w:tmpl w:val="0F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337528">
    <w:abstractNumId w:val="27"/>
  </w:num>
  <w:num w:numId="2" w16cid:durableId="1189492264">
    <w:abstractNumId w:val="24"/>
  </w:num>
  <w:num w:numId="3" w16cid:durableId="1622613054">
    <w:abstractNumId w:val="95"/>
  </w:num>
  <w:num w:numId="4" w16cid:durableId="1272325251">
    <w:abstractNumId w:val="26"/>
  </w:num>
  <w:num w:numId="5" w16cid:durableId="425613442">
    <w:abstractNumId w:val="87"/>
  </w:num>
  <w:num w:numId="6" w16cid:durableId="817956315">
    <w:abstractNumId w:val="28"/>
  </w:num>
  <w:num w:numId="7" w16cid:durableId="1003899072">
    <w:abstractNumId w:val="64"/>
  </w:num>
  <w:num w:numId="8" w16cid:durableId="565728019">
    <w:abstractNumId w:val="35"/>
  </w:num>
  <w:num w:numId="9" w16cid:durableId="67001808">
    <w:abstractNumId w:val="46"/>
  </w:num>
  <w:num w:numId="10" w16cid:durableId="2112504316">
    <w:abstractNumId w:val="36"/>
  </w:num>
  <w:num w:numId="11" w16cid:durableId="1506480369">
    <w:abstractNumId w:val="21"/>
  </w:num>
  <w:num w:numId="12" w16cid:durableId="1669362423">
    <w:abstractNumId w:val="33"/>
  </w:num>
  <w:num w:numId="13" w16cid:durableId="2060930068">
    <w:abstractNumId w:val="79"/>
  </w:num>
  <w:num w:numId="14" w16cid:durableId="1777401934">
    <w:abstractNumId w:val="82"/>
  </w:num>
  <w:num w:numId="15" w16cid:durableId="2089301237">
    <w:abstractNumId w:val="85"/>
  </w:num>
  <w:num w:numId="16" w16cid:durableId="641546142">
    <w:abstractNumId w:val="78"/>
  </w:num>
  <w:num w:numId="17" w16cid:durableId="29913876">
    <w:abstractNumId w:val="73"/>
  </w:num>
  <w:num w:numId="18" w16cid:durableId="1194924145">
    <w:abstractNumId w:val="16"/>
  </w:num>
  <w:num w:numId="19" w16cid:durableId="1536771025">
    <w:abstractNumId w:val="66"/>
  </w:num>
  <w:num w:numId="20" w16cid:durableId="2121601259">
    <w:abstractNumId w:val="58"/>
  </w:num>
  <w:num w:numId="21" w16cid:durableId="1234505878">
    <w:abstractNumId w:val="0"/>
  </w:num>
  <w:num w:numId="22" w16cid:durableId="879442073">
    <w:abstractNumId w:val="86"/>
  </w:num>
  <w:num w:numId="23" w16cid:durableId="964197153">
    <w:abstractNumId w:val="41"/>
  </w:num>
  <w:num w:numId="24" w16cid:durableId="131481297">
    <w:abstractNumId w:val="51"/>
  </w:num>
  <w:num w:numId="25" w16cid:durableId="1883012284">
    <w:abstractNumId w:val="15"/>
  </w:num>
  <w:num w:numId="26" w16cid:durableId="845438997">
    <w:abstractNumId w:val="19"/>
  </w:num>
  <w:num w:numId="27" w16cid:durableId="326791881">
    <w:abstractNumId w:val="63"/>
  </w:num>
  <w:num w:numId="28" w16cid:durableId="2126458756">
    <w:abstractNumId w:val="75"/>
  </w:num>
  <w:num w:numId="29" w16cid:durableId="841353936">
    <w:abstractNumId w:val="5"/>
  </w:num>
  <w:num w:numId="30" w16cid:durableId="740717550">
    <w:abstractNumId w:val="94"/>
  </w:num>
  <w:num w:numId="31" w16cid:durableId="1025407263">
    <w:abstractNumId w:val="80"/>
  </w:num>
  <w:num w:numId="32" w16cid:durableId="1644658228">
    <w:abstractNumId w:val="70"/>
  </w:num>
  <w:num w:numId="33" w16cid:durableId="962149298">
    <w:abstractNumId w:val="25"/>
  </w:num>
  <w:num w:numId="34" w16cid:durableId="864099681">
    <w:abstractNumId w:val="10"/>
  </w:num>
  <w:num w:numId="35" w16cid:durableId="103379844">
    <w:abstractNumId w:val="65"/>
  </w:num>
  <w:num w:numId="36" w16cid:durableId="2135977940">
    <w:abstractNumId w:val="67"/>
  </w:num>
  <w:num w:numId="37" w16cid:durableId="94129810">
    <w:abstractNumId w:val="91"/>
  </w:num>
  <w:num w:numId="38" w16cid:durableId="1014452358">
    <w:abstractNumId w:val="23"/>
  </w:num>
  <w:num w:numId="39" w16cid:durableId="2064014940">
    <w:abstractNumId w:val="69"/>
  </w:num>
  <w:num w:numId="40" w16cid:durableId="1495948572">
    <w:abstractNumId w:val="42"/>
  </w:num>
  <w:num w:numId="41" w16cid:durableId="1566525687">
    <w:abstractNumId w:val="61"/>
  </w:num>
  <w:num w:numId="42" w16cid:durableId="791634320">
    <w:abstractNumId w:val="90"/>
  </w:num>
  <w:num w:numId="43" w16cid:durableId="2137329186">
    <w:abstractNumId w:val="14"/>
  </w:num>
  <w:num w:numId="44" w16cid:durableId="1189951779">
    <w:abstractNumId w:val="81"/>
  </w:num>
  <w:num w:numId="45" w16cid:durableId="1595164801">
    <w:abstractNumId w:val="38"/>
  </w:num>
  <w:num w:numId="46" w16cid:durableId="503476551">
    <w:abstractNumId w:val="62"/>
  </w:num>
  <w:num w:numId="47" w16cid:durableId="2113084302">
    <w:abstractNumId w:val="7"/>
  </w:num>
  <w:num w:numId="48" w16cid:durableId="707492775">
    <w:abstractNumId w:val="68"/>
  </w:num>
  <w:num w:numId="49" w16cid:durableId="1854877633">
    <w:abstractNumId w:val="11"/>
  </w:num>
  <w:num w:numId="50" w16cid:durableId="2095003976">
    <w:abstractNumId w:val="30"/>
  </w:num>
  <w:num w:numId="51" w16cid:durableId="1640259223">
    <w:abstractNumId w:val="54"/>
  </w:num>
  <w:num w:numId="52" w16cid:durableId="1698845934">
    <w:abstractNumId w:val="47"/>
  </w:num>
  <w:num w:numId="53" w16cid:durableId="791749590">
    <w:abstractNumId w:val="84"/>
  </w:num>
  <w:num w:numId="54" w16cid:durableId="1754276505">
    <w:abstractNumId w:val="8"/>
  </w:num>
  <w:num w:numId="55" w16cid:durableId="375663697">
    <w:abstractNumId w:val="48"/>
  </w:num>
  <w:num w:numId="56" w16cid:durableId="237448898">
    <w:abstractNumId w:val="6"/>
  </w:num>
  <w:num w:numId="57" w16cid:durableId="37362144">
    <w:abstractNumId w:val="77"/>
  </w:num>
  <w:num w:numId="58" w16cid:durableId="1011955685">
    <w:abstractNumId w:val="60"/>
  </w:num>
  <w:num w:numId="59" w16cid:durableId="1871995711">
    <w:abstractNumId w:val="18"/>
  </w:num>
  <w:num w:numId="60" w16cid:durableId="1530683861">
    <w:abstractNumId w:val="74"/>
  </w:num>
  <w:num w:numId="61" w16cid:durableId="1573271950">
    <w:abstractNumId w:val="45"/>
  </w:num>
  <w:num w:numId="62" w16cid:durableId="764961398">
    <w:abstractNumId w:val="4"/>
  </w:num>
  <w:num w:numId="63" w16cid:durableId="258562698">
    <w:abstractNumId w:val="32"/>
  </w:num>
  <w:num w:numId="64" w16cid:durableId="453987505">
    <w:abstractNumId w:val="39"/>
  </w:num>
  <w:num w:numId="65" w16cid:durableId="1719933790">
    <w:abstractNumId w:val="76"/>
  </w:num>
  <w:num w:numId="66" w16cid:durableId="1495225565">
    <w:abstractNumId w:val="20"/>
  </w:num>
  <w:num w:numId="67" w16cid:durableId="427502917">
    <w:abstractNumId w:val="71"/>
  </w:num>
  <w:num w:numId="68" w16cid:durableId="905258293">
    <w:abstractNumId w:val="13"/>
  </w:num>
  <w:num w:numId="69" w16cid:durableId="479153290">
    <w:abstractNumId w:val="1"/>
  </w:num>
  <w:num w:numId="70" w16cid:durableId="1835417093">
    <w:abstractNumId w:val="37"/>
  </w:num>
  <w:num w:numId="71" w16cid:durableId="985204348">
    <w:abstractNumId w:val="93"/>
  </w:num>
  <w:num w:numId="72" w16cid:durableId="1751272017">
    <w:abstractNumId w:val="43"/>
  </w:num>
  <w:num w:numId="73" w16cid:durableId="821585252">
    <w:abstractNumId w:val="2"/>
  </w:num>
  <w:num w:numId="74" w16cid:durableId="93206481">
    <w:abstractNumId w:val="44"/>
  </w:num>
  <w:num w:numId="75" w16cid:durableId="1444181968">
    <w:abstractNumId w:val="3"/>
  </w:num>
  <w:num w:numId="76" w16cid:durableId="1746881358">
    <w:abstractNumId w:val="53"/>
  </w:num>
  <w:num w:numId="77" w16cid:durableId="584611563">
    <w:abstractNumId w:val="49"/>
  </w:num>
  <w:num w:numId="78" w16cid:durableId="1201825149">
    <w:abstractNumId w:val="72"/>
  </w:num>
  <w:num w:numId="79" w16cid:durableId="635645920">
    <w:abstractNumId w:val="55"/>
  </w:num>
  <w:num w:numId="80" w16cid:durableId="1555462372">
    <w:abstractNumId w:val="89"/>
  </w:num>
  <w:num w:numId="81" w16cid:durableId="2060128110">
    <w:abstractNumId w:val="17"/>
  </w:num>
  <w:num w:numId="82" w16cid:durableId="1403917311">
    <w:abstractNumId w:val="12"/>
  </w:num>
  <w:num w:numId="83" w16cid:durableId="967707314">
    <w:abstractNumId w:val="50"/>
  </w:num>
  <w:num w:numId="84" w16cid:durableId="1773892796">
    <w:abstractNumId w:val="88"/>
  </w:num>
  <w:num w:numId="85" w16cid:durableId="672606288">
    <w:abstractNumId w:val="29"/>
  </w:num>
  <w:num w:numId="86" w16cid:durableId="350764984">
    <w:abstractNumId w:val="56"/>
  </w:num>
  <w:num w:numId="87" w16cid:durableId="1546600347">
    <w:abstractNumId w:val="40"/>
  </w:num>
  <w:num w:numId="88" w16cid:durableId="611744813">
    <w:abstractNumId w:val="59"/>
  </w:num>
  <w:num w:numId="89" w16cid:durableId="1968463087">
    <w:abstractNumId w:val="22"/>
  </w:num>
  <w:num w:numId="90" w16cid:durableId="1001472641">
    <w:abstractNumId w:val="92"/>
  </w:num>
  <w:num w:numId="91" w16cid:durableId="269628907">
    <w:abstractNumId w:val="9"/>
  </w:num>
  <w:num w:numId="92" w16cid:durableId="2017616117">
    <w:abstractNumId w:val="52"/>
  </w:num>
  <w:num w:numId="93" w16cid:durableId="1569805181">
    <w:abstractNumId w:val="83"/>
  </w:num>
  <w:num w:numId="94" w16cid:durableId="1405955743">
    <w:abstractNumId w:val="34"/>
  </w:num>
  <w:num w:numId="95" w16cid:durableId="542058541">
    <w:abstractNumId w:val="57"/>
  </w:num>
  <w:num w:numId="96" w16cid:durableId="11778445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18"/>
    <w:rsid w:val="0000170A"/>
    <w:rsid w:val="00004610"/>
    <w:rsid w:val="00010A5E"/>
    <w:rsid w:val="00012732"/>
    <w:rsid w:val="0002086E"/>
    <w:rsid w:val="000234FE"/>
    <w:rsid w:val="000259BD"/>
    <w:rsid w:val="00033576"/>
    <w:rsid w:val="000341F0"/>
    <w:rsid w:val="0003617E"/>
    <w:rsid w:val="0003731B"/>
    <w:rsid w:val="00051F56"/>
    <w:rsid w:val="000524E6"/>
    <w:rsid w:val="0007409F"/>
    <w:rsid w:val="00085E45"/>
    <w:rsid w:val="0008721C"/>
    <w:rsid w:val="00087FB9"/>
    <w:rsid w:val="000A4769"/>
    <w:rsid w:val="000B56BB"/>
    <w:rsid w:val="000B5F10"/>
    <w:rsid w:val="000C03D2"/>
    <w:rsid w:val="000C402C"/>
    <w:rsid w:val="000C6D58"/>
    <w:rsid w:val="000D2E35"/>
    <w:rsid w:val="00103E31"/>
    <w:rsid w:val="00116E73"/>
    <w:rsid w:val="0012251E"/>
    <w:rsid w:val="00123A33"/>
    <w:rsid w:val="00125246"/>
    <w:rsid w:val="0013089B"/>
    <w:rsid w:val="0014112F"/>
    <w:rsid w:val="00141BA1"/>
    <w:rsid w:val="001537A4"/>
    <w:rsid w:val="00157BAA"/>
    <w:rsid w:val="0016344A"/>
    <w:rsid w:val="00172245"/>
    <w:rsid w:val="00177CCA"/>
    <w:rsid w:val="00180278"/>
    <w:rsid w:val="00181869"/>
    <w:rsid w:val="001833C4"/>
    <w:rsid w:val="00186E0C"/>
    <w:rsid w:val="00193DF5"/>
    <w:rsid w:val="001A3B12"/>
    <w:rsid w:val="001B46DB"/>
    <w:rsid w:val="001B5A3A"/>
    <w:rsid w:val="001C4A9F"/>
    <w:rsid w:val="001C65E6"/>
    <w:rsid w:val="001C74FC"/>
    <w:rsid w:val="001C7617"/>
    <w:rsid w:val="001C7E39"/>
    <w:rsid w:val="001D0B6B"/>
    <w:rsid w:val="001E4778"/>
    <w:rsid w:val="001F170A"/>
    <w:rsid w:val="001F6A97"/>
    <w:rsid w:val="001F7821"/>
    <w:rsid w:val="002007D8"/>
    <w:rsid w:val="00200F58"/>
    <w:rsid w:val="002103D6"/>
    <w:rsid w:val="00212298"/>
    <w:rsid w:val="002240BF"/>
    <w:rsid w:val="0025501C"/>
    <w:rsid w:val="00257B04"/>
    <w:rsid w:val="002657B4"/>
    <w:rsid w:val="002849F8"/>
    <w:rsid w:val="002910E5"/>
    <w:rsid w:val="0029422B"/>
    <w:rsid w:val="002A384D"/>
    <w:rsid w:val="002A3EA0"/>
    <w:rsid w:val="002B2641"/>
    <w:rsid w:val="002E3145"/>
    <w:rsid w:val="002E3885"/>
    <w:rsid w:val="00313984"/>
    <w:rsid w:val="00321044"/>
    <w:rsid w:val="00322259"/>
    <w:rsid w:val="0032251F"/>
    <w:rsid w:val="00336642"/>
    <w:rsid w:val="00342FCC"/>
    <w:rsid w:val="0035589D"/>
    <w:rsid w:val="00362AA6"/>
    <w:rsid w:val="003658A2"/>
    <w:rsid w:val="003761F8"/>
    <w:rsid w:val="0038520D"/>
    <w:rsid w:val="00385786"/>
    <w:rsid w:val="0039424E"/>
    <w:rsid w:val="003958EC"/>
    <w:rsid w:val="003A7C96"/>
    <w:rsid w:val="003B32E4"/>
    <w:rsid w:val="003B394B"/>
    <w:rsid w:val="003B3EF7"/>
    <w:rsid w:val="003C2967"/>
    <w:rsid w:val="003C3BF9"/>
    <w:rsid w:val="003C76A3"/>
    <w:rsid w:val="003D08CF"/>
    <w:rsid w:val="003D16A0"/>
    <w:rsid w:val="003E39F6"/>
    <w:rsid w:val="003F583C"/>
    <w:rsid w:val="003F7DF6"/>
    <w:rsid w:val="00416005"/>
    <w:rsid w:val="00421CDB"/>
    <w:rsid w:val="00424655"/>
    <w:rsid w:val="004378C1"/>
    <w:rsid w:val="00442460"/>
    <w:rsid w:val="00444125"/>
    <w:rsid w:val="00444427"/>
    <w:rsid w:val="00446A8D"/>
    <w:rsid w:val="004512D2"/>
    <w:rsid w:val="00466AF1"/>
    <w:rsid w:val="004B21E1"/>
    <w:rsid w:val="004B28D4"/>
    <w:rsid w:val="004B4E27"/>
    <w:rsid w:val="004C4B51"/>
    <w:rsid w:val="004E140D"/>
    <w:rsid w:val="004E157C"/>
    <w:rsid w:val="004E1EFC"/>
    <w:rsid w:val="004E44EF"/>
    <w:rsid w:val="004E5349"/>
    <w:rsid w:val="004F4A6F"/>
    <w:rsid w:val="00506F45"/>
    <w:rsid w:val="005257A0"/>
    <w:rsid w:val="00526A59"/>
    <w:rsid w:val="0053135F"/>
    <w:rsid w:val="005337B7"/>
    <w:rsid w:val="00537012"/>
    <w:rsid w:val="00546850"/>
    <w:rsid w:val="005963C1"/>
    <w:rsid w:val="00597AF1"/>
    <w:rsid w:val="005A1484"/>
    <w:rsid w:val="005B2A24"/>
    <w:rsid w:val="005B5B4B"/>
    <w:rsid w:val="005C0291"/>
    <w:rsid w:val="005C2656"/>
    <w:rsid w:val="005C57AC"/>
    <w:rsid w:val="005D30AB"/>
    <w:rsid w:val="005D3C3F"/>
    <w:rsid w:val="005E027D"/>
    <w:rsid w:val="005E14C4"/>
    <w:rsid w:val="005E6FE7"/>
    <w:rsid w:val="005F5987"/>
    <w:rsid w:val="00613511"/>
    <w:rsid w:val="00614D5F"/>
    <w:rsid w:val="006261C8"/>
    <w:rsid w:val="006505DF"/>
    <w:rsid w:val="00674A86"/>
    <w:rsid w:val="0068244F"/>
    <w:rsid w:val="006A4B5B"/>
    <w:rsid w:val="006A53E6"/>
    <w:rsid w:val="006C2F4D"/>
    <w:rsid w:val="006C525B"/>
    <w:rsid w:val="006E13F6"/>
    <w:rsid w:val="006E6D19"/>
    <w:rsid w:val="00703173"/>
    <w:rsid w:val="00705F5A"/>
    <w:rsid w:val="007177EE"/>
    <w:rsid w:val="007254A7"/>
    <w:rsid w:val="00731223"/>
    <w:rsid w:val="00731302"/>
    <w:rsid w:val="007339B0"/>
    <w:rsid w:val="00735CBE"/>
    <w:rsid w:val="00746E18"/>
    <w:rsid w:val="0075508F"/>
    <w:rsid w:val="00755ABF"/>
    <w:rsid w:val="00764DDB"/>
    <w:rsid w:val="00784D70"/>
    <w:rsid w:val="007A0590"/>
    <w:rsid w:val="007A1859"/>
    <w:rsid w:val="007A5872"/>
    <w:rsid w:val="007B6A6E"/>
    <w:rsid w:val="007C7D8C"/>
    <w:rsid w:val="007D3ECC"/>
    <w:rsid w:val="007E0EAC"/>
    <w:rsid w:val="007F6313"/>
    <w:rsid w:val="007F720B"/>
    <w:rsid w:val="00800F6F"/>
    <w:rsid w:val="00802954"/>
    <w:rsid w:val="008240B1"/>
    <w:rsid w:val="008403B9"/>
    <w:rsid w:val="00841B3A"/>
    <w:rsid w:val="008426C9"/>
    <w:rsid w:val="0085187C"/>
    <w:rsid w:val="00851E11"/>
    <w:rsid w:val="00855392"/>
    <w:rsid w:val="00856349"/>
    <w:rsid w:val="00862A1F"/>
    <w:rsid w:val="00893C6B"/>
    <w:rsid w:val="008A0121"/>
    <w:rsid w:val="008B2D8C"/>
    <w:rsid w:val="008C3830"/>
    <w:rsid w:val="008C71FC"/>
    <w:rsid w:val="008D2E3A"/>
    <w:rsid w:val="008E0DBF"/>
    <w:rsid w:val="008E1480"/>
    <w:rsid w:val="008E44F2"/>
    <w:rsid w:val="008F295F"/>
    <w:rsid w:val="008F4735"/>
    <w:rsid w:val="008F60BB"/>
    <w:rsid w:val="008F790B"/>
    <w:rsid w:val="00902912"/>
    <w:rsid w:val="00903582"/>
    <w:rsid w:val="009109F9"/>
    <w:rsid w:val="00910E16"/>
    <w:rsid w:val="00911A92"/>
    <w:rsid w:val="00911CB8"/>
    <w:rsid w:val="00915B9F"/>
    <w:rsid w:val="00923623"/>
    <w:rsid w:val="0093073D"/>
    <w:rsid w:val="0093179E"/>
    <w:rsid w:val="00936BAC"/>
    <w:rsid w:val="00943901"/>
    <w:rsid w:val="00946FE9"/>
    <w:rsid w:val="0095006F"/>
    <w:rsid w:val="0095562B"/>
    <w:rsid w:val="00956508"/>
    <w:rsid w:val="009762E1"/>
    <w:rsid w:val="009855BB"/>
    <w:rsid w:val="00985DA6"/>
    <w:rsid w:val="009932CC"/>
    <w:rsid w:val="009A1C5E"/>
    <w:rsid w:val="009A5D84"/>
    <w:rsid w:val="009B2174"/>
    <w:rsid w:val="009B7097"/>
    <w:rsid w:val="009C6099"/>
    <w:rsid w:val="009E62AE"/>
    <w:rsid w:val="00A05522"/>
    <w:rsid w:val="00A078DA"/>
    <w:rsid w:val="00A127A2"/>
    <w:rsid w:val="00A14C22"/>
    <w:rsid w:val="00A256E8"/>
    <w:rsid w:val="00A4749C"/>
    <w:rsid w:val="00A520C2"/>
    <w:rsid w:val="00A5676F"/>
    <w:rsid w:val="00A66382"/>
    <w:rsid w:val="00A67518"/>
    <w:rsid w:val="00A740A0"/>
    <w:rsid w:val="00A7569F"/>
    <w:rsid w:val="00A8305B"/>
    <w:rsid w:val="00AA1459"/>
    <w:rsid w:val="00AB6FFD"/>
    <w:rsid w:val="00AD61B0"/>
    <w:rsid w:val="00AE6707"/>
    <w:rsid w:val="00AE6B61"/>
    <w:rsid w:val="00AF4CF1"/>
    <w:rsid w:val="00AF6E18"/>
    <w:rsid w:val="00B03BB1"/>
    <w:rsid w:val="00B06245"/>
    <w:rsid w:val="00B35463"/>
    <w:rsid w:val="00B36EF5"/>
    <w:rsid w:val="00B428A8"/>
    <w:rsid w:val="00B46867"/>
    <w:rsid w:val="00B50F55"/>
    <w:rsid w:val="00B51FD9"/>
    <w:rsid w:val="00B55494"/>
    <w:rsid w:val="00B56F67"/>
    <w:rsid w:val="00B62E0B"/>
    <w:rsid w:val="00B75E24"/>
    <w:rsid w:val="00B875D0"/>
    <w:rsid w:val="00B96001"/>
    <w:rsid w:val="00BD280B"/>
    <w:rsid w:val="00BD5760"/>
    <w:rsid w:val="00BE0357"/>
    <w:rsid w:val="00BF51AF"/>
    <w:rsid w:val="00BF6F5A"/>
    <w:rsid w:val="00C01280"/>
    <w:rsid w:val="00C053FD"/>
    <w:rsid w:val="00C05C61"/>
    <w:rsid w:val="00C11EEA"/>
    <w:rsid w:val="00C263C9"/>
    <w:rsid w:val="00C305C2"/>
    <w:rsid w:val="00C35EF5"/>
    <w:rsid w:val="00C44784"/>
    <w:rsid w:val="00C52C73"/>
    <w:rsid w:val="00C616AE"/>
    <w:rsid w:val="00C8124B"/>
    <w:rsid w:val="00C847E3"/>
    <w:rsid w:val="00C85684"/>
    <w:rsid w:val="00C93F37"/>
    <w:rsid w:val="00CB2140"/>
    <w:rsid w:val="00CB3133"/>
    <w:rsid w:val="00CB4970"/>
    <w:rsid w:val="00CB6894"/>
    <w:rsid w:val="00CC0039"/>
    <w:rsid w:val="00CC3083"/>
    <w:rsid w:val="00CC3A15"/>
    <w:rsid w:val="00CC5D4A"/>
    <w:rsid w:val="00CD3880"/>
    <w:rsid w:val="00CF1CE0"/>
    <w:rsid w:val="00D006B6"/>
    <w:rsid w:val="00D02D18"/>
    <w:rsid w:val="00D110BA"/>
    <w:rsid w:val="00D14EAF"/>
    <w:rsid w:val="00D34266"/>
    <w:rsid w:val="00D5286D"/>
    <w:rsid w:val="00D620CA"/>
    <w:rsid w:val="00D66FA2"/>
    <w:rsid w:val="00D74BAB"/>
    <w:rsid w:val="00D96496"/>
    <w:rsid w:val="00D964C0"/>
    <w:rsid w:val="00DA6A69"/>
    <w:rsid w:val="00DD3B1C"/>
    <w:rsid w:val="00DE2EF4"/>
    <w:rsid w:val="00DF22E8"/>
    <w:rsid w:val="00DF35CA"/>
    <w:rsid w:val="00DF37A9"/>
    <w:rsid w:val="00DF7978"/>
    <w:rsid w:val="00DF7D2E"/>
    <w:rsid w:val="00E02176"/>
    <w:rsid w:val="00E078A3"/>
    <w:rsid w:val="00E1082C"/>
    <w:rsid w:val="00E13B3E"/>
    <w:rsid w:val="00E16DEF"/>
    <w:rsid w:val="00E17F4F"/>
    <w:rsid w:val="00E2015F"/>
    <w:rsid w:val="00E31A1D"/>
    <w:rsid w:val="00E33F1C"/>
    <w:rsid w:val="00E43E05"/>
    <w:rsid w:val="00E50BA5"/>
    <w:rsid w:val="00E527BE"/>
    <w:rsid w:val="00E53446"/>
    <w:rsid w:val="00E547E0"/>
    <w:rsid w:val="00E548D7"/>
    <w:rsid w:val="00E56F2E"/>
    <w:rsid w:val="00E612AA"/>
    <w:rsid w:val="00E673FE"/>
    <w:rsid w:val="00E679E4"/>
    <w:rsid w:val="00E86BE1"/>
    <w:rsid w:val="00EB52F0"/>
    <w:rsid w:val="00EB799B"/>
    <w:rsid w:val="00EE3E13"/>
    <w:rsid w:val="00EE4425"/>
    <w:rsid w:val="00EE4E03"/>
    <w:rsid w:val="00F028A0"/>
    <w:rsid w:val="00F02E5D"/>
    <w:rsid w:val="00F10795"/>
    <w:rsid w:val="00F159B8"/>
    <w:rsid w:val="00F3217E"/>
    <w:rsid w:val="00F33BC6"/>
    <w:rsid w:val="00F364C2"/>
    <w:rsid w:val="00F74DD3"/>
    <w:rsid w:val="00F9509D"/>
    <w:rsid w:val="00FB1E61"/>
    <w:rsid w:val="00FB6AB0"/>
    <w:rsid w:val="00FC0BE4"/>
    <w:rsid w:val="00FC15F3"/>
    <w:rsid w:val="00FC6342"/>
    <w:rsid w:val="00FD0A86"/>
    <w:rsid w:val="00FD162E"/>
    <w:rsid w:val="00FE39A5"/>
    <w:rsid w:val="00FE4CD0"/>
    <w:rsid w:val="00FE67AB"/>
    <w:rsid w:val="00FE6EBE"/>
    <w:rsid w:val="00FF5C4A"/>
    <w:rsid w:val="00FF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D796C"/>
  <w15:chartTrackingRefBased/>
  <w15:docId w15:val="{A58CFE68-5C19-49D0-B749-26108535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6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6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E18"/>
    <w:rPr>
      <w:rFonts w:eastAsiaTheme="majorEastAsia" w:cstheme="majorBidi"/>
      <w:color w:val="272727" w:themeColor="text1" w:themeTint="D8"/>
    </w:rPr>
  </w:style>
  <w:style w:type="paragraph" w:styleId="Title">
    <w:name w:val="Title"/>
    <w:basedOn w:val="Normal"/>
    <w:next w:val="Normal"/>
    <w:link w:val="TitleChar"/>
    <w:uiPriority w:val="10"/>
    <w:qFormat/>
    <w:rsid w:val="00746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E18"/>
    <w:pPr>
      <w:spacing w:before="160"/>
      <w:jc w:val="center"/>
    </w:pPr>
    <w:rPr>
      <w:i/>
      <w:iCs/>
      <w:color w:val="404040" w:themeColor="text1" w:themeTint="BF"/>
    </w:rPr>
  </w:style>
  <w:style w:type="character" w:customStyle="1" w:styleId="QuoteChar">
    <w:name w:val="Quote Char"/>
    <w:basedOn w:val="DefaultParagraphFont"/>
    <w:link w:val="Quote"/>
    <w:uiPriority w:val="29"/>
    <w:rsid w:val="00746E18"/>
    <w:rPr>
      <w:i/>
      <w:iCs/>
      <w:color w:val="404040" w:themeColor="text1" w:themeTint="BF"/>
    </w:rPr>
  </w:style>
  <w:style w:type="paragraph" w:styleId="ListParagraph">
    <w:name w:val="List Paragraph"/>
    <w:basedOn w:val="Normal"/>
    <w:uiPriority w:val="34"/>
    <w:qFormat/>
    <w:rsid w:val="00746E18"/>
    <w:pPr>
      <w:ind w:left="720"/>
      <w:contextualSpacing/>
    </w:pPr>
  </w:style>
  <w:style w:type="character" w:styleId="IntenseEmphasis">
    <w:name w:val="Intense Emphasis"/>
    <w:basedOn w:val="DefaultParagraphFont"/>
    <w:uiPriority w:val="21"/>
    <w:qFormat/>
    <w:rsid w:val="00746E18"/>
    <w:rPr>
      <w:i/>
      <w:iCs/>
      <w:color w:val="0F4761" w:themeColor="accent1" w:themeShade="BF"/>
    </w:rPr>
  </w:style>
  <w:style w:type="paragraph" w:styleId="IntenseQuote">
    <w:name w:val="Intense Quote"/>
    <w:basedOn w:val="Normal"/>
    <w:next w:val="Normal"/>
    <w:link w:val="IntenseQuoteChar"/>
    <w:uiPriority w:val="30"/>
    <w:qFormat/>
    <w:rsid w:val="00746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E18"/>
    <w:rPr>
      <w:i/>
      <w:iCs/>
      <w:color w:val="0F4761" w:themeColor="accent1" w:themeShade="BF"/>
    </w:rPr>
  </w:style>
  <w:style w:type="character" w:styleId="IntenseReference">
    <w:name w:val="Intense Reference"/>
    <w:basedOn w:val="DefaultParagraphFont"/>
    <w:uiPriority w:val="32"/>
    <w:qFormat/>
    <w:rsid w:val="00746E18"/>
    <w:rPr>
      <w:b/>
      <w:bCs/>
      <w:smallCaps/>
      <w:color w:val="0F4761" w:themeColor="accent1" w:themeShade="BF"/>
      <w:spacing w:val="5"/>
    </w:rPr>
  </w:style>
  <w:style w:type="paragraph" w:styleId="Header">
    <w:name w:val="header"/>
    <w:basedOn w:val="Normal"/>
    <w:link w:val="HeaderChar"/>
    <w:uiPriority w:val="99"/>
    <w:unhideWhenUsed/>
    <w:rsid w:val="00DF3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CA"/>
  </w:style>
  <w:style w:type="paragraph" w:styleId="Footer">
    <w:name w:val="footer"/>
    <w:basedOn w:val="Normal"/>
    <w:link w:val="FooterChar"/>
    <w:uiPriority w:val="99"/>
    <w:unhideWhenUsed/>
    <w:rsid w:val="00DF3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CA"/>
  </w:style>
  <w:style w:type="paragraph" w:styleId="NormalWeb">
    <w:name w:val="Normal (Web)"/>
    <w:basedOn w:val="Normal"/>
    <w:uiPriority w:val="99"/>
    <w:semiHidden/>
    <w:unhideWhenUsed/>
    <w:rsid w:val="002007D8"/>
    <w:rPr>
      <w:rFonts w:ascii="Times New Roman" w:hAnsi="Times New Roman" w:cs="Times New Roman"/>
      <w:sz w:val="24"/>
      <w:szCs w:val="24"/>
    </w:rPr>
  </w:style>
  <w:style w:type="paragraph" w:styleId="NoSpacing">
    <w:name w:val="No Spacing"/>
    <w:uiPriority w:val="1"/>
    <w:qFormat/>
    <w:rsid w:val="004378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2293">
      <w:bodyDiv w:val="1"/>
      <w:marLeft w:val="0"/>
      <w:marRight w:val="0"/>
      <w:marTop w:val="0"/>
      <w:marBottom w:val="0"/>
      <w:divBdr>
        <w:top w:val="none" w:sz="0" w:space="0" w:color="auto"/>
        <w:left w:val="none" w:sz="0" w:space="0" w:color="auto"/>
        <w:bottom w:val="none" w:sz="0" w:space="0" w:color="auto"/>
        <w:right w:val="none" w:sz="0" w:space="0" w:color="auto"/>
      </w:divBdr>
    </w:div>
    <w:div w:id="97527403">
      <w:bodyDiv w:val="1"/>
      <w:marLeft w:val="0"/>
      <w:marRight w:val="0"/>
      <w:marTop w:val="0"/>
      <w:marBottom w:val="0"/>
      <w:divBdr>
        <w:top w:val="none" w:sz="0" w:space="0" w:color="auto"/>
        <w:left w:val="none" w:sz="0" w:space="0" w:color="auto"/>
        <w:bottom w:val="none" w:sz="0" w:space="0" w:color="auto"/>
        <w:right w:val="none" w:sz="0" w:space="0" w:color="auto"/>
      </w:divBdr>
    </w:div>
    <w:div w:id="132674228">
      <w:bodyDiv w:val="1"/>
      <w:marLeft w:val="0"/>
      <w:marRight w:val="0"/>
      <w:marTop w:val="0"/>
      <w:marBottom w:val="0"/>
      <w:divBdr>
        <w:top w:val="none" w:sz="0" w:space="0" w:color="auto"/>
        <w:left w:val="none" w:sz="0" w:space="0" w:color="auto"/>
        <w:bottom w:val="none" w:sz="0" w:space="0" w:color="auto"/>
        <w:right w:val="none" w:sz="0" w:space="0" w:color="auto"/>
      </w:divBdr>
    </w:div>
    <w:div w:id="178936265">
      <w:bodyDiv w:val="1"/>
      <w:marLeft w:val="0"/>
      <w:marRight w:val="0"/>
      <w:marTop w:val="0"/>
      <w:marBottom w:val="0"/>
      <w:divBdr>
        <w:top w:val="none" w:sz="0" w:space="0" w:color="auto"/>
        <w:left w:val="none" w:sz="0" w:space="0" w:color="auto"/>
        <w:bottom w:val="none" w:sz="0" w:space="0" w:color="auto"/>
        <w:right w:val="none" w:sz="0" w:space="0" w:color="auto"/>
      </w:divBdr>
    </w:div>
    <w:div w:id="189416158">
      <w:bodyDiv w:val="1"/>
      <w:marLeft w:val="0"/>
      <w:marRight w:val="0"/>
      <w:marTop w:val="0"/>
      <w:marBottom w:val="0"/>
      <w:divBdr>
        <w:top w:val="none" w:sz="0" w:space="0" w:color="auto"/>
        <w:left w:val="none" w:sz="0" w:space="0" w:color="auto"/>
        <w:bottom w:val="none" w:sz="0" w:space="0" w:color="auto"/>
        <w:right w:val="none" w:sz="0" w:space="0" w:color="auto"/>
      </w:divBdr>
    </w:div>
    <w:div w:id="211622122">
      <w:bodyDiv w:val="1"/>
      <w:marLeft w:val="0"/>
      <w:marRight w:val="0"/>
      <w:marTop w:val="0"/>
      <w:marBottom w:val="0"/>
      <w:divBdr>
        <w:top w:val="none" w:sz="0" w:space="0" w:color="auto"/>
        <w:left w:val="none" w:sz="0" w:space="0" w:color="auto"/>
        <w:bottom w:val="none" w:sz="0" w:space="0" w:color="auto"/>
        <w:right w:val="none" w:sz="0" w:space="0" w:color="auto"/>
      </w:divBdr>
    </w:div>
    <w:div w:id="241723057">
      <w:bodyDiv w:val="1"/>
      <w:marLeft w:val="0"/>
      <w:marRight w:val="0"/>
      <w:marTop w:val="0"/>
      <w:marBottom w:val="0"/>
      <w:divBdr>
        <w:top w:val="none" w:sz="0" w:space="0" w:color="auto"/>
        <w:left w:val="none" w:sz="0" w:space="0" w:color="auto"/>
        <w:bottom w:val="none" w:sz="0" w:space="0" w:color="auto"/>
        <w:right w:val="none" w:sz="0" w:space="0" w:color="auto"/>
      </w:divBdr>
    </w:div>
    <w:div w:id="261649244">
      <w:bodyDiv w:val="1"/>
      <w:marLeft w:val="0"/>
      <w:marRight w:val="0"/>
      <w:marTop w:val="0"/>
      <w:marBottom w:val="0"/>
      <w:divBdr>
        <w:top w:val="none" w:sz="0" w:space="0" w:color="auto"/>
        <w:left w:val="none" w:sz="0" w:space="0" w:color="auto"/>
        <w:bottom w:val="none" w:sz="0" w:space="0" w:color="auto"/>
        <w:right w:val="none" w:sz="0" w:space="0" w:color="auto"/>
      </w:divBdr>
    </w:div>
    <w:div w:id="322587847">
      <w:bodyDiv w:val="1"/>
      <w:marLeft w:val="0"/>
      <w:marRight w:val="0"/>
      <w:marTop w:val="0"/>
      <w:marBottom w:val="0"/>
      <w:divBdr>
        <w:top w:val="none" w:sz="0" w:space="0" w:color="auto"/>
        <w:left w:val="none" w:sz="0" w:space="0" w:color="auto"/>
        <w:bottom w:val="none" w:sz="0" w:space="0" w:color="auto"/>
        <w:right w:val="none" w:sz="0" w:space="0" w:color="auto"/>
      </w:divBdr>
    </w:div>
    <w:div w:id="400520478">
      <w:bodyDiv w:val="1"/>
      <w:marLeft w:val="0"/>
      <w:marRight w:val="0"/>
      <w:marTop w:val="0"/>
      <w:marBottom w:val="0"/>
      <w:divBdr>
        <w:top w:val="none" w:sz="0" w:space="0" w:color="auto"/>
        <w:left w:val="none" w:sz="0" w:space="0" w:color="auto"/>
        <w:bottom w:val="none" w:sz="0" w:space="0" w:color="auto"/>
        <w:right w:val="none" w:sz="0" w:space="0" w:color="auto"/>
      </w:divBdr>
    </w:div>
    <w:div w:id="419759793">
      <w:bodyDiv w:val="1"/>
      <w:marLeft w:val="0"/>
      <w:marRight w:val="0"/>
      <w:marTop w:val="0"/>
      <w:marBottom w:val="0"/>
      <w:divBdr>
        <w:top w:val="none" w:sz="0" w:space="0" w:color="auto"/>
        <w:left w:val="none" w:sz="0" w:space="0" w:color="auto"/>
        <w:bottom w:val="none" w:sz="0" w:space="0" w:color="auto"/>
        <w:right w:val="none" w:sz="0" w:space="0" w:color="auto"/>
      </w:divBdr>
    </w:div>
    <w:div w:id="428548481">
      <w:bodyDiv w:val="1"/>
      <w:marLeft w:val="0"/>
      <w:marRight w:val="0"/>
      <w:marTop w:val="0"/>
      <w:marBottom w:val="0"/>
      <w:divBdr>
        <w:top w:val="none" w:sz="0" w:space="0" w:color="auto"/>
        <w:left w:val="none" w:sz="0" w:space="0" w:color="auto"/>
        <w:bottom w:val="none" w:sz="0" w:space="0" w:color="auto"/>
        <w:right w:val="none" w:sz="0" w:space="0" w:color="auto"/>
      </w:divBdr>
    </w:div>
    <w:div w:id="458689840">
      <w:bodyDiv w:val="1"/>
      <w:marLeft w:val="0"/>
      <w:marRight w:val="0"/>
      <w:marTop w:val="0"/>
      <w:marBottom w:val="0"/>
      <w:divBdr>
        <w:top w:val="none" w:sz="0" w:space="0" w:color="auto"/>
        <w:left w:val="none" w:sz="0" w:space="0" w:color="auto"/>
        <w:bottom w:val="none" w:sz="0" w:space="0" w:color="auto"/>
        <w:right w:val="none" w:sz="0" w:space="0" w:color="auto"/>
      </w:divBdr>
    </w:div>
    <w:div w:id="487788131">
      <w:bodyDiv w:val="1"/>
      <w:marLeft w:val="0"/>
      <w:marRight w:val="0"/>
      <w:marTop w:val="0"/>
      <w:marBottom w:val="0"/>
      <w:divBdr>
        <w:top w:val="none" w:sz="0" w:space="0" w:color="auto"/>
        <w:left w:val="none" w:sz="0" w:space="0" w:color="auto"/>
        <w:bottom w:val="none" w:sz="0" w:space="0" w:color="auto"/>
        <w:right w:val="none" w:sz="0" w:space="0" w:color="auto"/>
      </w:divBdr>
      <w:divsChild>
        <w:div w:id="1177505418">
          <w:marLeft w:val="0"/>
          <w:marRight w:val="0"/>
          <w:marTop w:val="0"/>
          <w:marBottom w:val="0"/>
          <w:divBdr>
            <w:top w:val="none" w:sz="0" w:space="0" w:color="auto"/>
            <w:left w:val="none" w:sz="0" w:space="0" w:color="auto"/>
            <w:bottom w:val="none" w:sz="0" w:space="0" w:color="auto"/>
            <w:right w:val="none" w:sz="0" w:space="0" w:color="auto"/>
          </w:divBdr>
          <w:divsChild>
            <w:div w:id="1967856491">
              <w:marLeft w:val="0"/>
              <w:marRight w:val="0"/>
              <w:marTop w:val="0"/>
              <w:marBottom w:val="0"/>
              <w:divBdr>
                <w:top w:val="none" w:sz="0" w:space="0" w:color="auto"/>
                <w:left w:val="none" w:sz="0" w:space="0" w:color="auto"/>
                <w:bottom w:val="none" w:sz="0" w:space="0" w:color="auto"/>
                <w:right w:val="none" w:sz="0" w:space="0" w:color="auto"/>
              </w:divBdr>
            </w:div>
            <w:div w:id="30618350">
              <w:marLeft w:val="0"/>
              <w:marRight w:val="0"/>
              <w:marTop w:val="0"/>
              <w:marBottom w:val="0"/>
              <w:divBdr>
                <w:top w:val="none" w:sz="0" w:space="0" w:color="auto"/>
                <w:left w:val="none" w:sz="0" w:space="0" w:color="auto"/>
                <w:bottom w:val="none" w:sz="0" w:space="0" w:color="auto"/>
                <w:right w:val="none" w:sz="0" w:space="0" w:color="auto"/>
              </w:divBdr>
              <w:divsChild>
                <w:div w:id="622423344">
                  <w:marLeft w:val="0"/>
                  <w:marRight w:val="0"/>
                  <w:marTop w:val="0"/>
                  <w:marBottom w:val="0"/>
                  <w:divBdr>
                    <w:top w:val="none" w:sz="0" w:space="0" w:color="auto"/>
                    <w:left w:val="none" w:sz="0" w:space="0" w:color="auto"/>
                    <w:bottom w:val="none" w:sz="0" w:space="0" w:color="auto"/>
                    <w:right w:val="none" w:sz="0" w:space="0" w:color="auto"/>
                  </w:divBdr>
                  <w:divsChild>
                    <w:div w:id="17280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184">
              <w:marLeft w:val="0"/>
              <w:marRight w:val="0"/>
              <w:marTop w:val="0"/>
              <w:marBottom w:val="0"/>
              <w:divBdr>
                <w:top w:val="none" w:sz="0" w:space="0" w:color="auto"/>
                <w:left w:val="none" w:sz="0" w:space="0" w:color="auto"/>
                <w:bottom w:val="none" w:sz="0" w:space="0" w:color="auto"/>
                <w:right w:val="none" w:sz="0" w:space="0" w:color="auto"/>
              </w:divBdr>
            </w:div>
          </w:divsChild>
        </w:div>
        <w:div w:id="1859154950">
          <w:marLeft w:val="0"/>
          <w:marRight w:val="0"/>
          <w:marTop w:val="0"/>
          <w:marBottom w:val="0"/>
          <w:divBdr>
            <w:top w:val="none" w:sz="0" w:space="0" w:color="auto"/>
            <w:left w:val="none" w:sz="0" w:space="0" w:color="auto"/>
            <w:bottom w:val="none" w:sz="0" w:space="0" w:color="auto"/>
            <w:right w:val="none" w:sz="0" w:space="0" w:color="auto"/>
          </w:divBdr>
          <w:divsChild>
            <w:div w:id="637303713">
              <w:marLeft w:val="0"/>
              <w:marRight w:val="0"/>
              <w:marTop w:val="0"/>
              <w:marBottom w:val="0"/>
              <w:divBdr>
                <w:top w:val="none" w:sz="0" w:space="0" w:color="auto"/>
                <w:left w:val="none" w:sz="0" w:space="0" w:color="auto"/>
                <w:bottom w:val="none" w:sz="0" w:space="0" w:color="auto"/>
                <w:right w:val="none" w:sz="0" w:space="0" w:color="auto"/>
              </w:divBdr>
            </w:div>
            <w:div w:id="1032194608">
              <w:marLeft w:val="0"/>
              <w:marRight w:val="0"/>
              <w:marTop w:val="0"/>
              <w:marBottom w:val="0"/>
              <w:divBdr>
                <w:top w:val="none" w:sz="0" w:space="0" w:color="auto"/>
                <w:left w:val="none" w:sz="0" w:space="0" w:color="auto"/>
                <w:bottom w:val="none" w:sz="0" w:space="0" w:color="auto"/>
                <w:right w:val="none" w:sz="0" w:space="0" w:color="auto"/>
              </w:divBdr>
              <w:divsChild>
                <w:div w:id="1499735551">
                  <w:marLeft w:val="0"/>
                  <w:marRight w:val="0"/>
                  <w:marTop w:val="0"/>
                  <w:marBottom w:val="0"/>
                  <w:divBdr>
                    <w:top w:val="none" w:sz="0" w:space="0" w:color="auto"/>
                    <w:left w:val="none" w:sz="0" w:space="0" w:color="auto"/>
                    <w:bottom w:val="none" w:sz="0" w:space="0" w:color="auto"/>
                    <w:right w:val="none" w:sz="0" w:space="0" w:color="auto"/>
                  </w:divBdr>
                  <w:divsChild>
                    <w:div w:id="1899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4450">
      <w:bodyDiv w:val="1"/>
      <w:marLeft w:val="0"/>
      <w:marRight w:val="0"/>
      <w:marTop w:val="0"/>
      <w:marBottom w:val="0"/>
      <w:divBdr>
        <w:top w:val="none" w:sz="0" w:space="0" w:color="auto"/>
        <w:left w:val="none" w:sz="0" w:space="0" w:color="auto"/>
        <w:bottom w:val="none" w:sz="0" w:space="0" w:color="auto"/>
        <w:right w:val="none" w:sz="0" w:space="0" w:color="auto"/>
      </w:divBdr>
    </w:div>
    <w:div w:id="677463140">
      <w:bodyDiv w:val="1"/>
      <w:marLeft w:val="0"/>
      <w:marRight w:val="0"/>
      <w:marTop w:val="0"/>
      <w:marBottom w:val="0"/>
      <w:divBdr>
        <w:top w:val="none" w:sz="0" w:space="0" w:color="auto"/>
        <w:left w:val="none" w:sz="0" w:space="0" w:color="auto"/>
        <w:bottom w:val="none" w:sz="0" w:space="0" w:color="auto"/>
        <w:right w:val="none" w:sz="0" w:space="0" w:color="auto"/>
      </w:divBdr>
    </w:div>
    <w:div w:id="683360797">
      <w:bodyDiv w:val="1"/>
      <w:marLeft w:val="0"/>
      <w:marRight w:val="0"/>
      <w:marTop w:val="0"/>
      <w:marBottom w:val="0"/>
      <w:divBdr>
        <w:top w:val="none" w:sz="0" w:space="0" w:color="auto"/>
        <w:left w:val="none" w:sz="0" w:space="0" w:color="auto"/>
        <w:bottom w:val="none" w:sz="0" w:space="0" w:color="auto"/>
        <w:right w:val="none" w:sz="0" w:space="0" w:color="auto"/>
      </w:divBdr>
    </w:div>
    <w:div w:id="688871733">
      <w:bodyDiv w:val="1"/>
      <w:marLeft w:val="0"/>
      <w:marRight w:val="0"/>
      <w:marTop w:val="0"/>
      <w:marBottom w:val="0"/>
      <w:divBdr>
        <w:top w:val="none" w:sz="0" w:space="0" w:color="auto"/>
        <w:left w:val="none" w:sz="0" w:space="0" w:color="auto"/>
        <w:bottom w:val="none" w:sz="0" w:space="0" w:color="auto"/>
        <w:right w:val="none" w:sz="0" w:space="0" w:color="auto"/>
      </w:divBdr>
    </w:div>
    <w:div w:id="740252227">
      <w:bodyDiv w:val="1"/>
      <w:marLeft w:val="0"/>
      <w:marRight w:val="0"/>
      <w:marTop w:val="0"/>
      <w:marBottom w:val="0"/>
      <w:divBdr>
        <w:top w:val="none" w:sz="0" w:space="0" w:color="auto"/>
        <w:left w:val="none" w:sz="0" w:space="0" w:color="auto"/>
        <w:bottom w:val="none" w:sz="0" w:space="0" w:color="auto"/>
        <w:right w:val="none" w:sz="0" w:space="0" w:color="auto"/>
      </w:divBdr>
    </w:div>
    <w:div w:id="809246070">
      <w:bodyDiv w:val="1"/>
      <w:marLeft w:val="0"/>
      <w:marRight w:val="0"/>
      <w:marTop w:val="0"/>
      <w:marBottom w:val="0"/>
      <w:divBdr>
        <w:top w:val="none" w:sz="0" w:space="0" w:color="auto"/>
        <w:left w:val="none" w:sz="0" w:space="0" w:color="auto"/>
        <w:bottom w:val="none" w:sz="0" w:space="0" w:color="auto"/>
        <w:right w:val="none" w:sz="0" w:space="0" w:color="auto"/>
      </w:divBdr>
    </w:div>
    <w:div w:id="810560970">
      <w:bodyDiv w:val="1"/>
      <w:marLeft w:val="0"/>
      <w:marRight w:val="0"/>
      <w:marTop w:val="0"/>
      <w:marBottom w:val="0"/>
      <w:divBdr>
        <w:top w:val="none" w:sz="0" w:space="0" w:color="auto"/>
        <w:left w:val="none" w:sz="0" w:space="0" w:color="auto"/>
        <w:bottom w:val="none" w:sz="0" w:space="0" w:color="auto"/>
        <w:right w:val="none" w:sz="0" w:space="0" w:color="auto"/>
      </w:divBdr>
    </w:div>
    <w:div w:id="825904362">
      <w:bodyDiv w:val="1"/>
      <w:marLeft w:val="0"/>
      <w:marRight w:val="0"/>
      <w:marTop w:val="0"/>
      <w:marBottom w:val="0"/>
      <w:divBdr>
        <w:top w:val="none" w:sz="0" w:space="0" w:color="auto"/>
        <w:left w:val="none" w:sz="0" w:space="0" w:color="auto"/>
        <w:bottom w:val="none" w:sz="0" w:space="0" w:color="auto"/>
        <w:right w:val="none" w:sz="0" w:space="0" w:color="auto"/>
      </w:divBdr>
    </w:div>
    <w:div w:id="857082381">
      <w:bodyDiv w:val="1"/>
      <w:marLeft w:val="0"/>
      <w:marRight w:val="0"/>
      <w:marTop w:val="0"/>
      <w:marBottom w:val="0"/>
      <w:divBdr>
        <w:top w:val="none" w:sz="0" w:space="0" w:color="auto"/>
        <w:left w:val="none" w:sz="0" w:space="0" w:color="auto"/>
        <w:bottom w:val="none" w:sz="0" w:space="0" w:color="auto"/>
        <w:right w:val="none" w:sz="0" w:space="0" w:color="auto"/>
      </w:divBdr>
    </w:div>
    <w:div w:id="913973258">
      <w:bodyDiv w:val="1"/>
      <w:marLeft w:val="0"/>
      <w:marRight w:val="0"/>
      <w:marTop w:val="0"/>
      <w:marBottom w:val="0"/>
      <w:divBdr>
        <w:top w:val="none" w:sz="0" w:space="0" w:color="auto"/>
        <w:left w:val="none" w:sz="0" w:space="0" w:color="auto"/>
        <w:bottom w:val="none" w:sz="0" w:space="0" w:color="auto"/>
        <w:right w:val="none" w:sz="0" w:space="0" w:color="auto"/>
      </w:divBdr>
    </w:div>
    <w:div w:id="916939700">
      <w:bodyDiv w:val="1"/>
      <w:marLeft w:val="0"/>
      <w:marRight w:val="0"/>
      <w:marTop w:val="0"/>
      <w:marBottom w:val="0"/>
      <w:divBdr>
        <w:top w:val="none" w:sz="0" w:space="0" w:color="auto"/>
        <w:left w:val="none" w:sz="0" w:space="0" w:color="auto"/>
        <w:bottom w:val="none" w:sz="0" w:space="0" w:color="auto"/>
        <w:right w:val="none" w:sz="0" w:space="0" w:color="auto"/>
      </w:divBdr>
    </w:div>
    <w:div w:id="942153736">
      <w:bodyDiv w:val="1"/>
      <w:marLeft w:val="0"/>
      <w:marRight w:val="0"/>
      <w:marTop w:val="0"/>
      <w:marBottom w:val="0"/>
      <w:divBdr>
        <w:top w:val="none" w:sz="0" w:space="0" w:color="auto"/>
        <w:left w:val="none" w:sz="0" w:space="0" w:color="auto"/>
        <w:bottom w:val="none" w:sz="0" w:space="0" w:color="auto"/>
        <w:right w:val="none" w:sz="0" w:space="0" w:color="auto"/>
      </w:divBdr>
    </w:div>
    <w:div w:id="959142214">
      <w:bodyDiv w:val="1"/>
      <w:marLeft w:val="0"/>
      <w:marRight w:val="0"/>
      <w:marTop w:val="0"/>
      <w:marBottom w:val="0"/>
      <w:divBdr>
        <w:top w:val="none" w:sz="0" w:space="0" w:color="auto"/>
        <w:left w:val="none" w:sz="0" w:space="0" w:color="auto"/>
        <w:bottom w:val="none" w:sz="0" w:space="0" w:color="auto"/>
        <w:right w:val="none" w:sz="0" w:space="0" w:color="auto"/>
      </w:divBdr>
    </w:div>
    <w:div w:id="960650327">
      <w:bodyDiv w:val="1"/>
      <w:marLeft w:val="0"/>
      <w:marRight w:val="0"/>
      <w:marTop w:val="0"/>
      <w:marBottom w:val="0"/>
      <w:divBdr>
        <w:top w:val="none" w:sz="0" w:space="0" w:color="auto"/>
        <w:left w:val="none" w:sz="0" w:space="0" w:color="auto"/>
        <w:bottom w:val="none" w:sz="0" w:space="0" w:color="auto"/>
        <w:right w:val="none" w:sz="0" w:space="0" w:color="auto"/>
      </w:divBdr>
    </w:div>
    <w:div w:id="993266035">
      <w:bodyDiv w:val="1"/>
      <w:marLeft w:val="0"/>
      <w:marRight w:val="0"/>
      <w:marTop w:val="0"/>
      <w:marBottom w:val="0"/>
      <w:divBdr>
        <w:top w:val="none" w:sz="0" w:space="0" w:color="auto"/>
        <w:left w:val="none" w:sz="0" w:space="0" w:color="auto"/>
        <w:bottom w:val="none" w:sz="0" w:space="0" w:color="auto"/>
        <w:right w:val="none" w:sz="0" w:space="0" w:color="auto"/>
      </w:divBdr>
    </w:div>
    <w:div w:id="1087964553">
      <w:bodyDiv w:val="1"/>
      <w:marLeft w:val="0"/>
      <w:marRight w:val="0"/>
      <w:marTop w:val="0"/>
      <w:marBottom w:val="0"/>
      <w:divBdr>
        <w:top w:val="none" w:sz="0" w:space="0" w:color="auto"/>
        <w:left w:val="none" w:sz="0" w:space="0" w:color="auto"/>
        <w:bottom w:val="none" w:sz="0" w:space="0" w:color="auto"/>
        <w:right w:val="none" w:sz="0" w:space="0" w:color="auto"/>
      </w:divBdr>
    </w:div>
    <w:div w:id="1108157076">
      <w:bodyDiv w:val="1"/>
      <w:marLeft w:val="0"/>
      <w:marRight w:val="0"/>
      <w:marTop w:val="0"/>
      <w:marBottom w:val="0"/>
      <w:divBdr>
        <w:top w:val="none" w:sz="0" w:space="0" w:color="auto"/>
        <w:left w:val="none" w:sz="0" w:space="0" w:color="auto"/>
        <w:bottom w:val="none" w:sz="0" w:space="0" w:color="auto"/>
        <w:right w:val="none" w:sz="0" w:space="0" w:color="auto"/>
      </w:divBdr>
    </w:div>
    <w:div w:id="1126192633">
      <w:bodyDiv w:val="1"/>
      <w:marLeft w:val="0"/>
      <w:marRight w:val="0"/>
      <w:marTop w:val="0"/>
      <w:marBottom w:val="0"/>
      <w:divBdr>
        <w:top w:val="none" w:sz="0" w:space="0" w:color="auto"/>
        <w:left w:val="none" w:sz="0" w:space="0" w:color="auto"/>
        <w:bottom w:val="none" w:sz="0" w:space="0" w:color="auto"/>
        <w:right w:val="none" w:sz="0" w:space="0" w:color="auto"/>
      </w:divBdr>
    </w:div>
    <w:div w:id="1171023774">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
    <w:div w:id="1199583449">
      <w:bodyDiv w:val="1"/>
      <w:marLeft w:val="0"/>
      <w:marRight w:val="0"/>
      <w:marTop w:val="0"/>
      <w:marBottom w:val="0"/>
      <w:divBdr>
        <w:top w:val="none" w:sz="0" w:space="0" w:color="auto"/>
        <w:left w:val="none" w:sz="0" w:space="0" w:color="auto"/>
        <w:bottom w:val="none" w:sz="0" w:space="0" w:color="auto"/>
        <w:right w:val="none" w:sz="0" w:space="0" w:color="auto"/>
      </w:divBdr>
    </w:div>
    <w:div w:id="1295217158">
      <w:bodyDiv w:val="1"/>
      <w:marLeft w:val="0"/>
      <w:marRight w:val="0"/>
      <w:marTop w:val="0"/>
      <w:marBottom w:val="0"/>
      <w:divBdr>
        <w:top w:val="none" w:sz="0" w:space="0" w:color="auto"/>
        <w:left w:val="none" w:sz="0" w:space="0" w:color="auto"/>
        <w:bottom w:val="none" w:sz="0" w:space="0" w:color="auto"/>
        <w:right w:val="none" w:sz="0" w:space="0" w:color="auto"/>
      </w:divBdr>
    </w:div>
    <w:div w:id="1301114885">
      <w:bodyDiv w:val="1"/>
      <w:marLeft w:val="0"/>
      <w:marRight w:val="0"/>
      <w:marTop w:val="0"/>
      <w:marBottom w:val="0"/>
      <w:divBdr>
        <w:top w:val="none" w:sz="0" w:space="0" w:color="auto"/>
        <w:left w:val="none" w:sz="0" w:space="0" w:color="auto"/>
        <w:bottom w:val="none" w:sz="0" w:space="0" w:color="auto"/>
        <w:right w:val="none" w:sz="0" w:space="0" w:color="auto"/>
      </w:divBdr>
    </w:div>
    <w:div w:id="1324549110">
      <w:bodyDiv w:val="1"/>
      <w:marLeft w:val="0"/>
      <w:marRight w:val="0"/>
      <w:marTop w:val="0"/>
      <w:marBottom w:val="0"/>
      <w:divBdr>
        <w:top w:val="none" w:sz="0" w:space="0" w:color="auto"/>
        <w:left w:val="none" w:sz="0" w:space="0" w:color="auto"/>
        <w:bottom w:val="none" w:sz="0" w:space="0" w:color="auto"/>
        <w:right w:val="none" w:sz="0" w:space="0" w:color="auto"/>
      </w:divBdr>
    </w:div>
    <w:div w:id="1355570119">
      <w:bodyDiv w:val="1"/>
      <w:marLeft w:val="0"/>
      <w:marRight w:val="0"/>
      <w:marTop w:val="0"/>
      <w:marBottom w:val="0"/>
      <w:divBdr>
        <w:top w:val="none" w:sz="0" w:space="0" w:color="auto"/>
        <w:left w:val="none" w:sz="0" w:space="0" w:color="auto"/>
        <w:bottom w:val="none" w:sz="0" w:space="0" w:color="auto"/>
        <w:right w:val="none" w:sz="0" w:space="0" w:color="auto"/>
      </w:divBdr>
    </w:div>
    <w:div w:id="1445803463">
      <w:bodyDiv w:val="1"/>
      <w:marLeft w:val="0"/>
      <w:marRight w:val="0"/>
      <w:marTop w:val="0"/>
      <w:marBottom w:val="0"/>
      <w:divBdr>
        <w:top w:val="none" w:sz="0" w:space="0" w:color="auto"/>
        <w:left w:val="none" w:sz="0" w:space="0" w:color="auto"/>
        <w:bottom w:val="none" w:sz="0" w:space="0" w:color="auto"/>
        <w:right w:val="none" w:sz="0" w:space="0" w:color="auto"/>
      </w:divBdr>
    </w:div>
    <w:div w:id="1474903712">
      <w:bodyDiv w:val="1"/>
      <w:marLeft w:val="0"/>
      <w:marRight w:val="0"/>
      <w:marTop w:val="0"/>
      <w:marBottom w:val="0"/>
      <w:divBdr>
        <w:top w:val="none" w:sz="0" w:space="0" w:color="auto"/>
        <w:left w:val="none" w:sz="0" w:space="0" w:color="auto"/>
        <w:bottom w:val="none" w:sz="0" w:space="0" w:color="auto"/>
        <w:right w:val="none" w:sz="0" w:space="0" w:color="auto"/>
      </w:divBdr>
    </w:div>
    <w:div w:id="1487890704">
      <w:bodyDiv w:val="1"/>
      <w:marLeft w:val="0"/>
      <w:marRight w:val="0"/>
      <w:marTop w:val="0"/>
      <w:marBottom w:val="0"/>
      <w:divBdr>
        <w:top w:val="none" w:sz="0" w:space="0" w:color="auto"/>
        <w:left w:val="none" w:sz="0" w:space="0" w:color="auto"/>
        <w:bottom w:val="none" w:sz="0" w:space="0" w:color="auto"/>
        <w:right w:val="none" w:sz="0" w:space="0" w:color="auto"/>
      </w:divBdr>
    </w:div>
    <w:div w:id="1506018538">
      <w:bodyDiv w:val="1"/>
      <w:marLeft w:val="0"/>
      <w:marRight w:val="0"/>
      <w:marTop w:val="0"/>
      <w:marBottom w:val="0"/>
      <w:divBdr>
        <w:top w:val="none" w:sz="0" w:space="0" w:color="auto"/>
        <w:left w:val="none" w:sz="0" w:space="0" w:color="auto"/>
        <w:bottom w:val="none" w:sz="0" w:space="0" w:color="auto"/>
        <w:right w:val="none" w:sz="0" w:space="0" w:color="auto"/>
      </w:divBdr>
    </w:div>
    <w:div w:id="1544176234">
      <w:bodyDiv w:val="1"/>
      <w:marLeft w:val="0"/>
      <w:marRight w:val="0"/>
      <w:marTop w:val="0"/>
      <w:marBottom w:val="0"/>
      <w:divBdr>
        <w:top w:val="none" w:sz="0" w:space="0" w:color="auto"/>
        <w:left w:val="none" w:sz="0" w:space="0" w:color="auto"/>
        <w:bottom w:val="none" w:sz="0" w:space="0" w:color="auto"/>
        <w:right w:val="none" w:sz="0" w:space="0" w:color="auto"/>
      </w:divBdr>
    </w:div>
    <w:div w:id="1639408432">
      <w:bodyDiv w:val="1"/>
      <w:marLeft w:val="0"/>
      <w:marRight w:val="0"/>
      <w:marTop w:val="0"/>
      <w:marBottom w:val="0"/>
      <w:divBdr>
        <w:top w:val="none" w:sz="0" w:space="0" w:color="auto"/>
        <w:left w:val="none" w:sz="0" w:space="0" w:color="auto"/>
        <w:bottom w:val="none" w:sz="0" w:space="0" w:color="auto"/>
        <w:right w:val="none" w:sz="0" w:space="0" w:color="auto"/>
      </w:divBdr>
    </w:div>
    <w:div w:id="1649673268">
      <w:bodyDiv w:val="1"/>
      <w:marLeft w:val="0"/>
      <w:marRight w:val="0"/>
      <w:marTop w:val="0"/>
      <w:marBottom w:val="0"/>
      <w:divBdr>
        <w:top w:val="none" w:sz="0" w:space="0" w:color="auto"/>
        <w:left w:val="none" w:sz="0" w:space="0" w:color="auto"/>
        <w:bottom w:val="none" w:sz="0" w:space="0" w:color="auto"/>
        <w:right w:val="none" w:sz="0" w:space="0" w:color="auto"/>
      </w:divBdr>
    </w:div>
    <w:div w:id="1654025490">
      <w:bodyDiv w:val="1"/>
      <w:marLeft w:val="0"/>
      <w:marRight w:val="0"/>
      <w:marTop w:val="0"/>
      <w:marBottom w:val="0"/>
      <w:divBdr>
        <w:top w:val="none" w:sz="0" w:space="0" w:color="auto"/>
        <w:left w:val="none" w:sz="0" w:space="0" w:color="auto"/>
        <w:bottom w:val="none" w:sz="0" w:space="0" w:color="auto"/>
        <w:right w:val="none" w:sz="0" w:space="0" w:color="auto"/>
      </w:divBdr>
    </w:div>
    <w:div w:id="1654412325">
      <w:bodyDiv w:val="1"/>
      <w:marLeft w:val="0"/>
      <w:marRight w:val="0"/>
      <w:marTop w:val="0"/>
      <w:marBottom w:val="0"/>
      <w:divBdr>
        <w:top w:val="none" w:sz="0" w:space="0" w:color="auto"/>
        <w:left w:val="none" w:sz="0" w:space="0" w:color="auto"/>
        <w:bottom w:val="none" w:sz="0" w:space="0" w:color="auto"/>
        <w:right w:val="none" w:sz="0" w:space="0" w:color="auto"/>
      </w:divBdr>
    </w:div>
    <w:div w:id="1655066339">
      <w:bodyDiv w:val="1"/>
      <w:marLeft w:val="0"/>
      <w:marRight w:val="0"/>
      <w:marTop w:val="0"/>
      <w:marBottom w:val="0"/>
      <w:divBdr>
        <w:top w:val="none" w:sz="0" w:space="0" w:color="auto"/>
        <w:left w:val="none" w:sz="0" w:space="0" w:color="auto"/>
        <w:bottom w:val="none" w:sz="0" w:space="0" w:color="auto"/>
        <w:right w:val="none" w:sz="0" w:space="0" w:color="auto"/>
      </w:divBdr>
    </w:div>
    <w:div w:id="1663119256">
      <w:bodyDiv w:val="1"/>
      <w:marLeft w:val="0"/>
      <w:marRight w:val="0"/>
      <w:marTop w:val="0"/>
      <w:marBottom w:val="0"/>
      <w:divBdr>
        <w:top w:val="none" w:sz="0" w:space="0" w:color="auto"/>
        <w:left w:val="none" w:sz="0" w:space="0" w:color="auto"/>
        <w:bottom w:val="none" w:sz="0" w:space="0" w:color="auto"/>
        <w:right w:val="none" w:sz="0" w:space="0" w:color="auto"/>
      </w:divBdr>
    </w:div>
    <w:div w:id="1672759556">
      <w:bodyDiv w:val="1"/>
      <w:marLeft w:val="0"/>
      <w:marRight w:val="0"/>
      <w:marTop w:val="0"/>
      <w:marBottom w:val="0"/>
      <w:divBdr>
        <w:top w:val="none" w:sz="0" w:space="0" w:color="auto"/>
        <w:left w:val="none" w:sz="0" w:space="0" w:color="auto"/>
        <w:bottom w:val="none" w:sz="0" w:space="0" w:color="auto"/>
        <w:right w:val="none" w:sz="0" w:space="0" w:color="auto"/>
      </w:divBdr>
    </w:div>
    <w:div w:id="1693528691">
      <w:bodyDiv w:val="1"/>
      <w:marLeft w:val="0"/>
      <w:marRight w:val="0"/>
      <w:marTop w:val="0"/>
      <w:marBottom w:val="0"/>
      <w:divBdr>
        <w:top w:val="none" w:sz="0" w:space="0" w:color="auto"/>
        <w:left w:val="none" w:sz="0" w:space="0" w:color="auto"/>
        <w:bottom w:val="none" w:sz="0" w:space="0" w:color="auto"/>
        <w:right w:val="none" w:sz="0" w:space="0" w:color="auto"/>
      </w:divBdr>
    </w:div>
    <w:div w:id="1704477959">
      <w:bodyDiv w:val="1"/>
      <w:marLeft w:val="0"/>
      <w:marRight w:val="0"/>
      <w:marTop w:val="0"/>
      <w:marBottom w:val="0"/>
      <w:divBdr>
        <w:top w:val="none" w:sz="0" w:space="0" w:color="auto"/>
        <w:left w:val="none" w:sz="0" w:space="0" w:color="auto"/>
        <w:bottom w:val="none" w:sz="0" w:space="0" w:color="auto"/>
        <w:right w:val="none" w:sz="0" w:space="0" w:color="auto"/>
      </w:divBdr>
    </w:div>
    <w:div w:id="1722827592">
      <w:bodyDiv w:val="1"/>
      <w:marLeft w:val="0"/>
      <w:marRight w:val="0"/>
      <w:marTop w:val="0"/>
      <w:marBottom w:val="0"/>
      <w:divBdr>
        <w:top w:val="none" w:sz="0" w:space="0" w:color="auto"/>
        <w:left w:val="none" w:sz="0" w:space="0" w:color="auto"/>
        <w:bottom w:val="none" w:sz="0" w:space="0" w:color="auto"/>
        <w:right w:val="none" w:sz="0" w:space="0" w:color="auto"/>
      </w:divBdr>
    </w:div>
    <w:div w:id="1734158075">
      <w:bodyDiv w:val="1"/>
      <w:marLeft w:val="0"/>
      <w:marRight w:val="0"/>
      <w:marTop w:val="0"/>
      <w:marBottom w:val="0"/>
      <w:divBdr>
        <w:top w:val="none" w:sz="0" w:space="0" w:color="auto"/>
        <w:left w:val="none" w:sz="0" w:space="0" w:color="auto"/>
        <w:bottom w:val="none" w:sz="0" w:space="0" w:color="auto"/>
        <w:right w:val="none" w:sz="0" w:space="0" w:color="auto"/>
      </w:divBdr>
    </w:div>
    <w:div w:id="1766532227">
      <w:bodyDiv w:val="1"/>
      <w:marLeft w:val="0"/>
      <w:marRight w:val="0"/>
      <w:marTop w:val="0"/>
      <w:marBottom w:val="0"/>
      <w:divBdr>
        <w:top w:val="none" w:sz="0" w:space="0" w:color="auto"/>
        <w:left w:val="none" w:sz="0" w:space="0" w:color="auto"/>
        <w:bottom w:val="none" w:sz="0" w:space="0" w:color="auto"/>
        <w:right w:val="none" w:sz="0" w:space="0" w:color="auto"/>
      </w:divBdr>
    </w:div>
    <w:div w:id="1767119848">
      <w:bodyDiv w:val="1"/>
      <w:marLeft w:val="0"/>
      <w:marRight w:val="0"/>
      <w:marTop w:val="0"/>
      <w:marBottom w:val="0"/>
      <w:divBdr>
        <w:top w:val="none" w:sz="0" w:space="0" w:color="auto"/>
        <w:left w:val="none" w:sz="0" w:space="0" w:color="auto"/>
        <w:bottom w:val="none" w:sz="0" w:space="0" w:color="auto"/>
        <w:right w:val="none" w:sz="0" w:space="0" w:color="auto"/>
      </w:divBdr>
    </w:div>
    <w:div w:id="1785490822">
      <w:bodyDiv w:val="1"/>
      <w:marLeft w:val="0"/>
      <w:marRight w:val="0"/>
      <w:marTop w:val="0"/>
      <w:marBottom w:val="0"/>
      <w:divBdr>
        <w:top w:val="none" w:sz="0" w:space="0" w:color="auto"/>
        <w:left w:val="none" w:sz="0" w:space="0" w:color="auto"/>
        <w:bottom w:val="none" w:sz="0" w:space="0" w:color="auto"/>
        <w:right w:val="none" w:sz="0" w:space="0" w:color="auto"/>
      </w:divBdr>
    </w:div>
    <w:div w:id="1854342593">
      <w:bodyDiv w:val="1"/>
      <w:marLeft w:val="0"/>
      <w:marRight w:val="0"/>
      <w:marTop w:val="0"/>
      <w:marBottom w:val="0"/>
      <w:divBdr>
        <w:top w:val="none" w:sz="0" w:space="0" w:color="auto"/>
        <w:left w:val="none" w:sz="0" w:space="0" w:color="auto"/>
        <w:bottom w:val="none" w:sz="0" w:space="0" w:color="auto"/>
        <w:right w:val="none" w:sz="0" w:space="0" w:color="auto"/>
      </w:divBdr>
    </w:div>
    <w:div w:id="1909882771">
      <w:bodyDiv w:val="1"/>
      <w:marLeft w:val="0"/>
      <w:marRight w:val="0"/>
      <w:marTop w:val="0"/>
      <w:marBottom w:val="0"/>
      <w:divBdr>
        <w:top w:val="none" w:sz="0" w:space="0" w:color="auto"/>
        <w:left w:val="none" w:sz="0" w:space="0" w:color="auto"/>
        <w:bottom w:val="none" w:sz="0" w:space="0" w:color="auto"/>
        <w:right w:val="none" w:sz="0" w:space="0" w:color="auto"/>
      </w:divBdr>
    </w:div>
    <w:div w:id="1927108990">
      <w:bodyDiv w:val="1"/>
      <w:marLeft w:val="0"/>
      <w:marRight w:val="0"/>
      <w:marTop w:val="0"/>
      <w:marBottom w:val="0"/>
      <w:divBdr>
        <w:top w:val="none" w:sz="0" w:space="0" w:color="auto"/>
        <w:left w:val="none" w:sz="0" w:space="0" w:color="auto"/>
        <w:bottom w:val="none" w:sz="0" w:space="0" w:color="auto"/>
        <w:right w:val="none" w:sz="0" w:space="0" w:color="auto"/>
      </w:divBdr>
    </w:div>
    <w:div w:id="1928078952">
      <w:bodyDiv w:val="1"/>
      <w:marLeft w:val="0"/>
      <w:marRight w:val="0"/>
      <w:marTop w:val="0"/>
      <w:marBottom w:val="0"/>
      <w:divBdr>
        <w:top w:val="none" w:sz="0" w:space="0" w:color="auto"/>
        <w:left w:val="none" w:sz="0" w:space="0" w:color="auto"/>
        <w:bottom w:val="none" w:sz="0" w:space="0" w:color="auto"/>
        <w:right w:val="none" w:sz="0" w:space="0" w:color="auto"/>
      </w:divBdr>
    </w:div>
    <w:div w:id="1984655014">
      <w:bodyDiv w:val="1"/>
      <w:marLeft w:val="0"/>
      <w:marRight w:val="0"/>
      <w:marTop w:val="0"/>
      <w:marBottom w:val="0"/>
      <w:divBdr>
        <w:top w:val="none" w:sz="0" w:space="0" w:color="auto"/>
        <w:left w:val="none" w:sz="0" w:space="0" w:color="auto"/>
        <w:bottom w:val="none" w:sz="0" w:space="0" w:color="auto"/>
        <w:right w:val="none" w:sz="0" w:space="0" w:color="auto"/>
      </w:divBdr>
    </w:div>
    <w:div w:id="1997412442">
      <w:bodyDiv w:val="1"/>
      <w:marLeft w:val="0"/>
      <w:marRight w:val="0"/>
      <w:marTop w:val="0"/>
      <w:marBottom w:val="0"/>
      <w:divBdr>
        <w:top w:val="none" w:sz="0" w:space="0" w:color="auto"/>
        <w:left w:val="none" w:sz="0" w:space="0" w:color="auto"/>
        <w:bottom w:val="none" w:sz="0" w:space="0" w:color="auto"/>
        <w:right w:val="none" w:sz="0" w:space="0" w:color="auto"/>
      </w:divBdr>
    </w:div>
    <w:div w:id="2017883429">
      <w:bodyDiv w:val="1"/>
      <w:marLeft w:val="0"/>
      <w:marRight w:val="0"/>
      <w:marTop w:val="0"/>
      <w:marBottom w:val="0"/>
      <w:divBdr>
        <w:top w:val="none" w:sz="0" w:space="0" w:color="auto"/>
        <w:left w:val="none" w:sz="0" w:space="0" w:color="auto"/>
        <w:bottom w:val="none" w:sz="0" w:space="0" w:color="auto"/>
        <w:right w:val="none" w:sz="0" w:space="0" w:color="auto"/>
      </w:divBdr>
    </w:div>
    <w:div w:id="2027251816">
      <w:bodyDiv w:val="1"/>
      <w:marLeft w:val="0"/>
      <w:marRight w:val="0"/>
      <w:marTop w:val="0"/>
      <w:marBottom w:val="0"/>
      <w:divBdr>
        <w:top w:val="none" w:sz="0" w:space="0" w:color="auto"/>
        <w:left w:val="none" w:sz="0" w:space="0" w:color="auto"/>
        <w:bottom w:val="none" w:sz="0" w:space="0" w:color="auto"/>
        <w:right w:val="none" w:sz="0" w:space="0" w:color="auto"/>
      </w:divBdr>
    </w:div>
    <w:div w:id="2063751584">
      <w:bodyDiv w:val="1"/>
      <w:marLeft w:val="0"/>
      <w:marRight w:val="0"/>
      <w:marTop w:val="0"/>
      <w:marBottom w:val="0"/>
      <w:divBdr>
        <w:top w:val="none" w:sz="0" w:space="0" w:color="auto"/>
        <w:left w:val="none" w:sz="0" w:space="0" w:color="auto"/>
        <w:bottom w:val="none" w:sz="0" w:space="0" w:color="auto"/>
        <w:right w:val="none" w:sz="0" w:space="0" w:color="auto"/>
      </w:divBdr>
    </w:div>
    <w:div w:id="2116097438">
      <w:bodyDiv w:val="1"/>
      <w:marLeft w:val="0"/>
      <w:marRight w:val="0"/>
      <w:marTop w:val="0"/>
      <w:marBottom w:val="0"/>
      <w:divBdr>
        <w:top w:val="none" w:sz="0" w:space="0" w:color="auto"/>
        <w:left w:val="none" w:sz="0" w:space="0" w:color="auto"/>
        <w:bottom w:val="none" w:sz="0" w:space="0" w:color="auto"/>
        <w:right w:val="none" w:sz="0" w:space="0" w:color="auto"/>
      </w:divBdr>
      <w:divsChild>
        <w:div w:id="1358890004">
          <w:marLeft w:val="0"/>
          <w:marRight w:val="0"/>
          <w:marTop w:val="0"/>
          <w:marBottom w:val="0"/>
          <w:divBdr>
            <w:top w:val="none" w:sz="0" w:space="0" w:color="auto"/>
            <w:left w:val="none" w:sz="0" w:space="0" w:color="auto"/>
            <w:bottom w:val="none" w:sz="0" w:space="0" w:color="auto"/>
            <w:right w:val="none" w:sz="0" w:space="0" w:color="auto"/>
          </w:divBdr>
          <w:divsChild>
            <w:div w:id="1458983153">
              <w:marLeft w:val="0"/>
              <w:marRight w:val="0"/>
              <w:marTop w:val="0"/>
              <w:marBottom w:val="0"/>
              <w:divBdr>
                <w:top w:val="none" w:sz="0" w:space="0" w:color="auto"/>
                <w:left w:val="none" w:sz="0" w:space="0" w:color="auto"/>
                <w:bottom w:val="none" w:sz="0" w:space="0" w:color="auto"/>
                <w:right w:val="none" w:sz="0" w:space="0" w:color="auto"/>
              </w:divBdr>
            </w:div>
            <w:div w:id="1016886552">
              <w:marLeft w:val="0"/>
              <w:marRight w:val="0"/>
              <w:marTop w:val="0"/>
              <w:marBottom w:val="0"/>
              <w:divBdr>
                <w:top w:val="none" w:sz="0" w:space="0" w:color="auto"/>
                <w:left w:val="none" w:sz="0" w:space="0" w:color="auto"/>
                <w:bottom w:val="none" w:sz="0" w:space="0" w:color="auto"/>
                <w:right w:val="none" w:sz="0" w:space="0" w:color="auto"/>
              </w:divBdr>
              <w:divsChild>
                <w:div w:id="775948720">
                  <w:marLeft w:val="0"/>
                  <w:marRight w:val="0"/>
                  <w:marTop w:val="0"/>
                  <w:marBottom w:val="0"/>
                  <w:divBdr>
                    <w:top w:val="none" w:sz="0" w:space="0" w:color="auto"/>
                    <w:left w:val="none" w:sz="0" w:space="0" w:color="auto"/>
                    <w:bottom w:val="none" w:sz="0" w:space="0" w:color="auto"/>
                    <w:right w:val="none" w:sz="0" w:space="0" w:color="auto"/>
                  </w:divBdr>
                  <w:divsChild>
                    <w:div w:id="1056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8389">
              <w:marLeft w:val="0"/>
              <w:marRight w:val="0"/>
              <w:marTop w:val="0"/>
              <w:marBottom w:val="0"/>
              <w:divBdr>
                <w:top w:val="none" w:sz="0" w:space="0" w:color="auto"/>
                <w:left w:val="none" w:sz="0" w:space="0" w:color="auto"/>
                <w:bottom w:val="none" w:sz="0" w:space="0" w:color="auto"/>
                <w:right w:val="none" w:sz="0" w:space="0" w:color="auto"/>
              </w:divBdr>
            </w:div>
          </w:divsChild>
        </w:div>
        <w:div w:id="1273980061">
          <w:marLeft w:val="0"/>
          <w:marRight w:val="0"/>
          <w:marTop w:val="0"/>
          <w:marBottom w:val="0"/>
          <w:divBdr>
            <w:top w:val="none" w:sz="0" w:space="0" w:color="auto"/>
            <w:left w:val="none" w:sz="0" w:space="0" w:color="auto"/>
            <w:bottom w:val="none" w:sz="0" w:space="0" w:color="auto"/>
            <w:right w:val="none" w:sz="0" w:space="0" w:color="auto"/>
          </w:divBdr>
          <w:divsChild>
            <w:div w:id="173693809">
              <w:marLeft w:val="0"/>
              <w:marRight w:val="0"/>
              <w:marTop w:val="0"/>
              <w:marBottom w:val="0"/>
              <w:divBdr>
                <w:top w:val="none" w:sz="0" w:space="0" w:color="auto"/>
                <w:left w:val="none" w:sz="0" w:space="0" w:color="auto"/>
                <w:bottom w:val="none" w:sz="0" w:space="0" w:color="auto"/>
                <w:right w:val="none" w:sz="0" w:space="0" w:color="auto"/>
              </w:divBdr>
            </w:div>
            <w:div w:id="961880496">
              <w:marLeft w:val="0"/>
              <w:marRight w:val="0"/>
              <w:marTop w:val="0"/>
              <w:marBottom w:val="0"/>
              <w:divBdr>
                <w:top w:val="none" w:sz="0" w:space="0" w:color="auto"/>
                <w:left w:val="none" w:sz="0" w:space="0" w:color="auto"/>
                <w:bottom w:val="none" w:sz="0" w:space="0" w:color="auto"/>
                <w:right w:val="none" w:sz="0" w:space="0" w:color="auto"/>
              </w:divBdr>
              <w:divsChild>
                <w:div w:id="1605966327">
                  <w:marLeft w:val="0"/>
                  <w:marRight w:val="0"/>
                  <w:marTop w:val="0"/>
                  <w:marBottom w:val="0"/>
                  <w:divBdr>
                    <w:top w:val="none" w:sz="0" w:space="0" w:color="auto"/>
                    <w:left w:val="none" w:sz="0" w:space="0" w:color="auto"/>
                    <w:bottom w:val="none" w:sz="0" w:space="0" w:color="auto"/>
                    <w:right w:val="none" w:sz="0" w:space="0" w:color="auto"/>
                  </w:divBdr>
                  <w:divsChild>
                    <w:div w:id="650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25</Pages>
  <Words>5409</Words>
  <Characters>31216</Characters>
  <Application>Microsoft Office Word</Application>
  <DocSecurity>0</DocSecurity>
  <Lines>1300</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Khan</dc:creator>
  <cp:keywords/>
  <dc:description/>
  <cp:lastModifiedBy>Arbaz Khan</cp:lastModifiedBy>
  <cp:revision>314</cp:revision>
  <dcterms:created xsi:type="dcterms:W3CDTF">2024-11-10T15:13:00Z</dcterms:created>
  <dcterms:modified xsi:type="dcterms:W3CDTF">2024-12-03T18:05:00Z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f27807e2-0b03-474b-a025-6e4e90f409f0</vt:lpwstr>
  </property>
</Properties>
</file>