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CSV to Redis Insert Script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Runbook &amp; Configuration Guide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Auth0 CIAM Migration — LADWP</w:t>
      </w:r>
    </w:p>
    <w:p>
      <w:pPr>
        <w:pBdr>
          <w:bottom w:val="single" w:color="BDD7EE" w:sz="6"/>
        </w:pBdr>
        <w:spacing w:after="160"/>
      </w:pPr>
    </w:p>
    <w:p>
      <w:pPr>
        <w:pStyle w:val="Heading1"/>
        <w:spacing w:after="120" w:before="320"/>
      </w:pPr>
      <w: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insert-csv.js reads one or more CSV files exported from Oracle OUD (Unified Directory) and loads the user records into a Redis List. That list is then consumed by the Auth0 migration pipeline to bulk-import users into Auth0.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Streams CSV files row-by-row — handles files of any size without loading them into memory.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Batches 5,000 rows per Redis pipeline call to minimise round-trips on a local Redis instance.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Processes up to 4 CSV files in parallel to maximise throughput.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Saves a per-file checkpoint in Redis after every batch so the script can resume from exactly where it stopped if interrupted.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Applies the SUBADDRESSED_EMAIL rule: if a user has a duplicate email, the sub-addressed value is used and requireEmailChange is set to true.</w:t>
      </w:r>
    </w:p>
    <w:p>
      <w:pPr>
        <w:spacing w:after="120"/>
      </w:pPr>
    </w:p>
    <w:p>
      <w:pPr>
        <w:pBdr>
          <w:bottom w:val="single" w:color="BDD7EE" w:sz="6"/>
        </w:pBdr>
        <w:spacing w:after="160"/>
      </w:pPr>
    </w:p>
    <w:p>
      <w:pPr>
        <w:pStyle w:val="Heading1"/>
        <w:spacing w:after="120" w:before="320"/>
      </w:pPr>
      <w:r>
        <w:t xml:space="preserve">2. Folder Structure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insert-data/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├── insert-csv.js          ← main script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├── package.json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├── csv-files/             ← place all CSV files here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│   └── SampleBulkUpload.csv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└── output/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    └── invalid-rows.csv   ← generated by --validate</w:t>
      </w:r>
    </w:p>
    <w:p>
      <w:pPr>
        <w:spacing w:after="120"/>
      </w:pPr>
    </w:p>
    <w:p>
      <w:pPr>
        <w:pBdr>
          <w:bottom w:val="single" w:color="BDD7EE" w:sz="6"/>
        </w:pBdr>
        <w:spacing w:after="160"/>
      </w:pPr>
    </w:p>
    <w:p>
      <w:pPr>
        <w:pStyle w:val="Heading1"/>
        <w:spacing w:after="120" w:before="320"/>
      </w:pPr>
      <w:r>
        <w:t xml:space="preserve">3. Prerequisites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the following once from inside the insert-data folder to install dependencies: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cd insert-data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npm install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Dependencies installed: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ioredis — Redis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csv-parse — streaming CSV parser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dotenv   — reads environment variables from .env</w:t>
      </w:r>
    </w:p>
    <w:p>
      <w:pPr>
        <w:spacing w:after="120"/>
      </w:pPr>
    </w:p>
    <w:p>
      <w:pPr>
        <w:pBdr>
          <w:bottom w:val="single" w:color="BDD7EE" w:sz="6"/>
        </w:pBdr>
        <w:spacing w:after="160"/>
      </w:pPr>
    </w:p>
    <w:p>
      <w:pPr>
        <w:pStyle w:val="Heading1"/>
        <w:spacing w:after="120" w:before="320"/>
      </w:pPr>
      <w:r>
        <w:t xml:space="preserve">4. Configuration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script reads configuration from migration-script/.env (one level up). No separate .env is needed for insert-data.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16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80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REDIS_HOST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127.0.0.1</w:t>
            </w:r>
          </w:p>
        </w:tc>
        <w:tc>
          <w:tcPr>
            <w:tcW w:type="dxa" w:w="480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server hostname or IP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REDIS_PORT</w:t>
            </w:r>
          </w:p>
        </w:tc>
        <w:tc>
          <w:tcPr>
            <w:tcW w:type="dxa" w:w="216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6379</w:t>
            </w:r>
          </w:p>
        </w:tc>
        <w:tc>
          <w:tcPr>
            <w:tcW w:type="dxa" w:w="480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server port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(empty)</w:t>
            </w:r>
          </w:p>
        </w:tc>
        <w:tc>
          <w:tcPr>
            <w:tcW w:type="dxa" w:w="480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password — leave blank if not set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REDIS_SOURCE_KEY</w:t>
            </w:r>
          </w:p>
        </w:tc>
        <w:tc>
          <w:tcPr>
            <w:tcW w:type="dxa" w:w="2160"/>
            <w:shd w:fill="F2F2F2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migration:source:users</w:t>
            </w:r>
          </w:p>
        </w:tc>
        <w:tc>
          <w:tcPr>
            <w:tcW w:type="dxa" w:w="480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List key that the migration pipeline reads from</w:t>
            </w:r>
          </w:p>
        </w:tc>
      </w:tr>
    </w:tbl>
    <w:p>
      <w:pPr>
        <w:spacing w:after="120"/>
      </w:pPr>
    </w:p>
    <w:p>
      <w:pPr>
        <w:shd w:fill="BDD7EE" w:color="auto" w:val="clear"/>
        <w:spacing w:after="80" w:before="8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 </w:t>
      </w:r>
      <w:r>
        <w:rPr>
          <w:rFonts w:ascii="Calibri" w:cs="Calibri" w:eastAsia="Calibri" w:hAnsi="Calibri"/>
          <w:sz w:val="22"/>
          <w:szCs w:val="22"/>
        </w:rPr>
        <w:t xml:space="preserve">All other variables in .env (Auth0 credentials, etc.) are ignored by this script.</w:t>
      </w:r>
    </w:p>
    <w:p>
      <w:pPr>
        <w:spacing w:after="120"/>
      </w:pPr>
    </w:p>
    <w:p>
      <w:pPr>
        <w:pBdr>
          <w:bottom w:val="single" w:color="BDD7EE" w:sz="6"/>
        </w:pBdr>
        <w:spacing w:after="160"/>
      </w:pPr>
    </w:p>
    <w:p>
      <w:pPr>
        <w:pStyle w:val="Heading1"/>
        <w:spacing w:after="120" w:before="320"/>
      </w:pPr>
      <w:r>
        <w:t xml:space="preserve">5. CSV Field Mapping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script expects the following columns in the CSV header row. Column names are case-sensitive.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c>
          <w:tcPr>
            <w:tcW w:type="dxa" w:w="216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CSV Column</w:t>
            </w:r>
          </w:p>
        </w:tc>
        <w:tc>
          <w:tcPr>
            <w:tcW w:type="dxa" w:w="216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Redis JSON Field</w:t>
            </w:r>
          </w:p>
        </w:tc>
        <w:tc>
          <w:tcPr>
            <w:tcW w:type="dxa" w:w="504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dxa" w:w="504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Stored as-is. Used as the Auth0 username.</w:t>
            </w:r>
          </w:p>
        </w:tc>
      </w:tr>
      <w:tr>
        <w:tc>
          <w:tcPr>
            <w:tcW w:type="dxa" w:w="216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MAIL</w:t>
            </w:r>
          </w:p>
        </w:tc>
        <w:tc>
          <w:tcPr>
            <w:tcW w:type="dxa" w:w="216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504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when SUBADDRESSED_EMAIL is empty. Lowercased.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SUBADDRESSED_EMAIL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504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instead of MAIL when not empty (duplicate email case). Lowercased.</w:t>
            </w:r>
          </w:p>
        </w:tc>
      </w:tr>
      <w:tr>
        <w:tc>
          <w:tcPr>
            <w:tcW w:type="dxa" w:w="216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GIVENNAME</w:t>
            </w:r>
          </w:p>
        </w:tc>
        <w:tc>
          <w:tcPr>
            <w:tcW w:type="dxa" w:w="216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first_name</w:t>
            </w:r>
          </w:p>
        </w:tc>
        <w:tc>
          <w:tcPr>
            <w:tcW w:type="dxa" w:w="504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Whitespace trimmed.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last_name</w:t>
            </w:r>
          </w:p>
        </w:tc>
        <w:tc>
          <w:tcPr>
            <w:tcW w:type="dxa" w:w="504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Stored as-is.</w:t>
            </w:r>
          </w:p>
        </w:tc>
      </w:tr>
      <w:tr>
        <w:tc>
          <w:tcPr>
            <w:tcW w:type="dxa" w:w="216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USERPASSWORD</w:t>
            </w:r>
          </w:p>
        </w:tc>
        <w:tc>
          <w:tcPr>
            <w:tcW w:type="dxa" w:w="216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504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value kept including the {SSHA512} prefix.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OUD_PREFERREDLANGUAGE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language_preference</w:t>
            </w:r>
          </w:p>
        </w:tc>
        <w:tc>
          <w:tcPr>
            <w:tcW w:type="dxa" w:w="504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Stored as-is, e.g. "English-American".</w:t>
            </w:r>
          </w:p>
        </w:tc>
      </w:tr>
      <w:tr>
        <w:tc>
          <w:tcPr>
            <w:tcW w:type="dxa" w:w="216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(derived)</w:t>
            </w:r>
          </w:p>
        </w:tc>
        <w:tc>
          <w:tcPr>
            <w:tcW w:type="dxa" w:w="216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requireEmailChange</w:t>
            </w:r>
          </w:p>
        </w:tc>
        <w:tc>
          <w:tcPr>
            <w:tcW w:type="dxa" w:w="504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 when SUBADDRESSED_EMAIL was used, otherwise false.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SUBADDRESSED_EMAIL rule (duplicate email handling):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two OUD accounts share the same primary email (MAIL), a sub-addressed variant is stored in SUBADDRESSED_EMAIL (e.g. user+uid@domain.com). The script automatically uses the sub-addressed email as the Auth0 email and flags the record so the user is prompted to update their email after first login.</w:t>
      </w:r>
    </w:p>
    <w:p>
      <w:pPr>
        <w:spacing w:after="120"/>
      </w:pPr>
    </w:p>
    <w:p>
      <w:pPr>
        <w:pBdr>
          <w:bottom w:val="single" w:color="BDD7EE" w:sz="6"/>
        </w:pBdr>
        <w:spacing w:after="160"/>
      </w:pPr>
    </w:p>
    <w:p>
      <w:pPr>
        <w:pStyle w:val="Heading1"/>
        <w:spacing w:after="120" w:before="320"/>
      </w:pPr>
      <w:r>
        <w:t xml:space="preserve">6. Running Modes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recommended sequence for a production run is: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Step 1</w:t>
      </w:r>
      <w:r>
        <w:rPr>
          <w:rFonts w:ascii="Calibri" w:cs="Calibri" w:eastAsia="Calibri" w:hAnsi="Calibri"/>
          <w:sz w:val="22"/>
          <w:szCs w:val="22"/>
        </w:rPr>
        <w:t xml:space="preserve">  →  Validate data quality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Step 2</w:t>
      </w:r>
      <w:r>
        <w:rPr>
          <w:rFonts w:ascii="Calibri" w:cs="Calibri" w:eastAsia="Calibri" w:hAnsi="Calibri"/>
          <w:sz w:val="22"/>
          <w:szCs w:val="22"/>
        </w:rPr>
        <w:t xml:space="preserve">  →  Dry run (confirm counts)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Step 3</w:t>
      </w:r>
      <w:r>
        <w:rPr>
          <w:rFonts w:ascii="Calibri" w:cs="Calibri" w:eastAsia="Calibri" w:hAnsi="Calibri"/>
          <w:sz w:val="22"/>
          <w:szCs w:val="22"/>
        </w:rPr>
        <w:t xml:space="preserve">  →  Actual insert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Writes to Redis?</w:t>
            </w:r>
          </w:p>
        </w:tc>
      </w:tr>
      <w:tr>
        <w:tc>
          <w:tcPr>
            <w:tcW w:type="dxa" w:w="2400"/>
            <w:shd w:fill="E2EFDA" w:color="auto" w:val="clear"/>
          </w:tcPr>
          <w:p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node insert-csv.js --validate</w:t>
            </w:r>
          </w:p>
        </w:tc>
        <w:tc>
          <w:tcPr>
            <w:tcW w:type="dxa" w:w="3200"/>
            <w:shd w:fill="E2EFDA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Scan all CSVs for data issues. Outputs invalid-rows.csv. Does NOT write to Redis.</w:t>
            </w:r>
          </w:p>
        </w:tc>
        <w:tc>
          <w:tcPr>
            <w:tcW w:type="dxa" w:w="3760"/>
            <w:shd w:fill="E2EFD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✘ No</w:t>
            </w:r>
          </w:p>
        </w:tc>
      </w:tr>
      <w:tr>
        <w:tc>
          <w:tcPr>
            <w:tcW w:type="dxa" w:w="2400"/>
            <w:shd w:fill="FFF2CC" w:color="auto" w:val="clear"/>
          </w:tcPr>
          <w:p>
            <w:r>
              <w:rPr>
                <w:rFonts w:ascii="Courier New" w:cs="Courier New" w:eastAsia="Courier New" w:hAnsi="Courier New"/>
                <w:color w:val="7F6000"/>
                <w:sz w:val="18"/>
                <w:szCs w:val="18"/>
              </w:rPr>
              <w:t xml:space="preserve">node insert-csv.js --dry-run</w:t>
            </w:r>
          </w:p>
        </w:tc>
        <w:tc>
          <w:tcPr>
            <w:tcW w:type="dxa" w:w="3200"/>
            <w:shd w:fill="FFF2CC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Parse CSVs and simulate the insert. Shows row count + estimated time. Does NOT write to Redis.</w:t>
            </w:r>
          </w:p>
        </w:tc>
        <w:tc>
          <w:tcPr>
            <w:tcW w:type="dxa" w:w="3760"/>
            <w:shd w:fill="FFF2CC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✘ No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node insert-csv.js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insert. Resumes from checkpoint if the script was interrupted.</w:t>
            </w:r>
          </w:p>
        </w:tc>
        <w:tc>
          <w:tcPr>
            <w:tcW w:type="dxa" w:w="376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✔ Yes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node insert-csv.js --reset</w:t>
            </w:r>
          </w:p>
        </w:tc>
        <w:tc>
          <w:tcPr>
            <w:tcW w:type="dxa" w:w="320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CSV checkpoints only. Rows already in Redis are kept.</w:t>
            </w:r>
          </w:p>
        </w:tc>
        <w:tc>
          <w:tcPr>
            <w:tcW w:type="dxa" w:w="3760"/>
            <w:shd w:fill="F2F2F2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✘ No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node insert-csv.js --reset-all</w:t>
            </w:r>
          </w:p>
        </w:tc>
        <w:tc>
          <w:tcPr>
            <w:tcW w:type="dxa" w:w="320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checkpoints AND all rows in migration:source:users. Full clean slate.</w:t>
            </w:r>
          </w:p>
        </w:tc>
        <w:tc>
          <w:tcPr>
            <w:tcW w:type="dxa" w:w="3760"/>
            <w:shd w:fill="F2F2F2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✘ No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t xml:space="preserve">6.1  --validate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Scans every row in every CSV file and checks for: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Missing email (MAIL and SUBADDRESSED_EMAIL both empty)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Missing UID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Duplicate UIDs across files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Invalid rows are written to output/invalid-rows.csv with the reason so they can be corrected before the real insert. The script prints a summary report to the console: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Total rows       : 2,000,000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Valid rows       : 1,998,743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Invalid rows     : 1,257  → see output/invalid-rows.csv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requireEmailChange=true : 48,210</w:t>
      </w:r>
    </w:p>
    <w:p>
      <w:pPr>
        <w:spacing w:after="120"/>
      </w:pPr>
    </w:p>
    <w:p>
      <w:pPr>
        <w:shd w:fill="E2EFDA" w:color="auto" w:val="clear"/>
        <w:spacing w:after="80" w:before="8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Safe to re-run:  </w:t>
      </w:r>
      <w:r>
        <w:rPr>
          <w:rFonts w:ascii="Calibri" w:cs="Calibri" w:eastAsia="Calibri" w:hAnsi="Calibri"/>
          <w:sz w:val="22"/>
          <w:szCs w:val="22"/>
        </w:rPr>
        <w:t xml:space="preserve">Does not write anything to Redis.</w:t>
      </w:r>
    </w:p>
    <w:p>
      <w:pPr>
        <w:spacing w:after="120"/>
      </w:pPr>
    </w:p>
    <w:p>
      <w:pPr>
        <w:pStyle w:val="Heading2"/>
        <w:spacing w:after="80" w:before="240"/>
      </w:pPr>
      <w:r>
        <w:t xml:space="preserve">6.2  --dry-run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Parses all CSV files and runs the full field-mapping logic without writing to Redis. Outputs: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Number of rows that WOULD be inserted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Number of rows that WOULD be skipped (no email)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Count of records with requireEmailChange = true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Number of Redis pipeline batches that would be sent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Estimated insert time based on batch count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this step to confirm the row counts match expectations before committing to Redis.</w:t>
      </w:r>
    </w:p>
    <w:p>
      <w:pPr>
        <w:spacing w:after="120"/>
      </w:pPr>
    </w:p>
    <w:p>
      <w:pPr>
        <w:shd w:fill="FFF2CC" w:color="auto" w:val="clear"/>
        <w:spacing w:after="80" w:before="8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Safe to re-run:  </w:t>
      </w:r>
      <w:r>
        <w:rPr>
          <w:rFonts w:ascii="Calibri" w:cs="Calibri" w:eastAsia="Calibri" w:hAnsi="Calibri"/>
          <w:sz w:val="22"/>
          <w:szCs w:val="22"/>
        </w:rPr>
        <w:t xml:space="preserve">Does not write anything to Redis.</w:t>
      </w:r>
    </w:p>
    <w:p>
      <w:pPr>
        <w:spacing w:after="120"/>
      </w:pPr>
    </w:p>
    <w:p>
      <w:pPr>
        <w:pStyle w:val="Heading2"/>
        <w:spacing w:after="80" w:before="240"/>
      </w:pPr>
      <w:r>
        <w:t xml:space="preserve">6.3  Insert (no flag)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main insert mode. Processes all CSV files in csv-files/, up to 4 files in parallel, and pushes records to Redis in batches of 5,000.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Progress is shown in real time: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[BulkUsers.csv] 500,000 rows | 145,000 rows/sec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completion the script prints: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Rows inserted this run  : 2,000,000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requireEmailChange=true : 48,210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Total in Redis now      : 2,000,000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Time taken              : 28s</w:t>
      </w:r>
    </w:p>
    <w:p>
      <w:pPr>
        <w:spacing w:after="120"/>
      </w:pPr>
    </w:p>
    <w:p>
      <w:pPr>
        <w:pStyle w:val="Heading2"/>
        <w:spacing w:after="80" w:before="240"/>
      </w:pPr>
      <w:r>
        <w:t xml:space="preserve">6.4  --reset and --reset-all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400"/>
        <w:gridCol w:w="2960"/>
      </w:tblGrid>
      <w:tr>
        <w:tc>
          <w:tcPr>
            <w:tcW w:type="dxa" w:w="216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80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Clears checkpoints?</w:t>
            </w:r>
          </w:p>
        </w:tc>
        <w:tc>
          <w:tcPr>
            <w:tcW w:type="dxa" w:w="240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Clears Redis source list?</w:t>
            </w:r>
          </w:p>
        </w:tc>
        <w:tc>
          <w:tcPr>
            <w:tcW w:type="dxa" w:w="296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--reset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Checkpoint got corrupted or you want to re-read the CSVs without losing rows already in Redis.</w:t>
            </w:r>
          </w:p>
        </w:tc>
      </w:tr>
      <w:tr>
        <w:tc>
          <w:tcPr>
            <w:tcW w:type="dxa" w:w="216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--reset-all</w:t>
            </w:r>
          </w:p>
        </w:tc>
        <w:tc>
          <w:tcPr>
            <w:tcW w:type="dxa" w:w="180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completely over — bad data or wrong mapping. Next insert starts fresh.</w:t>
            </w:r>
          </w:p>
        </w:tc>
      </w:tr>
    </w:tbl>
    <w:p>
      <w:pPr>
        <w:spacing w:after="120"/>
      </w:pPr>
    </w:p>
    <w:p>
      <w:pPr>
        <w:shd w:fill="FFF2CC" w:color="auto" w:val="clear"/>
        <w:spacing w:after="80" w:before="8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Warning:  </w:t>
      </w:r>
      <w:r>
        <w:rPr>
          <w:rFonts w:ascii="Calibri" w:cs="Calibri" w:eastAsia="Calibri" w:hAnsi="Calibri"/>
          <w:sz w:val="22"/>
          <w:szCs w:val="22"/>
        </w:rPr>
        <w:t xml:space="preserve">--reset-all permanently deletes all rows from migration:source:users. Only use if you intend a full re-insert.</w:t>
      </w:r>
    </w:p>
    <w:p>
      <w:pPr>
        <w:spacing w:after="120"/>
      </w:pPr>
    </w:p>
    <w:p>
      <w:pPr>
        <w:pBdr>
          <w:bottom w:val="single" w:color="BDD7EE" w:sz="6"/>
        </w:pBdr>
        <w:spacing w:after="160"/>
      </w:pPr>
    </w:p>
    <w:p>
      <w:pPr>
        <w:pStyle w:val="Heading1"/>
        <w:spacing w:after="120" w:before="320"/>
      </w:pPr>
      <w:r>
        <w:t xml:space="preserve">7. Checkpoint and Failover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every batch of 5,000 rows the script atomically commits the rows to Redis and saves a checkpoint in the same pipeline call. The checkpoint is a Redis key per CSV file: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migration:csv:import:BulkUsers.csv  →  "500000"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the script stops for any reason (crash, Ctrl+C, network issue), simply re-run it without any flag: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node insert-csv.js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 will read the checkpoint, skip the rows already committed, and continue from the next row. No duplicate inserts occur.</w:t>
      </w:r>
    </w:p>
    <w:p>
      <w:pPr>
        <w:spacing w:after="120"/>
      </w:pPr>
    </w:p>
    <w:p>
      <w:pPr>
        <w:pBdr>
          <w:bottom w:val="single" w:color="BDD7EE" w:sz="6"/>
        </w:pBdr>
        <w:spacing w:after="160"/>
      </w:pPr>
    </w:p>
    <w:p>
      <w:pPr>
        <w:pStyle w:val="Heading1"/>
        <w:spacing w:after="120" w:before="320"/>
      </w:pPr>
      <w:r>
        <w:t xml:space="preserve">8. Performance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Tuned for a local Redis instance (Redis running on the same Windows host). Key settings: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00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5,000 rows</w:t>
            </w:r>
          </w:p>
        </w:tc>
        <w:tc>
          <w:tcPr>
            <w:tcW w:type="dxa" w:w="49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Minimises Redis round trips on localhost (near-zero latency)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Parallelism</w:t>
            </w:r>
          </w:p>
        </w:tc>
        <w:tc>
          <w:tcPr>
            <w:tcW w:type="dxa" w:w="200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files</w:t>
            </w:r>
          </w:p>
        </w:tc>
        <w:tc>
          <w:tcPr>
            <w:tcW w:type="dxa" w:w="496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Saturates Redis pipeline without overwhelming it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 mode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Enabled</w:t>
            </w:r>
          </w:p>
        </w:tc>
        <w:tc>
          <w:tcPr>
            <w:tcW w:type="dxa" w:w="49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Keeps memory flat regardless of CSV file size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Expected throughput: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576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360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500,000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~7 seconds</w:t>
            </w:r>
          </w:p>
        </w:tc>
      </w:tr>
      <w:tr>
        <w:tc>
          <w:tcPr>
            <w:tcW w:type="dxa" w:w="360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1,000,000</w:t>
            </w:r>
          </w:p>
        </w:tc>
        <w:tc>
          <w:tcPr>
            <w:tcW w:type="dxa" w:w="5760"/>
            <w:shd w:fill="F2F2F2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~14 seconds</w:t>
            </w:r>
          </w:p>
        </w:tc>
      </w:tr>
      <w:tr>
        <w:tc>
          <w:tcPr>
            <w:tcW w:type="dxa" w:w="360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2,000,000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~28 seconds</w:t>
            </w:r>
          </w:p>
        </w:tc>
      </w:tr>
    </w:tbl>
    <w:p>
      <w:pPr>
        <w:spacing w:after="120"/>
      </w:pPr>
    </w:p>
    <w:p>
      <w:pPr>
        <w:shd w:fill="BDD7EE" w:color="auto" w:val="clear"/>
        <w:spacing w:after="80" w:before="8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 </w:t>
      </w:r>
      <w:r>
        <w:rPr>
          <w:rFonts w:ascii="Calibri" w:cs="Calibri" w:eastAsia="Calibri" w:hAnsi="Calibri"/>
          <w:sz w:val="22"/>
          <w:szCs w:val="22"/>
        </w:rPr>
        <w:t xml:space="preserve">Times assume Redis on localhost. Remote Redis will be slower depending on network latency.</w:t>
      </w:r>
    </w:p>
    <w:p>
      <w:pPr>
        <w:spacing w:after="120"/>
      </w:pPr>
    </w:p>
    <w:p>
      <w:pPr>
        <w:pBdr>
          <w:bottom w:val="single" w:color="BDD7EE" w:sz="6"/>
        </w:pBdr>
        <w:spacing w:after="160"/>
      </w:pPr>
    </w:p>
    <w:p>
      <w:pPr>
        <w:pStyle w:val="Heading1"/>
        <w:spacing w:after="120" w:before="320"/>
      </w:pPr>
      <w:r>
        <w:t xml:space="preserve">9. Quick Reference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# Install (once)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cd insert-data &amp;&amp; npm install</w:t>
      </w:r>
    </w:p>
    <w:p>
      <w:pPr>
        <w:spacing w:after="120"/>
      </w:pP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# Recommended prod sequence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node insert-csv.js --validate    # 1. check data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node insert-csv.js --dry-run     # 2. confirm counts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node insert-csv.js               # 3. insert</w:t>
      </w:r>
    </w:p>
    <w:p>
      <w:pPr>
        <w:spacing w:after="120"/>
      </w:pP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# If something goes wrong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node insert-csv.js               # resume from checkpoint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node insert-csv.js --reset       # restart file reads, keep Redis rows</w:t>
      </w:r>
    </w:p>
    <w:p>
      <w:pPr>
        <w:shd w:fill="F2F2F2" w:color="auto" w:val="clear"/>
        <w:spacing w:after="80"/>
        <w:ind w:left="576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node insert-csv.js --reset-all   # full clean slate</w:t>
      </w:r>
    </w:p>
    <w:p>
      <w:pPr>
        <w:spacing w:after="120"/>
      </w:pPr>
    </w:p>
    <w:p>
      <w:pPr>
        <w:pBdr>
          <w:bottom w:val="single" w:color="BDD7EE" w:sz="6"/>
        </w:pBd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LADWP — Auth0 CIAM Migration Project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8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2026-09-29T12:38:08.719Z</dcterms:created>
  <dcterms:modified xsi:type="dcterms:W3CDTF">2026-09-29T12:38:08.720Z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