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BB" w:rsidRPr="003C098B" w:rsidRDefault="003C098B" w:rsidP="00A76BBB">
      <w:pPr>
        <w:jc w:val="center"/>
        <w:rPr>
          <w:b/>
          <w:highlight w:val="yellow"/>
        </w:rPr>
      </w:pPr>
      <w:r w:rsidRPr="003C098B">
        <w:rPr>
          <w:b/>
          <w:highlight w:val="yellow"/>
        </w:rPr>
        <w:t>NOSOTROS</w:t>
      </w:r>
    </w:p>
    <w:p w:rsidR="003C098B" w:rsidRPr="003C098B" w:rsidRDefault="003C098B" w:rsidP="003C098B">
      <w:pPr>
        <w:spacing w:after="0" w:line="240" w:lineRule="auto"/>
        <w:jc w:val="both"/>
        <w:rPr>
          <w:rFonts w:ascii="Arial" w:eastAsia="Calibri" w:hAnsi="Arial" w:cs="Arial"/>
          <w:b/>
          <w:noProof/>
          <w:highlight w:val="yellow"/>
          <w:lang w:eastAsia="es-CO"/>
        </w:rPr>
      </w:pPr>
      <w:r w:rsidRPr="003C098B">
        <w:rPr>
          <w:rFonts w:ascii="Arial" w:eastAsia="Calibri" w:hAnsi="Arial" w:cs="Arial"/>
          <w:b/>
          <w:noProof/>
          <w:highlight w:val="yellow"/>
          <w:lang w:eastAsia="es-CO"/>
        </w:rPr>
        <w:t>RESEÑA HISTORICA</w:t>
      </w:r>
    </w:p>
    <w:p w:rsidR="003C098B" w:rsidRPr="003C098B" w:rsidRDefault="003C098B" w:rsidP="003C098B">
      <w:pPr>
        <w:spacing w:after="0" w:line="240" w:lineRule="auto"/>
        <w:jc w:val="both"/>
        <w:rPr>
          <w:rFonts w:ascii="Arial" w:eastAsia="Calibri" w:hAnsi="Arial" w:cs="Arial"/>
          <w:noProof/>
          <w:highlight w:val="yellow"/>
          <w:lang w:eastAsia="es-CO"/>
        </w:rPr>
      </w:pPr>
    </w:p>
    <w:p w:rsidR="003C098B" w:rsidRPr="003C098B" w:rsidRDefault="003C098B" w:rsidP="003C098B">
      <w:pPr>
        <w:spacing w:after="0" w:line="240" w:lineRule="auto"/>
        <w:jc w:val="both"/>
        <w:rPr>
          <w:rFonts w:ascii="Arial" w:eastAsia="Calibri" w:hAnsi="Arial" w:cs="Arial"/>
          <w:highlight w:val="yellow"/>
          <w:shd w:val="clear" w:color="auto" w:fill="FFFFFF"/>
        </w:rPr>
      </w:pPr>
      <w:r w:rsidRPr="003C098B">
        <w:rPr>
          <w:rFonts w:ascii="Arial" w:eastAsia="Calibri" w:hAnsi="Arial" w:cs="Arial"/>
          <w:noProof/>
          <w:highlight w:val="yellow"/>
          <w:lang w:eastAsia="es-CO"/>
        </w:rPr>
        <w:t>La Empresa ACARREOS Y MUDANZAS EN MOVIMIENTO, es una</w:t>
      </w:r>
      <w:r w:rsidRPr="003C098B">
        <w:rPr>
          <w:rFonts w:ascii="Arial" w:eastAsia="Calibri" w:hAnsi="Arial" w:cs="Arial"/>
          <w:noProof/>
          <w:highlight w:val="yellow"/>
          <w:lang w:eastAsia="es-CO"/>
        </w:rPr>
        <w:t xml:space="preserve"> entidad legalmente constituida,</w:t>
      </w:r>
      <w:r w:rsidRPr="003C098B">
        <w:rPr>
          <w:rFonts w:ascii="Arial" w:eastAsia="Calibri" w:hAnsi="Arial" w:cs="Arial"/>
          <w:noProof/>
          <w:highlight w:val="yellow"/>
          <w:lang w:eastAsia="es-CO"/>
        </w:rPr>
        <w:t xml:space="preserve"> conforme a lo establecido en el Código de Comercio Colombiano.</w:t>
      </w:r>
      <w:r w:rsidRPr="003C098B">
        <w:rPr>
          <w:rFonts w:ascii="Arial" w:eastAsia="Calibri" w:hAnsi="Arial" w:cs="Arial"/>
          <w:highlight w:val="yellow"/>
          <w:shd w:val="clear" w:color="auto" w:fill="FFFFFF"/>
        </w:rPr>
        <w:t xml:space="preserve"> </w:t>
      </w:r>
      <w:r w:rsidRPr="003C098B">
        <w:rPr>
          <w:rFonts w:ascii="Arial" w:eastAsia="Calibri" w:hAnsi="Arial" w:cs="Arial"/>
          <w:highlight w:val="yellow"/>
          <w:shd w:val="clear" w:color="auto" w:fill="FFFFFF"/>
        </w:rPr>
        <w:t xml:space="preserve">Según matricula N° 2149704101 de septiembre del 2013.  </w:t>
      </w:r>
      <w:r w:rsidRPr="003C098B">
        <w:rPr>
          <w:rFonts w:ascii="Arial" w:eastAsia="Calibri" w:hAnsi="Arial" w:cs="Arial"/>
          <w:highlight w:val="yellow"/>
          <w:shd w:val="clear" w:color="auto" w:fill="FFFFFF"/>
        </w:rPr>
        <w:t xml:space="preserve">Nuestra empresa se especializa en el transporte de mudanzas a nivel Local y </w:t>
      </w:r>
      <w:proofErr w:type="gramStart"/>
      <w:r w:rsidRPr="003C098B">
        <w:rPr>
          <w:rFonts w:ascii="Arial" w:eastAsia="Calibri" w:hAnsi="Arial" w:cs="Arial"/>
          <w:highlight w:val="yellow"/>
          <w:shd w:val="clear" w:color="auto" w:fill="FFFFFF"/>
        </w:rPr>
        <w:t>Nacional ,</w:t>
      </w:r>
      <w:proofErr w:type="gramEnd"/>
      <w:r w:rsidRPr="003C098B">
        <w:rPr>
          <w:rFonts w:ascii="Arial" w:eastAsia="Calibri" w:hAnsi="Arial" w:cs="Arial"/>
          <w:highlight w:val="yellow"/>
          <w:shd w:val="clear" w:color="auto" w:fill="FFFFFF"/>
        </w:rPr>
        <w:t xml:space="preserve"> con altos niveles de eficiencia, confiabilidad, cumplimiento y responsabilidad.</w:t>
      </w:r>
    </w:p>
    <w:p w:rsidR="00A76BBB" w:rsidRPr="003C098B" w:rsidRDefault="00A76BBB">
      <w:pPr>
        <w:rPr>
          <w:b/>
          <w:highlight w:val="yellow"/>
        </w:rPr>
      </w:pPr>
    </w:p>
    <w:p w:rsidR="00FD4E46" w:rsidRPr="003C098B" w:rsidRDefault="00DB3CE2">
      <w:pPr>
        <w:rPr>
          <w:b/>
          <w:highlight w:val="yellow"/>
        </w:rPr>
      </w:pPr>
      <w:r w:rsidRPr="003C098B">
        <w:rPr>
          <w:b/>
          <w:highlight w:val="yellow"/>
        </w:rPr>
        <w:t>MISION</w:t>
      </w:r>
    </w:p>
    <w:p w:rsidR="003B2ACF" w:rsidRPr="003C098B" w:rsidRDefault="00DB3CE2" w:rsidP="003B2ACF">
      <w:pPr>
        <w:pStyle w:val="Sinespaciado"/>
        <w:jc w:val="both"/>
        <w:rPr>
          <w:highlight w:val="yellow"/>
        </w:rPr>
      </w:pPr>
      <w:r w:rsidRPr="003C098B">
        <w:rPr>
          <w:highlight w:val="yellow"/>
        </w:rPr>
        <w:t>ACARREOS Y MUDANZAS EN MOVIMIENTO, es una empresa que</w:t>
      </w:r>
      <w:r w:rsidR="0071015E" w:rsidRPr="003C098B">
        <w:rPr>
          <w:highlight w:val="yellow"/>
        </w:rPr>
        <w:t xml:space="preserve"> brinda servicios de transporte,</w:t>
      </w:r>
      <w:r w:rsidRPr="003C098B">
        <w:rPr>
          <w:highlight w:val="yellow"/>
        </w:rPr>
        <w:t xml:space="preserve"> embalaje</w:t>
      </w:r>
      <w:r w:rsidR="003B2ACF" w:rsidRPr="003C098B">
        <w:rPr>
          <w:highlight w:val="yellow"/>
        </w:rPr>
        <w:t xml:space="preserve">, y bodegaje </w:t>
      </w:r>
      <w:r w:rsidRPr="003C098B">
        <w:rPr>
          <w:highlight w:val="yellow"/>
        </w:rPr>
        <w:t xml:space="preserve"> de muebles y enseres </w:t>
      </w:r>
      <w:r w:rsidR="003B2ACF" w:rsidRPr="003C098B">
        <w:rPr>
          <w:highlight w:val="yellow"/>
        </w:rPr>
        <w:t>domé</w:t>
      </w:r>
      <w:r w:rsidRPr="003C098B">
        <w:rPr>
          <w:highlight w:val="yellow"/>
        </w:rPr>
        <w:t>sticos y de oficina.</w:t>
      </w:r>
    </w:p>
    <w:p w:rsidR="00DB3CE2" w:rsidRPr="003C098B" w:rsidRDefault="00DB3CE2" w:rsidP="003B2ACF">
      <w:pPr>
        <w:jc w:val="both"/>
        <w:rPr>
          <w:highlight w:val="yellow"/>
        </w:rPr>
      </w:pPr>
      <w:r w:rsidRPr="003C098B">
        <w:rPr>
          <w:highlight w:val="yellow"/>
        </w:rPr>
        <w:t>Nuestro principal objetivo es ofrecer a</w:t>
      </w:r>
      <w:r w:rsidR="0071015E" w:rsidRPr="003C098B">
        <w:rPr>
          <w:highlight w:val="yellow"/>
        </w:rPr>
        <w:t>l usuario un servicio que genere confianza debido a la responsabilidad y sentido de pertenencia de nuestro equipo de trabajo.</w:t>
      </w:r>
    </w:p>
    <w:p w:rsidR="00DB3CE2" w:rsidRPr="003C098B" w:rsidRDefault="00DB3CE2">
      <w:pPr>
        <w:rPr>
          <w:highlight w:val="yellow"/>
        </w:rPr>
      </w:pPr>
    </w:p>
    <w:p w:rsidR="00DB3CE2" w:rsidRPr="003C098B" w:rsidRDefault="00DB3CE2">
      <w:pPr>
        <w:rPr>
          <w:b/>
          <w:highlight w:val="yellow"/>
        </w:rPr>
      </w:pPr>
      <w:r w:rsidRPr="003C098B">
        <w:rPr>
          <w:b/>
          <w:highlight w:val="yellow"/>
        </w:rPr>
        <w:t>VISION</w:t>
      </w:r>
    </w:p>
    <w:p w:rsidR="003B2ACF" w:rsidRDefault="003B2ACF">
      <w:r w:rsidRPr="003C098B">
        <w:rPr>
          <w:highlight w:val="yellow"/>
        </w:rPr>
        <w:t>Consolidarnos como una de las empresas de mudanzas lideres en Colombia, con un servicio ó</w:t>
      </w:r>
      <w:r w:rsidR="0071015E" w:rsidRPr="003C098B">
        <w:rPr>
          <w:highlight w:val="yellow"/>
        </w:rPr>
        <w:t>ptimo que nos ubique en los má</w:t>
      </w:r>
      <w:r w:rsidRPr="003C098B">
        <w:rPr>
          <w:highlight w:val="yellow"/>
        </w:rPr>
        <w:t xml:space="preserve">s altos estándares </w:t>
      </w:r>
      <w:r w:rsidR="00965A96" w:rsidRPr="003C098B">
        <w:rPr>
          <w:highlight w:val="yellow"/>
        </w:rPr>
        <w:t xml:space="preserve">de calidad </w:t>
      </w:r>
      <w:r w:rsidRPr="003C098B">
        <w:rPr>
          <w:highlight w:val="yellow"/>
        </w:rPr>
        <w:t>ya que brindamos un servicio oportuno y de excelente calidad.</w:t>
      </w:r>
    </w:p>
    <w:p w:rsidR="00A76BBB" w:rsidRDefault="00A76BBB"/>
    <w:p w:rsidR="00A76BBB" w:rsidRPr="003C098B" w:rsidRDefault="00A76BBB" w:rsidP="00A76BBB">
      <w:pPr>
        <w:jc w:val="center"/>
        <w:rPr>
          <w:b/>
          <w:sz w:val="24"/>
          <w:szCs w:val="24"/>
          <w:highlight w:val="cyan"/>
        </w:rPr>
      </w:pPr>
      <w:r w:rsidRPr="003C098B">
        <w:rPr>
          <w:b/>
          <w:sz w:val="24"/>
          <w:szCs w:val="24"/>
          <w:highlight w:val="cyan"/>
        </w:rPr>
        <w:t>SERVICIOS</w:t>
      </w:r>
    </w:p>
    <w:p w:rsidR="00A76BBB" w:rsidRPr="003C098B" w:rsidRDefault="00A76BBB" w:rsidP="00DB0356">
      <w:pPr>
        <w:pStyle w:val="Prrafodelista"/>
        <w:spacing w:after="0" w:line="240" w:lineRule="auto"/>
        <w:jc w:val="both"/>
        <w:rPr>
          <w:rFonts w:ascii="Arial" w:eastAsia="Calibri" w:hAnsi="Arial" w:cs="Arial"/>
          <w:noProof/>
          <w:highlight w:val="cyan"/>
          <w:lang w:eastAsia="es-CO"/>
        </w:rPr>
      </w:pPr>
    </w:p>
    <w:p w:rsidR="00DB3CE2" w:rsidRPr="003C098B" w:rsidRDefault="00DB0356" w:rsidP="00DB0356">
      <w:pPr>
        <w:spacing w:after="0" w:line="240" w:lineRule="auto"/>
        <w:jc w:val="both"/>
        <w:rPr>
          <w:b/>
          <w:highlight w:val="cyan"/>
        </w:rPr>
      </w:pPr>
      <w:r w:rsidRPr="003C098B">
        <w:rPr>
          <w:rFonts w:ascii="Arial" w:eastAsia="Calibri" w:hAnsi="Arial" w:cs="Arial"/>
          <w:b/>
          <w:noProof/>
          <w:highlight w:val="cyan"/>
          <w:lang w:eastAsia="es-CO"/>
        </w:rPr>
        <w:t>TRANSPORTE:</w:t>
      </w:r>
    </w:p>
    <w:p w:rsidR="00320495" w:rsidRPr="003C098B" w:rsidRDefault="00320495" w:rsidP="00320495">
      <w:pPr>
        <w:spacing w:after="0" w:line="240" w:lineRule="auto"/>
        <w:ind w:left="720"/>
        <w:rPr>
          <w:rFonts w:ascii="Arial" w:eastAsia="Calibri" w:hAnsi="Arial" w:cs="Arial"/>
          <w:noProof/>
          <w:highlight w:val="cyan"/>
          <w:lang w:eastAsia="es-CO"/>
        </w:rPr>
      </w:pPr>
    </w:p>
    <w:p w:rsidR="00DB0356" w:rsidRPr="003C098B" w:rsidRDefault="00DB0356" w:rsidP="00DB035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noProof/>
          <w:highlight w:val="cyan"/>
          <w:lang w:eastAsia="es-CO"/>
        </w:rPr>
      </w:pPr>
      <w:r w:rsidRPr="003C098B">
        <w:rPr>
          <w:rFonts w:ascii="Arial" w:eastAsia="Calibri" w:hAnsi="Arial" w:cs="Arial"/>
          <w:noProof/>
          <w:highlight w:val="cyan"/>
          <w:lang w:eastAsia="es-CO"/>
        </w:rPr>
        <w:t>Contamos con un parque automotor propio en óptimas condiciones.</w:t>
      </w:r>
    </w:p>
    <w:p w:rsidR="00DB0356" w:rsidRPr="003C098B" w:rsidRDefault="00DB0356" w:rsidP="00DB035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noProof/>
          <w:highlight w:val="cyan"/>
          <w:lang w:eastAsia="es-CO"/>
        </w:rPr>
      </w:pPr>
      <w:r w:rsidRPr="003C098B">
        <w:rPr>
          <w:rFonts w:ascii="Arial" w:eastAsia="Calibri" w:hAnsi="Arial" w:cs="Arial"/>
          <w:noProof/>
          <w:highlight w:val="cyan"/>
          <w:lang w:eastAsia="es-CO"/>
        </w:rPr>
        <w:t>Dotados de mantas de algodón para proteger la mercancia transportada</w:t>
      </w:r>
    </w:p>
    <w:p w:rsidR="00DB0356" w:rsidRPr="003C098B" w:rsidRDefault="00DB0356" w:rsidP="00DB035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noProof/>
          <w:highlight w:val="cyan"/>
          <w:lang w:eastAsia="es-CO"/>
        </w:rPr>
      </w:pPr>
      <w:r w:rsidRPr="003C098B">
        <w:rPr>
          <w:rFonts w:ascii="Arial" w:eastAsia="Calibri" w:hAnsi="Arial" w:cs="Arial"/>
          <w:noProof/>
          <w:highlight w:val="cyan"/>
          <w:lang w:eastAsia="es-CO"/>
        </w:rPr>
        <w:t>Nuestros vehículos son destinados al transporte de muebles, enseresde hogar y de oficinas,  equipos médicos  etc.</w:t>
      </w:r>
    </w:p>
    <w:p w:rsidR="00DB0356" w:rsidRPr="003C098B" w:rsidRDefault="00DB0356" w:rsidP="00DB035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noProof/>
          <w:highlight w:val="cyan"/>
          <w:lang w:eastAsia="es-CO"/>
        </w:rPr>
      </w:pPr>
      <w:r w:rsidRPr="003C098B">
        <w:rPr>
          <w:rFonts w:ascii="Arial" w:eastAsia="Calibri" w:hAnsi="Arial" w:cs="Arial"/>
          <w:noProof/>
          <w:highlight w:val="cyan"/>
          <w:lang w:eastAsia="es-CO"/>
        </w:rPr>
        <w:t xml:space="preserve">Contamos con personal debidamante capacitado </w:t>
      </w:r>
      <w:r w:rsidR="00445118" w:rsidRPr="003C098B">
        <w:rPr>
          <w:rFonts w:ascii="Arial" w:eastAsia="Calibri" w:hAnsi="Arial" w:cs="Arial"/>
          <w:noProof/>
          <w:highlight w:val="cyan"/>
          <w:lang w:eastAsia="es-CO"/>
        </w:rPr>
        <w:t xml:space="preserve">y confiable </w:t>
      </w:r>
      <w:r w:rsidRPr="003C098B">
        <w:rPr>
          <w:rFonts w:ascii="Arial" w:eastAsia="Calibri" w:hAnsi="Arial" w:cs="Arial"/>
          <w:noProof/>
          <w:highlight w:val="cyan"/>
          <w:lang w:eastAsia="es-CO"/>
        </w:rPr>
        <w:t>para el manejo de muebles y mercancias delicadas.</w:t>
      </w:r>
    </w:p>
    <w:p w:rsidR="00320495" w:rsidRPr="003C098B" w:rsidRDefault="00320495" w:rsidP="00320495">
      <w:pPr>
        <w:spacing w:after="0" w:line="240" w:lineRule="auto"/>
        <w:rPr>
          <w:rFonts w:ascii="Arial" w:eastAsia="Calibri" w:hAnsi="Arial" w:cs="Arial"/>
          <w:b/>
          <w:noProof/>
          <w:highlight w:val="cyan"/>
          <w:lang w:eastAsia="es-CO"/>
        </w:rPr>
      </w:pPr>
    </w:p>
    <w:p w:rsidR="00320495" w:rsidRPr="003C098B" w:rsidRDefault="00320495" w:rsidP="00320495">
      <w:pPr>
        <w:spacing w:after="0" w:line="240" w:lineRule="auto"/>
        <w:rPr>
          <w:rFonts w:ascii="Arial" w:eastAsia="Calibri" w:hAnsi="Arial" w:cs="Arial"/>
          <w:b/>
          <w:noProof/>
          <w:highlight w:val="cyan"/>
          <w:lang w:eastAsia="es-CO"/>
        </w:rPr>
      </w:pPr>
      <w:r w:rsidRPr="003C098B">
        <w:rPr>
          <w:rFonts w:ascii="Arial" w:eastAsia="Calibri" w:hAnsi="Arial" w:cs="Arial"/>
          <w:b/>
          <w:noProof/>
          <w:highlight w:val="cyan"/>
          <w:lang w:eastAsia="es-CO"/>
        </w:rPr>
        <w:t>EMBALAJE:</w:t>
      </w:r>
    </w:p>
    <w:p w:rsidR="006C22D2" w:rsidRPr="003C098B" w:rsidRDefault="006C22D2" w:rsidP="00320495">
      <w:pPr>
        <w:spacing w:after="0" w:line="240" w:lineRule="auto"/>
        <w:rPr>
          <w:rFonts w:ascii="Arial" w:eastAsia="Calibri" w:hAnsi="Arial" w:cs="Arial"/>
          <w:noProof/>
          <w:highlight w:val="cyan"/>
          <w:lang w:eastAsia="es-CO"/>
        </w:rPr>
      </w:pPr>
    </w:p>
    <w:p w:rsidR="00E62E40" w:rsidRPr="003C098B" w:rsidRDefault="006C22D2" w:rsidP="00E62E40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noProof/>
          <w:highlight w:val="cyan"/>
          <w:lang w:eastAsia="es-CO"/>
        </w:rPr>
      </w:pPr>
      <w:r w:rsidRPr="003C098B">
        <w:rPr>
          <w:rFonts w:ascii="Arial" w:eastAsia="Calibri" w:hAnsi="Arial" w:cs="Arial"/>
          <w:noProof/>
          <w:highlight w:val="cyan"/>
          <w:lang w:eastAsia="es-CO"/>
        </w:rPr>
        <w:t>Realizamos empaque especializado con materiales de alta calidad</w:t>
      </w:r>
      <w:r w:rsidR="006963BE" w:rsidRPr="003C098B">
        <w:rPr>
          <w:rFonts w:ascii="Arial" w:eastAsia="Calibri" w:hAnsi="Arial" w:cs="Arial"/>
          <w:noProof/>
          <w:highlight w:val="cyan"/>
          <w:lang w:eastAsia="es-CO"/>
        </w:rPr>
        <w:t xml:space="preserve"> </w:t>
      </w:r>
      <w:r w:rsidR="003F30AC" w:rsidRPr="003C098B">
        <w:rPr>
          <w:rFonts w:ascii="Arial" w:hAnsi="Arial" w:cs="Arial"/>
          <w:noProof/>
          <w:highlight w:val="cyan"/>
          <w:lang w:eastAsia="es-CO"/>
        </w:rPr>
        <w:t xml:space="preserve"> como </w:t>
      </w:r>
      <w:r w:rsidR="00E62E40" w:rsidRPr="003C098B">
        <w:rPr>
          <w:rFonts w:ascii="Arial" w:hAnsi="Arial" w:cs="Arial"/>
          <w:noProof/>
          <w:highlight w:val="cyan"/>
          <w:lang w:eastAsia="es-CO"/>
        </w:rPr>
        <w:t>cajas de carton, papel va</w:t>
      </w:r>
      <w:r w:rsidR="003F30AC" w:rsidRPr="003C098B">
        <w:rPr>
          <w:rFonts w:ascii="Arial" w:hAnsi="Arial" w:cs="Arial"/>
          <w:noProof/>
          <w:highlight w:val="cyan"/>
          <w:lang w:eastAsia="es-CO"/>
        </w:rPr>
        <w:t>jilla, plastico burbuja, cinta, carton corrugado</w:t>
      </w:r>
      <w:r w:rsidR="00295064" w:rsidRPr="003C098B">
        <w:rPr>
          <w:rFonts w:ascii="Arial" w:hAnsi="Arial" w:cs="Arial"/>
          <w:noProof/>
          <w:highlight w:val="cyan"/>
          <w:lang w:eastAsia="es-CO"/>
        </w:rPr>
        <w:t>, viruta, guacales etc.</w:t>
      </w:r>
    </w:p>
    <w:p w:rsidR="006963BE" w:rsidRPr="003C098B" w:rsidRDefault="003F30AC" w:rsidP="006963BE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noProof/>
          <w:highlight w:val="cyan"/>
          <w:lang w:eastAsia="es-CO"/>
        </w:rPr>
      </w:pPr>
      <w:r w:rsidRPr="003C098B">
        <w:rPr>
          <w:rFonts w:ascii="Arial" w:hAnsi="Arial" w:cs="Arial"/>
          <w:noProof/>
          <w:highlight w:val="cyan"/>
          <w:lang w:eastAsia="es-CO"/>
        </w:rPr>
        <w:t>El empaque complementario  se</w:t>
      </w:r>
      <w:r w:rsidR="008E45E3" w:rsidRPr="003C098B">
        <w:rPr>
          <w:rFonts w:ascii="Arial" w:hAnsi="Arial" w:cs="Arial"/>
          <w:noProof/>
          <w:highlight w:val="cyan"/>
          <w:lang w:eastAsia="es-CO"/>
        </w:rPr>
        <w:t xml:space="preserve"> recomieda para sus enseres como </w:t>
      </w:r>
      <w:r w:rsidR="006963BE" w:rsidRPr="003C098B">
        <w:rPr>
          <w:rFonts w:ascii="Arial" w:hAnsi="Arial" w:cs="Arial"/>
          <w:noProof/>
          <w:highlight w:val="cyan"/>
          <w:lang w:eastAsia="es-CO"/>
        </w:rPr>
        <w:t xml:space="preserve">vajilla, cristaleria, adornos, porcelanas, lenceria, libros, utensilios de cocina, ropa y zapatos </w:t>
      </w:r>
      <w:r w:rsidR="008E45E3" w:rsidRPr="003C098B">
        <w:rPr>
          <w:rFonts w:ascii="Arial" w:hAnsi="Arial" w:cs="Arial"/>
          <w:noProof/>
          <w:highlight w:val="cyan"/>
          <w:lang w:eastAsia="es-CO"/>
        </w:rPr>
        <w:t>al igual que para muebles y electrodomesticos</w:t>
      </w:r>
      <w:r w:rsidR="00953223" w:rsidRPr="003C098B">
        <w:rPr>
          <w:rFonts w:ascii="Arial" w:hAnsi="Arial" w:cs="Arial"/>
          <w:noProof/>
          <w:highlight w:val="cyan"/>
          <w:lang w:eastAsia="es-CO"/>
        </w:rPr>
        <w:t>.</w:t>
      </w:r>
    </w:p>
    <w:p w:rsidR="00295064" w:rsidRPr="003C098B" w:rsidRDefault="00295064" w:rsidP="00295064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noProof/>
          <w:highlight w:val="cyan"/>
          <w:lang w:eastAsia="es-CO"/>
        </w:rPr>
      </w:pPr>
      <w:r w:rsidRPr="003C098B">
        <w:rPr>
          <w:rFonts w:ascii="Arial" w:eastAsia="Times New Roman" w:hAnsi="Arial" w:cs="Arial"/>
          <w:highlight w:val="cyan"/>
          <w:lang w:eastAsia="es-CO"/>
        </w:rPr>
        <w:lastRenderedPageBreak/>
        <w:t xml:space="preserve">El empaque está a cargo de personal calificado y se realiza teniendo en cuenta </w:t>
      </w:r>
      <w:r w:rsidRPr="002E5D50">
        <w:rPr>
          <w:rFonts w:ascii="Arial" w:eastAsia="Times New Roman" w:hAnsi="Arial" w:cs="Arial"/>
          <w:highlight w:val="magenta"/>
          <w:lang w:eastAsia="es-CO"/>
        </w:rPr>
        <w:t xml:space="preserve">el Instructivo de embalaje total para mudanzas establecido por nuestro sistema </w:t>
      </w:r>
      <w:r w:rsidRPr="003C098B">
        <w:rPr>
          <w:rFonts w:ascii="Arial" w:eastAsia="Times New Roman" w:hAnsi="Arial" w:cs="Arial"/>
          <w:highlight w:val="cyan"/>
          <w:lang w:eastAsia="es-CO"/>
        </w:rPr>
        <w:t>de gestión de calidad.</w:t>
      </w:r>
    </w:p>
    <w:p w:rsidR="006C22D2" w:rsidRPr="000E042B" w:rsidRDefault="006C22D2" w:rsidP="00295064">
      <w:pPr>
        <w:pStyle w:val="Prrafodelista"/>
        <w:spacing w:after="0" w:line="240" w:lineRule="auto"/>
        <w:rPr>
          <w:rFonts w:ascii="Arial" w:eastAsia="Calibri" w:hAnsi="Arial" w:cs="Arial"/>
          <w:noProof/>
          <w:lang w:eastAsia="es-CO"/>
        </w:rPr>
      </w:pPr>
    </w:p>
    <w:p w:rsidR="00320495" w:rsidRPr="000E042B" w:rsidRDefault="00320495" w:rsidP="00320495">
      <w:pPr>
        <w:spacing w:after="0" w:line="240" w:lineRule="auto"/>
        <w:rPr>
          <w:rFonts w:ascii="Arial" w:eastAsia="Calibri" w:hAnsi="Arial" w:cs="Arial"/>
          <w:noProof/>
          <w:lang w:eastAsia="es-CO"/>
        </w:rPr>
      </w:pPr>
    </w:p>
    <w:p w:rsidR="00DB0356" w:rsidRPr="003F30AC" w:rsidRDefault="00DB0356" w:rsidP="00DB0356">
      <w:pPr>
        <w:spacing w:after="0" w:line="240" w:lineRule="auto"/>
        <w:rPr>
          <w:rFonts w:ascii="Arial" w:eastAsia="Calibri" w:hAnsi="Arial" w:cs="Arial"/>
          <w:noProof/>
          <w:lang w:eastAsia="es-CO"/>
        </w:rPr>
      </w:pPr>
    </w:p>
    <w:p w:rsidR="00953223" w:rsidRPr="00953223" w:rsidRDefault="00953223" w:rsidP="009532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E4E4E"/>
          <w:sz w:val="20"/>
          <w:szCs w:val="20"/>
          <w:lang w:eastAsia="es-CO"/>
        </w:rPr>
      </w:pPr>
      <w:r w:rsidRPr="00953223">
        <w:rPr>
          <w:rFonts w:ascii="Arial" w:eastAsia="Times New Roman" w:hAnsi="Arial" w:cs="Arial"/>
          <w:color w:val="4E4E4E"/>
          <w:sz w:val="20"/>
          <w:szCs w:val="20"/>
          <w:lang w:eastAsia="es-CO"/>
        </w:rPr>
        <w:t> </w:t>
      </w:r>
    </w:p>
    <w:p w:rsidR="00722A26" w:rsidRDefault="00722A26" w:rsidP="00DB0356">
      <w:pPr>
        <w:spacing w:after="0" w:line="240" w:lineRule="auto"/>
        <w:jc w:val="both"/>
        <w:rPr>
          <w:b/>
        </w:rPr>
      </w:pPr>
    </w:p>
    <w:p w:rsidR="00DB3CE2" w:rsidRPr="002E5D50" w:rsidRDefault="008D6C40" w:rsidP="00DB0356">
      <w:pPr>
        <w:spacing w:after="0" w:line="240" w:lineRule="auto"/>
        <w:jc w:val="both"/>
        <w:rPr>
          <w:sz w:val="28"/>
          <w:szCs w:val="28"/>
        </w:rPr>
      </w:pPr>
      <w:r w:rsidRPr="002E5D50">
        <w:rPr>
          <w:sz w:val="28"/>
          <w:szCs w:val="28"/>
          <w:highlight w:val="magenta"/>
        </w:rPr>
        <w:t>RECOMENDACIONES</w:t>
      </w:r>
      <w:r w:rsidRPr="002E5D50">
        <w:rPr>
          <w:sz w:val="28"/>
          <w:szCs w:val="28"/>
        </w:rPr>
        <w:t xml:space="preserve"> </w:t>
      </w:r>
    </w:p>
    <w:p w:rsidR="008D6C40" w:rsidRPr="002E5D50" w:rsidRDefault="008D6C40" w:rsidP="00DB0356">
      <w:pPr>
        <w:spacing w:after="0" w:line="240" w:lineRule="auto"/>
        <w:jc w:val="both"/>
      </w:pPr>
    </w:p>
    <w:p w:rsidR="008D6C40" w:rsidRPr="002E5D50" w:rsidRDefault="0020516E" w:rsidP="008D6C4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>Acudir a una empresa que esté</w:t>
      </w:r>
      <w:r w:rsidR="008D6C40" w:rsidRPr="002E5D50">
        <w:rPr>
          <w:sz w:val="28"/>
          <w:szCs w:val="28"/>
          <w:highlight w:val="magenta"/>
        </w:rPr>
        <w:t xml:space="preserve"> legalmente constituid</w:t>
      </w:r>
      <w:r w:rsidRPr="002E5D50">
        <w:rPr>
          <w:sz w:val="28"/>
          <w:szCs w:val="28"/>
          <w:highlight w:val="magenta"/>
        </w:rPr>
        <w:t>a., para garantizar que e</w:t>
      </w:r>
      <w:r w:rsidR="005E4305" w:rsidRPr="002E5D50">
        <w:rPr>
          <w:sz w:val="28"/>
          <w:szCs w:val="28"/>
          <w:highlight w:val="magenta"/>
        </w:rPr>
        <w:t xml:space="preserve">n </w:t>
      </w:r>
      <w:r w:rsidR="000E042B" w:rsidRPr="002E5D50">
        <w:rPr>
          <w:sz w:val="28"/>
          <w:szCs w:val="28"/>
          <w:highlight w:val="magenta"/>
        </w:rPr>
        <w:t xml:space="preserve"> caso de pé</w:t>
      </w:r>
      <w:r w:rsidR="008D6C40" w:rsidRPr="002E5D50">
        <w:rPr>
          <w:sz w:val="28"/>
          <w:szCs w:val="28"/>
          <w:highlight w:val="magenta"/>
        </w:rPr>
        <w:t xml:space="preserve">rdida o deterioro </w:t>
      </w:r>
      <w:r w:rsidRPr="002E5D50">
        <w:rPr>
          <w:sz w:val="28"/>
          <w:szCs w:val="28"/>
          <w:highlight w:val="magenta"/>
        </w:rPr>
        <w:t>de</w:t>
      </w:r>
      <w:r w:rsidR="005E4305" w:rsidRPr="002E5D50">
        <w:rPr>
          <w:sz w:val="28"/>
          <w:szCs w:val="28"/>
          <w:highlight w:val="magenta"/>
        </w:rPr>
        <w:t xml:space="preserve"> sus enseres </w:t>
      </w:r>
      <w:r w:rsidR="008D6C40" w:rsidRPr="002E5D50">
        <w:rPr>
          <w:sz w:val="28"/>
          <w:szCs w:val="28"/>
          <w:highlight w:val="magenta"/>
        </w:rPr>
        <w:t>siempre será m</w:t>
      </w:r>
      <w:r w:rsidR="000E042B" w:rsidRPr="002E5D50">
        <w:rPr>
          <w:sz w:val="28"/>
          <w:szCs w:val="28"/>
          <w:highlight w:val="magenta"/>
        </w:rPr>
        <w:t>á</w:t>
      </w:r>
      <w:r w:rsidR="008D6C40" w:rsidRPr="002E5D50">
        <w:rPr>
          <w:sz w:val="28"/>
          <w:szCs w:val="28"/>
          <w:highlight w:val="magenta"/>
        </w:rPr>
        <w:t>s fácil reclamar.</w:t>
      </w:r>
    </w:p>
    <w:p w:rsidR="008D6C40" w:rsidRPr="002E5D50" w:rsidRDefault="008D6C40" w:rsidP="008D6C4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>Con</w:t>
      </w:r>
      <w:r w:rsidR="005E4305" w:rsidRPr="002E5D50">
        <w:rPr>
          <w:sz w:val="28"/>
          <w:szCs w:val="28"/>
          <w:highlight w:val="magenta"/>
        </w:rPr>
        <w:t>tratar el servicio con tres o má</w:t>
      </w:r>
      <w:r w:rsidRPr="002E5D50">
        <w:rPr>
          <w:sz w:val="28"/>
          <w:szCs w:val="28"/>
          <w:highlight w:val="magenta"/>
        </w:rPr>
        <w:t xml:space="preserve">s días de antelación, para asegurarse </w:t>
      </w:r>
      <w:r w:rsidR="00C9184D" w:rsidRPr="002E5D50">
        <w:rPr>
          <w:sz w:val="28"/>
          <w:szCs w:val="28"/>
          <w:highlight w:val="magenta"/>
        </w:rPr>
        <w:t>que la empresa de mudanza tenga disponibilidad.</w:t>
      </w:r>
    </w:p>
    <w:p w:rsidR="0020516E" w:rsidRPr="002E5D50" w:rsidRDefault="0020516E" w:rsidP="008D6C4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>Al empacar los implementos pequeños en sus respectiv</w:t>
      </w:r>
      <w:r w:rsidR="001166AC" w:rsidRPr="002E5D50">
        <w:rPr>
          <w:sz w:val="28"/>
          <w:szCs w:val="28"/>
          <w:highlight w:val="magenta"/>
        </w:rPr>
        <w:t xml:space="preserve">as cajas deben ser separados los artículos </w:t>
      </w:r>
      <w:r w:rsidR="00594A31" w:rsidRPr="002E5D50">
        <w:rPr>
          <w:sz w:val="28"/>
          <w:szCs w:val="28"/>
          <w:highlight w:val="magenta"/>
        </w:rPr>
        <w:t xml:space="preserve">livianos de los pesados, para evitar así daños y </w:t>
      </w:r>
      <w:r w:rsidR="003C098B" w:rsidRPr="002E5D50">
        <w:rPr>
          <w:sz w:val="28"/>
          <w:szCs w:val="28"/>
          <w:highlight w:val="magenta"/>
        </w:rPr>
        <w:t>averías</w:t>
      </w:r>
      <w:r w:rsidR="00594A31" w:rsidRPr="002E5D50">
        <w:rPr>
          <w:sz w:val="28"/>
          <w:szCs w:val="28"/>
          <w:highlight w:val="magenta"/>
        </w:rPr>
        <w:t>.</w:t>
      </w:r>
    </w:p>
    <w:p w:rsidR="001166AC" w:rsidRPr="002E5D50" w:rsidRDefault="001166AC" w:rsidP="008D6C4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>Para seguridad  y comodi</w:t>
      </w:r>
      <w:r w:rsidR="003B53EC" w:rsidRPr="002E5D50">
        <w:rPr>
          <w:sz w:val="28"/>
          <w:szCs w:val="28"/>
          <w:highlight w:val="magenta"/>
        </w:rPr>
        <w:t>dad con los objetos personales</w:t>
      </w:r>
      <w:r w:rsidR="006C3AB0" w:rsidRPr="002E5D50">
        <w:rPr>
          <w:sz w:val="28"/>
          <w:szCs w:val="28"/>
          <w:highlight w:val="magenta"/>
        </w:rPr>
        <w:t xml:space="preserve"> (Dinero, joyas, títulos valores </w:t>
      </w:r>
      <w:proofErr w:type="spellStart"/>
      <w:r w:rsidR="006C3AB0" w:rsidRPr="002E5D50">
        <w:rPr>
          <w:sz w:val="28"/>
          <w:szCs w:val="28"/>
          <w:highlight w:val="magenta"/>
        </w:rPr>
        <w:t>etc</w:t>
      </w:r>
      <w:proofErr w:type="spellEnd"/>
      <w:r w:rsidR="006C3AB0" w:rsidRPr="002E5D50">
        <w:rPr>
          <w:sz w:val="28"/>
          <w:szCs w:val="28"/>
          <w:highlight w:val="magenta"/>
        </w:rPr>
        <w:t>) que</w:t>
      </w:r>
      <w:r w:rsidRPr="002E5D50">
        <w:rPr>
          <w:sz w:val="28"/>
          <w:szCs w:val="28"/>
          <w:highlight w:val="magenta"/>
        </w:rPr>
        <w:t xml:space="preserve"> usualmente </w:t>
      </w:r>
      <w:r w:rsidR="006C3AB0" w:rsidRPr="002E5D50">
        <w:rPr>
          <w:sz w:val="28"/>
          <w:szCs w:val="28"/>
          <w:highlight w:val="magenta"/>
        </w:rPr>
        <w:t xml:space="preserve">son guardados </w:t>
      </w:r>
      <w:r w:rsidRPr="002E5D50">
        <w:rPr>
          <w:sz w:val="28"/>
          <w:szCs w:val="28"/>
          <w:highlight w:val="magenta"/>
        </w:rPr>
        <w:t xml:space="preserve">en mesas de noche, estos deben ser desocupados en su totalidad y </w:t>
      </w:r>
      <w:r w:rsidR="00594A31" w:rsidRPr="002E5D50">
        <w:rPr>
          <w:sz w:val="28"/>
          <w:szCs w:val="28"/>
          <w:highlight w:val="magenta"/>
        </w:rPr>
        <w:t>estos implemen</w:t>
      </w:r>
      <w:r w:rsidR="006C3AB0" w:rsidRPr="002E5D50">
        <w:rPr>
          <w:sz w:val="28"/>
          <w:szCs w:val="28"/>
          <w:highlight w:val="magenta"/>
        </w:rPr>
        <w:t>tos deben ser transportados por el cliente.</w:t>
      </w:r>
    </w:p>
    <w:p w:rsidR="003B53EC" w:rsidRPr="002E5D50" w:rsidRDefault="003B53EC" w:rsidP="008D6C4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 xml:space="preserve">Todas las cajas deben estar debidamente selladas y marcadas con el rotulo correspondiente, ejemplo: Vajilla, libros, ropa, ollas, aseo, delicado, </w:t>
      </w:r>
      <w:proofErr w:type="spellStart"/>
      <w:r w:rsidRPr="002E5D50">
        <w:rPr>
          <w:sz w:val="28"/>
          <w:szCs w:val="28"/>
          <w:highlight w:val="magenta"/>
        </w:rPr>
        <w:t>etc</w:t>
      </w:r>
      <w:proofErr w:type="spellEnd"/>
      <w:r w:rsidRPr="002E5D50">
        <w:rPr>
          <w:sz w:val="28"/>
          <w:szCs w:val="28"/>
          <w:highlight w:val="magenta"/>
        </w:rPr>
        <w:t>, este proceso facilita la acomodación en el vehículo y evitar cualquier tipo de daño.</w:t>
      </w:r>
    </w:p>
    <w:p w:rsidR="003C098B" w:rsidRPr="002E5D50" w:rsidRDefault="003C098B" w:rsidP="008D6C4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>Marcar las cajas indicando la habitación o el piso al que debe ser llevada para mayor agilidad y comodidad.</w:t>
      </w:r>
    </w:p>
    <w:p w:rsidR="003B53EC" w:rsidRPr="002E5D50" w:rsidRDefault="00EA6FCC" w:rsidP="008D6C4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>Preferiblemente los libros deben ser empacados en cajas pequeñas ya que por su peso en cajas muy grandes se dificulta su manipulación.</w:t>
      </w:r>
    </w:p>
    <w:p w:rsidR="008E4838" w:rsidRPr="002E5D50" w:rsidRDefault="008E4838" w:rsidP="008D6C4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>Retirar de los electrodomésticos los accesorios pequeños y empacarlos por separado.</w:t>
      </w:r>
    </w:p>
    <w:p w:rsidR="008E4838" w:rsidRPr="002E5D50" w:rsidRDefault="008E4838" w:rsidP="008D6C4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>Al momento de la mudanza no deben haber cortinas, ni bases para televisión, ni lámparas, todos estos</w:t>
      </w:r>
      <w:r w:rsidR="00773C78" w:rsidRPr="002E5D50">
        <w:rPr>
          <w:sz w:val="28"/>
          <w:szCs w:val="28"/>
          <w:highlight w:val="magenta"/>
        </w:rPr>
        <w:t xml:space="preserve"> objetos</w:t>
      </w:r>
      <w:r w:rsidRPr="002E5D50">
        <w:rPr>
          <w:sz w:val="28"/>
          <w:szCs w:val="28"/>
          <w:highlight w:val="magenta"/>
        </w:rPr>
        <w:t xml:space="preserve"> deben ser desmontados por el cliente con antelación.</w:t>
      </w:r>
    </w:p>
    <w:p w:rsidR="00080EDD" w:rsidRPr="002E5D50" w:rsidRDefault="00080EDD" w:rsidP="008D6C4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>Nuestro servicio no incluye trabajos de electricidad, decoración, plomería o carpintería.</w:t>
      </w:r>
    </w:p>
    <w:p w:rsidR="00080EDD" w:rsidRPr="002E5D50" w:rsidRDefault="001F7162" w:rsidP="001F7162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  <w:highlight w:val="magenta"/>
        </w:rPr>
      </w:pPr>
      <w:r w:rsidRPr="002E5D50">
        <w:rPr>
          <w:sz w:val="28"/>
          <w:szCs w:val="28"/>
          <w:highlight w:val="magenta"/>
        </w:rPr>
        <w:t xml:space="preserve">En el momento de la mudanza nuestra empresa solo manipula </w:t>
      </w:r>
      <w:bookmarkStart w:id="0" w:name="_GoBack"/>
      <w:bookmarkEnd w:id="0"/>
      <w:r w:rsidRPr="002E5D50">
        <w:rPr>
          <w:sz w:val="28"/>
          <w:szCs w:val="28"/>
          <w:highlight w:val="magenta"/>
        </w:rPr>
        <w:t xml:space="preserve">muebles y enseres por accesos amplios como puertas, ascensores y </w:t>
      </w:r>
      <w:r w:rsidRPr="002E5D50">
        <w:rPr>
          <w:b/>
          <w:sz w:val="28"/>
          <w:szCs w:val="28"/>
          <w:highlight w:val="magenta"/>
        </w:rPr>
        <w:lastRenderedPageBreak/>
        <w:t>escalas principales (máximo 4 pisos)</w:t>
      </w:r>
      <w:r w:rsidR="00A35B57" w:rsidRPr="002E5D50">
        <w:rPr>
          <w:b/>
          <w:sz w:val="28"/>
          <w:szCs w:val="28"/>
          <w:highlight w:val="magenta"/>
        </w:rPr>
        <w:t>.</w:t>
      </w:r>
      <w:r w:rsidRPr="002E5D50">
        <w:rPr>
          <w:b/>
          <w:sz w:val="28"/>
          <w:szCs w:val="28"/>
          <w:highlight w:val="magenta"/>
        </w:rPr>
        <w:t xml:space="preserve"> En caso de tener que bajar o subir enseres por volados o desmontar puertas o ventanas se hace un reajuste.</w:t>
      </w:r>
    </w:p>
    <w:p w:rsidR="001F7162" w:rsidRPr="002E5D50" w:rsidRDefault="00A35B57" w:rsidP="001F7162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2E5D50">
        <w:rPr>
          <w:b/>
          <w:sz w:val="28"/>
          <w:szCs w:val="28"/>
          <w:highlight w:val="magenta"/>
        </w:rPr>
        <w:t>Para las mudanzas nacionales</w:t>
      </w:r>
      <w:r w:rsidRPr="002E5D50">
        <w:rPr>
          <w:b/>
          <w:sz w:val="28"/>
          <w:szCs w:val="28"/>
        </w:rPr>
        <w:t xml:space="preserve"> se hará un inventario detallado, donde se especifica el</w:t>
      </w:r>
      <w:r w:rsidRPr="002E5D50">
        <w:rPr>
          <w:b/>
        </w:rPr>
        <w:t xml:space="preserve"> estado de los enseres recibidos, para garantizar la entrega en las mismas condiciones</w:t>
      </w:r>
      <w:r w:rsidR="00300B8A" w:rsidRPr="002E5D50">
        <w:rPr>
          <w:b/>
        </w:rPr>
        <w:t>.</w:t>
      </w:r>
    </w:p>
    <w:p w:rsidR="00300B8A" w:rsidRPr="003F30AC" w:rsidRDefault="00300B8A" w:rsidP="003D5ABF">
      <w:pPr>
        <w:pStyle w:val="Prrafodelista"/>
        <w:spacing w:after="0" w:line="240" w:lineRule="auto"/>
        <w:jc w:val="both"/>
      </w:pPr>
    </w:p>
    <w:sectPr w:rsidR="00300B8A" w:rsidRPr="003F3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7979"/>
    <w:multiLevelType w:val="hybridMultilevel"/>
    <w:tmpl w:val="DB563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E5C45"/>
    <w:multiLevelType w:val="hybridMultilevel"/>
    <w:tmpl w:val="66B2383E"/>
    <w:lvl w:ilvl="0" w:tplc="4D38BEE4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77E9B"/>
    <w:multiLevelType w:val="hybridMultilevel"/>
    <w:tmpl w:val="B928D42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206B4"/>
    <w:multiLevelType w:val="hybridMultilevel"/>
    <w:tmpl w:val="B9523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070BD"/>
    <w:multiLevelType w:val="hybridMultilevel"/>
    <w:tmpl w:val="96B2C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56AE3"/>
    <w:multiLevelType w:val="hybridMultilevel"/>
    <w:tmpl w:val="A4E8D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431E3"/>
    <w:multiLevelType w:val="hybridMultilevel"/>
    <w:tmpl w:val="1968FB52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E2"/>
    <w:rsid w:val="00080EDD"/>
    <w:rsid w:val="000E042B"/>
    <w:rsid w:val="000F7949"/>
    <w:rsid w:val="001166AC"/>
    <w:rsid w:val="001F7162"/>
    <w:rsid w:val="0020516E"/>
    <w:rsid w:val="00295064"/>
    <w:rsid w:val="002E5D50"/>
    <w:rsid w:val="00300B8A"/>
    <w:rsid w:val="00320495"/>
    <w:rsid w:val="003B2ACF"/>
    <w:rsid w:val="003B53EC"/>
    <w:rsid w:val="003C098B"/>
    <w:rsid w:val="003D3569"/>
    <w:rsid w:val="003D5ABF"/>
    <w:rsid w:val="003F30AC"/>
    <w:rsid w:val="00445118"/>
    <w:rsid w:val="00594A31"/>
    <w:rsid w:val="005E4305"/>
    <w:rsid w:val="006963BE"/>
    <w:rsid w:val="006C22D2"/>
    <w:rsid w:val="006C3AB0"/>
    <w:rsid w:val="0071015E"/>
    <w:rsid w:val="00722A26"/>
    <w:rsid w:val="00773C78"/>
    <w:rsid w:val="008D6C40"/>
    <w:rsid w:val="008E45E3"/>
    <w:rsid w:val="008E4838"/>
    <w:rsid w:val="00953223"/>
    <w:rsid w:val="00965A96"/>
    <w:rsid w:val="00A35B57"/>
    <w:rsid w:val="00A76BBB"/>
    <w:rsid w:val="00C9184D"/>
    <w:rsid w:val="00CF4FFF"/>
    <w:rsid w:val="00DB0356"/>
    <w:rsid w:val="00DB3CE2"/>
    <w:rsid w:val="00E62E40"/>
    <w:rsid w:val="00EA6FCC"/>
    <w:rsid w:val="00F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2AC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035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53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2AC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035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5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59">
          <w:marLeft w:val="0"/>
          <w:marRight w:val="1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mateo</cp:lastModifiedBy>
  <cp:revision>46</cp:revision>
  <dcterms:created xsi:type="dcterms:W3CDTF">2016-01-28T21:44:00Z</dcterms:created>
  <dcterms:modified xsi:type="dcterms:W3CDTF">2016-02-05T20:53:00Z</dcterms:modified>
</cp:coreProperties>
</file>