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github.com/formacionaykenet/app_web_certi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Formulario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Class=”card x-auto”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Placeholder.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:”lead”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Titulos</w:t>
      </w:r>
      <w:r w:rsidDel="00000000" w:rsidR="00000000" w:rsidRPr="00000000">
        <w:rPr>
          <w:rtl w:val="0"/>
        </w:rPr>
        <w:t xml:space="preserve">:h2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: (Tamaño class”sm”  alineados al centro)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Primary-Azul =&gt; Enviar 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Success-Verde=&gt;Alta todo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Danger-Rojo=&gt;”Eliminar”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Warning-Amarillo=&gt;Actualizar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Secondary-Gris=&gt;Listar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rtl w:val="0"/>
        </w:rPr>
        <w:t xml:space="preserve">Cuando estemos en una vista tendremos dos botones uno para volver al index principal (Inicio) y otro al index de cada grupo(Formulario).</w:t>
      </w:r>
      <w:r w:rsidDel="00000000" w:rsidR="00000000" w:rsidRPr="00000000">
        <w:rPr>
          <w:color w:val="1155cc"/>
          <w:rtl w:val="0"/>
        </w:rPr>
        <w:t xml:space="preserve">(Primary)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rtl w:val="0"/>
        </w:rPr>
        <w:t xml:space="preserve">En cada index otro boton de volver al principal </w:t>
      </w:r>
      <w:r w:rsidDel="00000000" w:rsidR="00000000" w:rsidRPr="00000000">
        <w:rPr>
          <w:color w:val="1155cc"/>
          <w:rtl w:val="0"/>
        </w:rPr>
        <w:t xml:space="preserve">(Primary).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Iconos </w:t>
      </w: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Agregar: 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bi-plus-circle"&gt;&lt;/i&gt;</w:t>
      </w:r>
    </w:p>
    <w:p w:rsidR="00000000" w:rsidDel="00000000" w:rsidP="00000000" w:rsidRDefault="00000000" w:rsidRPr="00000000" w14:paraId="0000001E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bi-plus-circle" viewBox="0 0 16 16"&gt;</w:t>
      </w:r>
    </w:p>
    <w:p w:rsidR="00000000" w:rsidDel="00000000" w:rsidP="00000000" w:rsidRDefault="00000000" w:rsidRPr="00000000" w14:paraId="00000020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d="M8 15A7 7 0 1 1 8 1a7 7 0 0 1 0 14m0 1A8 8 0 1 0 8 0a8 8 0 0 0 0 16"/&gt;</w:t>
      </w:r>
    </w:p>
    <w:p w:rsidR="00000000" w:rsidDel="00000000" w:rsidP="00000000" w:rsidRDefault="00000000" w:rsidRPr="00000000" w14:paraId="00000021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d="M8 4a.5.5 0 0 1 .5.5v3h3a.5.5 0 0 1 0 1h-3v3a.5.5 0 0 1-1 0v-3h-3a.5.5 0 0 1 0-1h3v-3A.5.5 0 0 1 8 4"/&gt;</w:t>
      </w:r>
    </w:p>
    <w:p w:rsidR="00000000" w:rsidDel="00000000" w:rsidP="00000000" w:rsidRDefault="00000000" w:rsidRPr="00000000" w14:paraId="00000022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Enviar: 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bi-send"&gt;&lt;/i&gt;</w:t>
      </w:r>
    </w:p>
    <w:p w:rsidR="00000000" w:rsidDel="00000000" w:rsidP="00000000" w:rsidRDefault="00000000" w:rsidRPr="00000000" w14:paraId="00000026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bi-send" viewBox="0 0 16 16"&gt;</w:t>
      </w:r>
    </w:p>
    <w:p w:rsidR="00000000" w:rsidDel="00000000" w:rsidP="00000000" w:rsidRDefault="00000000" w:rsidRPr="00000000" w14:paraId="00000028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d="M15.854.146a.5.5 0 0 1 .11.54l-5.819 14.547a.75.75 0 0 1-1.329.124l-3.178-4.995L.643 7.184a.75.75 0 0 1 .124-1.33L15.314.037a.5.5 0 0 1 .54.11ZM6.636 10.07l2.761 4.338L14.13 2.576zm6.787-8.201L1.591 6.602l4.339 2.76z"/&gt;</w:t>
      </w:r>
    </w:p>
    <w:p w:rsidR="00000000" w:rsidDel="00000000" w:rsidP="00000000" w:rsidRDefault="00000000" w:rsidRPr="00000000" w14:paraId="00000029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Eliminar: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bi-trash3"&gt;&lt;/i&gt;</w:t>
      </w:r>
    </w:p>
    <w:p w:rsidR="00000000" w:rsidDel="00000000" w:rsidP="00000000" w:rsidRDefault="00000000" w:rsidRPr="00000000" w14:paraId="0000002D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bi-trash3" viewBox="0 0 16 16"&gt;</w:t>
      </w:r>
    </w:p>
    <w:p w:rsidR="00000000" w:rsidDel="00000000" w:rsidP="00000000" w:rsidRDefault="00000000" w:rsidRPr="00000000" w14:paraId="0000002F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d="M6.5 1h3a.5.5 0 0 1 .5.5v1H6v-1a.5.5 0 0 1 .5-.5M11 2.5v-1A1.5 1.5 0 0 0 9.5 0h-3A1.5 1.5 0 0 0 5 1.5v1H1.5a.5.5 0 0 0 0 1h.538l.853 10.66A2 2 0 0 0 4.885 16h6.23a2 2 0 0 0 1.994-1.84l.853-10.66h.538a.5.5 0 0 0 0-1zm1.958 1-.846 10.58a1 1 0 0 1-.997.92h-6.23a1 1 0 0 1-.997-.92L3.042 3.5zm-7.487 1a.5.5 0 0 1 .528.47l.5 8.5a.5.5 0 0 1-.998.06L5 5.03a.5.5 0 0 1 .47-.53Zm5.058 0a.5.5 0 0 1 .47.53l-.5 8.5a.5.5 0 1 1-.998-.06l.5-8.5a.5.5 0 0 1 .528-.47M8 4.5a.5.5 0 0 1 .5.5v8.5a.5.5 0 0 1-1 0V5a.5.5 0 0 1 .5-.5"/&gt;</w:t>
      </w:r>
    </w:p>
    <w:p w:rsidR="00000000" w:rsidDel="00000000" w:rsidP="00000000" w:rsidRDefault="00000000" w:rsidRPr="00000000" w14:paraId="00000030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Actualizar: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bi-arrow-repeat"&gt;&lt;/i&gt;</w:t>
      </w:r>
    </w:p>
    <w:p w:rsidR="00000000" w:rsidDel="00000000" w:rsidP="00000000" w:rsidRDefault="00000000" w:rsidRPr="00000000" w14:paraId="00000034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bi-arrow-repeat" viewBox="0 0 16 16"&gt;</w:t>
      </w:r>
    </w:p>
    <w:p w:rsidR="00000000" w:rsidDel="00000000" w:rsidP="00000000" w:rsidRDefault="00000000" w:rsidRPr="00000000" w14:paraId="00000036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d="M11.534 7h3.932a.25.25 0 0 1 .192.41l-1.966 2.36a.25.25 0 0 1-.384 0l-1.966-2.36a.25.25 0 0 1 .192-.41m-11 2h3.932a.25.25 0 0 0 .192-.41L2.692 6.23a.25.25 0 0 0-.384 0L.342 8.59A.25.25 0 0 0 .534 9"/&gt;</w:t>
      </w:r>
    </w:p>
    <w:p w:rsidR="00000000" w:rsidDel="00000000" w:rsidP="00000000" w:rsidRDefault="00000000" w:rsidRPr="00000000" w14:paraId="00000037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fill-rule="evenodd" d="M8 3c-1.552 0-2.94.707-3.857 1.818a.5.5 0 1 1-.771-.636A6.002 6.002 0 0 1 13.917 7H12.9A5 5 0 0 0 8 3M3.1 9a5.002 5.002 0 0 0 8.757 2.182.5.5 0 1 1 .771.636A6.002 6.002 0 0 1 2.083 9z"/&gt;</w:t>
      </w:r>
    </w:p>
    <w:p w:rsidR="00000000" w:rsidDel="00000000" w:rsidP="00000000" w:rsidRDefault="00000000" w:rsidRPr="00000000" w14:paraId="00000038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Listar: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bi-card-checklist"&gt;&lt;/i&gt;</w:t>
      </w:r>
    </w:p>
    <w:p w:rsidR="00000000" w:rsidDel="00000000" w:rsidP="00000000" w:rsidRDefault="00000000" w:rsidRPr="00000000" w14:paraId="0000003C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bi-card-checklist" viewBox="0 0 16 16"&gt;</w:t>
      </w:r>
    </w:p>
    <w:p w:rsidR="00000000" w:rsidDel="00000000" w:rsidP="00000000" w:rsidRDefault="00000000" w:rsidRPr="00000000" w14:paraId="0000003E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d="M14.5 3a.5.5 0 0 1 .5.5v9a.5.5 0 0 1-.5.5h-13a.5.5 0 0 1-.5-.5v-9a.5.5 0 0 1 .5-.5zm-13-1A1.5 1.5 0 0 0 0 3.5v9A1.5 1.5 0 0 0 1.5 14h13a1.5 1.5 0 0 0 1.5-1.5v-9A1.5 1.5 0 0 0 14.5 2z"/&gt;</w:t>
      </w:r>
    </w:p>
    <w:p w:rsidR="00000000" w:rsidDel="00000000" w:rsidP="00000000" w:rsidRDefault="00000000" w:rsidRPr="00000000" w14:paraId="0000003F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d="M7 5.5a.5.5 0 0 1 .5-.5h5a.5.5 0 0 1 0 1h-5a.5.5 0 0 1-.5-.5m-1.496-.854a.5.5 0 0 1 0 .708l-1.5 1.5a.5.5 0 0 1-.708 0l-.5-.5a.5.5 0 1 1 .708-.708l.146.147 1.146-1.147a.5.5 0 0 1 .708 0M7 9.5a.5.5 0 0 1 .5-.5h5a.5.5 0 0 1 0 1h-5a.5.5 0 0 1-.5-.5m-1.496-.854a.5.5 0 0 1 0 .708l-1.5 1.5a.5.5 0 0 1-.708 0l-.5-.5a.5.5 0 0 1 .708-.708l.146.147 1.146-1.147a.5.5 0 0 1 .708 0"/&gt;</w:t>
      </w:r>
    </w:p>
    <w:p w:rsidR="00000000" w:rsidDel="00000000" w:rsidP="00000000" w:rsidRDefault="00000000" w:rsidRPr="00000000" w14:paraId="00000040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Fondo </w:t>
      </w:r>
      <w:r w:rsidDel="00000000" w:rsidR="00000000" w:rsidRPr="00000000">
        <w:rPr>
          <w:rtl w:val="0"/>
        </w:rPr>
        <w:t xml:space="preserve">Gris claro =&gt; bg-body-secondary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Lista de consulta con desactivados=&gt; class”bg-alert-danger”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formacionaykenet/app_web_cer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