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90510" w:rsidRDefault="00302D6A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Требования к платформе</w:t>
      </w:r>
    </w:p>
    <w:p w14:paraId="00000002" w14:textId="77777777" w:rsidR="00B90510" w:rsidRDefault="00302D6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Заполнение личных данных.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B90510" w:rsidRDefault="00302D6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ввода логина/пароля происходит переход на страницу личного кабинета с личной информацией (профиль пользователя), где содержится персональная информация о пользователе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 п.3.3.1.3.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 необходимо проверить личные данные и заполнить незаполненные поля см. п. 2.3</w:t>
      </w:r>
    </w:p>
    <w:p w14:paraId="00000004" w14:textId="77777777" w:rsidR="00B90510" w:rsidRDefault="00302D6A">
      <w:pPr>
        <w:spacing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Прикрепление документов</w:t>
      </w:r>
    </w:p>
    <w:p w14:paraId="00000005" w14:textId="77777777" w:rsidR="00B90510" w:rsidRDefault="00302D6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Прикрепление документов возможно после полного заполнения профиля пользователя см п 3.3.1.3. </w:t>
      </w:r>
    </w:p>
    <w:p w14:paraId="00000006" w14:textId="77777777" w:rsidR="00B90510" w:rsidRDefault="00302D6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возможность прикрепления файлов как в PDF, так и в JPEG. см. п. 5.2.7</w:t>
      </w:r>
    </w:p>
    <w:p w14:paraId="00000007" w14:textId="77777777" w:rsidR="00B90510" w:rsidRDefault="00302D6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Пользователю на первом этапе заполнения документов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доступна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только панель прикрепления персональных документов (паспорт и диплом об образовании). Блок «Документы на обучение» см п. 2.3.2 скрыт до подтверждения модератором заполнения блока «Персональные данные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см. п. 2.3.1, п. 3.7.5, п. 5.2.10</w:t>
      </w:r>
    </w:p>
    <w:p w14:paraId="00000008" w14:textId="77777777" w:rsidR="00B90510" w:rsidRDefault="00302D6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прикреплении паспорта происходит переход на форму, где есть кнопка для прикрепления титульной страницы паспорта, а также «Форма для ручного ввода паспортных данных» см.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п.3.3.1.3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если данные пришли из ЦЗН, тогда необходимо заполнить их в форму автоматически).</w:t>
      </w:r>
    </w:p>
    <w:p w14:paraId="00000009" w14:textId="77777777" w:rsidR="00B90510" w:rsidRDefault="00302D6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прикрепления персональных документов и отправки их на проверку, появляется панель с возможностью скачать автоматически сформированные и заполненные шаблоны документов на обучение (договор, согласие, заявление на обучение)</w:t>
      </w:r>
    </w:p>
    <w:p w14:paraId="0000000A" w14:textId="77777777" w:rsidR="00B90510" w:rsidRDefault="00302D6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заполнения документов (договор, согласие, заявление на обучение) подтягиваются из базы данных платформы. Необходима по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дсказка пользователю “Скачайте и проверьте шаблоны документов”.</w:t>
      </w:r>
    </w:p>
    <w:p w14:paraId="0000000B" w14:textId="77777777" w:rsidR="00B90510" w:rsidRDefault="00302D6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скачивания шаблонов панель закрывается и на её месте появляется панель для прикрепления подписанных документов на обучение. Необходима подсказка пользователю “Прикрепите документы”.</w:t>
      </w:r>
    </w:p>
    <w:p w14:paraId="0000000C" w14:textId="77777777" w:rsidR="00B90510" w:rsidRDefault="00302D6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выбирает прикрепление документа в </w:t>
      </w:r>
    </w:p>
    <w:p w14:paraId="0000000D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формате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PDF, то для каждого документа можно прикрепить один файл.</w:t>
      </w:r>
    </w:p>
    <w:p w14:paraId="0000000E" w14:textId="77777777" w:rsidR="00B90510" w:rsidRDefault="00302D6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пользователю выбирает прикрепление документа в </w:t>
      </w:r>
    </w:p>
    <w:p w14:paraId="0000000F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формате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JPEG, то для многостраничных документов (договор) необходимо реализовать возможность прикреплять несколько файлов. </w:t>
      </w:r>
    </w:p>
    <w:p w14:paraId="00000010" w14:textId="77777777" w:rsidR="00B90510" w:rsidRDefault="00302D6A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каждого элемента для загрузки файла должна быть подпись какую страницу нужно прикрепить. </w:t>
      </w:r>
    </w:p>
    <w:p w14:paraId="00000011" w14:textId="77777777" w:rsidR="00B90510" w:rsidRDefault="00302D6A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загрузки документы должны пройти проверку </w:t>
      </w:r>
    </w:p>
    <w:p w14:paraId="00000012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модератором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В случае удачной проверки у пользователя должно появиться уведомление о том, что документы проверены и оригинал договора можно отправлять.</w:t>
      </w:r>
    </w:p>
    <w:p w14:paraId="00000013" w14:textId="77777777" w:rsidR="00B90510" w:rsidRDefault="00302D6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hyperlink r:id="rId8">
        <w:r>
          <w:rPr>
            <w:rFonts w:ascii="Helvetica Neue" w:eastAsia="Helvetica Neue" w:hAnsi="Helvetica Neue" w:cs="Helvetica Neue"/>
            <w:b/>
            <w:color w:val="1155CC"/>
            <w:sz w:val="34"/>
            <w:szCs w:val="34"/>
            <w:u w:val="single"/>
          </w:rPr>
          <w:t>https://qa.neapro.site</w:t>
        </w:r>
      </w:hyperlink>
    </w:p>
    <w:p w14:paraId="00000014" w14:textId="77777777" w:rsidR="00B90510" w:rsidRDefault="00302D6A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Условные обозначения в конце документа</w:t>
      </w:r>
    </w:p>
    <w:p w14:paraId="00000015" w14:textId="77777777" w:rsidR="00B90510" w:rsidRDefault="00302D6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Главная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страница платформы</w:t>
      </w:r>
    </w:p>
    <w:p w14:paraId="00000016" w14:textId="77777777" w:rsidR="00B90510" w:rsidRDefault="00302D6A">
      <w:pPr>
        <w:spacing w:line="360" w:lineRule="auto"/>
        <w:ind w:left="567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 главной странице располагаются следующие компоненты</w:t>
      </w:r>
    </w:p>
    <w:p w14:paraId="00000017" w14:textId="77777777" w:rsidR="00B90510" w:rsidRDefault="00302D6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Заголовок страницы и логотип</w:t>
      </w:r>
    </w:p>
    <w:p w14:paraId="00000018" w14:textId="77777777" w:rsidR="00B90510" w:rsidRDefault="00302D6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Форма авторизации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одержит следующие элементы:</w:t>
      </w:r>
    </w:p>
    <w:p w14:paraId="00000019" w14:textId="77777777" w:rsidR="00B90510" w:rsidRDefault="00302D6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«Логин»</w:t>
      </w:r>
    </w:p>
    <w:p w14:paraId="0000001A" w14:textId="77777777" w:rsidR="00B90510" w:rsidRDefault="00302D6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ввода «Пароль»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1.7</w:t>
      </w:r>
    </w:p>
    <w:p w14:paraId="0000001B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1.2.3  Кнопка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«Войти», при нажатии  на которую на форме ввода логина и пароля пользователь перенаправляется на страницу личного кабинета.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см. п. 2</w:t>
      </w:r>
    </w:p>
    <w:p w14:paraId="0000001C" w14:textId="77777777" w:rsidR="00B90510" w:rsidRDefault="00302D6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«Регистрация»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1.3</w:t>
      </w:r>
    </w:p>
    <w:p w14:paraId="0000001D" w14:textId="77777777" w:rsidR="00B90510" w:rsidRDefault="00302D6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«Забыли пароль»,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открывается форма «Сбросить пароль»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1.6</w:t>
      </w:r>
    </w:p>
    <w:p w14:paraId="0000001E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кнопки «Войти» на форме ввода логина и пароля пользователь перенаправляется на страницу личного кабинета.</w:t>
      </w:r>
    </w:p>
    <w:p w14:paraId="0000001F" w14:textId="77777777" w:rsidR="00B90510" w:rsidRDefault="00302D6A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1.3 Кнопка «Регистрация»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открыть форму для регистрации нового пользователя.</w:t>
      </w:r>
    </w:p>
    <w:p w14:paraId="00000020" w14:textId="77777777" w:rsidR="00B90510" w:rsidRDefault="00302D6A">
      <w:pPr>
        <w:spacing w:line="360" w:lineRule="auto"/>
        <w:ind w:left="709" w:firstLine="1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Компоненты формы:</w:t>
      </w:r>
    </w:p>
    <w:p w14:paraId="00000021" w14:textId="77777777" w:rsidR="00B90510" w:rsidRDefault="00302D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 ввода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«Фамилия»</w:t>
      </w:r>
    </w:p>
    <w:p w14:paraId="00000022" w14:textId="77777777" w:rsidR="00B90510" w:rsidRDefault="00302D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Поле ввода «Имя»</w:t>
      </w:r>
    </w:p>
    <w:p w14:paraId="00000023" w14:textId="77777777" w:rsidR="00B90510" w:rsidRDefault="00302D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«e-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24" w14:textId="77777777" w:rsidR="00B90510" w:rsidRDefault="00302D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«Подтвердить»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1.4</w:t>
      </w:r>
    </w:p>
    <w:p w14:paraId="00000025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1.3.5      Кнопка «Отмена» (при нажатии кнопки форма должна закрыться).</w:t>
      </w:r>
    </w:p>
    <w:p w14:paraId="00000026" w14:textId="77777777" w:rsidR="00B90510" w:rsidRDefault="00302D6A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нажатии кнопки «Подтвердить» пользователю на указанный адрес электронной почты отправляется письмо со ссылкой для подтверждения адреса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электронной почты и выводится сообщение с просьбой проверить электронную почту и перейти по ссылке из письма.</w:t>
      </w:r>
    </w:p>
    <w:p w14:paraId="00000027" w14:textId="77777777" w:rsidR="00B90510" w:rsidRDefault="00302D6A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1.5 </w:t>
      </w:r>
      <w:r>
        <w:rPr>
          <w:rFonts w:ascii="Times New Roman" w:eastAsia="Times New Roman" w:hAnsi="Times New Roman" w:cs="Times New Roman"/>
          <w:sz w:val="28"/>
          <w:szCs w:val="28"/>
        </w:rPr>
        <w:t>После перехода по ссылке из письма пользователь перенаправляется на платформу, где ему предлагается придумать пароль и подтвердить его. После подтверждения пароля происходит переход в личный кабинет.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см. п. 2</w:t>
      </w:r>
    </w:p>
    <w:p w14:paraId="00000028" w14:textId="77777777" w:rsidR="00B90510" w:rsidRDefault="00302D6A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1.6 </w:t>
      </w:r>
      <w:r>
        <w:rPr>
          <w:rFonts w:ascii="Times New Roman" w:eastAsia="Times New Roman" w:hAnsi="Times New Roman" w:cs="Times New Roman"/>
          <w:sz w:val="28"/>
          <w:szCs w:val="28"/>
        </w:rPr>
        <w:t>Форма «Сбросить пароль» содержит следующие элементы:</w:t>
      </w:r>
    </w:p>
    <w:p w14:paraId="00000029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1.6.1. Заголовок формы «Сбросить пароль»</w:t>
      </w:r>
    </w:p>
    <w:p w14:paraId="0000002A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1.6.2. Поле ввода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2B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1.6.3. Кнопка «Продолжить»: при нажатии на кнопку на указанную почту отправляется письмо для сброса пароля.</w:t>
      </w:r>
    </w:p>
    <w:p w14:paraId="0000002C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1.6.4. Кнопка «Отмена»: при нажатии на кнопку происходит переход на форму авторизации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см.п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 1.2</w:t>
      </w:r>
    </w:p>
    <w:p w14:paraId="0000002D" w14:textId="77777777" w:rsidR="00B90510" w:rsidRDefault="00302D6A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1.7 </w:t>
      </w:r>
      <w:r>
        <w:rPr>
          <w:rFonts w:ascii="Times New Roman" w:eastAsia="Times New Roman" w:hAnsi="Times New Roman" w:cs="Times New Roman"/>
          <w:sz w:val="28"/>
          <w:szCs w:val="28"/>
        </w:rPr>
        <w:t>Поле должно иметь иконку глаза для открытия пароля.</w:t>
      </w:r>
    </w:p>
    <w:p w14:paraId="0000002E" w14:textId="77777777" w:rsidR="00B90510" w:rsidRDefault="00302D6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Личный кабинет слушателя</w:t>
      </w:r>
    </w:p>
    <w:p w14:paraId="0000002F" w14:textId="77777777" w:rsidR="00B90510" w:rsidRDefault="00302D6A">
      <w:pPr>
        <w:spacing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 странице “Личный кабинет слушателя” располагаются следующие элементы:</w:t>
      </w:r>
    </w:p>
    <w:p w14:paraId="00000030" w14:textId="77777777" w:rsidR="00B90510" w:rsidRDefault="00302D6A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Кнопка «Личные данные».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нажатии на кнопку открывается форма «Данные» см. п. 2.1.1</w:t>
      </w:r>
    </w:p>
    <w:p w14:paraId="00000031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Форма «Данные» содержит следующие элементы:</w:t>
      </w:r>
    </w:p>
    <w:p w14:paraId="00000032" w14:textId="77777777" w:rsidR="00B90510" w:rsidRDefault="00302D6A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2.1.1.1 Заглавие формы</w:t>
      </w:r>
    </w:p>
    <w:p w14:paraId="00000033" w14:textId="77777777" w:rsidR="00B90510" w:rsidRDefault="00302D6A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2.1.1.2 Поле ввода «Имя»</w:t>
      </w:r>
    </w:p>
    <w:p w14:paraId="00000034" w14:textId="77777777" w:rsidR="00B90510" w:rsidRDefault="00302D6A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2.1.1.3 Поле ввода «Фамилия»</w:t>
      </w:r>
    </w:p>
    <w:p w14:paraId="00000035" w14:textId="77777777" w:rsidR="00B90510" w:rsidRDefault="00302D6A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2.1.1.4 Поле ввода «Пол» (выпадающий список)</w:t>
      </w:r>
    </w:p>
    <w:p w14:paraId="00000036" w14:textId="77777777" w:rsidR="00B90510" w:rsidRDefault="00302D6A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2.1.1.5 Поле ввода «Дата рождения»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37" w14:textId="77777777" w:rsidR="00B90510" w:rsidRDefault="00302D6A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2.1.1.6 Поле ввода «Категория» (выпадающий список)</w:t>
      </w:r>
    </w:p>
    <w:p w14:paraId="00000038" w14:textId="77777777" w:rsidR="00B90510" w:rsidRDefault="00302D6A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2.1.1.7 Поле ввода «Регион/ адрес/ индекс»</w:t>
      </w:r>
    </w:p>
    <w:p w14:paraId="00000039" w14:textId="77777777" w:rsidR="00B90510" w:rsidRDefault="00302D6A">
      <w:pPr>
        <w:spacing w:line="360" w:lineRule="auto"/>
        <w:ind w:left="1134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2.1.1.8 Кнопка «Подтвердить»</w:t>
      </w:r>
    </w:p>
    <w:p w14:paraId="0000003A" w14:textId="77777777" w:rsidR="00B90510" w:rsidRDefault="00302D6A">
      <w:pPr>
        <w:spacing w:line="360" w:lineRule="auto"/>
        <w:ind w:left="720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Кнопка «Безопасность и вход».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нажатии на кнопку открывается форма «Безопасность и вход» см. п. 2.2.1</w:t>
      </w:r>
    </w:p>
    <w:p w14:paraId="0000003B" w14:textId="77777777" w:rsidR="00B90510" w:rsidRDefault="00302D6A">
      <w:pPr>
        <w:spacing w:line="360" w:lineRule="auto"/>
        <w:ind w:left="17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2.2.1 Форма «Безопасность и вход» содержит следующие элементы:</w:t>
      </w:r>
    </w:p>
    <w:p w14:paraId="0000003C" w14:textId="77777777" w:rsidR="00B90510" w:rsidRDefault="00302D6A">
      <w:pPr>
        <w:spacing w:line="360" w:lineRule="auto"/>
        <w:ind w:left="1440" w:firstLine="9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2.2.1.1. Заглавие формы</w:t>
      </w:r>
    </w:p>
    <w:p w14:paraId="0000003D" w14:textId="77777777" w:rsidR="00B90510" w:rsidRDefault="00302D6A">
      <w:pPr>
        <w:spacing w:line="360" w:lineRule="auto"/>
        <w:ind w:left="1701" w:firstLine="4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2.2.1.2. Кнопка «Изменить номер телефона»: при нажатии на кнопку происходит переход на форму «Введите новый номер» (дополнительно - см. п. 2.2.2)</w:t>
      </w:r>
    </w:p>
    <w:p w14:paraId="0000003E" w14:textId="77777777" w:rsidR="00B90510" w:rsidRDefault="00302D6A">
      <w:pPr>
        <w:spacing w:line="360" w:lineRule="auto"/>
        <w:ind w:left="1701" w:firstLine="4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2.2.1.3. Кнопка «Изменить пароль»: при нажатии на кнопку происходит переход на форму «Смена пароля»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см. п. 2.2.3</w:t>
      </w:r>
    </w:p>
    <w:p w14:paraId="0000003F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2.2.2. Форма «Введите новый номер» содержит следующие элементы: </w:t>
      </w:r>
    </w:p>
    <w:p w14:paraId="00000040" w14:textId="77777777" w:rsidR="00B90510" w:rsidRDefault="00302D6A">
      <w:pPr>
        <w:spacing w:line="360" w:lineRule="auto"/>
        <w:ind w:left="720" w:firstLine="9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2.2.2.1. Заглавие формы «Введите новый номер»</w:t>
      </w:r>
    </w:p>
    <w:p w14:paraId="00000041" w14:textId="77777777" w:rsidR="00B90510" w:rsidRDefault="00302D6A">
      <w:pPr>
        <w:spacing w:line="360" w:lineRule="auto"/>
        <w:ind w:left="720" w:firstLine="9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2.2.2.2. Поле ввода «Телефон» (поле с маской)</w:t>
      </w:r>
    </w:p>
    <w:p w14:paraId="00000042" w14:textId="77777777" w:rsidR="00B90510" w:rsidRDefault="00302D6A">
      <w:pPr>
        <w:spacing w:line="360" w:lineRule="auto"/>
        <w:ind w:left="17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2.2.2.3 Кнопка «Подтвердить»: при нажатии на кнопку происходит сохранение изменений, выводится сообщение «Номер телефона успешно изменен», если поле ввода не заполнено, кнопка «Подтвердить» неактивна.</w:t>
      </w:r>
    </w:p>
    <w:p w14:paraId="00000043" w14:textId="77777777" w:rsidR="00B90510" w:rsidRDefault="00302D6A">
      <w:pPr>
        <w:spacing w:line="360" w:lineRule="auto"/>
        <w:ind w:left="17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2.2.2.4. Кнопка закрытия формы, при нажатии на нее происходит переход в форму «Безопасность и вход»</w:t>
      </w:r>
    </w:p>
    <w:p w14:paraId="00000044" w14:textId="77777777" w:rsidR="00B90510" w:rsidRDefault="00302D6A">
      <w:pPr>
        <w:spacing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 Форма «Смена пароля» содержит следующие элементы:</w:t>
      </w:r>
    </w:p>
    <w:p w14:paraId="00000045" w14:textId="77777777" w:rsidR="00B90510" w:rsidRDefault="00302D6A">
      <w:pPr>
        <w:spacing w:line="360" w:lineRule="auto"/>
        <w:ind w:firstLine="17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2.2.3.1. Поле ввода «Старый пароль»</w:t>
      </w:r>
    </w:p>
    <w:p w14:paraId="00000046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2.2.3.2. Поле ввода «Новый пароль» (пароль должен содержать маленькие латинские буквы и цифры, при создании пароля необходимо использовать не менее 8 символов)</w:t>
      </w:r>
    </w:p>
    <w:p w14:paraId="00000047" w14:textId="77777777" w:rsidR="00B90510" w:rsidRDefault="00302D6A">
      <w:pPr>
        <w:spacing w:line="360" w:lineRule="auto"/>
        <w:ind w:left="17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2.2.3.3. Кнопка «Подтвердить», при нажатии на которую происходит сохранение изменений выводиться сообщение «Пароль успешно изменен», если поле ввода не заполнено, кнопка «Подтвердить» неактивна.</w:t>
      </w:r>
    </w:p>
    <w:p w14:paraId="00000048" w14:textId="77777777" w:rsidR="00B90510" w:rsidRDefault="00302D6A">
      <w:pPr>
        <w:spacing w:line="360" w:lineRule="auto"/>
        <w:ind w:left="17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2.2.3.4 Кнопка закрытия формы, при нажатии на которую происходит переход в форму «Безопасность и вход»</w:t>
      </w:r>
    </w:p>
    <w:p w14:paraId="00000049" w14:textId="77777777" w:rsidR="00B90510" w:rsidRDefault="00B905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A" w14:textId="77777777" w:rsidR="00B90510" w:rsidRDefault="00302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Кнопка «Документы»: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эту кнопку открывается форма с документами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блок «Персональные данные» и блок «Документы на обучение». Блоки располагаются один над другим соответственно.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п.2.3.1, п. 2.3.2, п. 5.2.3</w:t>
      </w:r>
    </w:p>
    <w:p w14:paraId="0000004B" w14:textId="77777777" w:rsidR="00B90510" w:rsidRDefault="00302D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«Персональные данные» содержит следующие элементы:</w:t>
      </w:r>
    </w:p>
    <w:p w14:paraId="0000004C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«Паспорт», при нажатии на которую открывается форма «Паспорт»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2.3.3, п. 5.2.4</w:t>
      </w:r>
    </w:p>
    <w:p w14:paraId="0000004D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«Диплом», при нажатии на которую открывается форма «Диплом»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2.3.4</w:t>
      </w:r>
    </w:p>
    <w:p w14:paraId="0000004E" w14:textId="77777777" w:rsidR="00B90510" w:rsidRDefault="00302D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 «Документы на обучение» содержит следующие элементы:</w:t>
      </w:r>
    </w:p>
    <w:p w14:paraId="0000004F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«Договор», при 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открывается форма «Договор»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2.3.5</w:t>
      </w:r>
    </w:p>
    <w:p w14:paraId="00000050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Кнопка «Заявление», при нажатии </w:t>
      </w:r>
      <w:r>
        <w:rPr>
          <w:rFonts w:ascii="Times New Roman" w:eastAsia="Times New Roman" w:hAnsi="Times New Roman" w:cs="Times New Roman"/>
          <w:sz w:val="28"/>
          <w:szCs w:val="28"/>
        </w:rPr>
        <w:t>на которую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открывается форма «Заявление»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2.3.6</w:t>
      </w:r>
    </w:p>
    <w:p w14:paraId="00000051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«Согласие», при нажатии </w:t>
      </w:r>
      <w:r>
        <w:rPr>
          <w:rFonts w:ascii="Times New Roman" w:eastAsia="Times New Roman" w:hAnsi="Times New Roman" w:cs="Times New Roman"/>
          <w:sz w:val="28"/>
          <w:szCs w:val="28"/>
        </w:rPr>
        <w:t>на которую открывается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 «Согласие»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2.3.7</w:t>
      </w:r>
    </w:p>
    <w:p w14:paraId="00000052" w14:textId="77777777" w:rsidR="00B90510" w:rsidRDefault="00302D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 «Паспорт» содержит следующие элементы:</w:t>
      </w:r>
    </w:p>
    <w:p w14:paraId="00000053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Заглавие формы «Паспорт»</w:t>
      </w:r>
    </w:p>
    <w:p w14:paraId="00000054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«Фамилия»</w:t>
      </w:r>
    </w:p>
    <w:p w14:paraId="00000055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«Имя»</w:t>
      </w:r>
    </w:p>
    <w:p w14:paraId="00000056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«Отчество»</w:t>
      </w:r>
    </w:p>
    <w:p w14:paraId="00000057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формы ввода «Дата рождения»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pickers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для поля задать ограничение 18-70 лет</w:t>
      </w:r>
    </w:p>
    <w:p w14:paraId="00000058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«Серия» (поле с маской)</w:t>
      </w:r>
    </w:p>
    <w:p w14:paraId="00000059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«Номер» (поле с маской)</w:t>
      </w:r>
    </w:p>
    <w:p w14:paraId="0000005A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«Дата выдачи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pickers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B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«Код подразделения» (поле с маской)</w:t>
      </w:r>
    </w:p>
    <w:p w14:paraId="0000005C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«СНИЛС» (поле с маской)</w:t>
      </w:r>
    </w:p>
    <w:p w14:paraId="0000005D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ввода «Кем выдан»</w:t>
      </w:r>
    </w:p>
    <w:p w14:paraId="0000005E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ввода «Адрес» </w:t>
      </w:r>
    </w:p>
    <w:p w14:paraId="0000005F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ввода «Телефон» (содержит маску с предварительно установленным кодом страны +7)</w:t>
      </w:r>
    </w:p>
    <w:p w14:paraId="00000060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Чек-бокс для подтверждения согласия на обработку персональных данных.</w:t>
      </w:r>
    </w:p>
    <w:p w14:paraId="00000061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«Прикрепить», при нажатии на которую пользователю будет предложено загрузить отсканированное изображение первой страницы паспорта.</w:t>
      </w:r>
    </w:p>
    <w:p w14:paraId="00000062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выхода из формы,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происходит переход на форму документы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</w:t>
      </w:r>
    </w:p>
    <w:p w14:paraId="00000063" w14:textId="77777777" w:rsidR="00B90510" w:rsidRDefault="00302D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 «Диплом» содержит следующие элементы:</w:t>
      </w:r>
    </w:p>
    <w:p w14:paraId="00000064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Заглавие формы «Диплом»</w:t>
      </w:r>
    </w:p>
    <w:p w14:paraId="00000065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«Прикрепить»,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 будет предложено выбрать документ для загрузки</w:t>
      </w:r>
    </w:p>
    <w:p w14:paraId="00000066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Кнопка «Отправить»,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успешной загрузки в базу данных в форме появляется уведомление об успешной загрузке.</w:t>
      </w:r>
    </w:p>
    <w:p w14:paraId="00000067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выхода из формы,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происходит переход на форму документы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</w:t>
      </w:r>
    </w:p>
    <w:p w14:paraId="00000068" w14:textId="77777777" w:rsidR="00B90510" w:rsidRDefault="00302D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 «Договор» содержит следующие элементы:</w:t>
      </w:r>
    </w:p>
    <w:p w14:paraId="00000069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Заглавие формы «Договор»</w:t>
      </w:r>
    </w:p>
    <w:p w14:paraId="0000006A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«Скачать»,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открывается отдельная вкладка в браузере с предварительным просмотром документа с возможностью скачивания шаблона договора на обучение в формате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</w:p>
    <w:p w14:paraId="0000006B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«Прикрепить»,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 будет предложено загрузить договор в отсканированном виде с форматом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jpeg</w:t>
      </w:r>
      <w:proofErr w:type="spellEnd"/>
    </w:p>
    <w:p w14:paraId="0000006C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«Отправить»,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происходит загрузка приложенных документов в базу данных, после успешной загрузки появится уведомление «Договор успешно загружен»</w:t>
      </w:r>
    </w:p>
    <w:p w14:paraId="0000006D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выхода из формы,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происходит переход на форму документы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</w:t>
      </w:r>
    </w:p>
    <w:p w14:paraId="0000006E" w14:textId="77777777" w:rsidR="00B90510" w:rsidRDefault="00302D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«Заявление» содержит следующие элементы:</w:t>
      </w:r>
    </w:p>
    <w:p w14:paraId="0000006F" w14:textId="77777777" w:rsidR="00B90510" w:rsidRDefault="00302D6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Заглавие формы «Заявление»</w:t>
      </w:r>
    </w:p>
    <w:p w14:paraId="00000070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2.3.6.2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 «Скачать»,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открывается отдельная вкладка в браузере с предварительным просмотром документа с возможностью скачивания шаблона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Заявление на участие в программе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формате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</w:p>
    <w:p w14:paraId="00000071" w14:textId="77777777" w:rsidR="00B90510" w:rsidRDefault="00302D6A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«Прикрепить»,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пользователю будет предложено загрузить заявление в сканированном виде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5.2</w:t>
      </w:r>
    </w:p>
    <w:p w14:paraId="00000072" w14:textId="77777777" w:rsidR="00B90510" w:rsidRDefault="00302D6A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«Отправить»,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происходит загрузка приложенных документов в базу данных, после успешной загрузки появится уведомление «Заявление успешно загружено»</w:t>
      </w:r>
    </w:p>
    <w:p w14:paraId="00000073" w14:textId="77777777" w:rsidR="00B90510" w:rsidRDefault="00302D6A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выхода из формы,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происходит переход на форму документы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</w:t>
      </w:r>
    </w:p>
    <w:p w14:paraId="00000074" w14:textId="77777777" w:rsidR="00B90510" w:rsidRDefault="00302D6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«Согласие» содержит следующие элементы:</w:t>
      </w:r>
    </w:p>
    <w:p w14:paraId="00000075" w14:textId="77777777" w:rsidR="00B90510" w:rsidRDefault="00302D6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Заглавие формы «Согласие»</w:t>
      </w:r>
    </w:p>
    <w:p w14:paraId="00000076" w14:textId="77777777" w:rsidR="00B90510" w:rsidRDefault="00302D6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Кнопка «Скачать»,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открывается отдельная вкладка в браузере с предварительным просмотром документа с возможностью скачивания шаблона согласия на обработку персональных данных в формате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</w:p>
    <w:p w14:paraId="00000077" w14:textId="77777777" w:rsidR="00B90510" w:rsidRDefault="00302D6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«Прикрепить»,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 будет предложено загрузить согласие в отсканированном виде с форматом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jpeg</w:t>
      </w:r>
      <w:proofErr w:type="spellEnd"/>
    </w:p>
    <w:p w14:paraId="00000078" w14:textId="77777777" w:rsidR="00B90510" w:rsidRDefault="00302D6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«Отправить»,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происходит загрузка приложенных документов в базу данных, после успешной загрузки появится уведомление «Согласие успешно загружено»</w:t>
      </w:r>
    </w:p>
    <w:p w14:paraId="00000079" w14:textId="77777777" w:rsidR="00B90510" w:rsidRDefault="00302D6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выхода из формы,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происходит переход на форму документы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2.3</w:t>
      </w:r>
    </w:p>
    <w:p w14:paraId="0000007A" w14:textId="77777777" w:rsidR="00B90510" w:rsidRDefault="00302D6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Кнопка «Диплом и сертификат»,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 нажатии на кнопку открывается форма «Диплом и сертификат»</w:t>
      </w:r>
    </w:p>
    <w:p w14:paraId="0000007B" w14:textId="77777777" w:rsidR="00B90510" w:rsidRDefault="00302D6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«Диплом и сертификат содержит следующие элементы:</w:t>
      </w:r>
    </w:p>
    <w:p w14:paraId="0000007C" w14:textId="77777777" w:rsidR="00B90510" w:rsidRDefault="00302D6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Кнопка/ плитка «Диплом», при нажатии кнопки происходит скачивание документа, становится активной после успешного окончания обучения.</w:t>
      </w:r>
    </w:p>
    <w:p w14:paraId="0000007D" w14:textId="77777777" w:rsidR="00B90510" w:rsidRDefault="00302D6A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Кнопка/плитка «Сертификат», при нажатии кнопки происходит скачивание документа, становится активной после успешного окончания обучения.</w:t>
      </w:r>
    </w:p>
    <w:p w14:paraId="0000007E" w14:textId="77777777" w:rsidR="00B90510" w:rsidRDefault="00302D6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Боковая панель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Sidebar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разворачивается при наведении указателя мыши и содержит следующие элементы:</w:t>
      </w:r>
    </w:p>
    <w:p w14:paraId="0000007F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Логотип учебной платформы, при нажатии происходит переход на страницу с расписанием занятий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3</w:t>
      </w:r>
    </w:p>
    <w:p w14:paraId="00000080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Иконка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аватара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пользователя, при нажатии происходит переход на страницу «Личный кабинет» при условии нахождения пользователя на другой странице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2</w:t>
      </w:r>
    </w:p>
    <w:p w14:paraId="00000081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Кнопка/ссылка «Расписание» с иконкой, при нажатии происходит переход на страницу с расписанием занятий </w:t>
      </w:r>
    </w:p>
    <w:p w14:paraId="00000082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3</w:t>
      </w:r>
    </w:p>
    <w:p w14:paraId="00000083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Кнопка/ ссылка «Учеба» с иконкой, при нажатии происходит переход на страницу с материалами обучения и статистикой студента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4</w:t>
      </w:r>
    </w:p>
    <w:p w14:paraId="00000084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2.5.6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 «Выход» с иконкой, при нажатии происходит переход на главную страницу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см. п. 1</w:t>
      </w:r>
    </w:p>
    <w:p w14:paraId="00000085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2.5.7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 «Профиль», при нажатии происходит переход на страницу профиля пользователя см. п.1.1.1.1</w:t>
      </w:r>
    </w:p>
    <w:p w14:paraId="00000086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Footer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страницы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должен быть закреплен внизу страницы.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следующие элементы:</w:t>
      </w:r>
    </w:p>
    <w:p w14:paraId="00000087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2.6.1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Название организации </w:t>
      </w:r>
    </w:p>
    <w:p w14:paraId="00000088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2.6.2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Кнопка/ ссылка с номером телефона организации,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 происходить набор номера телефона в стороннем приложении для звонков</w:t>
      </w:r>
    </w:p>
    <w:p w14:paraId="00000089" w14:textId="77777777" w:rsidR="00B90510" w:rsidRDefault="00302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2.6.3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Кнопка/ ссылка с электронной почтой организации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нажатии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 происходить переход в стороннее приложение для отправки электронной почты</w:t>
      </w:r>
    </w:p>
    <w:p w14:paraId="0000008A" w14:textId="77777777" w:rsidR="00B90510" w:rsidRDefault="00302D6A">
      <w:pPr>
        <w:spacing w:line="360" w:lineRule="auto"/>
        <w:ind w:firstLine="1276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Страница Расписание (Интерфейс страницы на стадии разработки)</w:t>
      </w:r>
    </w:p>
    <w:p w14:paraId="0000008B" w14:textId="77777777" w:rsidR="00B90510" w:rsidRDefault="00302D6A">
      <w:pPr>
        <w:spacing w:line="360" w:lineRule="auto"/>
        <w:ind w:firstLine="1276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 Страница «Учеба» (Интерфейс страницы на стадии разработки)</w:t>
      </w:r>
    </w:p>
    <w:p w14:paraId="0000008C" w14:textId="77777777" w:rsidR="00B90510" w:rsidRDefault="00B9051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B90510" w:rsidSect="00F6110F">
      <w:footerReference w:type="default" r:id="rId9"/>
      <w:pgSz w:w="11909" w:h="16834" w:code="9"/>
      <w:pgMar w:top="232" w:right="340" w:bottom="346" w:left="3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384C8" w14:textId="77777777" w:rsidR="00B433EC" w:rsidRDefault="00B433EC">
      <w:pPr>
        <w:spacing w:line="240" w:lineRule="auto"/>
      </w:pPr>
      <w:r>
        <w:separator/>
      </w:r>
    </w:p>
  </w:endnote>
  <w:endnote w:type="continuationSeparator" w:id="0">
    <w:p w14:paraId="533103DF" w14:textId="77777777" w:rsidR="00B433EC" w:rsidRDefault="00B43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D" w14:textId="77777777" w:rsidR="00B90510" w:rsidRDefault="00302D6A">
    <w:pPr>
      <w:pBdr>
        <w:top w:val="nil"/>
        <w:left w:val="nil"/>
        <w:bottom w:val="nil"/>
        <w:right w:val="nil"/>
        <w:between w:val="nil"/>
      </w:pBdr>
      <w:tabs>
        <w:tab w:val="center" w:pos="7143"/>
        <w:tab w:val="right" w:pos="14287"/>
      </w:tabs>
      <w:spacing w:line="240" w:lineRule="auto"/>
      <w:jc w:val="right"/>
      <w:rPr>
        <w:color w:val="000000"/>
        <w:sz w:val="24"/>
        <w:szCs w:val="24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6110F">
      <w:rPr>
        <w:noProof/>
        <w:color w:val="000000"/>
      </w:rPr>
      <w:t>8</w:t>
    </w:r>
    <w:r>
      <w:rPr>
        <w:color w:val="000000"/>
      </w:rPr>
      <w:fldChar w:fldCharType="end"/>
    </w:r>
  </w:p>
  <w:p w14:paraId="0000008E" w14:textId="77777777" w:rsidR="00B90510" w:rsidRDefault="00B90510">
    <w:pPr>
      <w:pBdr>
        <w:top w:val="nil"/>
        <w:left w:val="nil"/>
        <w:bottom w:val="nil"/>
        <w:right w:val="nil"/>
        <w:between w:val="nil"/>
      </w:pBdr>
      <w:tabs>
        <w:tab w:val="center" w:pos="7143"/>
        <w:tab w:val="right" w:pos="14287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6A910" w14:textId="77777777" w:rsidR="00B433EC" w:rsidRDefault="00B433EC">
      <w:pPr>
        <w:spacing w:line="240" w:lineRule="auto"/>
      </w:pPr>
      <w:r>
        <w:separator/>
      </w:r>
    </w:p>
  </w:footnote>
  <w:footnote w:type="continuationSeparator" w:id="0">
    <w:p w14:paraId="7B96D915" w14:textId="77777777" w:rsidR="00B433EC" w:rsidRDefault="00B433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5CD"/>
    <w:multiLevelType w:val="multilevel"/>
    <w:tmpl w:val="C8AE44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4FD0071"/>
    <w:multiLevelType w:val="multilevel"/>
    <w:tmpl w:val="1CC27F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7E17DEB"/>
    <w:multiLevelType w:val="multilevel"/>
    <w:tmpl w:val="DD7A4D1A"/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1.%2"/>
      <w:lvlJc w:val="left"/>
      <w:pPr>
        <w:ind w:left="1287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eastAsia="Times New Roman" w:hAnsi="Times New Roman" w:cs="Times New Roman"/>
        <w:b w:val="0"/>
        <w:i w:val="0"/>
      </w:rPr>
    </w:lvl>
    <w:lvl w:ilvl="3">
      <w:start w:val="1"/>
      <w:numFmt w:val="decimal"/>
      <w:lvlText w:val="%1.%2.%3.%4"/>
      <w:lvlJc w:val="left"/>
      <w:pPr>
        <w:ind w:left="2781" w:hanging="1079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5202" w:hanging="1799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eastAsia="Times New Roman" w:hAnsi="Times New Roman" w:cs="Times New Roman"/>
      </w:rPr>
    </w:lvl>
  </w:abstractNum>
  <w:abstractNum w:abstractNumId="3">
    <w:nsid w:val="0A10418C"/>
    <w:multiLevelType w:val="multilevel"/>
    <w:tmpl w:val="B23C1718"/>
    <w:lvl w:ilvl="0">
      <w:start w:val="2"/>
      <w:numFmt w:val="decimal"/>
      <w:lvlText w:val="%1"/>
      <w:lvlJc w:val="left"/>
      <w:pPr>
        <w:ind w:left="770" w:hanging="770"/>
      </w:pPr>
    </w:lvl>
    <w:lvl w:ilvl="1">
      <w:start w:val="3"/>
      <w:numFmt w:val="decimal"/>
      <w:lvlText w:val="%1.%2"/>
      <w:lvlJc w:val="left"/>
      <w:pPr>
        <w:ind w:left="1697" w:hanging="770"/>
      </w:pPr>
      <w:rPr>
        <w:b/>
      </w:rPr>
    </w:lvl>
    <w:lvl w:ilvl="2">
      <w:start w:val="7"/>
      <w:numFmt w:val="decimal"/>
      <w:lvlText w:val="%1.%2.%3"/>
      <w:lvlJc w:val="left"/>
      <w:pPr>
        <w:ind w:left="2624" w:hanging="770"/>
      </w:pPr>
      <w:rPr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</w:lvl>
    <w:lvl w:ilvl="5">
      <w:start w:val="1"/>
      <w:numFmt w:val="decimal"/>
      <w:lvlText w:val="%1.%2.%3.%4.%5.%6"/>
      <w:lvlJc w:val="left"/>
      <w:pPr>
        <w:ind w:left="6075" w:hanging="1440"/>
      </w:pPr>
    </w:lvl>
    <w:lvl w:ilvl="6">
      <w:start w:val="1"/>
      <w:numFmt w:val="decimal"/>
      <w:lvlText w:val="%1.%2.%3.%4.%5.%6.%7"/>
      <w:lvlJc w:val="left"/>
      <w:pPr>
        <w:ind w:left="7002" w:hanging="1440"/>
      </w:pPr>
    </w:lvl>
    <w:lvl w:ilvl="7">
      <w:start w:val="1"/>
      <w:numFmt w:val="decimal"/>
      <w:lvlText w:val="%1.%2.%3.%4.%5.%6.%7.%8"/>
      <w:lvlJc w:val="left"/>
      <w:pPr>
        <w:ind w:left="8289" w:hanging="1800"/>
      </w:pPr>
    </w:lvl>
    <w:lvl w:ilvl="8">
      <w:start w:val="1"/>
      <w:numFmt w:val="decimal"/>
      <w:lvlText w:val="%1.%2.%3.%4.%5.%6.%7.%8.%9"/>
      <w:lvlJc w:val="left"/>
      <w:pPr>
        <w:ind w:left="9576" w:hanging="2160"/>
      </w:pPr>
    </w:lvl>
  </w:abstractNum>
  <w:abstractNum w:abstractNumId="4">
    <w:nsid w:val="17846094"/>
    <w:multiLevelType w:val="multilevel"/>
    <w:tmpl w:val="958E0272"/>
    <w:lvl w:ilvl="0">
      <w:start w:val="2"/>
      <w:numFmt w:val="decimal"/>
      <w:lvlText w:val="%1"/>
      <w:lvlJc w:val="left"/>
      <w:pPr>
        <w:ind w:left="770" w:hanging="770"/>
      </w:pPr>
    </w:lvl>
    <w:lvl w:ilvl="1">
      <w:start w:val="3"/>
      <w:numFmt w:val="decimal"/>
      <w:lvlText w:val="%1.%2"/>
      <w:lvlJc w:val="left"/>
      <w:pPr>
        <w:ind w:left="1337" w:hanging="770"/>
      </w:pPr>
    </w:lvl>
    <w:lvl w:ilvl="2">
      <w:start w:val="6"/>
      <w:numFmt w:val="decimal"/>
      <w:lvlText w:val="%1.%2.%3"/>
      <w:lvlJc w:val="left"/>
      <w:pPr>
        <w:ind w:left="1904" w:hanging="770"/>
      </w:pPr>
      <w:rPr>
        <w:b/>
      </w:rPr>
    </w:lvl>
    <w:lvl w:ilvl="3">
      <w:start w:val="3"/>
      <w:numFmt w:val="decimal"/>
      <w:lvlText w:val="%1.%2.%3.%4"/>
      <w:lvlJc w:val="left"/>
      <w:pPr>
        <w:ind w:left="2781" w:hanging="1079"/>
      </w:pPr>
      <w:rPr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5">
    <w:nsid w:val="18731F92"/>
    <w:multiLevelType w:val="multilevel"/>
    <w:tmpl w:val="BEB485B0"/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eastAsia="Times New Roman" w:hAnsi="Times New Roman" w:cs="Times New Roman"/>
      </w:rPr>
    </w:lvl>
  </w:abstractNum>
  <w:abstractNum w:abstractNumId="6">
    <w:nsid w:val="20631C7A"/>
    <w:multiLevelType w:val="multilevel"/>
    <w:tmpl w:val="34980B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20870D57"/>
    <w:multiLevelType w:val="multilevel"/>
    <w:tmpl w:val="E728AD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F0900DA"/>
    <w:multiLevelType w:val="multilevel"/>
    <w:tmpl w:val="A7DAF3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5C061CAC"/>
    <w:multiLevelType w:val="multilevel"/>
    <w:tmpl w:val="6C706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9B52413"/>
    <w:multiLevelType w:val="multilevel"/>
    <w:tmpl w:val="6F70B13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  <w:b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/>
        <w:b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/>
        <w:b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/>
        <w:b/>
        <w:color w:val="000000"/>
      </w:rPr>
    </w:lvl>
  </w:abstractNum>
  <w:abstractNum w:abstractNumId="11">
    <w:nsid w:val="6C816415"/>
    <w:multiLevelType w:val="multilevel"/>
    <w:tmpl w:val="A69AD80C"/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eastAsia="Times New Roman" w:hAnsi="Times New Roman" w:cs="Times New Roman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eastAsia="Times New Roman" w:hAnsi="Times New Roman" w:cs="Times New Roman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="Times New Roman" w:hAnsi="Times New Roman" w:cs="Times New Roman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Times New Roman" w:eastAsia="Times New Roman" w:hAnsi="Times New Roman" w:cs="Times New Roman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eastAsia="Times New Roman" w:hAnsi="Times New Roman" w:cs="Times New Roman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eastAsia="Times New Roman" w:hAnsi="Times New Roman" w:cs="Times New Roman"/>
        <w:b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11"/>
  </w:num>
  <w:num w:numId="8">
    <w:abstractNumId w:val="0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10"/>
    <w:rsid w:val="00302D6A"/>
    <w:rsid w:val="007A60CC"/>
    <w:rsid w:val="00B433EC"/>
    <w:rsid w:val="00B90510"/>
    <w:rsid w:val="00F6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4EDD3-04F4-4A15-9C8D-866D993E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pPr>
      <w:spacing w:line="240" w:lineRule="auto"/>
    </w:p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basedOn w:val="a"/>
    <w:next w:val="a"/>
    <w:link w:val="a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customStyle="1" w:styleId="UnresolvedMention">
    <w:name w:val="Unresolved Mention"/>
    <w:basedOn w:val="a0"/>
    <w:uiPriority w:val="99"/>
    <w:semiHidden/>
    <w:unhideWhenUsed/>
    <w:rsid w:val="005175E5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2605AF"/>
    <w:rPr>
      <w:color w:val="800080" w:themeColor="followed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F611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F61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.neapro.s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P3XGmb5rEuaNG006YHeArw8+g==">AMUW2mWqwJJLG1pWiqZ+k1JBZP0KzcZ8p4g6tzlc/3ZDIakCCqvhnNgwAsApOFjEp+AidSxsRYt3C+MTnbe4yPlQ7L0Jqxa+9pXcLFwBRFvRTMlWa+5dkRw=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mk4</cp:lastModifiedBy>
  <cp:revision>4</cp:revision>
  <cp:lastPrinted>2022-10-03T06:37:00Z</cp:lastPrinted>
  <dcterms:created xsi:type="dcterms:W3CDTF">2022-10-03T06:26:00Z</dcterms:created>
  <dcterms:modified xsi:type="dcterms:W3CDTF">2022-10-03T06:41:00Z</dcterms:modified>
</cp:coreProperties>
</file>