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89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F821D" w14:textId="0540DA85" w:rsidR="00B14F4E" w:rsidRDefault="00B14F4E">
          <w:pPr>
            <w:pStyle w:val="TOC"/>
          </w:pPr>
          <w:r>
            <w:rPr>
              <w:lang w:val="zh-CN"/>
            </w:rPr>
            <w:t>目录</w:t>
          </w:r>
        </w:p>
        <w:p w14:paraId="03342B45" w14:textId="358EFB79" w:rsidR="00B14F4E" w:rsidRDefault="00B14F4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6848" w:history="1">
            <w:r w:rsidRPr="00FD77D7">
              <w:rPr>
                <w:rStyle w:val="a3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B66F" w14:textId="52FDB016" w:rsidR="00B14F4E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996849" w:history="1">
            <w:r w:rsidR="00B14F4E" w:rsidRPr="00FD77D7">
              <w:rPr>
                <w:rStyle w:val="a3"/>
                <w:noProof/>
              </w:rPr>
              <w:t>二、</w:t>
            </w:r>
            <w:r w:rsidR="00B14F4E">
              <w:rPr>
                <w:noProof/>
                <w:webHidden/>
              </w:rPr>
              <w:tab/>
            </w:r>
            <w:r w:rsidR="00B14F4E">
              <w:rPr>
                <w:noProof/>
                <w:webHidden/>
              </w:rPr>
              <w:fldChar w:fldCharType="begin"/>
            </w:r>
            <w:r w:rsidR="00B14F4E">
              <w:rPr>
                <w:noProof/>
                <w:webHidden/>
              </w:rPr>
              <w:instrText xml:space="preserve"> PAGEREF _Toc97996849 \h </w:instrText>
            </w:r>
            <w:r w:rsidR="00B14F4E">
              <w:rPr>
                <w:noProof/>
                <w:webHidden/>
              </w:rPr>
            </w:r>
            <w:r w:rsidR="00B14F4E">
              <w:rPr>
                <w:noProof/>
                <w:webHidden/>
              </w:rPr>
              <w:fldChar w:fldCharType="separate"/>
            </w:r>
            <w:r w:rsidR="00B14F4E">
              <w:rPr>
                <w:noProof/>
                <w:webHidden/>
              </w:rPr>
              <w:t>1</w:t>
            </w:r>
            <w:r w:rsidR="00B14F4E">
              <w:rPr>
                <w:noProof/>
                <w:webHidden/>
              </w:rPr>
              <w:fldChar w:fldCharType="end"/>
            </w:r>
          </w:hyperlink>
        </w:p>
        <w:p w14:paraId="7C9F74EC" w14:textId="02A4832A" w:rsidR="00B14F4E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996850" w:history="1">
            <w:r w:rsidR="00B14F4E" w:rsidRPr="00FD77D7">
              <w:rPr>
                <w:rStyle w:val="a3"/>
                <w:noProof/>
              </w:rPr>
              <w:t>附件</w:t>
            </w:r>
            <w:r w:rsidR="00B14F4E">
              <w:rPr>
                <w:noProof/>
                <w:webHidden/>
              </w:rPr>
              <w:tab/>
            </w:r>
            <w:r w:rsidR="00B14F4E">
              <w:rPr>
                <w:noProof/>
                <w:webHidden/>
              </w:rPr>
              <w:fldChar w:fldCharType="begin"/>
            </w:r>
            <w:r w:rsidR="00B14F4E">
              <w:rPr>
                <w:noProof/>
                <w:webHidden/>
              </w:rPr>
              <w:instrText xml:space="preserve"> PAGEREF _Toc97996850 \h </w:instrText>
            </w:r>
            <w:r w:rsidR="00B14F4E">
              <w:rPr>
                <w:noProof/>
                <w:webHidden/>
              </w:rPr>
            </w:r>
            <w:r w:rsidR="00B14F4E">
              <w:rPr>
                <w:noProof/>
                <w:webHidden/>
              </w:rPr>
              <w:fldChar w:fldCharType="separate"/>
            </w:r>
            <w:r w:rsidR="00B14F4E">
              <w:rPr>
                <w:noProof/>
                <w:webHidden/>
              </w:rPr>
              <w:t>4</w:t>
            </w:r>
            <w:r w:rsidR="00B14F4E">
              <w:rPr>
                <w:noProof/>
                <w:webHidden/>
              </w:rPr>
              <w:fldChar w:fldCharType="end"/>
            </w:r>
          </w:hyperlink>
        </w:p>
        <w:p w14:paraId="789F77E9" w14:textId="7C4885C5" w:rsidR="00B14F4E" w:rsidRDefault="00B14F4E">
          <w:r>
            <w:rPr>
              <w:b/>
              <w:bCs/>
              <w:lang w:val="zh-CN"/>
            </w:rPr>
            <w:fldChar w:fldCharType="end"/>
          </w:r>
        </w:p>
      </w:sdtContent>
    </w:sdt>
    <w:p w14:paraId="12C0269B" w14:textId="26993069" w:rsidR="00B14F4E" w:rsidRDefault="00B14F4E" w:rsidP="009E3CD7">
      <w:pPr>
        <w:pStyle w:val="1"/>
      </w:pPr>
    </w:p>
    <w:p w14:paraId="5DE2E5C3" w14:textId="64955DD4" w:rsidR="00B14F4E" w:rsidRDefault="00B14F4E" w:rsidP="00B14F4E"/>
    <w:p w14:paraId="513D6EBF" w14:textId="72712D87" w:rsidR="00B14F4E" w:rsidRDefault="00B14F4E" w:rsidP="00B14F4E"/>
    <w:p w14:paraId="7AEC9B6F" w14:textId="5F71B60E" w:rsidR="00B14F4E" w:rsidRDefault="00B14F4E" w:rsidP="00B14F4E"/>
    <w:p w14:paraId="28622CA6" w14:textId="10F3A341" w:rsidR="00B14F4E" w:rsidRDefault="00B14F4E" w:rsidP="00B14F4E"/>
    <w:p w14:paraId="6DCAC1B6" w14:textId="555CA165" w:rsidR="00B14F4E" w:rsidRDefault="00B14F4E" w:rsidP="00B14F4E"/>
    <w:p w14:paraId="5DA882AC" w14:textId="66E013FE" w:rsidR="00B14F4E" w:rsidRDefault="00B14F4E" w:rsidP="00B14F4E"/>
    <w:p w14:paraId="3D6BE1BF" w14:textId="57BB8641" w:rsidR="00B14F4E" w:rsidRDefault="00B14F4E" w:rsidP="00B14F4E"/>
    <w:p w14:paraId="501A5629" w14:textId="7B091414" w:rsidR="00B14F4E" w:rsidRDefault="00B14F4E" w:rsidP="00B14F4E"/>
    <w:p w14:paraId="265449B0" w14:textId="14BB218F" w:rsidR="00B14F4E" w:rsidRDefault="00B14F4E" w:rsidP="00B14F4E"/>
    <w:p w14:paraId="6A031FB2" w14:textId="3FEA4F2D" w:rsidR="00B14F4E" w:rsidRDefault="00B14F4E" w:rsidP="00B14F4E"/>
    <w:p w14:paraId="1AEC4DF6" w14:textId="2A1FCB31" w:rsidR="00B14F4E" w:rsidRDefault="00B14F4E" w:rsidP="00B14F4E"/>
    <w:p w14:paraId="20C2E148" w14:textId="290BD53D" w:rsidR="00B14F4E" w:rsidRDefault="00B14F4E" w:rsidP="00B14F4E"/>
    <w:p w14:paraId="460049F2" w14:textId="2CA30DA0" w:rsidR="00B14F4E" w:rsidRDefault="00B14F4E" w:rsidP="00B14F4E"/>
    <w:p w14:paraId="064E7704" w14:textId="51142903" w:rsidR="00B14F4E" w:rsidRDefault="00B14F4E" w:rsidP="00B14F4E"/>
    <w:p w14:paraId="0D76463D" w14:textId="3D710C33" w:rsidR="00B14F4E" w:rsidRDefault="00B14F4E" w:rsidP="00B14F4E"/>
    <w:p w14:paraId="34EDD100" w14:textId="78A2C616" w:rsidR="00B14F4E" w:rsidRDefault="00B14F4E" w:rsidP="00B14F4E"/>
    <w:p w14:paraId="17963E51" w14:textId="0ABB7DAA" w:rsidR="00B14F4E" w:rsidRDefault="00B14F4E" w:rsidP="00B14F4E"/>
    <w:p w14:paraId="55D094F5" w14:textId="6401B753" w:rsidR="00B14F4E" w:rsidRDefault="00B14F4E" w:rsidP="00B14F4E"/>
    <w:p w14:paraId="30E2CC69" w14:textId="005E88A4" w:rsidR="00B14F4E" w:rsidRDefault="00B14F4E" w:rsidP="00B14F4E"/>
    <w:p w14:paraId="45AC9D98" w14:textId="0D8C7ECD" w:rsidR="00B14F4E" w:rsidRDefault="00B14F4E" w:rsidP="00B14F4E"/>
    <w:p w14:paraId="61E94128" w14:textId="1B8DA683" w:rsidR="00B14F4E" w:rsidRDefault="00B14F4E" w:rsidP="00B14F4E"/>
    <w:p w14:paraId="2439A2FE" w14:textId="426962BB" w:rsidR="00B14F4E" w:rsidRDefault="00B14F4E" w:rsidP="00B14F4E"/>
    <w:p w14:paraId="5FFD6F35" w14:textId="126D1FE1" w:rsidR="00B14F4E" w:rsidRDefault="00B14F4E" w:rsidP="00B14F4E"/>
    <w:p w14:paraId="7F6CC450" w14:textId="33AFE65D" w:rsidR="00B14F4E" w:rsidRDefault="00B14F4E" w:rsidP="00B14F4E"/>
    <w:p w14:paraId="7E254257" w14:textId="0999B7F6" w:rsidR="00B14F4E" w:rsidRDefault="00B14F4E" w:rsidP="00B14F4E"/>
    <w:p w14:paraId="6932FF2E" w14:textId="7B14448C" w:rsidR="00B14F4E" w:rsidRDefault="00B14F4E" w:rsidP="00B14F4E"/>
    <w:p w14:paraId="5396B4AE" w14:textId="0EFB79E8" w:rsidR="00B14F4E" w:rsidRDefault="00B14F4E" w:rsidP="00B14F4E"/>
    <w:p w14:paraId="608063EA" w14:textId="445FF376" w:rsidR="00B14F4E" w:rsidRDefault="00B14F4E" w:rsidP="00B14F4E"/>
    <w:p w14:paraId="300BE18A" w14:textId="3FCF4265" w:rsidR="00B14F4E" w:rsidRDefault="00B14F4E" w:rsidP="00B14F4E"/>
    <w:p w14:paraId="0D32EE4B" w14:textId="1013D608" w:rsidR="00B14F4E" w:rsidRDefault="00B14F4E" w:rsidP="00B14F4E"/>
    <w:p w14:paraId="6406A102" w14:textId="7B16E863" w:rsidR="00B14F4E" w:rsidRDefault="00B14F4E" w:rsidP="00B14F4E"/>
    <w:p w14:paraId="38DE152D" w14:textId="3E073C00" w:rsidR="00B14F4E" w:rsidRDefault="00B14F4E" w:rsidP="00B14F4E"/>
    <w:p w14:paraId="369598BA" w14:textId="77777777" w:rsidR="00B14F4E" w:rsidRPr="00B14F4E" w:rsidRDefault="00B14F4E" w:rsidP="00B14F4E"/>
    <w:p w14:paraId="50624ABC" w14:textId="6374CBED" w:rsidR="009E3CD7" w:rsidRDefault="009E3CD7" w:rsidP="009E3CD7">
      <w:pPr>
        <w:pStyle w:val="1"/>
      </w:pPr>
      <w:bookmarkStart w:id="0" w:name="_Toc97996848"/>
      <w:r>
        <w:rPr>
          <w:rFonts w:hint="eastAsia"/>
        </w:rPr>
        <w:lastRenderedPageBreak/>
        <w:t>一、</w:t>
      </w:r>
      <w:bookmarkEnd w:id="0"/>
    </w:p>
    <w:p w14:paraId="059B0702" w14:textId="712916F3" w:rsidR="0034694F" w:rsidRDefault="009E3CD7">
      <w:r>
        <w:rPr>
          <w:rFonts w:hint="eastAsia"/>
        </w:rPr>
        <w:t>首先根据nvdia显卡依次安装cuda</w:t>
      </w:r>
      <w:r>
        <w:t xml:space="preserve"> </w:t>
      </w:r>
      <w:r>
        <w:rPr>
          <w:rFonts w:hint="eastAsia"/>
        </w:rPr>
        <w:t>cuDNN</w:t>
      </w:r>
    </w:p>
    <w:p w14:paraId="21DC52AF" w14:textId="581678E7" w:rsidR="009E3CD7" w:rsidRDefault="009E3CD7" w:rsidP="009E3CD7">
      <w:r>
        <w:rPr>
          <w:rFonts w:hint="eastAsia"/>
        </w:rPr>
        <w:t>明确版本对应关系【重要】</w:t>
      </w:r>
    </w:p>
    <w:p w14:paraId="65ACE90A" w14:textId="2894749C" w:rsidR="009E3CD7" w:rsidRPr="009E3CD7" w:rsidRDefault="009E3CD7" w:rsidP="009E3CD7">
      <w:r>
        <w:t>CUDA版本、</w:t>
      </w:r>
      <w:r w:rsidR="00EA70B1">
        <w:rPr>
          <w:rFonts w:hint="eastAsia"/>
        </w:rPr>
        <w:t>nVidia</w:t>
      </w:r>
      <w:r>
        <w:t>英伟达 驱动版本对应关系</w:t>
      </w:r>
    </w:p>
    <w:p w14:paraId="6641A362" w14:textId="4DBD1B76" w:rsidR="009E3CD7" w:rsidRDefault="00000000">
      <w:hyperlink r:id="rId5" w:history="1">
        <w:r w:rsidR="009E3CD7" w:rsidRPr="00CF11F6">
          <w:rPr>
            <w:rStyle w:val="a3"/>
          </w:rPr>
          <w:t>https://docs.nvidia.com/cuda/cuda-toolkit-release-notes/index.html</w:t>
        </w:r>
      </w:hyperlink>
    </w:p>
    <w:p w14:paraId="6318931B" w14:textId="0AB9CC58" w:rsidR="009E3CD7" w:rsidRDefault="009E3CD7"/>
    <w:p w14:paraId="4F343CF3" w14:textId="0E129C66" w:rsidR="00BB2398" w:rsidRDefault="00000000">
      <w:hyperlink r:id="rId6" w:history="1">
        <w:r w:rsidR="00BB2398" w:rsidRPr="00CF11F6">
          <w:rPr>
            <w:rStyle w:val="a3"/>
          </w:rPr>
          <w:t>https://developer.nvidia.com/rdp/cudnn-download</w:t>
        </w:r>
      </w:hyperlink>
    </w:p>
    <w:p w14:paraId="14E11421" w14:textId="219F5613" w:rsidR="009E3CD7" w:rsidRDefault="00BB2398">
      <w:r w:rsidRPr="00BB2398">
        <w:t>官网下载，需要注册，选择和CUDA符合的版本，即for CUDA 9.0</w:t>
      </w:r>
    </w:p>
    <w:p w14:paraId="78B5E832" w14:textId="262099D6" w:rsidR="0073345A" w:rsidRDefault="0073345A">
      <w:r w:rsidRPr="0073345A">
        <w:rPr>
          <w:noProof/>
        </w:rPr>
        <w:drawing>
          <wp:inline distT="0" distB="0" distL="0" distR="0" wp14:anchorId="1A0FD708" wp14:editId="2F2BE0A3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5FE9" w14:textId="2BDB6A81" w:rsidR="00992831" w:rsidRDefault="00992831">
      <w:r>
        <w:t>T</w:t>
      </w:r>
      <w:r>
        <w:rPr>
          <w:rFonts w:hint="eastAsia"/>
        </w:rPr>
        <w:t>ips：想要查看是否安装cudnn只能从这三个文件夹下查看是否含有cudnn之类文件</w:t>
      </w:r>
    </w:p>
    <w:p w14:paraId="0A30C137" w14:textId="72740422" w:rsidR="0073345A" w:rsidRDefault="00720F90" w:rsidP="00720F90">
      <w:pPr>
        <w:pStyle w:val="1"/>
      </w:pPr>
      <w:bookmarkStart w:id="1" w:name="_Toc97996849"/>
      <w:r>
        <w:rPr>
          <w:rFonts w:hint="eastAsia"/>
        </w:rPr>
        <w:t>二、</w:t>
      </w:r>
      <w:bookmarkEnd w:id="1"/>
    </w:p>
    <w:p w14:paraId="67CF6EF5" w14:textId="729B1BBD" w:rsidR="00C93D2F" w:rsidRPr="00C93D2F" w:rsidRDefault="00C93D2F" w:rsidP="00C93D2F">
      <w:r>
        <w:rPr>
          <w:rFonts w:hint="eastAsia"/>
        </w:rPr>
        <w:t>安装</w:t>
      </w:r>
      <w:r w:rsidRPr="00C93D2F">
        <w:t>Anaconda</w:t>
      </w:r>
      <w:r>
        <w:rPr>
          <w:rFonts w:hint="eastAsia"/>
        </w:rPr>
        <w:t>，注意安装程序钟选择添加到全局环境变量</w:t>
      </w:r>
    </w:p>
    <w:p w14:paraId="0BF584DE" w14:textId="36D823D8" w:rsidR="0073345A" w:rsidRDefault="00720F90">
      <w:r>
        <w:t>A</w:t>
      </w:r>
      <w:r>
        <w:rPr>
          <w:rFonts w:hint="eastAsia"/>
        </w:rPr>
        <w:t>naconda创建虚拟环境</w:t>
      </w:r>
    </w:p>
    <w:p w14:paraId="1CE3F155" w14:textId="5D3AC727" w:rsidR="00720F90" w:rsidRDefault="00720F90">
      <w:r w:rsidRPr="00720F90">
        <w:t xml:space="preserve">conda create -n </w:t>
      </w:r>
      <w:r>
        <w:rPr>
          <w:rFonts w:hint="eastAsia"/>
        </w:rPr>
        <w:t>fiko</w:t>
      </w:r>
      <w:r w:rsidRPr="00720F90">
        <w:t xml:space="preserve"> python=3.6</w:t>
      </w:r>
    </w:p>
    <w:p w14:paraId="409229B9" w14:textId="05D2FA8B" w:rsidR="00720F90" w:rsidRDefault="00720F90">
      <w:r w:rsidRPr="00720F90">
        <w:t>conda activate fiko</w:t>
      </w:r>
    </w:p>
    <w:p w14:paraId="08958C29" w14:textId="62E52BD4" w:rsidR="00720F90" w:rsidRDefault="00720F90">
      <w:r w:rsidRPr="00720F90">
        <w:rPr>
          <w:noProof/>
        </w:rPr>
        <w:lastRenderedPageBreak/>
        <w:drawing>
          <wp:inline distT="0" distB="0" distL="0" distR="0" wp14:anchorId="0CCF450D" wp14:editId="2499AEEB">
            <wp:extent cx="5274310" cy="1793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242" w14:textId="3244D1AF" w:rsidR="00564283" w:rsidRDefault="00720F90">
      <w:r>
        <w:rPr>
          <w:rFonts w:hint="eastAsia"/>
        </w:rPr>
        <w:t>版本对应关系</w:t>
      </w:r>
      <w:hyperlink r:id="rId9" w:history="1">
        <w:r w:rsidR="00F9710F" w:rsidRPr="003F7D37">
          <w:rPr>
            <w:rStyle w:val="a3"/>
          </w:rPr>
          <w:t>https://tensorflow.google.cn/install/source_windows#gpu</w:t>
        </w:r>
      </w:hyperlink>
      <w:r w:rsidR="00F9710F">
        <w:tab/>
      </w:r>
    </w:p>
    <w:tbl>
      <w:tblPr>
        <w:tblW w:w="82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1899"/>
        <w:gridCol w:w="2110"/>
      </w:tblGrid>
      <w:tr w:rsidR="00720F90" w14:paraId="2BEF36E9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84E93" w14:textId="77777777" w:rsidR="00720F90" w:rsidRDefault="00000000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szCs w:val="21"/>
              </w:rPr>
            </w:pPr>
            <w:hyperlink r:id="rId10" w:anchor="history" w:history="1">
              <w:r w:rsidR="00720F90">
                <w:rPr>
                  <w:rStyle w:val="a3"/>
                  <w:rFonts w:ascii="Arial" w:hAnsi="Arial" w:cs="Arial"/>
                  <w:b/>
                  <w:bCs/>
                  <w:color w:val="4EA1DB"/>
                  <w:szCs w:val="21"/>
                </w:rPr>
                <w:t>Tensorflow-GPU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B4329" w14:textId="77777777" w:rsidR="00720F90" w:rsidRDefault="0000000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11" w:history="1">
              <w:r w:rsidR="00720F90">
                <w:rPr>
                  <w:rStyle w:val="a3"/>
                  <w:rFonts w:ascii="Arial" w:hAnsi="Arial" w:cs="Arial"/>
                  <w:b/>
                  <w:bCs/>
                  <w:color w:val="4EA1DB"/>
                  <w:szCs w:val="21"/>
                </w:rPr>
                <w:t>CUDA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C22C9" w14:textId="77777777" w:rsidR="00720F90" w:rsidRDefault="0000000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hyperlink r:id="rId12" w:history="1">
              <w:r w:rsidR="00720F90">
                <w:rPr>
                  <w:rStyle w:val="a3"/>
                  <w:rFonts w:ascii="Arial" w:hAnsi="Arial" w:cs="Arial"/>
                  <w:b/>
                  <w:bCs/>
                  <w:color w:val="4EA1DB"/>
                  <w:szCs w:val="21"/>
                </w:rPr>
                <w:t>cuDNN</w:t>
              </w:r>
            </w:hyperlink>
          </w:p>
        </w:tc>
      </w:tr>
      <w:tr w:rsidR="00720F90" w14:paraId="0A33ABC0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A63D6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4BE63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8DE43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7A8B9581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09E84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E2FE1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A362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5DBE3D68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36AD3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0F53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6A17D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7709D9B0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6A881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B4204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0758A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6495612F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3BBC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6C71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2063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0725D5B1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E4594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02220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9D38E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v7.6.2</w:t>
            </w:r>
          </w:p>
        </w:tc>
      </w:tr>
      <w:tr w:rsidR="00720F90" w14:paraId="3B25B300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9861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99A1B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9C19F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v7.1.4</w:t>
            </w:r>
          </w:p>
        </w:tc>
      </w:tr>
      <w:tr w:rsidR="00720F90" w14:paraId="0709AB32" w14:textId="77777777" w:rsidTr="00720F90">
        <w:trPr>
          <w:trHeight w:val="2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0D05B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063B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9D0BD" w14:textId="77777777" w:rsidR="00720F90" w:rsidRDefault="00720F90">
            <w:pPr>
              <w:spacing w:line="330" w:lineRule="atLeast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v7.1.4</w:t>
            </w:r>
          </w:p>
        </w:tc>
      </w:tr>
    </w:tbl>
    <w:p w14:paraId="491E3E58" w14:textId="77777777" w:rsidR="00720F90" w:rsidRDefault="00720F90"/>
    <w:p w14:paraId="174211DB" w14:textId="0C906D89" w:rsidR="00564283" w:rsidRDefault="00F9710F">
      <w:r w:rsidRPr="00F9710F">
        <w:t>pip install tensorflow_gpu==2.6.0 -i https://pypi.mirrors.ustc.edu.cn/simple</w:t>
      </w:r>
    </w:p>
    <w:p w14:paraId="76D59D03" w14:textId="7BF580B6" w:rsidR="00564283" w:rsidRDefault="00564283"/>
    <w:p w14:paraId="1457B371" w14:textId="038BAA21" w:rsidR="00564283" w:rsidRDefault="00564283"/>
    <w:p w14:paraId="790AE463" w14:textId="77777777" w:rsidR="00344536" w:rsidRDefault="00344536" w:rsidP="00344536"/>
    <w:p w14:paraId="200A70AF" w14:textId="660BCB1F" w:rsidR="00564283" w:rsidRPr="00344536" w:rsidRDefault="00344536" w:rsidP="00344536">
      <w:r>
        <w:t xml:space="preserve">pip install pytorch==1.1.0 torchvision==0.3.0 cudatoolkit=9.0 -c pytorch -i </w:t>
      </w:r>
      <w:r w:rsidRPr="00344536">
        <w:t>http</w:t>
      </w:r>
      <w:r>
        <w:t>s</w:t>
      </w:r>
      <w:r w:rsidRPr="00344536">
        <w:t>://mirrors.aliyun.com/pypi/simple/</w:t>
      </w:r>
    </w:p>
    <w:p w14:paraId="2D0084DC" w14:textId="07F5C1DE" w:rsidR="00564283" w:rsidRDefault="00564283"/>
    <w:p w14:paraId="7A1B223C" w14:textId="2B6ED8E4" w:rsidR="00564283" w:rsidRDefault="00344536">
      <w:r w:rsidRPr="00344536">
        <w:t>conda config --add channels https://mirrors.aliyun.com/pypi/simple/</w:t>
      </w:r>
    </w:p>
    <w:p w14:paraId="78B325F0" w14:textId="68188C13" w:rsidR="00564283" w:rsidRDefault="00564283"/>
    <w:p w14:paraId="10C2981C" w14:textId="2D1A64C5" w:rsidR="00781EC5" w:rsidRDefault="00781EC5">
      <w:r>
        <w:rPr>
          <w:rFonts w:hint="eastAsia"/>
        </w:rPr>
        <w:t>旧版本pytorch</w:t>
      </w:r>
    </w:p>
    <w:p w14:paraId="6898B773" w14:textId="7FD94C33" w:rsidR="00781EC5" w:rsidRDefault="00000000">
      <w:hyperlink r:id="rId13" w:history="1">
        <w:r w:rsidR="00781EC5" w:rsidRPr="00A833DA">
          <w:rPr>
            <w:rStyle w:val="a3"/>
          </w:rPr>
          <w:t>https://blog.csdn.net/qq_40977108/article/details/105238105</w:t>
        </w:r>
      </w:hyperlink>
    </w:p>
    <w:p w14:paraId="74BC893B" w14:textId="49A664C7" w:rsidR="00781EC5" w:rsidRDefault="006E6D04">
      <w:r>
        <w:rPr>
          <w:rFonts w:hint="eastAsia"/>
        </w:rPr>
        <w:t>torch和torchvision的源（手动安装）</w:t>
      </w:r>
    </w:p>
    <w:p w14:paraId="5C0664F1" w14:textId="54DA219A" w:rsidR="00781EC5" w:rsidRPr="00781EC5" w:rsidRDefault="00781EC5">
      <w:r w:rsidRPr="00781EC5">
        <w:t>https://download.pytorch.org/whl/torch_stable.html</w:t>
      </w:r>
    </w:p>
    <w:p w14:paraId="602CF13B" w14:textId="74E7868C" w:rsidR="00564283" w:rsidRDefault="00781EC5">
      <w:r w:rsidRPr="00781EC5">
        <w:rPr>
          <w:noProof/>
        </w:rPr>
        <w:lastRenderedPageBreak/>
        <w:drawing>
          <wp:inline distT="0" distB="0" distL="0" distR="0" wp14:anchorId="3CB51147" wp14:editId="0964A3AB">
            <wp:extent cx="3610479" cy="160042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A83C" w14:textId="77777777" w:rsidR="00781EC5" w:rsidRDefault="00781EC5"/>
    <w:p w14:paraId="2EA504DD" w14:textId="4CA22CFA" w:rsidR="00564283" w:rsidRDefault="00781EC5">
      <w:r w:rsidRPr="00781EC5">
        <w:rPr>
          <w:noProof/>
        </w:rPr>
        <w:drawing>
          <wp:inline distT="0" distB="0" distL="0" distR="0" wp14:anchorId="483D452F" wp14:editId="7193E520">
            <wp:extent cx="3515216" cy="21910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133" w14:textId="0EE1DC0D" w:rsidR="00290718" w:rsidRDefault="00290718">
      <w:r w:rsidRPr="00290718">
        <w:rPr>
          <w:noProof/>
        </w:rPr>
        <w:drawing>
          <wp:inline distT="0" distB="0" distL="0" distR="0" wp14:anchorId="09C39533" wp14:editId="2F3F7B07">
            <wp:extent cx="3943900" cy="21910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C3E" w14:textId="54F6EC7A" w:rsidR="00781EC5" w:rsidRDefault="00BB46C3">
      <w:r>
        <w:t>C</w:t>
      </w:r>
      <w:r>
        <w:rPr>
          <w:rFonts w:hint="eastAsia"/>
        </w:rPr>
        <w:t>md中</w:t>
      </w:r>
      <w:r w:rsidR="008868B5">
        <w:rPr>
          <w:rFonts w:hint="eastAsia"/>
        </w:rPr>
        <w:t>，可以选择文件放到桌面进行手动安装</w:t>
      </w:r>
    </w:p>
    <w:p w14:paraId="796E3280" w14:textId="33FBEDF6" w:rsidR="00BB46C3" w:rsidRDefault="00BB46C3">
      <w:r w:rsidRPr="00BB46C3">
        <w:rPr>
          <w:noProof/>
        </w:rPr>
        <w:drawing>
          <wp:inline distT="0" distB="0" distL="0" distR="0" wp14:anchorId="62E4BCB9" wp14:editId="4AAFC0E6">
            <wp:extent cx="5274310" cy="1252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9DE" w14:textId="5ABDB6C5" w:rsidR="00781EC5" w:rsidRDefault="00290718">
      <w:r w:rsidRPr="00290718">
        <w:rPr>
          <w:noProof/>
        </w:rPr>
        <w:drawing>
          <wp:inline distT="0" distB="0" distL="0" distR="0" wp14:anchorId="4261F0C3" wp14:editId="1433BB79">
            <wp:extent cx="5274310" cy="11976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A7BF" w14:textId="6C3C569A" w:rsidR="006E6D04" w:rsidRDefault="006E6D04">
      <w:r>
        <w:rPr>
          <w:rFonts w:hint="eastAsia"/>
        </w:rPr>
        <w:t>检测安装成功</w:t>
      </w:r>
    </w:p>
    <w:p w14:paraId="61D34961" w14:textId="347BA5DA" w:rsidR="00F647E7" w:rsidRDefault="00F647E7">
      <w:r w:rsidRPr="00F647E7">
        <w:t xml:space="preserve">pip3 install torch==1.11.0+cu113 torchvision==0.12.0+cu113 torchaudio===0.11.0+cu113 -f </w:t>
      </w:r>
      <w:hyperlink r:id="rId19" w:history="1">
        <w:r w:rsidRPr="00D61A66">
          <w:rPr>
            <w:rStyle w:val="a3"/>
          </w:rPr>
          <w:t>https://download.pytorch.org/whl/cu113/torch_stable.html</w:t>
        </w:r>
      </w:hyperlink>
    </w:p>
    <w:p w14:paraId="3858E1B4" w14:textId="0CD64710" w:rsidR="00F647E7" w:rsidRPr="00F647E7" w:rsidRDefault="00F647E7">
      <w:r w:rsidRPr="00F647E7">
        <w:t>pip3 install torchvision==0.12.0+cu113 torchaudio===0.11.0+cu113 -f https://download.pytorch.org/whl/cu113/torch_stable.html</w:t>
      </w:r>
    </w:p>
    <w:p w14:paraId="1BC3E630" w14:textId="254A5E26" w:rsidR="00290718" w:rsidRDefault="006E6D04">
      <w:r w:rsidRPr="006E6D04">
        <w:rPr>
          <w:noProof/>
        </w:rPr>
        <w:drawing>
          <wp:inline distT="0" distB="0" distL="0" distR="0" wp14:anchorId="3AD97EC8" wp14:editId="1305A5FE">
            <wp:extent cx="5274310" cy="631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9E1" w14:textId="554C088B" w:rsidR="009C44C3" w:rsidRDefault="009C44C3">
      <w:r>
        <w:rPr>
          <w:rFonts w:hint="eastAsia"/>
        </w:rPr>
        <w:t>添加虚拟环境的python内核</w:t>
      </w:r>
    </w:p>
    <w:p w14:paraId="60F0A2D9" w14:textId="47FDAD24" w:rsidR="00101B34" w:rsidRDefault="00101B34">
      <w:r w:rsidRPr="00101B34">
        <w:t>https://blog.csdn.net/weixin_44135282/article/details/90704266</w:t>
      </w:r>
    </w:p>
    <w:p w14:paraId="79698C91" w14:textId="15A2A5F1" w:rsidR="009C44C3" w:rsidRDefault="009C44C3">
      <w:r w:rsidRPr="009C44C3">
        <w:rPr>
          <w:noProof/>
        </w:rPr>
        <w:lastRenderedPageBreak/>
        <w:drawing>
          <wp:inline distT="0" distB="0" distL="0" distR="0" wp14:anchorId="35754D36" wp14:editId="0DF99913">
            <wp:extent cx="4298389" cy="314642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515" cy="31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574C" w14:textId="77777777" w:rsidR="00101B34" w:rsidRDefault="00101B34" w:rsidP="00101B34">
      <w:r>
        <w:t>import torch</w:t>
      </w:r>
    </w:p>
    <w:p w14:paraId="1BC4CE64" w14:textId="62ABD90C" w:rsidR="00101B34" w:rsidRDefault="00101B34" w:rsidP="00101B34">
      <w:r>
        <w:t>torch.cuda.is_available()</w:t>
      </w:r>
    </w:p>
    <w:p w14:paraId="55FA331E" w14:textId="422B06AA" w:rsidR="00564283" w:rsidRDefault="00564283" w:rsidP="00564283">
      <w:pPr>
        <w:pStyle w:val="1"/>
      </w:pPr>
      <w:bookmarkStart w:id="2" w:name="_Toc97996850"/>
      <w:r>
        <w:rPr>
          <w:rFonts w:hint="eastAsia"/>
        </w:rPr>
        <w:t>附件</w:t>
      </w:r>
      <w:bookmarkEnd w:id="2"/>
    </w:p>
    <w:p w14:paraId="07AB7ED4" w14:textId="7950A271" w:rsidR="00622ED1" w:rsidRDefault="00622ED1" w:rsidP="00622ED1">
      <w:r w:rsidRPr="00622ED1">
        <w:rPr>
          <w:noProof/>
        </w:rPr>
        <w:drawing>
          <wp:inline distT="0" distB="0" distL="0" distR="0" wp14:anchorId="2574C895" wp14:editId="5D36D1DA">
            <wp:extent cx="5274310" cy="3611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F50D" w14:textId="7CD9B415" w:rsidR="00622ED1" w:rsidRDefault="00622ED1" w:rsidP="00622ED1"/>
    <w:p w14:paraId="46DE8AF4" w14:textId="6285A042" w:rsidR="00622ED1" w:rsidRDefault="00622ED1" w:rsidP="00622ED1"/>
    <w:p w14:paraId="3B61FA37" w14:textId="38C8DB95" w:rsidR="00622ED1" w:rsidRDefault="00622ED1" w:rsidP="00622ED1"/>
    <w:p w14:paraId="0C9CC789" w14:textId="77297EB7" w:rsidR="00622ED1" w:rsidRDefault="00892779" w:rsidP="00622ED1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vidia-smi中的C</w:t>
      </w:r>
      <w:r>
        <w:t>UDA Version</w:t>
      </w:r>
      <w:r>
        <w:rPr>
          <w:rFonts w:hint="eastAsia"/>
        </w:rPr>
        <w:t>是指当前显卡驱动支持最大的cuda版本（driver</w:t>
      </w:r>
      <w:r>
        <w:t xml:space="preserve"> </w:t>
      </w:r>
      <w:r>
        <w:rPr>
          <w:rFonts w:hint="eastAsia"/>
        </w:rPr>
        <w:t>api）</w:t>
      </w:r>
    </w:p>
    <w:p w14:paraId="0638562E" w14:textId="71F75D41" w:rsidR="00622ED1" w:rsidRDefault="00892779" w:rsidP="00622ED1">
      <w:r>
        <w:rPr>
          <w:noProof/>
        </w:rPr>
        <w:drawing>
          <wp:inline distT="0" distB="0" distL="0" distR="0" wp14:anchorId="39C17EA6" wp14:editId="334E6383">
            <wp:extent cx="5274310" cy="1186180"/>
            <wp:effectExtent l="0" t="0" r="2540" b="0"/>
            <wp:docPr id="1953411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17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BBEF" w14:textId="32E47D64" w:rsidR="00622ED1" w:rsidRDefault="00892779" w:rsidP="00622ED1">
      <w:r>
        <w:t>n</w:t>
      </w:r>
      <w:r>
        <w:rPr>
          <w:rFonts w:hint="eastAsia"/>
        </w:rPr>
        <w:t>vcc</w:t>
      </w:r>
      <w:r>
        <w:t xml:space="preserve"> -V</w:t>
      </w:r>
      <w:r>
        <w:rPr>
          <w:rFonts w:hint="eastAsia"/>
        </w:rPr>
        <w:t>的版本即当前环境中的cuda版本（runtime</w:t>
      </w:r>
      <w:r>
        <w:t xml:space="preserve"> </w:t>
      </w:r>
      <w:r>
        <w:rPr>
          <w:rFonts w:hint="eastAsia"/>
        </w:rPr>
        <w:t>api）</w:t>
      </w:r>
    </w:p>
    <w:p w14:paraId="1A4BA82C" w14:textId="48F1B830" w:rsidR="00892779" w:rsidRDefault="004B5931" w:rsidP="00622ED1">
      <w:pPr>
        <w:rPr>
          <w:rFonts w:hint="eastAsia"/>
        </w:rPr>
      </w:pPr>
      <w:r>
        <w:rPr>
          <w:rFonts w:hint="eastAsia"/>
        </w:rPr>
        <w:t>简而言之：向下兼容，nvidia-smi</w:t>
      </w:r>
      <w:r>
        <w:t xml:space="preserve"> &gt; </w:t>
      </w:r>
      <w:r>
        <w:rPr>
          <w:rFonts w:hint="eastAsia"/>
        </w:rPr>
        <w:t>nvcc</w:t>
      </w:r>
      <w:r>
        <w:t xml:space="preserve"> -V/nvcc --version</w:t>
      </w:r>
    </w:p>
    <w:p w14:paraId="5E8972B9" w14:textId="5A030284" w:rsidR="00622ED1" w:rsidRDefault="00622ED1" w:rsidP="00622ED1"/>
    <w:p w14:paraId="40845D97" w14:textId="77777777" w:rsidR="00622ED1" w:rsidRPr="00622ED1" w:rsidRDefault="00622ED1" w:rsidP="00622ED1"/>
    <w:p w14:paraId="3CAFC287" w14:textId="43238ACA" w:rsidR="00564283" w:rsidRPr="00564283" w:rsidRDefault="00564283" w:rsidP="00564283">
      <w:r w:rsidRPr="00564283">
        <w:t>windows10 下 nvidia-smi无效解决办法</w:t>
      </w:r>
    </w:p>
    <w:p w14:paraId="3CA2FE9A" w14:textId="03B6ADAC" w:rsidR="00564283" w:rsidRDefault="00000000">
      <w:hyperlink r:id="rId24" w:history="1">
        <w:r w:rsidR="00564283" w:rsidRPr="00CF11F6">
          <w:rPr>
            <w:rStyle w:val="a3"/>
          </w:rPr>
          <w:t>https://blog.csdn.net/mastercayman/article/details/109146848</w:t>
        </w:r>
      </w:hyperlink>
    </w:p>
    <w:p w14:paraId="1EFCD10A" w14:textId="512CD572" w:rsidR="00564283" w:rsidRDefault="00564283"/>
    <w:p w14:paraId="40056396" w14:textId="665BFE36" w:rsidR="000F362B" w:rsidRDefault="0054435C">
      <w:r>
        <w:rPr>
          <w:rFonts w:hint="eastAsia"/>
        </w:rPr>
        <w:t>深度学习环境配置教程</w:t>
      </w:r>
      <w:r w:rsidR="000F362B">
        <w:rPr>
          <w:rFonts w:hint="eastAsia"/>
        </w:rPr>
        <w:t>文章参考：</w:t>
      </w:r>
    </w:p>
    <w:p w14:paraId="21E4A15E" w14:textId="18E07BBD" w:rsidR="000F362B" w:rsidRDefault="00000000">
      <w:hyperlink r:id="rId25" w:history="1">
        <w:r w:rsidR="000F362B" w:rsidRPr="00A833DA">
          <w:rPr>
            <w:rStyle w:val="a3"/>
          </w:rPr>
          <w:t>https://blog.csdn.net/dhy012345/article/details/89402182</w:t>
        </w:r>
      </w:hyperlink>
    </w:p>
    <w:p w14:paraId="5790EDD5" w14:textId="4AD5B04E" w:rsidR="000F362B" w:rsidRPr="000F362B" w:rsidRDefault="000F362B">
      <w:r w:rsidRPr="000F362B">
        <w:t>https://blog.csdn.net/weixin_44350694/article/details/104203343</w:t>
      </w:r>
    </w:p>
    <w:sectPr w:rsidR="000F362B" w:rsidRPr="000F3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8D"/>
    <w:rsid w:val="000F362B"/>
    <w:rsid w:val="00101B34"/>
    <w:rsid w:val="00277195"/>
    <w:rsid w:val="00290718"/>
    <w:rsid w:val="00344536"/>
    <w:rsid w:val="0034694F"/>
    <w:rsid w:val="004B5931"/>
    <w:rsid w:val="0054435C"/>
    <w:rsid w:val="00564283"/>
    <w:rsid w:val="00622ED1"/>
    <w:rsid w:val="0068738D"/>
    <w:rsid w:val="006E6D04"/>
    <w:rsid w:val="00720F90"/>
    <w:rsid w:val="0073345A"/>
    <w:rsid w:val="00781EC5"/>
    <w:rsid w:val="008868B5"/>
    <w:rsid w:val="00892779"/>
    <w:rsid w:val="00992831"/>
    <w:rsid w:val="009C44C3"/>
    <w:rsid w:val="009E3CD7"/>
    <w:rsid w:val="00AC53C1"/>
    <w:rsid w:val="00B14F4E"/>
    <w:rsid w:val="00BB2398"/>
    <w:rsid w:val="00BB46C3"/>
    <w:rsid w:val="00C93D2F"/>
    <w:rsid w:val="00EA70B1"/>
    <w:rsid w:val="00F647E7"/>
    <w:rsid w:val="00F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448"/>
  <w15:chartTrackingRefBased/>
  <w15:docId w15:val="{3D05D3B7-76B1-4A19-A7FC-2D6F0450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C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3CD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E3CD7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720F90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B14F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qq_40977108/article/details/105238105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eveloper.nvidia.com/rdp/cudnn-archive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blog.csdn.net/dhy012345/article/details/8940218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rdp/cudnn-download" TargetMode="External"/><Relationship Id="rId11" Type="http://schemas.openxmlformats.org/officeDocument/2006/relationships/hyperlink" Target="https://developer.nvidia.com/cuda-toolkit-archive" TargetMode="External"/><Relationship Id="rId24" Type="http://schemas.openxmlformats.org/officeDocument/2006/relationships/hyperlink" Target="https://blog.csdn.net/mastercayman/article/details/109146848" TargetMode="External"/><Relationship Id="rId5" Type="http://schemas.openxmlformats.org/officeDocument/2006/relationships/hyperlink" Target="https://docs.nvidia.com/cuda/cuda-toolkit-release-notes/index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hyperlink" Target="https://pypi.org/project/tensorflow-gpu/" TargetMode="External"/><Relationship Id="rId19" Type="http://schemas.openxmlformats.org/officeDocument/2006/relationships/hyperlink" Target="https://download.pytorch.org/whl/cu113/torch_s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nsorflow.google.cn/install/source_windows#gp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879F2-C09E-43B3-80B9-7BD8008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奕博</dc:creator>
  <cp:keywords/>
  <dc:description/>
  <cp:lastModifiedBy>付 奕博</cp:lastModifiedBy>
  <cp:revision>23</cp:revision>
  <dcterms:created xsi:type="dcterms:W3CDTF">2022-03-11T16:32:00Z</dcterms:created>
  <dcterms:modified xsi:type="dcterms:W3CDTF">2023-06-05T08:54:00Z</dcterms:modified>
</cp:coreProperties>
</file>